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tbl>
      <w:tblPr>
        <w:tblW w:w="0" w:type="auto"/>
        <w:tblInd w:w="241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482D99" w:rsidTr="00375A64">
        <w:tc>
          <w:tcPr>
            <w:tcW w:w="5764" w:type="dxa"/>
          </w:tcPr>
          <w:p w:rsidR="00482D99" w:rsidRDefault="00482D99" w:rsidP="00375A64">
            <w:pPr>
              <w:pStyle w:val="Portada"/>
              <w:ind w:left="-540"/>
              <w:jc w:val="both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Pr="00375A64" w:rsidRDefault="00000D6B" w:rsidP="009242E8">
      <w:pPr>
        <w:pStyle w:val="EstiloPortadaArial15ptNegritaColorpersonalizadoRGB36"/>
        <w:ind w:left="2340" w:firstLine="492"/>
        <w:jc w:val="both"/>
        <w:rPr>
          <w:sz w:val="28"/>
          <w:szCs w:val="28"/>
        </w:rPr>
      </w:pPr>
      <w:r>
        <w:t>Documento de Diseño</w:t>
      </w:r>
      <w:r w:rsidR="00134990">
        <w:t xml:space="preserve"> de </w:t>
      </w:r>
      <w:r w:rsidR="00134990" w:rsidRPr="00B73AE9">
        <w:t>Interfaces</w:t>
      </w:r>
    </w:p>
    <w:p w:rsidR="00482D99" w:rsidRDefault="00482D99" w:rsidP="00234CB4">
      <w:pPr>
        <w:pStyle w:val="Portada"/>
        <w:ind w:left="2880"/>
        <w:jc w:val="both"/>
        <w:rPr>
          <w:rFonts w:ascii="Arial" w:hAnsi="Arial" w:cs="Arial"/>
          <w:b/>
          <w:bCs/>
        </w:rPr>
      </w:pPr>
    </w:p>
    <w:p w:rsidR="00482D99" w:rsidRDefault="00482D99" w:rsidP="00234CB4">
      <w:pPr>
        <w:pStyle w:val="EstiloPortadaArialNegritaColorpersonalizadoRGB36"/>
        <w:jc w:val="both"/>
      </w:pPr>
      <w:r>
        <w:t xml:space="preserve">Proyecto: </w:t>
      </w:r>
      <w:r w:rsidR="009E32E8">
        <w:t>Bestnid</w:t>
      </w:r>
    </w:p>
    <w:p w:rsidR="00482D99" w:rsidRDefault="00482D99" w:rsidP="00234CB4">
      <w:pPr>
        <w:pStyle w:val="Lista2"/>
        <w:ind w:left="3163"/>
        <w:jc w:val="both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9E32E8">
        <w:rPr>
          <w:rFonts w:cs="Arial"/>
          <w:color w:val="241A61"/>
          <w:sz w:val="22"/>
        </w:rPr>
        <w:t>1.00</w:t>
      </w: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375A64" w:rsidRDefault="00375A64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tbl>
      <w:tblPr>
        <w:tblW w:w="0" w:type="auto"/>
        <w:tblInd w:w="24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437"/>
        <w:gridCol w:w="146"/>
        <w:gridCol w:w="581"/>
      </w:tblGrid>
      <w:tr w:rsidR="00482D99" w:rsidTr="009E32E8">
        <w:tc>
          <w:tcPr>
            <w:tcW w:w="5438" w:type="dxa"/>
            <w:vAlign w:val="center"/>
          </w:tcPr>
          <w:p w:rsidR="00482D99" w:rsidRPr="00393AF2" w:rsidRDefault="00482D99" w:rsidP="009E32E8">
            <w:pPr>
              <w:jc w:val="both"/>
            </w:pPr>
            <w:r>
              <w:br/>
            </w:r>
            <w:r w:rsidR="004337DB">
              <w:rPr>
                <w:noProof/>
                <w:lang w:val="es-AR" w:eastAsia="es-AR"/>
              </w:rPr>
              <w:drawing>
                <wp:inline distT="0" distB="0" distL="0" distR="0">
                  <wp:extent cx="3226435" cy="414020"/>
                  <wp:effectExtent l="19050" t="0" r="0" b="0"/>
                  <wp:docPr id="1" name="Imagen 1" descr="Wombat Software Solution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mbat Software Solution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435" cy="414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dxa"/>
            <w:vAlign w:val="center"/>
          </w:tcPr>
          <w:p w:rsidR="00482D99" w:rsidRDefault="00482D99" w:rsidP="00234CB4">
            <w:pPr>
              <w:jc w:val="both"/>
            </w:pPr>
          </w:p>
        </w:tc>
        <w:tc>
          <w:tcPr>
            <w:tcW w:w="580" w:type="dxa"/>
            <w:vAlign w:val="bottom"/>
          </w:tcPr>
          <w:p w:rsidR="00482D99" w:rsidRDefault="00482D99" w:rsidP="00234CB4">
            <w:pPr>
              <w:jc w:val="both"/>
              <w:rPr>
                <w:rFonts w:cs="Arial"/>
                <w:color w:val="241A61"/>
                <w:sz w:val="18"/>
              </w:rPr>
            </w:pPr>
          </w:p>
          <w:p w:rsidR="00482D99" w:rsidRDefault="009E32E8" w:rsidP="00234CB4">
            <w:pPr>
              <w:jc w:val="both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Mayo de 2015</w:t>
            </w:r>
          </w:p>
        </w:tc>
      </w:tr>
    </w:tbl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</w:pPr>
    </w:p>
    <w:p w:rsidR="00482D99" w:rsidRDefault="00482D99" w:rsidP="00234CB4">
      <w:pPr>
        <w:pStyle w:val="Textoindependiente"/>
        <w:jc w:val="both"/>
        <w:sectPr w:rsidR="00482D99" w:rsidSect="00A71CE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8A4707" w:rsidRDefault="00482D99" w:rsidP="008A4707">
      <w:pPr>
        <w:rPr>
          <w:b/>
          <w:sz w:val="32"/>
        </w:rPr>
      </w:pPr>
      <w:bookmarkStart w:id="0" w:name="_Toc260041334"/>
      <w:bookmarkStart w:id="1" w:name="_Toc260133214"/>
      <w:bookmarkStart w:id="2" w:name="_Toc261855969"/>
      <w:r w:rsidRPr="008A4707">
        <w:rPr>
          <w:b/>
          <w:sz w:val="32"/>
        </w:rPr>
        <w:lastRenderedPageBreak/>
        <w:t>Ficha del documento</w:t>
      </w:r>
      <w:bookmarkEnd w:id="0"/>
      <w:bookmarkEnd w:id="1"/>
      <w:bookmarkEnd w:id="2"/>
    </w:p>
    <w:p w:rsidR="00482D99" w:rsidRDefault="00482D99" w:rsidP="00234CB4">
      <w:pPr>
        <w:jc w:val="both"/>
      </w:pPr>
    </w:p>
    <w:p w:rsidR="00541BAB" w:rsidRDefault="00541BAB" w:rsidP="00234CB4">
      <w:pPr>
        <w:jc w:val="both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046"/>
        <w:gridCol w:w="1066"/>
        <w:gridCol w:w="2274"/>
        <w:gridCol w:w="1876"/>
        <w:gridCol w:w="2458"/>
      </w:tblGrid>
      <w:tr w:rsidR="00F35A69" w:rsidRPr="007061D3" w:rsidTr="00F35A69">
        <w:tc>
          <w:tcPr>
            <w:tcW w:w="1046" w:type="dxa"/>
            <w:shd w:val="clear" w:color="auto" w:fill="E6E6E6"/>
          </w:tcPr>
          <w:p w:rsidR="00F35A69" w:rsidRPr="007061D3" w:rsidRDefault="00F35A69" w:rsidP="0029170D">
            <w:pPr>
              <w:jc w:val="center"/>
              <w:rPr>
                <w:b/>
              </w:rPr>
            </w:pPr>
            <w:r w:rsidRPr="007061D3">
              <w:rPr>
                <w:b/>
              </w:rPr>
              <w:t>Fecha</w:t>
            </w:r>
          </w:p>
        </w:tc>
        <w:tc>
          <w:tcPr>
            <w:tcW w:w="1066" w:type="dxa"/>
            <w:shd w:val="clear" w:color="auto" w:fill="E6E6E6"/>
          </w:tcPr>
          <w:p w:rsidR="00F35A69" w:rsidRPr="007061D3" w:rsidRDefault="00F35A69" w:rsidP="0029170D">
            <w:pPr>
              <w:jc w:val="center"/>
              <w:rPr>
                <w:b/>
              </w:rPr>
            </w:pPr>
            <w:r w:rsidRPr="007061D3">
              <w:rPr>
                <w:b/>
              </w:rPr>
              <w:t>Revisión</w:t>
            </w:r>
          </w:p>
        </w:tc>
        <w:tc>
          <w:tcPr>
            <w:tcW w:w="2274" w:type="dxa"/>
            <w:shd w:val="clear" w:color="auto" w:fill="E6E6E6"/>
          </w:tcPr>
          <w:p w:rsidR="00F35A69" w:rsidRPr="007061D3" w:rsidRDefault="00F35A69" w:rsidP="0029170D">
            <w:pPr>
              <w:jc w:val="center"/>
              <w:rPr>
                <w:b/>
              </w:rPr>
            </w:pPr>
            <w:r w:rsidRPr="007061D3">
              <w:rPr>
                <w:b/>
              </w:rPr>
              <w:t>Autor</w:t>
            </w:r>
          </w:p>
        </w:tc>
        <w:tc>
          <w:tcPr>
            <w:tcW w:w="1876" w:type="dxa"/>
            <w:shd w:val="clear" w:color="auto" w:fill="E6E6E6"/>
          </w:tcPr>
          <w:p w:rsidR="00F35A69" w:rsidRPr="007061D3" w:rsidRDefault="00F35A69" w:rsidP="0029170D">
            <w:pPr>
              <w:jc w:val="center"/>
              <w:rPr>
                <w:b/>
              </w:rPr>
            </w:pPr>
            <w:r>
              <w:rPr>
                <w:b/>
              </w:rPr>
              <w:t>Cambio</w:t>
            </w:r>
          </w:p>
        </w:tc>
        <w:tc>
          <w:tcPr>
            <w:tcW w:w="2458" w:type="dxa"/>
            <w:shd w:val="clear" w:color="auto" w:fill="E6E6E6"/>
          </w:tcPr>
          <w:p w:rsidR="00F35A69" w:rsidRPr="007061D3" w:rsidRDefault="0029170D" w:rsidP="0029170D">
            <w:pPr>
              <w:jc w:val="center"/>
              <w:rPr>
                <w:b/>
              </w:rPr>
            </w:pPr>
            <w:r>
              <w:rPr>
                <w:b/>
              </w:rPr>
              <w:t>Verificado</w:t>
            </w:r>
            <w:r w:rsidR="00F35A69" w:rsidRPr="007061D3">
              <w:rPr>
                <w:b/>
              </w:rPr>
              <w:t>.</w:t>
            </w:r>
          </w:p>
        </w:tc>
      </w:tr>
      <w:tr w:rsidR="00F35A69" w:rsidTr="00F35A69">
        <w:trPr>
          <w:trHeight w:val="1134"/>
        </w:trPr>
        <w:tc>
          <w:tcPr>
            <w:tcW w:w="1046" w:type="dxa"/>
            <w:vAlign w:val="center"/>
          </w:tcPr>
          <w:p w:rsidR="00F35A69" w:rsidRDefault="001973FC" w:rsidP="00234CB4">
            <w:pPr>
              <w:jc w:val="both"/>
            </w:pPr>
            <w:r>
              <w:fldChar w:fldCharType="begin"/>
            </w:r>
            <w:r w:rsidR="00F35A69">
              <w:instrText>MACROBUTTON NoMacro [</w:instrText>
            </w:r>
            <w:r w:rsidR="00F35A69" w:rsidRPr="007061D3">
              <w:rPr>
                <w:color w:val="0000FF"/>
              </w:rPr>
              <w:instrText>Fecha</w:instrText>
            </w:r>
            <w:r w:rsidR="00F35A69">
              <w:instrText>]</w:instrText>
            </w:r>
            <w:r>
              <w:fldChar w:fldCharType="end"/>
            </w:r>
          </w:p>
        </w:tc>
        <w:tc>
          <w:tcPr>
            <w:tcW w:w="1066" w:type="dxa"/>
            <w:vAlign w:val="center"/>
          </w:tcPr>
          <w:p w:rsidR="00F35A69" w:rsidRDefault="001973FC" w:rsidP="00234CB4">
            <w:pPr>
              <w:jc w:val="both"/>
            </w:pPr>
            <w:r>
              <w:fldChar w:fldCharType="begin"/>
            </w:r>
            <w:r w:rsidR="00F35A69">
              <w:instrText>MACROBUTTON NoMacro [</w:instrText>
            </w:r>
            <w:r w:rsidR="00F35A69" w:rsidRPr="007061D3">
              <w:rPr>
                <w:color w:val="0000FF"/>
              </w:rPr>
              <w:instrText>Rev</w:instrText>
            </w:r>
            <w:r w:rsidR="00F35A69">
              <w:instrText>]</w:instrText>
            </w:r>
            <w:r>
              <w:fldChar w:fldCharType="end"/>
            </w:r>
          </w:p>
        </w:tc>
        <w:tc>
          <w:tcPr>
            <w:tcW w:w="2274" w:type="dxa"/>
            <w:vAlign w:val="center"/>
          </w:tcPr>
          <w:p w:rsidR="00F35A69" w:rsidRDefault="001973FC" w:rsidP="00234CB4">
            <w:pPr>
              <w:jc w:val="both"/>
            </w:pPr>
            <w:r>
              <w:fldChar w:fldCharType="begin"/>
            </w:r>
            <w:r w:rsidR="00F35A69">
              <w:instrText>MACROBUTTON NoMacro [</w:instrText>
            </w:r>
            <w:r w:rsidR="00F35A69" w:rsidRPr="007061D3">
              <w:rPr>
                <w:color w:val="0000FF"/>
              </w:rPr>
              <w:instrText>Descripcion</w:instrText>
            </w:r>
            <w:r w:rsidR="00F35A69">
              <w:instrText>]</w:instrText>
            </w:r>
            <w:r>
              <w:fldChar w:fldCharType="end"/>
            </w:r>
          </w:p>
        </w:tc>
        <w:tc>
          <w:tcPr>
            <w:tcW w:w="1876" w:type="dxa"/>
            <w:vAlign w:val="center"/>
          </w:tcPr>
          <w:p w:rsidR="00F35A69" w:rsidRDefault="001973FC" w:rsidP="00F35A69">
            <w:pPr>
              <w:jc w:val="center"/>
            </w:pPr>
            <w:r>
              <w:fldChar w:fldCharType="begin"/>
            </w:r>
            <w:r w:rsidR="00F35A69">
              <w:instrText>MACROBUTTON NoMacro [</w:instrText>
            </w:r>
            <w:r w:rsidR="00F35A69" w:rsidRPr="007061D3">
              <w:rPr>
                <w:color w:val="0000FF"/>
              </w:rPr>
              <w:instrText>Descripcion</w:instrText>
            </w:r>
            <w:r w:rsidR="00F35A69">
              <w:instrText>]</w:instrText>
            </w:r>
            <w:r>
              <w:fldChar w:fldCharType="end"/>
            </w:r>
          </w:p>
        </w:tc>
        <w:tc>
          <w:tcPr>
            <w:tcW w:w="2458" w:type="dxa"/>
            <w:vAlign w:val="center"/>
          </w:tcPr>
          <w:p w:rsidR="00F35A69" w:rsidRDefault="001973FC" w:rsidP="00234CB4">
            <w:pPr>
              <w:jc w:val="both"/>
            </w:pPr>
            <w:r>
              <w:fldChar w:fldCharType="begin"/>
            </w:r>
            <w:r w:rsidR="00F35A69">
              <w:instrText>MACROBUTTON NoMacro [</w:instrText>
            </w:r>
            <w:r w:rsidR="00F35A69" w:rsidRPr="007061D3">
              <w:rPr>
                <w:color w:val="0000FF"/>
              </w:rPr>
              <w:instrText>Firma o sello</w:instrText>
            </w:r>
            <w:r w:rsidR="00F35A69">
              <w:instrText>]</w:instrText>
            </w:r>
            <w:r>
              <w:fldChar w:fldCharType="end"/>
            </w:r>
          </w:p>
        </w:tc>
      </w:tr>
    </w:tbl>
    <w:p w:rsidR="00541BAB" w:rsidRDefault="00541BAB" w:rsidP="00234CB4">
      <w:pPr>
        <w:jc w:val="both"/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1973FC"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 w:rsidR="001973FC">
        <w:fldChar w:fldCharType="end"/>
      </w: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2"/>
        <w:gridCol w:w="4322"/>
      </w:tblGrid>
      <w:tr w:rsidR="00126F76" w:rsidRPr="007061D3" w:rsidTr="007061D3">
        <w:trPr>
          <w:jc w:val="center"/>
        </w:trPr>
        <w:tc>
          <w:tcPr>
            <w:tcW w:w="4322" w:type="dxa"/>
          </w:tcPr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 w:rsidRPr="007061D3"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 w:rsidRPr="007061D3"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:rsidRPr="007061D3" w:rsidTr="007061D3">
        <w:trPr>
          <w:jc w:val="center"/>
        </w:trPr>
        <w:tc>
          <w:tcPr>
            <w:tcW w:w="4322" w:type="dxa"/>
          </w:tcPr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541BAB" w:rsidRPr="007061D3" w:rsidRDefault="00541BAB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  <w:p w:rsidR="00126F76" w:rsidRPr="007061D3" w:rsidRDefault="00126F76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</w:tc>
      </w:tr>
      <w:tr w:rsidR="00126F76" w:rsidRPr="007061D3" w:rsidTr="007061D3">
        <w:trPr>
          <w:jc w:val="center"/>
        </w:trPr>
        <w:tc>
          <w:tcPr>
            <w:tcW w:w="4322" w:type="dxa"/>
          </w:tcPr>
          <w:p w:rsidR="00126F76" w:rsidRPr="007061D3" w:rsidRDefault="004469B4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="00126F76" w:rsidRPr="007061D3">
              <w:rPr>
                <w:rFonts w:cs="Arial"/>
              </w:rPr>
              <w:t xml:space="preserve"> </w:t>
            </w:r>
            <w:r w:rsidR="001973FC">
              <w:fldChar w:fldCharType="begin"/>
            </w:r>
            <w:r w:rsidR="00126F76">
              <w:instrText>MACROBUTTON NoMacro [</w:instrText>
            </w:r>
            <w:r w:rsidR="00126F76" w:rsidRPr="007061D3">
              <w:rPr>
                <w:color w:val="0000FF"/>
              </w:rPr>
              <w:instrText>Nombre</w:instrText>
            </w:r>
            <w:r w:rsidR="00126F76">
              <w:instrText>]</w:instrText>
            </w:r>
            <w:r w:rsidR="001973FC">
              <w:fldChar w:fldCharType="end"/>
            </w:r>
          </w:p>
        </w:tc>
        <w:tc>
          <w:tcPr>
            <w:tcW w:w="4322" w:type="dxa"/>
          </w:tcPr>
          <w:p w:rsidR="00126F76" w:rsidRPr="007061D3" w:rsidRDefault="004469B4" w:rsidP="00234CB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="00126F76" w:rsidRPr="007061D3">
              <w:rPr>
                <w:rFonts w:cs="Arial"/>
              </w:rPr>
              <w:t xml:space="preserve"> </w:t>
            </w:r>
            <w:r w:rsidR="001973FC">
              <w:fldChar w:fldCharType="begin"/>
            </w:r>
            <w:r w:rsidR="00126F76">
              <w:instrText>MACROBUTTON NoMacro [</w:instrText>
            </w:r>
            <w:r w:rsidR="00126F76" w:rsidRPr="007061D3">
              <w:rPr>
                <w:color w:val="0000FF"/>
              </w:rPr>
              <w:instrText>Nombre</w:instrText>
            </w:r>
            <w:r w:rsidR="00126F76">
              <w:instrText>]</w:instrText>
            </w:r>
            <w:r w:rsidR="001973FC">
              <w:fldChar w:fldCharType="end"/>
            </w:r>
          </w:p>
        </w:tc>
      </w:tr>
    </w:tbl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482D99" w:rsidRDefault="00482D99" w:rsidP="00234CB4">
      <w:pPr>
        <w:pStyle w:val="Encabezado"/>
        <w:tabs>
          <w:tab w:val="clear" w:pos="4252"/>
          <w:tab w:val="clear" w:pos="8504"/>
        </w:tabs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  <w:sectPr w:rsidR="00482D99" w:rsidSect="00A71CE9">
          <w:head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A4707" w:rsidRDefault="00482D99" w:rsidP="00B6576C">
      <w:pPr>
        <w:pStyle w:val="Titulo1sinnumeracion"/>
        <w:numPr>
          <w:ilvl w:val="0"/>
          <w:numId w:val="0"/>
        </w:numPr>
        <w:jc w:val="both"/>
        <w:rPr>
          <w:noProof/>
        </w:rPr>
      </w:pPr>
      <w:bookmarkStart w:id="3" w:name="_Toc260041335"/>
      <w:bookmarkStart w:id="4" w:name="_Toc260133215"/>
      <w:bookmarkStart w:id="5" w:name="_Toc261855998"/>
      <w:r>
        <w:lastRenderedPageBreak/>
        <w:t>Contenido</w:t>
      </w:r>
      <w:bookmarkEnd w:id="3"/>
      <w:bookmarkEnd w:id="4"/>
      <w:bookmarkEnd w:id="5"/>
      <w:r w:rsidR="001973FC" w:rsidRPr="001973FC">
        <w:fldChar w:fldCharType="begin"/>
      </w:r>
      <w:r>
        <w:instrText xml:space="preserve"> TOC \o "1-3" \h \z </w:instrText>
      </w:r>
      <w:r w:rsidR="001973FC" w:rsidRPr="001973FC">
        <w:fldChar w:fldCharType="separate"/>
      </w:r>
    </w:p>
    <w:p w:rsidR="008A4707" w:rsidRDefault="001973FC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261855998" w:history="1">
        <w:r w:rsidR="008A4707" w:rsidRPr="00DE3CD6">
          <w:rPr>
            <w:rStyle w:val="Hipervnculo"/>
            <w:noProof/>
          </w:rPr>
          <w:t>Contenido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707" w:rsidRDefault="001973FC">
      <w:pPr>
        <w:pStyle w:val="TDC1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261856003" w:history="1">
        <w:r w:rsidR="00396301">
          <w:rPr>
            <w:rStyle w:val="Hipervnculo"/>
            <w:noProof/>
          </w:rPr>
          <w:t>1</w:t>
        </w:r>
        <w:r w:rsidR="008A4707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</w:rPr>
          <w:t>Diseño de Interfaces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07" w:rsidRDefault="001973FC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61856004" w:history="1">
        <w:r w:rsidR="00396301">
          <w:rPr>
            <w:rStyle w:val="Hipervnculo"/>
            <w:noProof/>
            <w:kern w:val="32"/>
          </w:rPr>
          <w:t>1</w:t>
        </w:r>
        <w:r w:rsidR="008A4707" w:rsidRPr="00DE3CD6">
          <w:rPr>
            <w:rStyle w:val="Hipervnculo"/>
            <w:noProof/>
            <w:kern w:val="32"/>
          </w:rPr>
          <w:t>.1</w:t>
        </w:r>
        <w:r w:rsidR="008A4707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  <w:kern w:val="32"/>
          </w:rPr>
          <w:t>Tipo de interfaz a utilizar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07" w:rsidRDefault="001973FC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61856007" w:history="1">
        <w:r w:rsidR="00396301">
          <w:rPr>
            <w:rStyle w:val="Hipervnculo"/>
            <w:noProof/>
            <w:kern w:val="32"/>
          </w:rPr>
          <w:t>1</w:t>
        </w:r>
        <w:r w:rsidR="008A4707" w:rsidRPr="00DE3CD6">
          <w:rPr>
            <w:rStyle w:val="Hipervnculo"/>
            <w:noProof/>
            <w:kern w:val="32"/>
          </w:rPr>
          <w:t>.</w:t>
        </w:r>
        <w:r w:rsidR="00C16A6F">
          <w:rPr>
            <w:rStyle w:val="Hipervnculo"/>
            <w:noProof/>
            <w:kern w:val="32"/>
          </w:rPr>
          <w:t>2</w:t>
        </w:r>
        <w:r w:rsidR="008A4707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  <w:kern w:val="32"/>
          </w:rPr>
          <w:t>Tratamiento de errores.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07" w:rsidRDefault="001973FC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61856008" w:history="1">
        <w:r w:rsidR="00396301">
          <w:rPr>
            <w:rStyle w:val="Hipervnculo"/>
            <w:noProof/>
            <w:kern w:val="32"/>
          </w:rPr>
          <w:t>1</w:t>
        </w:r>
        <w:r w:rsidR="00C16A6F">
          <w:rPr>
            <w:rStyle w:val="Hipervnculo"/>
            <w:noProof/>
            <w:kern w:val="32"/>
          </w:rPr>
          <w:t>.3</w:t>
        </w:r>
        <w:r w:rsidR="008A4707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  <w:kern w:val="32"/>
          </w:rPr>
          <w:t>Manejo de prevención de errores.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07" w:rsidRDefault="001973FC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61856009" w:history="1">
        <w:r w:rsidR="00396301">
          <w:rPr>
            <w:rStyle w:val="Hipervnculo"/>
            <w:noProof/>
            <w:kern w:val="32"/>
          </w:rPr>
          <w:t>1</w:t>
        </w:r>
        <w:r w:rsidR="00C16A6F">
          <w:rPr>
            <w:rStyle w:val="Hipervnculo"/>
            <w:noProof/>
            <w:kern w:val="32"/>
          </w:rPr>
          <w:t>.4</w:t>
        </w:r>
        <w:r w:rsidR="008A4707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  <w:kern w:val="32"/>
          </w:rPr>
          <w:t>Generación de ayudas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07" w:rsidRDefault="001973FC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61856010" w:history="1">
        <w:r w:rsidR="00396301">
          <w:rPr>
            <w:rStyle w:val="Hipervnculo"/>
            <w:noProof/>
            <w:kern w:val="32"/>
          </w:rPr>
          <w:t>1</w:t>
        </w:r>
        <w:r w:rsidR="00C16A6F">
          <w:rPr>
            <w:rStyle w:val="Hipervnculo"/>
            <w:noProof/>
            <w:kern w:val="32"/>
          </w:rPr>
          <w:t>.5</w:t>
        </w:r>
        <w:r w:rsidR="008A4707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  <w:kern w:val="32"/>
          </w:rPr>
          <w:t>Definición de atajos.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07" w:rsidRDefault="001973FC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61856011" w:history="1">
        <w:r w:rsidR="00396301">
          <w:rPr>
            <w:rStyle w:val="Hipervnculo"/>
            <w:noProof/>
          </w:rPr>
          <w:t>1</w:t>
        </w:r>
        <w:r w:rsidR="00C16A6F">
          <w:rPr>
            <w:rStyle w:val="Hipervnculo"/>
            <w:noProof/>
          </w:rPr>
          <w:t>.6</w:t>
        </w:r>
        <w:r w:rsidR="008A4707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</w:rPr>
          <w:t>Manejo de salidas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2D99" w:rsidRDefault="001973FC" w:rsidP="00234CB4">
      <w:pPr>
        <w:jc w:val="both"/>
      </w:pPr>
      <w:r>
        <w:fldChar w:fldCharType="end"/>
      </w:r>
    </w:p>
    <w:p w:rsidR="00ED2BB1" w:rsidRDefault="00482D99" w:rsidP="00402860">
      <w:pPr>
        <w:pStyle w:val="guiazul"/>
        <w:ind w:left="708"/>
        <w:jc w:val="both"/>
        <w:rPr>
          <w:lang w:val="es-AR"/>
        </w:rPr>
      </w:pPr>
      <w:bookmarkStart w:id="6" w:name="_Toc33238232"/>
      <w:r>
        <w:br w:type="page"/>
      </w:r>
      <w:bookmarkEnd w:id="6"/>
    </w:p>
    <w:p w:rsidR="00855011" w:rsidRDefault="00526963" w:rsidP="00855011">
      <w:pPr>
        <w:pStyle w:val="Ttulo1"/>
      </w:pPr>
      <w:bookmarkStart w:id="7" w:name="_Toc261856003"/>
      <w:r w:rsidRPr="00B73AE9">
        <w:t>Diseño de Interfaces</w:t>
      </w:r>
      <w:bookmarkEnd w:id="7"/>
    </w:p>
    <w:p w:rsidR="0057748C" w:rsidRDefault="00C248BE" w:rsidP="00855011">
      <w:pPr>
        <w:pStyle w:val="Ttulo2"/>
        <w:rPr>
          <w:kern w:val="32"/>
        </w:rPr>
      </w:pPr>
      <w:r w:rsidRPr="00C248BE">
        <w:rPr>
          <w:kern w:val="32"/>
        </w:rPr>
        <w:t xml:space="preserve"> </w:t>
      </w:r>
      <w:bookmarkStart w:id="8" w:name="_Toc261856004"/>
      <w:r w:rsidRPr="00C248BE">
        <w:rPr>
          <w:kern w:val="32"/>
        </w:rPr>
        <w:t>Tipo de interfaz a utilizar</w:t>
      </w:r>
      <w:bookmarkEnd w:id="8"/>
    </w:p>
    <w:p w:rsidR="00312A45" w:rsidRPr="009E32E8" w:rsidRDefault="00193418" w:rsidP="00A26B39">
      <w:pPr>
        <w:pStyle w:val="Normalindentado1"/>
        <w:ind w:left="705"/>
        <w:jc w:val="both"/>
      </w:pPr>
      <w:r w:rsidRPr="009E32E8">
        <w:t>Se utilizará una </w:t>
      </w:r>
      <w:r w:rsidRPr="009E32E8">
        <w:rPr>
          <w:bCs/>
        </w:rPr>
        <w:t>interfaz de usuario visual</w:t>
      </w:r>
      <w:r w:rsidRPr="009E32E8">
        <w:t>, la cual, además de con texto, trabaja con imágenes y </w:t>
      </w:r>
      <w:hyperlink r:id="rId12" w:tooltip="Icono" w:history="1">
        <w:r w:rsidRPr="009E32E8">
          <w:rPr>
            <w:rStyle w:val="Hipervnculo"/>
            <w:color w:val="auto"/>
            <w:u w:val="none"/>
          </w:rPr>
          <w:t>objetos gráficos</w:t>
        </w:r>
      </w:hyperlink>
      <w:r w:rsidRPr="009E32E8">
        <w:t> para representar la información y acciones disponibles para el usuario a cada momento. Su finalidad es la de ofrecer un entorno visual simple para permitir la comunicación con el sistema subyacente. Todo esto se logrará a través del navegador web, aceptando entradas de teclado y mouse.</w:t>
      </w:r>
    </w:p>
    <w:p w:rsidR="00204BF8" w:rsidRPr="00204BF8" w:rsidRDefault="00204BF8" w:rsidP="00855011">
      <w:pPr>
        <w:pStyle w:val="Ttulo2"/>
        <w:rPr>
          <w:kern w:val="32"/>
        </w:rPr>
      </w:pPr>
      <w:bookmarkStart w:id="9" w:name="_Toc261856007"/>
      <w:r w:rsidRPr="00204BF8">
        <w:rPr>
          <w:kern w:val="32"/>
        </w:rPr>
        <w:t>Tratamiento de errores.</w:t>
      </w:r>
      <w:bookmarkEnd w:id="9"/>
      <w:r w:rsidRPr="00204BF8">
        <w:rPr>
          <w:kern w:val="32"/>
        </w:rPr>
        <w:t xml:space="preserve"> </w:t>
      </w:r>
    </w:p>
    <w:p w:rsidR="009163EE" w:rsidRPr="009E32E8" w:rsidRDefault="00A26B39" w:rsidP="00204BF8">
      <w:pPr>
        <w:spacing w:after="200" w:line="276" w:lineRule="auto"/>
        <w:ind w:left="720"/>
        <w:jc w:val="both"/>
      </w:pPr>
      <w:r>
        <w:t>Se tomará</w:t>
      </w:r>
      <w:r w:rsidR="009163EE" w:rsidRPr="009E32E8">
        <w:t xml:space="preserve">n en cuenta errores de validación de campos en inicios de sesión, formularios de registro, etc. Haciendo uso de alertas textuales y explicativas </w:t>
      </w:r>
      <w:r w:rsidR="002D4F9B" w:rsidRPr="009E32E8">
        <w:t xml:space="preserve">in-line </w:t>
      </w:r>
      <w:r w:rsidR="009163EE" w:rsidRPr="009E32E8">
        <w:t>cuando se requiera.</w:t>
      </w:r>
    </w:p>
    <w:p w:rsidR="00E21662" w:rsidRPr="009E32E8" w:rsidRDefault="00E21662" w:rsidP="00204BF8">
      <w:pPr>
        <w:spacing w:after="200" w:line="276" w:lineRule="auto"/>
        <w:ind w:left="720"/>
        <w:jc w:val="both"/>
      </w:pPr>
      <w:r w:rsidRPr="009E32E8">
        <w:t>Ejemplo de Alerta:</w:t>
      </w:r>
    </w:p>
    <w:p w:rsidR="00E21662" w:rsidRDefault="004337DB" w:rsidP="00204BF8">
      <w:pPr>
        <w:spacing w:after="200" w:line="276" w:lineRule="auto"/>
        <w:ind w:left="720"/>
        <w:jc w:val="both"/>
        <w:rPr>
          <w:color w:val="0000FF"/>
        </w:rPr>
      </w:pPr>
      <w:r>
        <w:rPr>
          <w:noProof/>
          <w:color w:val="0000FF"/>
          <w:lang w:val="es-AR" w:eastAsia="es-AR"/>
        </w:rPr>
        <w:drawing>
          <wp:inline distT="0" distB="0" distL="0" distR="0">
            <wp:extent cx="3691890" cy="1337310"/>
            <wp:effectExtent l="19050" t="0" r="3810" b="0"/>
            <wp:docPr id="2" name="Imagen 2" descr="aler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erta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62" w:rsidRPr="009E32E8" w:rsidRDefault="00E21662" w:rsidP="00204BF8">
      <w:pPr>
        <w:spacing w:after="200" w:line="276" w:lineRule="auto"/>
        <w:ind w:left="720"/>
        <w:jc w:val="both"/>
      </w:pPr>
      <w:r w:rsidRPr="009E32E8">
        <w:t>Ejemplo de alerta explicativa:</w:t>
      </w:r>
    </w:p>
    <w:p w:rsidR="00E21662" w:rsidRDefault="004337DB" w:rsidP="00204BF8">
      <w:pPr>
        <w:spacing w:after="200" w:line="276" w:lineRule="auto"/>
        <w:ind w:left="720"/>
        <w:jc w:val="both"/>
        <w:rPr>
          <w:color w:val="0000FF"/>
        </w:rPr>
      </w:pPr>
      <w:r>
        <w:rPr>
          <w:noProof/>
          <w:color w:val="0000FF"/>
          <w:lang w:val="es-AR" w:eastAsia="es-AR"/>
        </w:rPr>
        <w:drawing>
          <wp:inline distT="0" distB="0" distL="0" distR="0">
            <wp:extent cx="3588385" cy="1802765"/>
            <wp:effectExtent l="19050" t="0" r="0" b="0"/>
            <wp:docPr id="3" name="Imagen 3" descr="alert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erta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62" w:rsidRDefault="00E21662" w:rsidP="00204BF8">
      <w:pPr>
        <w:spacing w:after="200" w:line="276" w:lineRule="auto"/>
        <w:ind w:left="720"/>
        <w:jc w:val="both"/>
        <w:rPr>
          <w:color w:val="0000FF"/>
        </w:rPr>
      </w:pPr>
    </w:p>
    <w:p w:rsidR="00204BF8" w:rsidRPr="00204BF8" w:rsidRDefault="00204BF8" w:rsidP="00855011">
      <w:pPr>
        <w:pStyle w:val="Ttulo2"/>
        <w:rPr>
          <w:kern w:val="32"/>
        </w:rPr>
      </w:pPr>
      <w:bookmarkStart w:id="10" w:name="_Toc261856008"/>
      <w:r w:rsidRPr="00204BF8">
        <w:rPr>
          <w:kern w:val="32"/>
        </w:rPr>
        <w:t>Manejo de prevención de errores.</w:t>
      </w:r>
      <w:bookmarkEnd w:id="10"/>
      <w:r w:rsidRPr="00204BF8">
        <w:rPr>
          <w:kern w:val="32"/>
        </w:rPr>
        <w:t xml:space="preserve"> </w:t>
      </w:r>
    </w:p>
    <w:p w:rsidR="004F592E" w:rsidRPr="009E32E8" w:rsidRDefault="004F592E" w:rsidP="00A26B39">
      <w:pPr>
        <w:spacing w:after="200" w:line="276" w:lineRule="auto"/>
        <w:ind w:left="720"/>
        <w:jc w:val="both"/>
        <w:rPr>
          <w:lang w:val="es-AR"/>
        </w:rPr>
      </w:pPr>
      <w:r w:rsidRPr="009E32E8">
        <w:t xml:space="preserve">El sistema contará con </w:t>
      </w:r>
      <w:r w:rsidR="002D4F9B" w:rsidRPr="009E32E8">
        <w:t>textos guía</w:t>
      </w:r>
      <w:r w:rsidR="009537C6" w:rsidRPr="009E32E8">
        <w:t xml:space="preserve"> y </w:t>
      </w:r>
      <w:r w:rsidRPr="009E32E8">
        <w:t xml:space="preserve">validación de campos para </w:t>
      </w:r>
      <w:r w:rsidR="009537C6" w:rsidRPr="009E32E8">
        <w:t>el ingreso de</w:t>
      </w:r>
      <w:r w:rsidRPr="009E32E8">
        <w:t xml:space="preserve"> datos personales en la sección de registro como </w:t>
      </w:r>
      <w:r w:rsidR="009537C6" w:rsidRPr="009E32E8">
        <w:t>así</w:t>
      </w:r>
      <w:r w:rsidRPr="009E32E8">
        <w:t xml:space="preserve"> </w:t>
      </w:r>
      <w:r w:rsidR="009537C6" w:rsidRPr="009E32E8">
        <w:t>también</w:t>
      </w:r>
      <w:r w:rsidRPr="009E32E8">
        <w:t xml:space="preserve"> </w:t>
      </w:r>
      <w:r w:rsidR="009537C6" w:rsidRPr="009E32E8">
        <w:t xml:space="preserve">en todos los formularios de </w:t>
      </w:r>
      <w:r w:rsidRPr="009E32E8">
        <w:t>carga de subastas</w:t>
      </w:r>
      <w:r w:rsidR="009537C6" w:rsidRPr="009E32E8">
        <w:t xml:space="preserve">, ofertas y comentarios; </w:t>
      </w:r>
      <w:r w:rsidRPr="009E32E8">
        <w:t xml:space="preserve"> haciendo también </w:t>
      </w:r>
      <w:r w:rsidR="009537C6" w:rsidRPr="009E32E8">
        <w:t xml:space="preserve">uso de los checkbox y </w:t>
      </w:r>
      <w:r w:rsidRPr="009E32E8">
        <w:t>listas desplegables</w:t>
      </w:r>
      <w:r w:rsidR="009537C6" w:rsidRPr="009E32E8">
        <w:t xml:space="preserve"> en campos de formularios </w:t>
      </w:r>
      <w:r w:rsidRPr="009E32E8">
        <w:t>para minimizar errores por parte de los usuarios.</w:t>
      </w:r>
    </w:p>
    <w:p w:rsidR="004F592E" w:rsidRDefault="004F592E" w:rsidP="00204BF8">
      <w:pPr>
        <w:spacing w:after="200" w:line="276" w:lineRule="auto"/>
        <w:ind w:left="720"/>
        <w:jc w:val="both"/>
        <w:rPr>
          <w:color w:val="0000FF"/>
        </w:rPr>
      </w:pPr>
    </w:p>
    <w:p w:rsidR="00204BF8" w:rsidRDefault="00204BF8" w:rsidP="00855011">
      <w:pPr>
        <w:pStyle w:val="Ttulo2"/>
        <w:rPr>
          <w:kern w:val="32"/>
        </w:rPr>
      </w:pPr>
      <w:bookmarkStart w:id="11" w:name="_Toc261856009"/>
      <w:r w:rsidRPr="00204BF8">
        <w:rPr>
          <w:kern w:val="32"/>
        </w:rPr>
        <w:lastRenderedPageBreak/>
        <w:t>Generación de ayudas</w:t>
      </w:r>
      <w:bookmarkEnd w:id="11"/>
    </w:p>
    <w:p w:rsidR="00A26B39" w:rsidRPr="00A26B39" w:rsidRDefault="009163EE" w:rsidP="00A26B39">
      <w:pPr>
        <w:spacing w:after="200" w:line="276" w:lineRule="auto"/>
        <w:ind w:left="720"/>
        <w:jc w:val="both"/>
        <w:rPr>
          <w:bCs/>
        </w:rPr>
      </w:pPr>
      <w:r w:rsidRPr="009E32E8">
        <w:t>El sistema contará con una ayuda</w:t>
      </w:r>
      <w:r w:rsidR="003F2121" w:rsidRPr="009E32E8">
        <w:t xml:space="preserve"> contextual</w:t>
      </w:r>
      <w:r w:rsidRPr="009E32E8">
        <w:t xml:space="preserve"> en la que se </w:t>
      </w:r>
      <w:r w:rsidR="002D4F9B" w:rsidRPr="009E32E8">
        <w:t>explicará</w:t>
      </w:r>
      <w:r w:rsidRPr="009E32E8">
        <w:t xml:space="preserve"> </w:t>
      </w:r>
      <w:r w:rsidR="002D4F9B" w:rsidRPr="009E32E8">
        <w:t>mediante</w:t>
      </w:r>
      <w:r w:rsidRPr="009E32E8">
        <w:t xml:space="preserve"> </w:t>
      </w:r>
      <w:r w:rsidR="003F2121" w:rsidRPr="009E32E8">
        <w:t>tooltips</w:t>
      </w:r>
      <w:r w:rsidRPr="009E32E8">
        <w:t xml:space="preserve"> el uso del mismo. </w:t>
      </w:r>
      <w:r w:rsidR="00A26B39">
        <w:t xml:space="preserve">También </w:t>
      </w:r>
      <w:r w:rsidR="002D4F9B" w:rsidRPr="009E32E8">
        <w:t>contará</w:t>
      </w:r>
      <w:r w:rsidRPr="009E32E8">
        <w:t xml:space="preserve"> con una sección de </w:t>
      </w:r>
      <w:r w:rsidR="003F2121" w:rsidRPr="009E32E8">
        <w:t>FAQ</w:t>
      </w:r>
      <w:r w:rsidR="00A26B39">
        <w:rPr>
          <w:bCs/>
        </w:rPr>
        <w:t xml:space="preserve"> en las que se tratará</w:t>
      </w:r>
      <w:r w:rsidR="008674E0" w:rsidRPr="009E32E8">
        <w:rPr>
          <w:bCs/>
        </w:rPr>
        <w:t>n los temas más requeridos por parte de los usuarios.</w:t>
      </w:r>
      <w:r w:rsidR="00A26B39">
        <w:rPr>
          <w:bCs/>
        </w:rPr>
        <w:t xml:space="preserve"> Además, estará disponible un manual de usuario para consultar.</w:t>
      </w:r>
    </w:p>
    <w:p w:rsidR="00204BF8" w:rsidRPr="00204BF8" w:rsidRDefault="00204BF8" w:rsidP="00855011">
      <w:pPr>
        <w:pStyle w:val="Ttulo2"/>
        <w:rPr>
          <w:kern w:val="32"/>
        </w:rPr>
      </w:pPr>
      <w:bookmarkStart w:id="12" w:name="_Toc261856010"/>
      <w:r w:rsidRPr="00204BF8">
        <w:rPr>
          <w:kern w:val="32"/>
        </w:rPr>
        <w:t>Definición de atajos.</w:t>
      </w:r>
      <w:bookmarkEnd w:id="12"/>
    </w:p>
    <w:p w:rsidR="004F592E" w:rsidRPr="00F61CE6" w:rsidRDefault="004F592E" w:rsidP="004F592E">
      <w:pPr>
        <w:spacing w:after="200" w:line="276" w:lineRule="auto"/>
        <w:ind w:left="720"/>
        <w:jc w:val="both"/>
      </w:pPr>
      <w:r w:rsidRPr="00F61CE6">
        <w:t>El Sistema poseerá los atajos básicos de teclado como:</w:t>
      </w:r>
    </w:p>
    <w:p w:rsidR="00F61CE6" w:rsidRDefault="00F61CE6" w:rsidP="0073557F">
      <w:pPr>
        <w:numPr>
          <w:ilvl w:val="0"/>
          <w:numId w:val="20"/>
        </w:numPr>
        <w:spacing w:after="200" w:line="276" w:lineRule="auto"/>
        <w:jc w:val="both"/>
      </w:pPr>
      <w:r>
        <w:t xml:space="preserve">ALT + N: para ir a la </w:t>
      </w:r>
      <w:r w:rsidR="007429B1">
        <w:t>sección</w:t>
      </w:r>
      <w:r>
        <w:t xml:space="preserve"> de </w:t>
      </w:r>
      <w:r w:rsidR="007429B1">
        <w:t xml:space="preserve">“Nueva </w:t>
      </w:r>
      <w:r>
        <w:t>subasta</w:t>
      </w:r>
      <w:r w:rsidR="007429B1">
        <w:t>”</w:t>
      </w:r>
      <w:r>
        <w:t>.</w:t>
      </w:r>
    </w:p>
    <w:p w:rsidR="00F61CE6" w:rsidRDefault="007429B1" w:rsidP="0073557F">
      <w:pPr>
        <w:numPr>
          <w:ilvl w:val="0"/>
          <w:numId w:val="20"/>
        </w:numPr>
        <w:spacing w:after="200" w:line="276" w:lineRule="auto"/>
        <w:jc w:val="both"/>
      </w:pPr>
      <w:r>
        <w:t>ALT</w:t>
      </w:r>
      <w:r w:rsidR="00F61CE6">
        <w:t xml:space="preserve"> + </w:t>
      </w:r>
      <w:r>
        <w:t>P: para ir a la sección del “Perfil” del usuario.</w:t>
      </w:r>
    </w:p>
    <w:p w:rsidR="007429B1" w:rsidRDefault="007429B1" w:rsidP="0073557F">
      <w:pPr>
        <w:numPr>
          <w:ilvl w:val="0"/>
          <w:numId w:val="20"/>
        </w:numPr>
        <w:spacing w:after="200" w:line="276" w:lineRule="auto"/>
        <w:jc w:val="both"/>
      </w:pPr>
      <w:r>
        <w:t>ALT + S: para ir a la sección de “Mis subastas” del usuario.</w:t>
      </w:r>
    </w:p>
    <w:p w:rsidR="00FD6668" w:rsidRPr="00F61CE6" w:rsidRDefault="00FD6668" w:rsidP="0073557F">
      <w:pPr>
        <w:numPr>
          <w:ilvl w:val="0"/>
          <w:numId w:val="20"/>
        </w:numPr>
        <w:spacing w:after="200" w:line="276" w:lineRule="auto"/>
        <w:jc w:val="both"/>
      </w:pPr>
      <w:r>
        <w:t>ALT + D: para ir a la sección inicial del sistema.</w:t>
      </w:r>
    </w:p>
    <w:p w:rsidR="004F592E" w:rsidRDefault="004F592E" w:rsidP="00204BF8">
      <w:pPr>
        <w:spacing w:after="200" w:line="276" w:lineRule="auto"/>
        <w:ind w:left="720"/>
        <w:jc w:val="both"/>
        <w:rPr>
          <w:color w:val="0000FF"/>
        </w:rPr>
      </w:pPr>
    </w:p>
    <w:p w:rsidR="00204BF8" w:rsidRDefault="00204BF8" w:rsidP="00855011">
      <w:pPr>
        <w:pStyle w:val="Ttulo2"/>
        <w:rPr>
          <w:szCs w:val="32"/>
        </w:rPr>
      </w:pPr>
      <w:bookmarkStart w:id="13" w:name="_Toc261856011"/>
      <w:r w:rsidRPr="00855011">
        <w:rPr>
          <w:szCs w:val="32"/>
        </w:rPr>
        <w:t>Manejo de salidas</w:t>
      </w:r>
      <w:bookmarkEnd w:id="13"/>
      <w:r w:rsidRPr="00855011">
        <w:rPr>
          <w:szCs w:val="32"/>
        </w:rPr>
        <w:t xml:space="preserve"> </w:t>
      </w:r>
    </w:p>
    <w:p w:rsidR="00FD6668" w:rsidRPr="00FD6668" w:rsidRDefault="00FD6668" w:rsidP="00FD6668">
      <w:pPr>
        <w:pStyle w:val="Normalindentado2"/>
      </w:pPr>
    </w:p>
    <w:p w:rsidR="00FD6668" w:rsidRDefault="00FD6668" w:rsidP="00FD6668">
      <w:pPr>
        <w:spacing w:after="200" w:line="276" w:lineRule="auto"/>
        <w:ind w:left="720"/>
        <w:jc w:val="both"/>
      </w:pPr>
      <w:r>
        <w:t>La interfaz del sistema contará con una barra con enlaces en la parte superior en la que el usuario podrá regresar desde cualquier lugar a la sección inicial como así también a su perfil de cuenta, listado de subastas creadas o en las que participa y finalizar su sesión.</w:t>
      </w:r>
    </w:p>
    <w:p w:rsidR="00FD6668" w:rsidRDefault="00FD6668" w:rsidP="00FD6668">
      <w:pPr>
        <w:spacing w:after="200" w:line="276" w:lineRule="auto"/>
        <w:ind w:left="720"/>
        <w:jc w:val="both"/>
      </w:pPr>
      <w:r>
        <w:t>El sistema también contará con un botón “Cancelar” en cada formulario de carga: “Registrarse”, “Nueva subasta”, etc; con el que el usuario regres</w:t>
      </w:r>
      <w:r w:rsidR="004337DB">
        <w:t>ará</w:t>
      </w:r>
      <w:r>
        <w:t xml:space="preserve"> a la sección inicial de la aplicación.</w:t>
      </w:r>
    </w:p>
    <w:p w:rsidR="00204BF8" w:rsidRPr="00113063" w:rsidRDefault="00204BF8" w:rsidP="00716B71">
      <w:pPr>
        <w:spacing w:after="200" w:line="276" w:lineRule="auto"/>
        <w:ind w:left="720"/>
        <w:jc w:val="both"/>
        <w:rPr>
          <w:color w:val="0000FF"/>
        </w:rPr>
      </w:pPr>
    </w:p>
    <w:sectPr w:rsidR="00204BF8" w:rsidRPr="00113063" w:rsidSect="00716B71">
      <w:headerReference w:type="first" r:id="rId15"/>
      <w:pgSz w:w="11906" w:h="16838"/>
      <w:pgMar w:top="1418" w:right="127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FD2" w:rsidRDefault="00350FD2">
      <w:r>
        <w:separator/>
      </w:r>
    </w:p>
  </w:endnote>
  <w:endnote w:type="continuationSeparator" w:id="0">
    <w:p w:rsidR="00350FD2" w:rsidRDefault="00350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CB4" w:rsidRDefault="00234C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FD2" w:rsidRDefault="00350FD2">
      <w:r>
        <w:separator/>
      </w:r>
    </w:p>
  </w:footnote>
  <w:footnote w:type="continuationSeparator" w:id="0">
    <w:p w:rsidR="00350FD2" w:rsidRDefault="00350F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3050"/>
      <w:gridCol w:w="4265"/>
      <w:gridCol w:w="1329"/>
    </w:tblGrid>
    <w:tr w:rsidR="00234CB4">
      <w:tc>
        <w:tcPr>
          <w:tcW w:w="1947" w:type="dxa"/>
          <w:tcMar>
            <w:top w:w="68" w:type="dxa"/>
            <w:bottom w:w="68" w:type="dxa"/>
          </w:tcMar>
        </w:tcPr>
        <w:p w:rsidR="00234CB4" w:rsidRPr="00393AF2" w:rsidRDefault="004337DB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819910" cy="233045"/>
                <wp:effectExtent l="19050" t="0" r="8890" b="0"/>
                <wp:docPr id="4" name="Imagen 4" descr="Wombat Softwar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Wombat Softwar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34CB4" w:rsidRDefault="009E32E8" w:rsidP="009E32E8">
          <w:pPr>
            <w:pStyle w:val="Encabezado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 xml:space="preserve">                   Bestnid</w:t>
          </w:r>
        </w:p>
        <w:p w:rsidR="00234CB4" w:rsidRPr="00632355" w:rsidRDefault="009E32E8" w:rsidP="00632355">
          <w:pPr>
            <w:pStyle w:val="EstiloPortadaArial15ptNegritaColorpersonalizadoRGB36"/>
            <w:ind w:left="0"/>
            <w:rPr>
              <w:rFonts w:cs="Arial"/>
              <w:color w:val="241A61"/>
              <w:sz w:val="20"/>
              <w:szCs w:val="24"/>
            </w:rPr>
          </w:pPr>
          <w:r>
            <w:rPr>
              <w:rFonts w:cs="Arial"/>
              <w:color w:val="241A61"/>
              <w:sz w:val="20"/>
              <w:szCs w:val="24"/>
            </w:rPr>
            <w:t xml:space="preserve">        </w:t>
          </w:r>
          <w:r w:rsidR="0098266D">
            <w:rPr>
              <w:rFonts w:cs="Arial"/>
              <w:color w:val="241A61"/>
              <w:sz w:val="20"/>
              <w:szCs w:val="24"/>
            </w:rPr>
            <w:t>Documento de Diseño</w:t>
          </w:r>
        </w:p>
        <w:p w:rsidR="00234CB4" w:rsidRDefault="00234CB4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9E32E8">
            <w:rPr>
              <w:rFonts w:cs="Arial"/>
              <w:color w:val="241A61"/>
            </w:rPr>
            <w:t>1.00</w:t>
          </w:r>
        </w:p>
        <w:p w:rsidR="00234CB4" w:rsidRDefault="00234CB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1973FC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1973FC">
            <w:rPr>
              <w:rStyle w:val="Nmerodepgina"/>
              <w:rFonts w:cs="Arial"/>
              <w:color w:val="241A61"/>
            </w:rPr>
            <w:fldChar w:fldCharType="separate"/>
          </w:r>
          <w:r w:rsidR="004337DB">
            <w:rPr>
              <w:rStyle w:val="Nmerodepgina"/>
              <w:rFonts w:cs="Arial"/>
              <w:noProof/>
              <w:color w:val="241A61"/>
            </w:rPr>
            <w:t>3</w:t>
          </w:r>
          <w:r w:rsidR="001973FC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34CB4" w:rsidRDefault="00234CB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CB4" w:rsidRDefault="00234CB4">
    <w:pPr>
      <w:pStyle w:val="Encabezad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77"/>
      <w:gridCol w:w="5143"/>
      <w:gridCol w:w="1554"/>
    </w:tblGrid>
    <w:tr w:rsidR="00234CB4">
      <w:tc>
        <w:tcPr>
          <w:tcW w:w="1947" w:type="dxa"/>
          <w:tcMar>
            <w:top w:w="68" w:type="dxa"/>
            <w:bottom w:w="68" w:type="dxa"/>
          </w:tcMar>
        </w:tcPr>
        <w:p w:rsidR="00234CB4" w:rsidRDefault="004337DB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noProof/>
              <w:color w:val="241A61"/>
              <w:lang w:val="es-AR" w:eastAsia="es-AR"/>
            </w:rPr>
            <w:drawing>
              <wp:inline distT="0" distB="0" distL="0" distR="0">
                <wp:extent cx="1147445" cy="466090"/>
                <wp:effectExtent l="19050" t="0" r="0" b="0"/>
                <wp:docPr id="5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7445" cy="46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34CB4" w:rsidRDefault="001973FC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234CB4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234CB4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234CB4" w:rsidRDefault="00234CB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1973FC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1973FC">
            <w:rPr>
              <w:rFonts w:cs="Arial"/>
              <w:color w:val="241A61"/>
            </w:rPr>
            <w:fldChar w:fldCharType="end"/>
          </w:r>
        </w:p>
        <w:p w:rsidR="00234CB4" w:rsidRDefault="00234CB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1973FC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1973FC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 w:rsidR="001973FC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34CB4" w:rsidRDefault="00234CB4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49BD"/>
    <w:multiLevelType w:val="hybridMultilevel"/>
    <w:tmpl w:val="549EB7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>
    <w:nsid w:val="1D561527"/>
    <w:multiLevelType w:val="hybridMultilevel"/>
    <w:tmpl w:val="31CA7620"/>
    <w:lvl w:ilvl="0" w:tplc="15301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22368D"/>
    <w:multiLevelType w:val="multilevel"/>
    <w:tmpl w:val="20E446E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A318B"/>
    <w:multiLevelType w:val="hybridMultilevel"/>
    <w:tmpl w:val="F99C992A"/>
    <w:lvl w:ilvl="0" w:tplc="888A7A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C70F5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>
    <w:nsid w:val="6CAA1511"/>
    <w:multiLevelType w:val="hybridMultilevel"/>
    <w:tmpl w:val="AEE07176"/>
    <w:lvl w:ilvl="0" w:tplc="16A2B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1CA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099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03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46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28C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AAE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87F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64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2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E4696F"/>
    <w:multiLevelType w:val="hybridMultilevel"/>
    <w:tmpl w:val="3A0EAFF8"/>
    <w:lvl w:ilvl="0" w:tplc="54E06B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6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13"/>
  </w:num>
  <w:num w:numId="10">
    <w:abstractNumId w:val="4"/>
  </w:num>
  <w:num w:numId="11">
    <w:abstractNumId w:val="9"/>
  </w:num>
  <w:num w:numId="12">
    <w:abstractNumId w:val="8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7"/>
  </w:num>
  <w:num w:numId="19">
    <w:abstractNumId w:val="3"/>
  </w:num>
  <w:num w:numId="20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08"/>
  <w:hyphenationZone w:val="425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13F48"/>
    <w:rsid w:val="00000809"/>
    <w:rsid w:val="00000D6B"/>
    <w:rsid w:val="00000F18"/>
    <w:rsid w:val="00015456"/>
    <w:rsid w:val="00063EC2"/>
    <w:rsid w:val="00076036"/>
    <w:rsid w:val="0008429B"/>
    <w:rsid w:val="000B0107"/>
    <w:rsid w:val="000F2DEC"/>
    <w:rsid w:val="00107393"/>
    <w:rsid w:val="00113063"/>
    <w:rsid w:val="00126F76"/>
    <w:rsid w:val="00134990"/>
    <w:rsid w:val="001363A8"/>
    <w:rsid w:val="0014505C"/>
    <w:rsid w:val="0014715D"/>
    <w:rsid w:val="00172646"/>
    <w:rsid w:val="001758B8"/>
    <w:rsid w:val="00176BBC"/>
    <w:rsid w:val="00193418"/>
    <w:rsid w:val="001973FC"/>
    <w:rsid w:val="001A44AD"/>
    <w:rsid w:val="001A5343"/>
    <w:rsid w:val="001B1A18"/>
    <w:rsid w:val="001B370B"/>
    <w:rsid w:val="001B3C29"/>
    <w:rsid w:val="001D1F47"/>
    <w:rsid w:val="001F33A6"/>
    <w:rsid w:val="001F66F5"/>
    <w:rsid w:val="00204BF8"/>
    <w:rsid w:val="00213F48"/>
    <w:rsid w:val="002177A9"/>
    <w:rsid w:val="00221404"/>
    <w:rsid w:val="00232390"/>
    <w:rsid w:val="0023314A"/>
    <w:rsid w:val="00234CB4"/>
    <w:rsid w:val="00235D30"/>
    <w:rsid w:val="002379A7"/>
    <w:rsid w:val="00240100"/>
    <w:rsid w:val="00246516"/>
    <w:rsid w:val="00246949"/>
    <w:rsid w:val="0026512B"/>
    <w:rsid w:val="0029170D"/>
    <w:rsid w:val="002B34F9"/>
    <w:rsid w:val="002B4E98"/>
    <w:rsid w:val="002D4596"/>
    <w:rsid w:val="002D4F9B"/>
    <w:rsid w:val="002E00A2"/>
    <w:rsid w:val="002F34AE"/>
    <w:rsid w:val="002F692B"/>
    <w:rsid w:val="00312A45"/>
    <w:rsid w:val="00322D90"/>
    <w:rsid w:val="003256B3"/>
    <w:rsid w:val="00327D9C"/>
    <w:rsid w:val="00333663"/>
    <w:rsid w:val="00345251"/>
    <w:rsid w:val="00350FD2"/>
    <w:rsid w:val="003517C1"/>
    <w:rsid w:val="003657CD"/>
    <w:rsid w:val="00367E2D"/>
    <w:rsid w:val="00375A64"/>
    <w:rsid w:val="00393AF2"/>
    <w:rsid w:val="00393F2D"/>
    <w:rsid w:val="00396301"/>
    <w:rsid w:val="003A1036"/>
    <w:rsid w:val="003B121C"/>
    <w:rsid w:val="003E3088"/>
    <w:rsid w:val="003F2121"/>
    <w:rsid w:val="003F632C"/>
    <w:rsid w:val="00402860"/>
    <w:rsid w:val="00406E05"/>
    <w:rsid w:val="00424F32"/>
    <w:rsid w:val="00433602"/>
    <w:rsid w:val="004337DB"/>
    <w:rsid w:val="00435D33"/>
    <w:rsid w:val="00440F29"/>
    <w:rsid w:val="004469B4"/>
    <w:rsid w:val="00482D99"/>
    <w:rsid w:val="00486336"/>
    <w:rsid w:val="004A40E1"/>
    <w:rsid w:val="004C0ABB"/>
    <w:rsid w:val="004D1FC0"/>
    <w:rsid w:val="004D215D"/>
    <w:rsid w:val="004E4FA7"/>
    <w:rsid w:val="004F592E"/>
    <w:rsid w:val="004F694D"/>
    <w:rsid w:val="0050012A"/>
    <w:rsid w:val="00500A67"/>
    <w:rsid w:val="00526963"/>
    <w:rsid w:val="00527F20"/>
    <w:rsid w:val="005375A9"/>
    <w:rsid w:val="00541BAB"/>
    <w:rsid w:val="00553F50"/>
    <w:rsid w:val="00570D4C"/>
    <w:rsid w:val="0057748C"/>
    <w:rsid w:val="00583536"/>
    <w:rsid w:val="0058699B"/>
    <w:rsid w:val="005A28DC"/>
    <w:rsid w:val="005D5E8B"/>
    <w:rsid w:val="006068CD"/>
    <w:rsid w:val="00631F01"/>
    <w:rsid w:val="00632355"/>
    <w:rsid w:val="00646D89"/>
    <w:rsid w:val="00675D75"/>
    <w:rsid w:val="006A5952"/>
    <w:rsid w:val="006B29CB"/>
    <w:rsid w:val="006C37E9"/>
    <w:rsid w:val="006C642D"/>
    <w:rsid w:val="007061D3"/>
    <w:rsid w:val="00712570"/>
    <w:rsid w:val="00716B71"/>
    <w:rsid w:val="0073557F"/>
    <w:rsid w:val="00740904"/>
    <w:rsid w:val="007429B1"/>
    <w:rsid w:val="007770DF"/>
    <w:rsid w:val="007931ED"/>
    <w:rsid w:val="007A1FA4"/>
    <w:rsid w:val="007F5332"/>
    <w:rsid w:val="007F5C48"/>
    <w:rsid w:val="00813F28"/>
    <w:rsid w:val="008253A0"/>
    <w:rsid w:val="00836129"/>
    <w:rsid w:val="00855011"/>
    <w:rsid w:val="008674E0"/>
    <w:rsid w:val="008679F9"/>
    <w:rsid w:val="0088221D"/>
    <w:rsid w:val="00882842"/>
    <w:rsid w:val="008914B9"/>
    <w:rsid w:val="00896024"/>
    <w:rsid w:val="008A4707"/>
    <w:rsid w:val="008B319C"/>
    <w:rsid w:val="00913A01"/>
    <w:rsid w:val="009163EE"/>
    <w:rsid w:val="009242E8"/>
    <w:rsid w:val="009437B2"/>
    <w:rsid w:val="009537C6"/>
    <w:rsid w:val="00976A52"/>
    <w:rsid w:val="00977503"/>
    <w:rsid w:val="0098266D"/>
    <w:rsid w:val="0098366A"/>
    <w:rsid w:val="00985309"/>
    <w:rsid w:val="00991B1D"/>
    <w:rsid w:val="009E32E8"/>
    <w:rsid w:val="00A017E8"/>
    <w:rsid w:val="00A04812"/>
    <w:rsid w:val="00A26B39"/>
    <w:rsid w:val="00A2751E"/>
    <w:rsid w:val="00A304BE"/>
    <w:rsid w:val="00A71CE9"/>
    <w:rsid w:val="00A831C8"/>
    <w:rsid w:val="00A84D1A"/>
    <w:rsid w:val="00A8550C"/>
    <w:rsid w:val="00A85A6E"/>
    <w:rsid w:val="00AB418F"/>
    <w:rsid w:val="00AF2E41"/>
    <w:rsid w:val="00AF335D"/>
    <w:rsid w:val="00B150FF"/>
    <w:rsid w:val="00B163B9"/>
    <w:rsid w:val="00B26086"/>
    <w:rsid w:val="00B6576C"/>
    <w:rsid w:val="00B73873"/>
    <w:rsid w:val="00B73AE9"/>
    <w:rsid w:val="00B9493F"/>
    <w:rsid w:val="00BA5765"/>
    <w:rsid w:val="00BB1754"/>
    <w:rsid w:val="00BB488B"/>
    <w:rsid w:val="00BD0162"/>
    <w:rsid w:val="00BD4A4C"/>
    <w:rsid w:val="00BD7283"/>
    <w:rsid w:val="00BE5AEA"/>
    <w:rsid w:val="00BF22BA"/>
    <w:rsid w:val="00C16A6F"/>
    <w:rsid w:val="00C2250B"/>
    <w:rsid w:val="00C248BE"/>
    <w:rsid w:val="00C47F2D"/>
    <w:rsid w:val="00C50C4F"/>
    <w:rsid w:val="00C510A9"/>
    <w:rsid w:val="00C85786"/>
    <w:rsid w:val="00C85CBF"/>
    <w:rsid w:val="00C9028B"/>
    <w:rsid w:val="00CC0654"/>
    <w:rsid w:val="00CE7EF3"/>
    <w:rsid w:val="00D00607"/>
    <w:rsid w:val="00D20499"/>
    <w:rsid w:val="00D44C5D"/>
    <w:rsid w:val="00D51746"/>
    <w:rsid w:val="00D70932"/>
    <w:rsid w:val="00D806B2"/>
    <w:rsid w:val="00DD4FC9"/>
    <w:rsid w:val="00DF12B0"/>
    <w:rsid w:val="00DF3F50"/>
    <w:rsid w:val="00DF61FB"/>
    <w:rsid w:val="00E03C98"/>
    <w:rsid w:val="00E05B0C"/>
    <w:rsid w:val="00E12D4E"/>
    <w:rsid w:val="00E21662"/>
    <w:rsid w:val="00E25462"/>
    <w:rsid w:val="00E544CB"/>
    <w:rsid w:val="00E70461"/>
    <w:rsid w:val="00E742A5"/>
    <w:rsid w:val="00E877EC"/>
    <w:rsid w:val="00EB429E"/>
    <w:rsid w:val="00ED2BB1"/>
    <w:rsid w:val="00ED4140"/>
    <w:rsid w:val="00F324E7"/>
    <w:rsid w:val="00F35A69"/>
    <w:rsid w:val="00F440E7"/>
    <w:rsid w:val="00F46A1E"/>
    <w:rsid w:val="00F46F48"/>
    <w:rsid w:val="00F527D2"/>
    <w:rsid w:val="00F61CE6"/>
    <w:rsid w:val="00F64F77"/>
    <w:rsid w:val="00F67EF3"/>
    <w:rsid w:val="00F82603"/>
    <w:rsid w:val="00F960E8"/>
    <w:rsid w:val="00FB78C3"/>
    <w:rsid w:val="00FD6668"/>
    <w:rsid w:val="00FF0717"/>
    <w:rsid w:val="00FF2101"/>
    <w:rsid w:val="00FF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93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10739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10739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10739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107393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107393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107393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107393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107393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07393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107393"/>
    <w:pPr>
      <w:ind w:left="300"/>
    </w:pPr>
  </w:style>
  <w:style w:type="paragraph" w:customStyle="1" w:styleId="Normalindentado2">
    <w:name w:val="Normal indentado 2"/>
    <w:basedOn w:val="Normal"/>
    <w:rsid w:val="00107393"/>
    <w:pPr>
      <w:ind w:left="600"/>
    </w:pPr>
  </w:style>
  <w:style w:type="paragraph" w:customStyle="1" w:styleId="Normalindentado3">
    <w:name w:val="Normal indentado 3"/>
    <w:basedOn w:val="Normal"/>
    <w:rsid w:val="00107393"/>
    <w:pPr>
      <w:ind w:left="1200"/>
    </w:pPr>
  </w:style>
  <w:style w:type="paragraph" w:customStyle="1" w:styleId="Normalindentado4">
    <w:name w:val="Normal indentado 4"/>
    <w:basedOn w:val="Normal"/>
    <w:rsid w:val="00107393"/>
    <w:pPr>
      <w:ind w:left="1200"/>
    </w:pPr>
  </w:style>
  <w:style w:type="paragraph" w:customStyle="1" w:styleId="Normalindentado5">
    <w:name w:val="Normal indentado 5"/>
    <w:basedOn w:val="Normalindentado4"/>
    <w:rsid w:val="00107393"/>
    <w:pPr>
      <w:ind w:left="1500"/>
    </w:pPr>
  </w:style>
  <w:style w:type="paragraph" w:customStyle="1" w:styleId="Portada">
    <w:name w:val="Portada"/>
    <w:basedOn w:val="Normal"/>
    <w:rsid w:val="00107393"/>
    <w:rPr>
      <w:rFonts w:ascii="Zurich XBlk BT" w:hAnsi="Zurich XBlk BT"/>
      <w:sz w:val="22"/>
    </w:rPr>
  </w:style>
  <w:style w:type="paragraph" w:styleId="Encabezado">
    <w:name w:val="header"/>
    <w:basedOn w:val="Normal"/>
    <w:rsid w:val="0010739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07393"/>
  </w:style>
  <w:style w:type="paragraph" w:styleId="Piedepgina">
    <w:name w:val="footer"/>
    <w:basedOn w:val="Normal"/>
    <w:rsid w:val="00107393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107393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107393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07393"/>
    <w:pPr>
      <w:ind w:left="240"/>
    </w:pPr>
  </w:style>
  <w:style w:type="paragraph" w:styleId="TDC4">
    <w:name w:val="toc 4"/>
    <w:basedOn w:val="Normal"/>
    <w:next w:val="Normal"/>
    <w:autoRedefine/>
    <w:semiHidden/>
    <w:rsid w:val="00107393"/>
    <w:pPr>
      <w:ind w:left="480"/>
    </w:pPr>
  </w:style>
  <w:style w:type="paragraph" w:styleId="TDC5">
    <w:name w:val="toc 5"/>
    <w:basedOn w:val="Normal"/>
    <w:next w:val="Normal"/>
    <w:autoRedefine/>
    <w:semiHidden/>
    <w:rsid w:val="00107393"/>
    <w:pPr>
      <w:ind w:left="720"/>
    </w:pPr>
  </w:style>
  <w:style w:type="paragraph" w:styleId="TDC6">
    <w:name w:val="toc 6"/>
    <w:basedOn w:val="Normal"/>
    <w:next w:val="Normal"/>
    <w:autoRedefine/>
    <w:semiHidden/>
    <w:rsid w:val="00107393"/>
    <w:pPr>
      <w:ind w:left="960"/>
    </w:pPr>
  </w:style>
  <w:style w:type="paragraph" w:styleId="TDC7">
    <w:name w:val="toc 7"/>
    <w:basedOn w:val="Normal"/>
    <w:next w:val="Normal"/>
    <w:autoRedefine/>
    <w:semiHidden/>
    <w:rsid w:val="00107393"/>
    <w:pPr>
      <w:ind w:left="1200"/>
    </w:pPr>
  </w:style>
  <w:style w:type="paragraph" w:styleId="TDC8">
    <w:name w:val="toc 8"/>
    <w:basedOn w:val="Normal"/>
    <w:next w:val="Normal"/>
    <w:autoRedefine/>
    <w:semiHidden/>
    <w:rsid w:val="00107393"/>
    <w:pPr>
      <w:ind w:left="1440"/>
    </w:pPr>
  </w:style>
  <w:style w:type="paragraph" w:styleId="TDC9">
    <w:name w:val="toc 9"/>
    <w:basedOn w:val="Normal"/>
    <w:next w:val="Normal"/>
    <w:autoRedefine/>
    <w:semiHidden/>
    <w:rsid w:val="00107393"/>
    <w:pPr>
      <w:ind w:left="1680"/>
    </w:pPr>
  </w:style>
  <w:style w:type="character" w:styleId="Hipervnculo">
    <w:name w:val="Hyperlink"/>
    <w:uiPriority w:val="99"/>
    <w:rsid w:val="00107393"/>
    <w:rPr>
      <w:color w:val="0000FF"/>
      <w:u w:val="single"/>
    </w:rPr>
  </w:style>
  <w:style w:type="paragraph" w:styleId="Textonotapie">
    <w:name w:val="footnote text"/>
    <w:basedOn w:val="Normal"/>
    <w:semiHidden/>
    <w:rsid w:val="00107393"/>
    <w:rPr>
      <w:szCs w:val="20"/>
    </w:rPr>
  </w:style>
  <w:style w:type="character" w:styleId="Refdenotaalpie">
    <w:name w:val="footnote reference"/>
    <w:semiHidden/>
    <w:rsid w:val="00107393"/>
    <w:rPr>
      <w:vertAlign w:val="superscript"/>
    </w:rPr>
  </w:style>
  <w:style w:type="paragraph" w:styleId="Listaconnmeros">
    <w:name w:val="List Number"/>
    <w:basedOn w:val="Normal"/>
    <w:rsid w:val="00107393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107393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107393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107393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107393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107393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107393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107393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107393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107393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107393"/>
  </w:style>
  <w:style w:type="paragraph" w:styleId="Textoindependiente">
    <w:name w:val="Body Text"/>
    <w:basedOn w:val="Normal"/>
    <w:rsid w:val="00107393"/>
    <w:rPr>
      <w:sz w:val="16"/>
    </w:rPr>
  </w:style>
  <w:style w:type="paragraph" w:styleId="Textoindependiente2">
    <w:name w:val="Body Text 2"/>
    <w:basedOn w:val="Normal"/>
    <w:rsid w:val="00107393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107393"/>
    <w:pPr>
      <w:ind w:left="4252"/>
    </w:pPr>
  </w:style>
  <w:style w:type="paragraph" w:styleId="Continuarlista">
    <w:name w:val="List Continue"/>
    <w:basedOn w:val="Normal"/>
    <w:rsid w:val="00107393"/>
    <w:pPr>
      <w:spacing w:after="120"/>
      <w:ind w:left="283"/>
    </w:pPr>
  </w:style>
  <w:style w:type="paragraph" w:styleId="Continuarlista2">
    <w:name w:val="List Continue 2"/>
    <w:basedOn w:val="Normal"/>
    <w:rsid w:val="00107393"/>
    <w:pPr>
      <w:spacing w:after="120"/>
      <w:ind w:left="566"/>
    </w:pPr>
  </w:style>
  <w:style w:type="paragraph" w:styleId="Continuarlista3">
    <w:name w:val="List Continue 3"/>
    <w:basedOn w:val="Normal"/>
    <w:rsid w:val="00107393"/>
    <w:pPr>
      <w:spacing w:after="120"/>
      <w:ind w:left="849"/>
    </w:pPr>
  </w:style>
  <w:style w:type="paragraph" w:styleId="Continuarlista4">
    <w:name w:val="List Continue 4"/>
    <w:basedOn w:val="Normal"/>
    <w:rsid w:val="00107393"/>
    <w:pPr>
      <w:spacing w:after="120"/>
      <w:ind w:left="1132"/>
    </w:pPr>
  </w:style>
  <w:style w:type="paragraph" w:styleId="Continuarlista5">
    <w:name w:val="List Continue 5"/>
    <w:basedOn w:val="Normal"/>
    <w:rsid w:val="00107393"/>
    <w:pPr>
      <w:spacing w:after="120"/>
      <w:ind w:left="1415"/>
    </w:pPr>
  </w:style>
  <w:style w:type="paragraph" w:styleId="DireccinHTML">
    <w:name w:val="HTML Address"/>
    <w:basedOn w:val="Normal"/>
    <w:rsid w:val="00107393"/>
    <w:rPr>
      <w:i/>
      <w:iCs/>
    </w:rPr>
  </w:style>
  <w:style w:type="paragraph" w:styleId="Direccinsobre">
    <w:name w:val="envelope address"/>
    <w:basedOn w:val="Normal"/>
    <w:rsid w:val="00107393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107393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10739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rsid w:val="00107393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107393"/>
  </w:style>
  <w:style w:type="paragraph" w:styleId="Firma">
    <w:name w:val="Signature"/>
    <w:basedOn w:val="Normal"/>
    <w:rsid w:val="00107393"/>
    <w:pPr>
      <w:ind w:left="4252"/>
    </w:pPr>
  </w:style>
  <w:style w:type="paragraph" w:styleId="Firmadecorreoelectrnico">
    <w:name w:val="E-mail Signature"/>
    <w:basedOn w:val="Normal"/>
    <w:rsid w:val="00107393"/>
  </w:style>
  <w:style w:type="paragraph" w:styleId="HTMLconformatoprevio">
    <w:name w:val="HTML Preformatted"/>
    <w:basedOn w:val="Normal"/>
    <w:rsid w:val="00107393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107393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107393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107393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107393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107393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107393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107393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107393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107393"/>
    <w:pPr>
      <w:ind w:left="2160" w:hanging="240"/>
    </w:pPr>
  </w:style>
  <w:style w:type="paragraph" w:styleId="Lista">
    <w:name w:val="List"/>
    <w:basedOn w:val="Normal"/>
    <w:rsid w:val="00107393"/>
    <w:pPr>
      <w:ind w:left="283" w:hanging="283"/>
    </w:pPr>
  </w:style>
  <w:style w:type="paragraph" w:styleId="Lista2">
    <w:name w:val="List 2"/>
    <w:basedOn w:val="Normal"/>
    <w:rsid w:val="00107393"/>
    <w:pPr>
      <w:ind w:left="566" w:hanging="283"/>
    </w:pPr>
  </w:style>
  <w:style w:type="paragraph" w:styleId="Lista3">
    <w:name w:val="List 3"/>
    <w:basedOn w:val="Normal"/>
    <w:rsid w:val="00107393"/>
    <w:pPr>
      <w:ind w:left="849" w:hanging="283"/>
    </w:pPr>
  </w:style>
  <w:style w:type="paragraph" w:styleId="Lista4">
    <w:name w:val="List 4"/>
    <w:basedOn w:val="Normal"/>
    <w:rsid w:val="00107393"/>
    <w:pPr>
      <w:ind w:left="1132" w:hanging="283"/>
    </w:pPr>
  </w:style>
  <w:style w:type="paragraph" w:styleId="Lista5">
    <w:name w:val="List 5"/>
    <w:basedOn w:val="Normal"/>
    <w:rsid w:val="00107393"/>
    <w:pPr>
      <w:ind w:left="1415" w:hanging="283"/>
    </w:pPr>
  </w:style>
  <w:style w:type="paragraph" w:styleId="Mapadeldocumento">
    <w:name w:val="Document Map"/>
    <w:basedOn w:val="Normal"/>
    <w:semiHidden/>
    <w:rsid w:val="00107393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107393"/>
  </w:style>
  <w:style w:type="paragraph" w:styleId="Remitedesobre">
    <w:name w:val="envelope return"/>
    <w:basedOn w:val="Normal"/>
    <w:rsid w:val="00107393"/>
    <w:rPr>
      <w:rFonts w:cs="Arial"/>
      <w:szCs w:val="20"/>
    </w:rPr>
  </w:style>
  <w:style w:type="paragraph" w:styleId="Saludo">
    <w:name w:val="Salutation"/>
    <w:basedOn w:val="Normal"/>
    <w:next w:val="Normal"/>
    <w:rsid w:val="00107393"/>
  </w:style>
  <w:style w:type="paragraph" w:styleId="Sangra2detindependiente">
    <w:name w:val="Body Text Indent 2"/>
    <w:basedOn w:val="Normal"/>
    <w:rsid w:val="00107393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107393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107393"/>
    <w:pPr>
      <w:spacing w:after="120"/>
      <w:ind w:left="283"/>
    </w:pPr>
  </w:style>
  <w:style w:type="paragraph" w:styleId="Sangranormal">
    <w:name w:val="Normal Indent"/>
    <w:basedOn w:val="Normal"/>
    <w:rsid w:val="00107393"/>
    <w:pPr>
      <w:ind w:left="708"/>
    </w:pPr>
  </w:style>
  <w:style w:type="paragraph" w:styleId="Subttulo">
    <w:name w:val="Subtitle"/>
    <w:basedOn w:val="Normal"/>
    <w:qFormat/>
    <w:rsid w:val="00107393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107393"/>
    <w:pPr>
      <w:ind w:left="480" w:hanging="480"/>
    </w:pPr>
  </w:style>
  <w:style w:type="paragraph" w:styleId="Textocomentario">
    <w:name w:val="annotation text"/>
    <w:basedOn w:val="Normal"/>
    <w:semiHidden/>
    <w:rsid w:val="00107393"/>
    <w:rPr>
      <w:szCs w:val="20"/>
    </w:rPr>
  </w:style>
  <w:style w:type="paragraph" w:styleId="Textoconsangra">
    <w:name w:val="table of authorities"/>
    <w:basedOn w:val="Normal"/>
    <w:next w:val="Normal"/>
    <w:semiHidden/>
    <w:rsid w:val="00107393"/>
    <w:pPr>
      <w:ind w:left="240" w:hanging="240"/>
    </w:pPr>
  </w:style>
  <w:style w:type="paragraph" w:styleId="Textodebloque">
    <w:name w:val="Block Text"/>
    <w:basedOn w:val="Normal"/>
    <w:rsid w:val="00107393"/>
    <w:pPr>
      <w:spacing w:after="120"/>
      <w:ind w:left="1440" w:right="1440"/>
    </w:pPr>
  </w:style>
  <w:style w:type="paragraph" w:styleId="Textoindependiente3">
    <w:name w:val="Body Text 3"/>
    <w:basedOn w:val="Normal"/>
    <w:rsid w:val="00107393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107393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107393"/>
    <w:pPr>
      <w:ind w:firstLine="210"/>
    </w:pPr>
  </w:style>
  <w:style w:type="paragraph" w:styleId="Textomacro">
    <w:name w:val="macro"/>
    <w:semiHidden/>
    <w:rsid w:val="0010739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107393"/>
    <w:rPr>
      <w:szCs w:val="20"/>
    </w:rPr>
  </w:style>
  <w:style w:type="paragraph" w:styleId="Textosinformato">
    <w:name w:val="Plain Text"/>
    <w:basedOn w:val="Normal"/>
    <w:rsid w:val="00107393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10739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107393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107393"/>
  </w:style>
  <w:style w:type="character" w:customStyle="1" w:styleId="Trminodefinido">
    <w:name w:val="Término definido"/>
    <w:rsid w:val="00107393"/>
    <w:rPr>
      <w:i/>
    </w:rPr>
  </w:style>
  <w:style w:type="character" w:styleId="Refdecomentario">
    <w:name w:val="annotation reference"/>
    <w:semiHidden/>
    <w:rsid w:val="00107393"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107393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32C"/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rsid w:val="003F6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Icon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0CC93-D058-4069-9171-21D6BF4B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551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Braian</cp:lastModifiedBy>
  <cp:revision>2</cp:revision>
  <cp:lastPrinted>2010-06-02T15:03:00Z</cp:lastPrinted>
  <dcterms:created xsi:type="dcterms:W3CDTF">2015-05-19T00:47:00Z</dcterms:created>
  <dcterms:modified xsi:type="dcterms:W3CDTF">2015-05-19T00:47:00Z</dcterms:modified>
</cp:coreProperties>
</file>