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9A88F" w14:textId="77777777" w:rsidR="00637346" w:rsidRDefault="00637346" w:rsidP="00637346">
      <w:r>
        <w:t xml:space="preserve">Leia o arquivo DESIGN_SYSTEM_REPLICATION_GUIDE.md e aplique todas as diretrizes </w:t>
      </w:r>
    </w:p>
    <w:p w14:paraId="58D4503D" w14:textId="77777777" w:rsidR="00637346" w:rsidRDefault="00637346" w:rsidP="00637346">
      <w:r>
        <w:t xml:space="preserve">visuais ao projeto atual, seguindo rigorosamente as regras deste prompt. </w:t>
      </w:r>
    </w:p>
    <w:p w14:paraId="64170947" w14:textId="77777777" w:rsidR="00637346" w:rsidRDefault="00637346" w:rsidP="00637346">
      <w:r>
        <w:t xml:space="preserve">NÃO modifique lógica de dados, cálculos, filtros ou textos específicos. </w:t>
      </w:r>
    </w:p>
    <w:p w14:paraId="1645D561" w14:textId="62CBCFD1" w:rsidR="005C5822" w:rsidRDefault="00637346" w:rsidP="00637346">
      <w:r>
        <w:t xml:space="preserve">Aplique APENAS </w:t>
      </w:r>
      <w:proofErr w:type="spellStart"/>
      <w:r>
        <w:t>a</w:t>
      </w:r>
      <w:proofErr w:type="spellEnd"/>
      <w:r>
        <w:t xml:space="preserve"> camada visual (CSS, estrutura de layout e configurações </w:t>
      </w:r>
      <w:proofErr w:type="spellStart"/>
      <w:r>
        <w:t>Recharts</w:t>
      </w:r>
      <w:proofErr w:type="spellEnd"/>
      <w:r>
        <w:t>).</w:t>
      </w:r>
    </w:p>
    <w:sectPr w:rsidR="005C58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33"/>
    <w:rsid w:val="00177933"/>
    <w:rsid w:val="005C5822"/>
    <w:rsid w:val="0063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6BF329-F70A-4215-9F3C-D8395260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Junio Ribeiro Quaresma</dc:creator>
  <cp:keywords/>
  <dc:description/>
  <cp:lastModifiedBy>Nilton Junio Ribeiro Quaresma</cp:lastModifiedBy>
  <cp:revision>2</cp:revision>
  <dcterms:created xsi:type="dcterms:W3CDTF">2025-12-30T18:54:00Z</dcterms:created>
  <dcterms:modified xsi:type="dcterms:W3CDTF">2025-12-30T18:54:00Z</dcterms:modified>
</cp:coreProperties>
</file>