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D504" w14:textId="1E03D751" w:rsidR="000935F4" w:rsidRPr="000935F4" w:rsidRDefault="004B5AB5" w:rsidP="000935F4">
      <w:pPr>
        <w:pStyle w:val="Heading2"/>
        <w:spacing w:before="120"/>
        <w:jc w:val="center"/>
        <w:rPr>
          <w:color w:val="000000" w:themeColor="text1"/>
          <w:sz w:val="32"/>
          <w:szCs w:val="32"/>
        </w:rPr>
      </w:pPr>
      <w:r w:rsidRPr="008E4707">
        <w:rPr>
          <w:color w:val="000000" w:themeColor="text1"/>
          <w:sz w:val="32"/>
          <w:szCs w:val="32"/>
        </w:rPr>
        <w:t>SOPHIA VINCI-BOOHER</w:t>
      </w:r>
    </w:p>
    <w:p w14:paraId="69F3259F" w14:textId="1E002391" w:rsidR="00100BBF" w:rsidRPr="008E4707" w:rsidRDefault="005D5FEE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Email: </w:t>
      </w:r>
      <w:r w:rsidR="00B36C0A" w:rsidRPr="008E4707">
        <w:rPr>
          <w:color w:val="000000" w:themeColor="text1"/>
          <w:sz w:val="22"/>
          <w:szCs w:val="22"/>
        </w:rPr>
        <w:t xml:space="preserve"> </w:t>
      </w:r>
      <w:r w:rsidR="00792F85" w:rsidRPr="008E4707">
        <w:rPr>
          <w:color w:val="000000" w:themeColor="text1"/>
          <w:sz w:val="22"/>
          <w:szCs w:val="22"/>
        </w:rPr>
        <w:t>svincibo@iu</w:t>
      </w:r>
      <w:r w:rsidR="00CD6586" w:rsidRPr="008E4707">
        <w:rPr>
          <w:color w:val="000000" w:themeColor="text1"/>
          <w:sz w:val="22"/>
          <w:szCs w:val="22"/>
        </w:rPr>
        <w:t>.edu</w:t>
      </w:r>
      <w:proofErr w:type="gramStart"/>
      <w:r w:rsidR="00CD6586"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 xml:space="preserve">  </w:t>
      </w:r>
      <w:r w:rsidR="00792F85" w:rsidRPr="008E4707">
        <w:rPr>
          <w:color w:val="000000" w:themeColor="text1"/>
          <w:sz w:val="22"/>
          <w:szCs w:val="22"/>
        </w:rPr>
        <w:tab/>
      </w:r>
      <w:proofErr w:type="gramEnd"/>
      <w:r w:rsidR="00792F85" w:rsidRPr="008E4707">
        <w:rPr>
          <w:color w:val="000000" w:themeColor="text1"/>
          <w:sz w:val="22"/>
          <w:szCs w:val="22"/>
        </w:rPr>
        <w:t xml:space="preserve">           </w:t>
      </w:r>
      <w:r w:rsidR="00F45ADB" w:rsidRPr="008E4707">
        <w:rPr>
          <w:color w:val="000000" w:themeColor="text1"/>
          <w:sz w:val="22"/>
          <w:szCs w:val="22"/>
        </w:rPr>
        <w:tab/>
      </w:r>
      <w:r w:rsidR="00F45ADB" w:rsidRPr="008E4707">
        <w:rPr>
          <w:color w:val="000000" w:themeColor="text1"/>
          <w:sz w:val="22"/>
          <w:szCs w:val="22"/>
        </w:rPr>
        <w:tab/>
      </w:r>
      <w:r w:rsidR="00F45ADB" w:rsidRPr="008E4707">
        <w:rPr>
          <w:color w:val="000000" w:themeColor="text1"/>
          <w:sz w:val="22"/>
          <w:szCs w:val="22"/>
        </w:rPr>
        <w:tab/>
        <w:t xml:space="preserve"> </w:t>
      </w:r>
      <w:r w:rsidR="004E670E" w:rsidRPr="008E4707">
        <w:rPr>
          <w:color w:val="000000" w:themeColor="text1"/>
          <w:sz w:val="22"/>
          <w:szCs w:val="22"/>
        </w:rPr>
        <w:t xml:space="preserve"> </w:t>
      </w:r>
      <w:r w:rsidR="004E73EC" w:rsidRPr="008E4707">
        <w:rPr>
          <w:color w:val="000000" w:themeColor="text1"/>
          <w:sz w:val="22"/>
          <w:szCs w:val="22"/>
        </w:rPr>
        <w:t xml:space="preserve"> </w:t>
      </w:r>
      <w:r w:rsidR="004F0838">
        <w:rPr>
          <w:color w:val="000000" w:themeColor="text1"/>
          <w:sz w:val="22"/>
          <w:szCs w:val="22"/>
        </w:rPr>
        <w:t xml:space="preserve">      </w:t>
      </w:r>
      <w:r w:rsidR="003929E2" w:rsidRPr="008E4707">
        <w:rPr>
          <w:color w:val="000000" w:themeColor="text1"/>
          <w:sz w:val="22"/>
          <w:szCs w:val="22"/>
        </w:rPr>
        <w:t xml:space="preserve">Last updated:  </w:t>
      </w:r>
      <w:r w:rsidR="00D13F68">
        <w:rPr>
          <w:color w:val="000000" w:themeColor="text1"/>
          <w:sz w:val="22"/>
          <w:szCs w:val="22"/>
        </w:rPr>
        <w:t xml:space="preserve">September </w:t>
      </w:r>
      <w:r w:rsidR="005A731A">
        <w:rPr>
          <w:color w:val="000000" w:themeColor="text1"/>
          <w:sz w:val="22"/>
          <w:szCs w:val="22"/>
        </w:rPr>
        <w:t>25</w:t>
      </w:r>
      <w:r w:rsidR="00F57485" w:rsidRPr="008E4707">
        <w:rPr>
          <w:color w:val="000000" w:themeColor="text1"/>
          <w:sz w:val="22"/>
          <w:szCs w:val="22"/>
        </w:rPr>
        <w:t>, 201</w:t>
      </w:r>
      <w:r w:rsidR="00236272">
        <w:rPr>
          <w:color w:val="000000" w:themeColor="text1"/>
          <w:sz w:val="22"/>
          <w:szCs w:val="22"/>
        </w:rPr>
        <w:t>9</w:t>
      </w:r>
    </w:p>
    <w:p w14:paraId="3EED54B4" w14:textId="31D7616C" w:rsidR="0030021E" w:rsidRPr="008E4707" w:rsidRDefault="0030021E" w:rsidP="00546977">
      <w:pPr>
        <w:pBdr>
          <w:bottom w:val="single" w:sz="12" w:space="1" w:color="auto"/>
        </w:pBdr>
        <w:spacing w:before="120"/>
        <w:rPr>
          <w:color w:val="000000" w:themeColor="text1"/>
          <w:sz w:val="22"/>
          <w:szCs w:val="22"/>
        </w:rPr>
      </w:pPr>
    </w:p>
    <w:p w14:paraId="2FF72C8A" w14:textId="44C3F779" w:rsidR="009E4302" w:rsidRPr="008E4707" w:rsidRDefault="002C58AE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         </w:t>
      </w:r>
    </w:p>
    <w:p w14:paraId="66823573" w14:textId="4CF83C3E" w:rsidR="00FF1116" w:rsidRPr="008E4707" w:rsidRDefault="004B5AB5" w:rsidP="00546977">
      <w:pPr>
        <w:pStyle w:val="Heading3"/>
        <w:spacing w:before="120"/>
        <w:rPr>
          <w:b/>
          <w:color w:val="000000" w:themeColor="text1"/>
          <w:sz w:val="22"/>
          <w:szCs w:val="22"/>
          <w:u w:val="none"/>
        </w:rPr>
      </w:pPr>
      <w:r w:rsidRPr="008E4707">
        <w:rPr>
          <w:b/>
          <w:color w:val="000000" w:themeColor="text1"/>
          <w:sz w:val="22"/>
          <w:szCs w:val="22"/>
          <w:u w:val="none"/>
        </w:rPr>
        <w:t>EDUCATION</w:t>
      </w:r>
    </w:p>
    <w:p w14:paraId="78A06F34" w14:textId="7684F27F" w:rsidR="00145C3C" w:rsidRPr="008E4707" w:rsidRDefault="006047BB" w:rsidP="001E52C8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i/>
          <w:color w:val="000000" w:themeColor="text1"/>
          <w:sz w:val="22"/>
          <w:szCs w:val="22"/>
        </w:rPr>
        <w:t>PhD Psychology</w:t>
      </w:r>
      <w:r>
        <w:rPr>
          <w:i/>
          <w:color w:val="000000" w:themeColor="text1"/>
          <w:sz w:val="22"/>
          <w:szCs w:val="22"/>
        </w:rPr>
        <w:t xml:space="preserve"> </w:t>
      </w:r>
      <w:r w:rsidR="008A00EA">
        <w:rPr>
          <w:i/>
          <w:color w:val="000000" w:themeColor="text1"/>
          <w:sz w:val="22"/>
          <w:szCs w:val="22"/>
        </w:rPr>
        <w:t>&amp;</w:t>
      </w:r>
      <w:r>
        <w:rPr>
          <w:i/>
          <w:color w:val="000000" w:themeColor="text1"/>
          <w:sz w:val="22"/>
          <w:szCs w:val="22"/>
        </w:rPr>
        <w:t xml:space="preserve"> Neural Science</w:t>
      </w:r>
      <w:r w:rsidRPr="008E4707">
        <w:rPr>
          <w:color w:val="000000" w:themeColor="text1"/>
          <w:sz w:val="22"/>
          <w:szCs w:val="22"/>
        </w:rPr>
        <w:t>,</w:t>
      </w:r>
      <w:r w:rsidRPr="008E4707">
        <w:rPr>
          <w:i/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Indiana University, Bloomington, Indiana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  <w:t xml:space="preserve">              </w:t>
      </w:r>
      <w:r w:rsidR="0083699D">
        <w:rPr>
          <w:color w:val="000000" w:themeColor="text1"/>
          <w:sz w:val="22"/>
          <w:szCs w:val="22"/>
        </w:rPr>
        <w:tab/>
        <w:t xml:space="preserve">              </w:t>
      </w:r>
    </w:p>
    <w:p w14:paraId="37C6A64C" w14:textId="50CE2EDD" w:rsidR="00281BA1" w:rsidRPr="008E4707" w:rsidRDefault="00FF1116" w:rsidP="001E52C8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i/>
          <w:color w:val="000000" w:themeColor="text1"/>
          <w:sz w:val="22"/>
          <w:szCs w:val="22"/>
        </w:rPr>
        <w:t>B.A. Frenc</w:t>
      </w:r>
      <w:r w:rsidR="007F27EE" w:rsidRPr="008E4707">
        <w:rPr>
          <w:i/>
          <w:color w:val="000000" w:themeColor="text1"/>
          <w:sz w:val="22"/>
          <w:szCs w:val="22"/>
        </w:rPr>
        <w:t>h</w:t>
      </w:r>
      <w:r w:rsidR="007F27EE" w:rsidRPr="008E4707">
        <w:rPr>
          <w:color w:val="000000" w:themeColor="text1"/>
          <w:sz w:val="22"/>
          <w:szCs w:val="22"/>
        </w:rPr>
        <w:t>,</w:t>
      </w:r>
      <w:r w:rsidR="007F27EE" w:rsidRPr="008E4707">
        <w:rPr>
          <w:i/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Indiana University, IUPUI C</w:t>
      </w:r>
      <w:r w:rsidR="007F27EE" w:rsidRPr="008E4707">
        <w:rPr>
          <w:color w:val="000000" w:themeColor="text1"/>
          <w:sz w:val="22"/>
          <w:szCs w:val="22"/>
        </w:rPr>
        <w:t xml:space="preserve">ampus, </w:t>
      </w:r>
      <w:r w:rsidRPr="008E4707">
        <w:rPr>
          <w:color w:val="000000" w:themeColor="text1"/>
          <w:sz w:val="22"/>
          <w:szCs w:val="22"/>
        </w:rPr>
        <w:t>Indianapolis, Indiana</w:t>
      </w:r>
    </w:p>
    <w:p w14:paraId="7063B5E8" w14:textId="78085F6F" w:rsidR="0004671F" w:rsidRPr="008E4707" w:rsidRDefault="00FF1116" w:rsidP="001E52C8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bCs/>
          <w:i/>
          <w:iCs/>
          <w:color w:val="000000" w:themeColor="text1"/>
          <w:sz w:val="22"/>
          <w:szCs w:val="22"/>
        </w:rPr>
        <w:t>B.S. Biomedical Engineering</w:t>
      </w:r>
      <w:r w:rsidR="007F27EE" w:rsidRPr="008E4707">
        <w:rPr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Purdue University, IUPUI Cam</w:t>
      </w:r>
      <w:r w:rsidR="007F27EE" w:rsidRPr="008E4707">
        <w:rPr>
          <w:color w:val="000000" w:themeColor="text1"/>
          <w:sz w:val="22"/>
          <w:szCs w:val="22"/>
        </w:rPr>
        <w:t xml:space="preserve">pus, </w:t>
      </w:r>
      <w:r w:rsidRPr="008E4707">
        <w:rPr>
          <w:color w:val="000000" w:themeColor="text1"/>
          <w:sz w:val="22"/>
          <w:szCs w:val="22"/>
        </w:rPr>
        <w:t>Indianapolis, Indiana</w:t>
      </w:r>
    </w:p>
    <w:p w14:paraId="74421052" w14:textId="77777777" w:rsidR="00493F02" w:rsidRPr="008E4707" w:rsidRDefault="00493F02" w:rsidP="00546977">
      <w:pPr>
        <w:spacing w:before="120"/>
        <w:ind w:firstLine="720"/>
        <w:rPr>
          <w:color w:val="000000" w:themeColor="text1"/>
          <w:sz w:val="22"/>
          <w:szCs w:val="22"/>
        </w:rPr>
      </w:pPr>
    </w:p>
    <w:p w14:paraId="18D28BAF" w14:textId="3675B16B" w:rsidR="007F27EE" w:rsidRPr="008E4707" w:rsidRDefault="00C65584" w:rsidP="00546977">
      <w:pPr>
        <w:spacing w:before="12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POSITIONS</w:t>
      </w:r>
    </w:p>
    <w:p w14:paraId="7F167A18" w14:textId="29DFE4DB" w:rsidR="005A731A" w:rsidRDefault="005A731A" w:rsidP="005A731A">
      <w:pPr>
        <w:spacing w:before="1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4/2019 – </w:t>
      </w:r>
      <w:r w:rsidRPr="009608CB">
        <w:rPr>
          <w:i/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  <w:t>Postdoctoral Researcher</w:t>
      </w:r>
      <w:r w:rsidR="00182147">
        <w:rPr>
          <w:color w:val="000000" w:themeColor="text1"/>
          <w:sz w:val="22"/>
          <w:szCs w:val="22"/>
        </w:rPr>
        <w:t xml:space="preserve">, </w:t>
      </w:r>
      <w:r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 xml:space="preserve">t. </w:t>
      </w:r>
      <w:r w:rsidRPr="008E4707">
        <w:rPr>
          <w:i/>
          <w:color w:val="000000" w:themeColor="text1"/>
          <w:sz w:val="22"/>
          <w:szCs w:val="22"/>
        </w:rPr>
        <w:t xml:space="preserve">of Psychological </w:t>
      </w:r>
      <w:r w:rsidR="005C27B4">
        <w:rPr>
          <w:i/>
          <w:color w:val="000000" w:themeColor="text1"/>
          <w:sz w:val="22"/>
          <w:szCs w:val="22"/>
        </w:rPr>
        <w:t>&amp;</w:t>
      </w:r>
      <w:r w:rsidRPr="008E4707">
        <w:rPr>
          <w:i/>
          <w:color w:val="000000" w:themeColor="text1"/>
          <w:sz w:val="22"/>
          <w:szCs w:val="22"/>
        </w:rPr>
        <w:t xml:space="preserve"> Brain Sciences</w:t>
      </w:r>
      <w:r>
        <w:rPr>
          <w:color w:val="000000" w:themeColor="text1"/>
          <w:sz w:val="22"/>
          <w:szCs w:val="22"/>
        </w:rPr>
        <w:t xml:space="preserve">, </w:t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5C27B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PI: Franco </w:t>
      </w:r>
      <w:proofErr w:type="spellStart"/>
      <w:r>
        <w:rPr>
          <w:color w:val="000000" w:themeColor="text1"/>
          <w:sz w:val="22"/>
          <w:szCs w:val="22"/>
        </w:rPr>
        <w:t>Pestilli</w:t>
      </w:r>
      <w:proofErr w:type="spellEnd"/>
      <w:r w:rsidR="00182147">
        <w:rPr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Indiana University</w:t>
      </w:r>
      <w:r w:rsidR="00182147">
        <w:rPr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Bloomington, I</w:t>
      </w:r>
      <w:r w:rsidR="00182147">
        <w:rPr>
          <w:color w:val="000000" w:themeColor="text1"/>
          <w:sz w:val="22"/>
          <w:szCs w:val="22"/>
        </w:rPr>
        <w:t>N</w:t>
      </w:r>
    </w:p>
    <w:p w14:paraId="1C56DE69" w14:textId="291B075C" w:rsidR="005A731A" w:rsidRPr="008E4707" w:rsidRDefault="005A731A" w:rsidP="00182147">
      <w:pPr>
        <w:spacing w:before="120"/>
        <w:ind w:left="2160" w:hanging="216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8/2013 – </w:t>
      </w:r>
      <w:r>
        <w:rPr>
          <w:color w:val="000000" w:themeColor="text1"/>
          <w:sz w:val="22"/>
          <w:szCs w:val="22"/>
        </w:rPr>
        <w:t>3/2019</w:t>
      </w:r>
      <w:r w:rsidRPr="008E4707">
        <w:rPr>
          <w:color w:val="000000" w:themeColor="text1"/>
          <w:sz w:val="22"/>
          <w:szCs w:val="22"/>
        </w:rPr>
        <w:tab/>
        <w:t xml:space="preserve">Graduate </w:t>
      </w:r>
      <w:r>
        <w:rPr>
          <w:color w:val="000000" w:themeColor="text1"/>
          <w:sz w:val="22"/>
          <w:szCs w:val="22"/>
        </w:rPr>
        <w:t>Research Assistant</w:t>
      </w:r>
      <w:r w:rsidR="00182147">
        <w:rPr>
          <w:i/>
          <w:color w:val="000000" w:themeColor="text1"/>
          <w:sz w:val="22"/>
          <w:szCs w:val="22"/>
        </w:rPr>
        <w:t xml:space="preserve">, </w:t>
      </w:r>
      <w:r w:rsidR="005C27B4"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>t.</w:t>
      </w:r>
      <w:r w:rsidRPr="008E4707">
        <w:rPr>
          <w:i/>
          <w:color w:val="000000" w:themeColor="text1"/>
          <w:sz w:val="22"/>
          <w:szCs w:val="22"/>
        </w:rPr>
        <w:t xml:space="preserve"> of Psychological </w:t>
      </w:r>
      <w:r w:rsidR="005C27B4">
        <w:rPr>
          <w:i/>
          <w:color w:val="000000" w:themeColor="text1"/>
          <w:sz w:val="22"/>
          <w:szCs w:val="22"/>
        </w:rPr>
        <w:t>&amp;</w:t>
      </w:r>
      <w:r w:rsidRPr="008E4707">
        <w:rPr>
          <w:i/>
          <w:color w:val="000000" w:themeColor="text1"/>
          <w:sz w:val="22"/>
          <w:szCs w:val="22"/>
        </w:rPr>
        <w:t xml:space="preserve"> Brain Sciences</w:t>
      </w:r>
      <w:r>
        <w:rPr>
          <w:color w:val="000000" w:themeColor="text1"/>
          <w:sz w:val="22"/>
          <w:szCs w:val="22"/>
        </w:rPr>
        <w:t>,</w:t>
      </w:r>
      <w:r w:rsidR="005C27B4">
        <w:rPr>
          <w:color w:val="000000" w:themeColor="text1"/>
          <w:sz w:val="22"/>
          <w:szCs w:val="22"/>
        </w:rPr>
        <w:t xml:space="preserve"> </w:t>
      </w:r>
      <w:r w:rsidR="005C27B4">
        <w:rPr>
          <w:color w:val="000000" w:themeColor="text1"/>
          <w:sz w:val="22"/>
          <w:szCs w:val="22"/>
        </w:rPr>
        <w:tab/>
        <w:t xml:space="preserve">          </w:t>
      </w:r>
      <w:r>
        <w:rPr>
          <w:color w:val="000000" w:themeColor="text1"/>
          <w:sz w:val="22"/>
          <w:szCs w:val="22"/>
        </w:rPr>
        <w:t>PI: Karin James</w:t>
      </w:r>
      <w:r w:rsidR="00182147">
        <w:rPr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Indiana University, Bloomington, I</w:t>
      </w:r>
      <w:r w:rsidR="00182147">
        <w:rPr>
          <w:color w:val="000000" w:themeColor="text1"/>
          <w:sz w:val="22"/>
          <w:szCs w:val="22"/>
        </w:rPr>
        <w:t>N</w:t>
      </w:r>
    </w:p>
    <w:p w14:paraId="4B9F2701" w14:textId="586EAB06" w:rsidR="005A731A" w:rsidRPr="00201B0D" w:rsidRDefault="005A731A" w:rsidP="005A731A">
      <w:pPr>
        <w:spacing w:before="120"/>
        <w:rPr>
          <w:i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9/2011 – 7/2013</w:t>
      </w:r>
      <w:r w:rsidRPr="008E4707">
        <w:rPr>
          <w:color w:val="000000" w:themeColor="text1"/>
          <w:sz w:val="22"/>
          <w:szCs w:val="22"/>
        </w:rPr>
        <w:tab/>
        <w:t>Neuropsychology Technician</w:t>
      </w:r>
      <w:r w:rsidR="00182147">
        <w:rPr>
          <w:color w:val="000000" w:themeColor="text1"/>
          <w:sz w:val="22"/>
          <w:szCs w:val="22"/>
        </w:rPr>
        <w:t xml:space="preserve">, </w:t>
      </w:r>
      <w:r w:rsidR="005C27B4"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>t.</w:t>
      </w:r>
      <w:r w:rsidRPr="008E4707">
        <w:rPr>
          <w:i/>
          <w:color w:val="000000" w:themeColor="text1"/>
          <w:sz w:val="22"/>
          <w:szCs w:val="22"/>
        </w:rPr>
        <w:t xml:space="preserve"> of Neurology</w:t>
      </w:r>
      <w:r w:rsidR="005C27B4">
        <w:rPr>
          <w:i/>
          <w:color w:val="000000" w:themeColor="text1"/>
          <w:sz w:val="22"/>
          <w:szCs w:val="22"/>
        </w:rPr>
        <w:t xml:space="preserve"> &amp; </w:t>
      </w:r>
      <w:r w:rsidRPr="008E4707">
        <w:rPr>
          <w:i/>
          <w:color w:val="000000" w:themeColor="text1"/>
          <w:sz w:val="22"/>
          <w:szCs w:val="22"/>
        </w:rPr>
        <w:t>Neuropsychology</w:t>
      </w:r>
      <w:r>
        <w:rPr>
          <w:color w:val="000000" w:themeColor="text1"/>
          <w:sz w:val="22"/>
          <w:szCs w:val="22"/>
        </w:rPr>
        <w:t xml:space="preserve">, </w:t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5C27B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PI: Brenna </w:t>
      </w:r>
      <w:r w:rsidRPr="00182147">
        <w:rPr>
          <w:iCs/>
          <w:color w:val="000000" w:themeColor="text1"/>
          <w:sz w:val="22"/>
          <w:szCs w:val="22"/>
        </w:rPr>
        <w:t>McDonald</w:t>
      </w:r>
      <w:r w:rsidR="00182147">
        <w:rPr>
          <w:iCs/>
          <w:color w:val="000000" w:themeColor="text1"/>
          <w:sz w:val="22"/>
          <w:szCs w:val="22"/>
        </w:rPr>
        <w:t xml:space="preserve">, </w:t>
      </w:r>
      <w:r w:rsidRPr="00182147">
        <w:rPr>
          <w:iCs/>
          <w:color w:val="000000" w:themeColor="text1"/>
          <w:sz w:val="22"/>
          <w:szCs w:val="22"/>
        </w:rPr>
        <w:t>Indiana</w:t>
      </w:r>
      <w:r w:rsidRPr="008E4707">
        <w:rPr>
          <w:color w:val="000000" w:themeColor="text1"/>
          <w:sz w:val="22"/>
          <w:szCs w:val="22"/>
        </w:rPr>
        <w:t xml:space="preserve"> University Health Physicians, Indianapolis, I</w:t>
      </w:r>
      <w:r w:rsidR="00182147">
        <w:rPr>
          <w:color w:val="000000" w:themeColor="text1"/>
          <w:sz w:val="22"/>
          <w:szCs w:val="22"/>
        </w:rPr>
        <w:t>N</w:t>
      </w:r>
    </w:p>
    <w:p w14:paraId="33A8286E" w14:textId="1367A8EA" w:rsidR="005A731A" w:rsidRPr="008E4707" w:rsidRDefault="005A731A" w:rsidP="005A731A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1/2010 – 7/2013</w:t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Staff </w:t>
      </w:r>
      <w:r w:rsidRPr="008E4707">
        <w:rPr>
          <w:color w:val="000000" w:themeColor="text1"/>
          <w:sz w:val="22"/>
          <w:szCs w:val="22"/>
        </w:rPr>
        <w:t>Research Assistant</w:t>
      </w:r>
      <w:r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 xml:space="preserve">, </w:t>
      </w:r>
      <w:r w:rsidR="005C27B4"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>t.</w:t>
      </w:r>
      <w:r w:rsidRPr="008E4707">
        <w:rPr>
          <w:i/>
          <w:color w:val="000000" w:themeColor="text1"/>
          <w:sz w:val="22"/>
          <w:szCs w:val="22"/>
        </w:rPr>
        <w:t xml:space="preserve"> of Medical </w:t>
      </w:r>
      <w:r w:rsidR="005C27B4">
        <w:rPr>
          <w:i/>
          <w:color w:val="000000" w:themeColor="text1"/>
          <w:sz w:val="22"/>
          <w:szCs w:val="22"/>
        </w:rPr>
        <w:t>&amp;</w:t>
      </w:r>
      <w:r w:rsidRPr="008E4707">
        <w:rPr>
          <w:i/>
          <w:color w:val="000000" w:themeColor="text1"/>
          <w:sz w:val="22"/>
          <w:szCs w:val="22"/>
        </w:rPr>
        <w:t xml:space="preserve"> Molecular Genetics</w:t>
      </w:r>
      <w:r>
        <w:rPr>
          <w:color w:val="000000" w:themeColor="text1"/>
          <w:sz w:val="22"/>
          <w:szCs w:val="22"/>
        </w:rPr>
        <w:t xml:space="preserve">, </w:t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5C27B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PI: Tatiana </w:t>
      </w:r>
      <w:proofErr w:type="spellStart"/>
      <w:r>
        <w:rPr>
          <w:color w:val="000000" w:themeColor="text1"/>
          <w:sz w:val="22"/>
          <w:szCs w:val="22"/>
        </w:rPr>
        <w:t>Foroud</w:t>
      </w:r>
      <w:proofErr w:type="spellEnd"/>
      <w:r w:rsidR="00182147">
        <w:rPr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Indiana University, School of Medicine, Indianapolis, I</w:t>
      </w:r>
      <w:r w:rsidR="00182147">
        <w:rPr>
          <w:color w:val="000000" w:themeColor="text1"/>
          <w:sz w:val="22"/>
          <w:szCs w:val="22"/>
        </w:rPr>
        <w:t>N</w:t>
      </w:r>
    </w:p>
    <w:p w14:paraId="5523E059" w14:textId="5ABAFD07" w:rsidR="005A731A" w:rsidRPr="003A3B81" w:rsidRDefault="005A731A" w:rsidP="005A731A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9/2010 – 9/2011</w:t>
      </w:r>
      <w:r w:rsidRPr="008E4707">
        <w:rPr>
          <w:i/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Staff </w:t>
      </w:r>
      <w:r w:rsidRPr="008E4707">
        <w:rPr>
          <w:color w:val="000000" w:themeColor="text1"/>
          <w:sz w:val="22"/>
          <w:szCs w:val="22"/>
        </w:rPr>
        <w:t>Research Assistant</w:t>
      </w:r>
      <w:r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 xml:space="preserve">, </w:t>
      </w:r>
      <w:r w:rsidR="005C27B4"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>t.</w:t>
      </w:r>
      <w:r w:rsidRPr="008E4707">
        <w:rPr>
          <w:i/>
          <w:color w:val="000000" w:themeColor="text1"/>
          <w:sz w:val="22"/>
          <w:szCs w:val="22"/>
        </w:rPr>
        <w:t xml:space="preserve"> of Neurology</w:t>
      </w:r>
      <w:r>
        <w:rPr>
          <w:color w:val="000000" w:themeColor="text1"/>
          <w:sz w:val="22"/>
          <w:szCs w:val="22"/>
        </w:rPr>
        <w:t xml:space="preserve">, </w:t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5C27B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PI: Elizabeth Sowell</w:t>
      </w:r>
      <w:r w:rsidR="00182147">
        <w:rPr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University of California, Los Angeles, C</w:t>
      </w:r>
      <w:r w:rsidR="00182147">
        <w:rPr>
          <w:color w:val="000000" w:themeColor="text1"/>
          <w:sz w:val="22"/>
          <w:szCs w:val="22"/>
        </w:rPr>
        <w:t>A</w:t>
      </w:r>
    </w:p>
    <w:p w14:paraId="5C628EBF" w14:textId="5289DF7E" w:rsidR="005A731A" w:rsidRPr="008E4707" w:rsidRDefault="005A731A" w:rsidP="005A731A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8/2009 – 1/2010</w:t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Undergraduate </w:t>
      </w:r>
      <w:r w:rsidRPr="008E4707">
        <w:rPr>
          <w:color w:val="000000" w:themeColor="text1"/>
          <w:sz w:val="22"/>
          <w:szCs w:val="22"/>
        </w:rPr>
        <w:t>Research Assistant</w:t>
      </w:r>
      <w:r w:rsidR="00182147">
        <w:rPr>
          <w:color w:val="000000" w:themeColor="text1"/>
          <w:sz w:val="22"/>
          <w:szCs w:val="22"/>
        </w:rPr>
        <w:t xml:space="preserve">, </w:t>
      </w:r>
      <w:r w:rsidR="005C27B4"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>t.</w:t>
      </w:r>
      <w:r w:rsidRPr="008E4707">
        <w:rPr>
          <w:i/>
          <w:color w:val="000000" w:themeColor="text1"/>
          <w:sz w:val="22"/>
          <w:szCs w:val="22"/>
        </w:rPr>
        <w:t xml:space="preserve"> of Anthropology</w:t>
      </w:r>
      <w:r>
        <w:rPr>
          <w:color w:val="000000" w:themeColor="text1"/>
          <w:sz w:val="22"/>
          <w:szCs w:val="22"/>
        </w:rPr>
        <w:t xml:space="preserve">, </w:t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ab/>
      </w:r>
      <w:r w:rsidR="005C27B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PI: Richard Ward</w:t>
      </w:r>
      <w:r w:rsidR="00182147">
        <w:rPr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Indiana University, Indianapolis, I</w:t>
      </w:r>
      <w:r w:rsidR="00182147">
        <w:rPr>
          <w:color w:val="000000" w:themeColor="text1"/>
          <w:sz w:val="22"/>
          <w:szCs w:val="22"/>
        </w:rPr>
        <w:t>N</w:t>
      </w:r>
    </w:p>
    <w:p w14:paraId="4C0B1C1D" w14:textId="1FBB1B9E" w:rsidR="005A731A" w:rsidRPr="00201B0D" w:rsidRDefault="005A731A" w:rsidP="005A731A">
      <w:pPr>
        <w:spacing w:before="120"/>
        <w:rPr>
          <w:iCs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8/2007 –</w:t>
      </w:r>
      <w:r w:rsidRPr="008E4707">
        <w:rPr>
          <w:iCs/>
          <w:color w:val="000000" w:themeColor="text1"/>
          <w:sz w:val="22"/>
          <w:szCs w:val="22"/>
        </w:rPr>
        <w:t xml:space="preserve"> 1/2010</w:t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Undergraduate </w:t>
      </w:r>
      <w:r w:rsidRPr="008E4707">
        <w:rPr>
          <w:color w:val="000000" w:themeColor="text1"/>
          <w:sz w:val="22"/>
          <w:szCs w:val="22"/>
        </w:rPr>
        <w:t>Research Assistant</w:t>
      </w:r>
      <w:r w:rsidR="00182147">
        <w:rPr>
          <w:color w:val="000000" w:themeColor="text1"/>
          <w:sz w:val="22"/>
          <w:szCs w:val="22"/>
        </w:rPr>
        <w:t xml:space="preserve">, </w:t>
      </w:r>
      <w:r w:rsidR="005C27B4"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>t.</w:t>
      </w:r>
      <w:r w:rsidRPr="008E4707">
        <w:rPr>
          <w:i/>
          <w:iCs/>
          <w:color w:val="000000" w:themeColor="text1"/>
          <w:sz w:val="22"/>
          <w:szCs w:val="22"/>
        </w:rPr>
        <w:t xml:space="preserve"> of Anatomy </w:t>
      </w:r>
      <w:r w:rsidR="005C27B4">
        <w:rPr>
          <w:i/>
          <w:iCs/>
          <w:color w:val="000000" w:themeColor="text1"/>
          <w:sz w:val="22"/>
          <w:szCs w:val="22"/>
        </w:rPr>
        <w:t>&amp;</w:t>
      </w:r>
      <w:r w:rsidRPr="008E4707">
        <w:rPr>
          <w:i/>
          <w:iCs/>
          <w:color w:val="000000" w:themeColor="text1"/>
          <w:sz w:val="22"/>
          <w:szCs w:val="22"/>
        </w:rPr>
        <w:t xml:space="preserve"> Cell Biology</w:t>
      </w:r>
      <w:r>
        <w:rPr>
          <w:iCs/>
          <w:color w:val="000000" w:themeColor="text1"/>
          <w:sz w:val="22"/>
          <w:szCs w:val="22"/>
        </w:rPr>
        <w:t xml:space="preserve">, </w:t>
      </w:r>
      <w:r w:rsidR="00182147">
        <w:rPr>
          <w:iCs/>
          <w:color w:val="000000" w:themeColor="text1"/>
          <w:sz w:val="22"/>
          <w:szCs w:val="22"/>
        </w:rPr>
        <w:tab/>
      </w:r>
      <w:r w:rsidR="00182147">
        <w:rPr>
          <w:iCs/>
          <w:color w:val="000000" w:themeColor="text1"/>
          <w:sz w:val="22"/>
          <w:szCs w:val="22"/>
        </w:rPr>
        <w:tab/>
      </w:r>
      <w:r w:rsidR="00182147">
        <w:rPr>
          <w:iCs/>
          <w:color w:val="000000" w:themeColor="text1"/>
          <w:sz w:val="22"/>
          <w:szCs w:val="22"/>
        </w:rPr>
        <w:tab/>
      </w:r>
      <w:r w:rsidR="00182147">
        <w:rPr>
          <w:iCs/>
          <w:color w:val="000000" w:themeColor="text1"/>
          <w:sz w:val="22"/>
          <w:szCs w:val="22"/>
        </w:rPr>
        <w:tab/>
      </w:r>
      <w:r w:rsidR="005C27B4">
        <w:rPr>
          <w:iCs/>
          <w:color w:val="000000" w:themeColor="text1"/>
          <w:sz w:val="22"/>
          <w:szCs w:val="22"/>
        </w:rPr>
        <w:tab/>
      </w:r>
      <w:r>
        <w:rPr>
          <w:iCs/>
          <w:color w:val="000000" w:themeColor="text1"/>
          <w:sz w:val="22"/>
          <w:szCs w:val="22"/>
        </w:rPr>
        <w:t>PI: Feng Zhou</w:t>
      </w:r>
      <w:r w:rsidR="00182147">
        <w:rPr>
          <w:iCs/>
          <w:color w:val="000000" w:themeColor="text1"/>
          <w:sz w:val="22"/>
          <w:szCs w:val="22"/>
        </w:rPr>
        <w:t xml:space="preserve">, </w:t>
      </w:r>
      <w:r w:rsidRPr="008E4707">
        <w:rPr>
          <w:color w:val="000000" w:themeColor="text1"/>
          <w:sz w:val="22"/>
          <w:szCs w:val="22"/>
        </w:rPr>
        <w:t>Indiana University, School of Medicine, Indianapolis, I</w:t>
      </w:r>
      <w:r w:rsidR="00182147">
        <w:rPr>
          <w:color w:val="000000" w:themeColor="text1"/>
          <w:sz w:val="22"/>
          <w:szCs w:val="22"/>
        </w:rPr>
        <w:t>N</w:t>
      </w:r>
    </w:p>
    <w:p w14:paraId="61425F7F" w14:textId="07A3F823" w:rsidR="005A731A" w:rsidRPr="008E4707" w:rsidRDefault="005A731A" w:rsidP="005A731A">
      <w:pPr>
        <w:spacing w:before="120"/>
        <w:ind w:left="2160" w:hanging="2160"/>
        <w:rPr>
          <w:i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8/2006 – 5/2007</w:t>
      </w:r>
      <w:r w:rsidRPr="008E4707">
        <w:rPr>
          <w:color w:val="000000" w:themeColor="text1"/>
          <w:sz w:val="22"/>
          <w:szCs w:val="22"/>
        </w:rPr>
        <w:tab/>
      </w:r>
      <w:r w:rsidR="00182147">
        <w:rPr>
          <w:color w:val="000000" w:themeColor="text1"/>
          <w:sz w:val="22"/>
          <w:szCs w:val="22"/>
        </w:rPr>
        <w:t>Undergraduate Research Assistant,</w:t>
      </w:r>
      <w:r>
        <w:rPr>
          <w:i/>
          <w:color w:val="000000" w:themeColor="text1"/>
          <w:sz w:val="22"/>
          <w:szCs w:val="22"/>
        </w:rPr>
        <w:t xml:space="preserve"> </w:t>
      </w:r>
      <w:r w:rsidR="005C27B4" w:rsidRPr="008E4707">
        <w:rPr>
          <w:i/>
          <w:color w:val="000000" w:themeColor="text1"/>
          <w:sz w:val="22"/>
          <w:szCs w:val="22"/>
        </w:rPr>
        <w:t>Dep</w:t>
      </w:r>
      <w:r w:rsidR="005C27B4">
        <w:rPr>
          <w:i/>
          <w:color w:val="000000" w:themeColor="text1"/>
          <w:sz w:val="22"/>
          <w:szCs w:val="22"/>
        </w:rPr>
        <w:t>t.</w:t>
      </w:r>
      <w:r w:rsidRPr="008E4707">
        <w:rPr>
          <w:i/>
          <w:color w:val="000000" w:themeColor="text1"/>
          <w:sz w:val="22"/>
          <w:szCs w:val="22"/>
        </w:rPr>
        <w:t xml:space="preserve"> of Computer </w:t>
      </w:r>
      <w:r w:rsidR="005C27B4">
        <w:rPr>
          <w:i/>
          <w:color w:val="000000" w:themeColor="text1"/>
          <w:sz w:val="22"/>
          <w:szCs w:val="22"/>
        </w:rPr>
        <w:t>&amp;</w:t>
      </w:r>
      <w:r w:rsidRPr="008E4707">
        <w:rPr>
          <w:i/>
          <w:color w:val="000000" w:themeColor="text1"/>
          <w:sz w:val="22"/>
          <w:szCs w:val="22"/>
        </w:rPr>
        <w:t xml:space="preserve"> Electrical</w:t>
      </w:r>
      <w:r w:rsidR="005C27B4">
        <w:rPr>
          <w:i/>
          <w:color w:val="000000" w:themeColor="text1"/>
          <w:sz w:val="22"/>
          <w:szCs w:val="22"/>
        </w:rPr>
        <w:t xml:space="preserve"> </w:t>
      </w:r>
      <w:r w:rsidRPr="00201B0D">
        <w:rPr>
          <w:i/>
          <w:color w:val="000000" w:themeColor="text1"/>
          <w:sz w:val="22"/>
          <w:szCs w:val="22"/>
        </w:rPr>
        <w:t>Engineerin</w:t>
      </w:r>
      <w:r>
        <w:rPr>
          <w:i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, PI: Eliza </w:t>
      </w:r>
      <w:proofErr w:type="spellStart"/>
      <w:r>
        <w:rPr>
          <w:color w:val="000000" w:themeColor="text1"/>
          <w:sz w:val="22"/>
          <w:szCs w:val="22"/>
        </w:rPr>
        <w:t>Yingzi</w:t>
      </w:r>
      <w:proofErr w:type="spellEnd"/>
      <w:r>
        <w:rPr>
          <w:color w:val="000000" w:themeColor="text1"/>
          <w:sz w:val="22"/>
          <w:szCs w:val="22"/>
        </w:rPr>
        <w:t xml:space="preserve"> Du</w:t>
      </w:r>
      <w:r w:rsidR="00182147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r w:rsidRPr="00201B0D">
        <w:rPr>
          <w:color w:val="000000" w:themeColor="text1"/>
          <w:sz w:val="22"/>
          <w:szCs w:val="22"/>
        </w:rPr>
        <w:t>Purdue</w:t>
      </w:r>
      <w:r w:rsidRPr="008E4707">
        <w:rPr>
          <w:color w:val="000000" w:themeColor="text1"/>
          <w:sz w:val="22"/>
          <w:szCs w:val="22"/>
        </w:rPr>
        <w:t xml:space="preserve"> University, Indianapolis, I</w:t>
      </w:r>
      <w:r w:rsidR="009C5465">
        <w:rPr>
          <w:color w:val="000000" w:themeColor="text1"/>
          <w:sz w:val="22"/>
          <w:szCs w:val="22"/>
        </w:rPr>
        <w:t>N</w:t>
      </w:r>
    </w:p>
    <w:p w14:paraId="69B00CC5" w14:textId="77777777" w:rsidR="000935F4" w:rsidRDefault="000935F4" w:rsidP="00C65584">
      <w:pPr>
        <w:spacing w:before="120"/>
        <w:rPr>
          <w:b/>
          <w:bCs/>
          <w:color w:val="000000" w:themeColor="text1"/>
          <w:sz w:val="22"/>
          <w:szCs w:val="22"/>
        </w:rPr>
      </w:pPr>
    </w:p>
    <w:p w14:paraId="4E3A954C" w14:textId="0C1701E3" w:rsidR="00943B8B" w:rsidRPr="004F0838" w:rsidRDefault="00BB3361" w:rsidP="004F0838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JOURNAL </w:t>
      </w:r>
      <w:r w:rsidR="00BA0F51" w:rsidRPr="008E4707">
        <w:rPr>
          <w:b/>
          <w:bCs/>
          <w:color w:val="000000" w:themeColor="text1"/>
          <w:sz w:val="22"/>
          <w:szCs w:val="22"/>
        </w:rPr>
        <w:t xml:space="preserve">PUBLICATIONS </w:t>
      </w:r>
    </w:p>
    <w:p w14:paraId="714EC874" w14:textId="77777777" w:rsidR="005E62F0" w:rsidRDefault="005E62F0" w:rsidP="005E62F0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&amp; James, K.H.  Visual experiences of letter production contribute to the development of the neural systems supporting letter perception.  Manuscript </w:t>
      </w:r>
      <w:r>
        <w:rPr>
          <w:bCs/>
          <w:color w:val="000000" w:themeColor="text1"/>
          <w:sz w:val="22"/>
          <w:szCs w:val="22"/>
        </w:rPr>
        <w:t>in revision</w:t>
      </w:r>
      <w:r w:rsidRPr="008E4707">
        <w:rPr>
          <w:bCs/>
          <w:color w:val="000000" w:themeColor="text1"/>
          <w:sz w:val="22"/>
          <w:szCs w:val="22"/>
        </w:rPr>
        <w:t>.</w:t>
      </w:r>
    </w:p>
    <w:p w14:paraId="10DC1518" w14:textId="76ADC513" w:rsidR="002A1122" w:rsidRPr="008E4707" w:rsidRDefault="002A1122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</w:t>
      </w:r>
      <w:r w:rsidR="00160476" w:rsidRPr="008E4707">
        <w:rPr>
          <w:bCs/>
          <w:color w:val="000000" w:themeColor="text1"/>
          <w:sz w:val="22"/>
          <w:szCs w:val="22"/>
        </w:rPr>
        <w:t xml:space="preserve">Cheng, H., </w:t>
      </w:r>
      <w:r w:rsidRPr="008E4707">
        <w:rPr>
          <w:bCs/>
          <w:color w:val="000000" w:themeColor="text1"/>
          <w:sz w:val="22"/>
          <w:szCs w:val="22"/>
        </w:rPr>
        <w:t xml:space="preserve">&amp; James, K.H.  </w:t>
      </w:r>
      <w:r w:rsidR="004E670E" w:rsidRPr="008E4707">
        <w:rPr>
          <w:bCs/>
          <w:color w:val="000000" w:themeColor="text1"/>
          <w:sz w:val="22"/>
          <w:szCs w:val="22"/>
        </w:rPr>
        <w:t>(201</w:t>
      </w:r>
      <w:r w:rsidR="0016429B">
        <w:rPr>
          <w:bCs/>
          <w:color w:val="000000" w:themeColor="text1"/>
          <w:sz w:val="22"/>
          <w:szCs w:val="22"/>
        </w:rPr>
        <w:t>9</w:t>
      </w:r>
      <w:r w:rsidR="00CC2236" w:rsidRPr="008E4707">
        <w:rPr>
          <w:bCs/>
          <w:color w:val="000000" w:themeColor="text1"/>
          <w:sz w:val="22"/>
          <w:szCs w:val="22"/>
        </w:rPr>
        <w:t>).</w:t>
      </w:r>
      <w:r w:rsidR="00235B9E">
        <w:rPr>
          <w:bCs/>
          <w:color w:val="000000" w:themeColor="text1"/>
          <w:sz w:val="22"/>
          <w:szCs w:val="22"/>
        </w:rPr>
        <w:t xml:space="preserve">  </w:t>
      </w:r>
      <w:r w:rsidR="006308F7" w:rsidRPr="008E4707">
        <w:rPr>
          <w:bCs/>
          <w:color w:val="000000" w:themeColor="text1"/>
          <w:sz w:val="22"/>
          <w:szCs w:val="22"/>
        </w:rPr>
        <w:t>An analysis of the brain systems involved with producing letters by hand.</w:t>
      </w:r>
      <w:r w:rsidRPr="008E4707">
        <w:rPr>
          <w:bCs/>
          <w:color w:val="000000" w:themeColor="text1"/>
          <w:sz w:val="22"/>
          <w:szCs w:val="22"/>
        </w:rPr>
        <w:t xml:space="preserve">  </w:t>
      </w:r>
      <w:r w:rsidR="00CC2236" w:rsidRPr="008E4707">
        <w:rPr>
          <w:bCs/>
          <w:i/>
          <w:color w:val="000000" w:themeColor="text1"/>
          <w:sz w:val="22"/>
          <w:szCs w:val="22"/>
        </w:rPr>
        <w:t>Journal of Cognitive Neuroscience</w:t>
      </w:r>
      <w:r w:rsidR="00353CA1" w:rsidRPr="0016429B">
        <w:rPr>
          <w:bCs/>
          <w:i/>
          <w:color w:val="000000" w:themeColor="text1"/>
          <w:sz w:val="22"/>
          <w:szCs w:val="22"/>
        </w:rPr>
        <w:t>,</w:t>
      </w:r>
      <w:r w:rsidR="0016429B">
        <w:rPr>
          <w:bCs/>
          <w:i/>
          <w:color w:val="000000" w:themeColor="text1"/>
          <w:sz w:val="22"/>
          <w:szCs w:val="22"/>
        </w:rPr>
        <w:t xml:space="preserve"> 31</w:t>
      </w:r>
      <w:r w:rsidR="0016429B" w:rsidRPr="0016429B">
        <w:rPr>
          <w:bCs/>
          <w:color w:val="000000" w:themeColor="text1"/>
          <w:sz w:val="22"/>
          <w:szCs w:val="22"/>
        </w:rPr>
        <w:t>(1)</w:t>
      </w:r>
      <w:r w:rsidR="0016429B">
        <w:rPr>
          <w:bCs/>
          <w:color w:val="000000" w:themeColor="text1"/>
          <w:sz w:val="22"/>
          <w:szCs w:val="22"/>
        </w:rPr>
        <w:t>,</w:t>
      </w:r>
      <w:r w:rsidR="004E670E" w:rsidRPr="008E4707">
        <w:rPr>
          <w:bCs/>
          <w:color w:val="000000" w:themeColor="text1"/>
          <w:sz w:val="22"/>
          <w:szCs w:val="22"/>
        </w:rPr>
        <w:t xml:space="preserve"> 1</w:t>
      </w:r>
      <w:r w:rsidR="0016429B">
        <w:rPr>
          <w:bCs/>
          <w:color w:val="000000" w:themeColor="text1"/>
          <w:sz w:val="22"/>
          <w:szCs w:val="22"/>
        </w:rPr>
        <w:t>38</w:t>
      </w:r>
      <w:r w:rsidR="004E670E" w:rsidRPr="008E4707">
        <w:rPr>
          <w:bCs/>
          <w:color w:val="000000" w:themeColor="text1"/>
          <w:sz w:val="22"/>
          <w:szCs w:val="22"/>
        </w:rPr>
        <w:t>-1</w:t>
      </w:r>
      <w:r w:rsidR="0016429B">
        <w:rPr>
          <w:bCs/>
          <w:color w:val="000000" w:themeColor="text1"/>
          <w:sz w:val="22"/>
          <w:szCs w:val="22"/>
        </w:rPr>
        <w:t>54</w:t>
      </w:r>
      <w:r w:rsidR="008E4707" w:rsidRPr="008E4707">
        <w:rPr>
          <w:bCs/>
          <w:color w:val="000000" w:themeColor="text1"/>
          <w:sz w:val="22"/>
          <w:szCs w:val="22"/>
        </w:rPr>
        <w:t>.</w:t>
      </w:r>
    </w:p>
    <w:p w14:paraId="50B82508" w14:textId="51570A4D" w:rsidR="00706C8E" w:rsidRPr="008E4707" w:rsidRDefault="0085046C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Sturgeon, J., </w:t>
      </w:r>
      <w:r w:rsidR="002C47E9" w:rsidRPr="008E4707">
        <w:rPr>
          <w:bCs/>
          <w:color w:val="000000" w:themeColor="text1"/>
          <w:sz w:val="22"/>
          <w:szCs w:val="22"/>
        </w:rPr>
        <w:t>James, T.,</w:t>
      </w:r>
      <w:r w:rsidRPr="008E4707">
        <w:rPr>
          <w:bCs/>
          <w:color w:val="000000" w:themeColor="text1"/>
          <w:sz w:val="22"/>
          <w:szCs w:val="22"/>
        </w:rPr>
        <w:t xml:space="preserve"> &amp; James, K.H.</w:t>
      </w:r>
      <w:r w:rsidR="006308F7" w:rsidRPr="008E4707">
        <w:rPr>
          <w:bCs/>
          <w:color w:val="000000" w:themeColor="text1"/>
          <w:sz w:val="22"/>
          <w:szCs w:val="22"/>
        </w:rPr>
        <w:t xml:space="preserve"> (2018).</w:t>
      </w:r>
      <w:r w:rsidRPr="008E4707">
        <w:rPr>
          <w:bCs/>
          <w:color w:val="000000" w:themeColor="text1"/>
          <w:sz w:val="22"/>
          <w:szCs w:val="22"/>
        </w:rPr>
        <w:t xml:space="preserve">  The </w:t>
      </w:r>
      <w:proofErr w:type="spellStart"/>
      <w:r w:rsidRPr="008E4707">
        <w:rPr>
          <w:bCs/>
          <w:color w:val="000000" w:themeColor="text1"/>
          <w:sz w:val="22"/>
          <w:szCs w:val="22"/>
        </w:rPr>
        <w:t>MRItab</w:t>
      </w:r>
      <w:proofErr w:type="spellEnd"/>
      <w:r w:rsidRPr="008E4707">
        <w:rPr>
          <w:bCs/>
          <w:color w:val="000000" w:themeColor="text1"/>
          <w:sz w:val="22"/>
          <w:szCs w:val="22"/>
        </w:rPr>
        <w:t>: An MR-</w:t>
      </w:r>
      <w:r w:rsidR="000A0D57">
        <w:rPr>
          <w:bCs/>
          <w:color w:val="000000" w:themeColor="text1"/>
          <w:sz w:val="22"/>
          <w:szCs w:val="22"/>
        </w:rPr>
        <w:t>c</w:t>
      </w:r>
      <w:r w:rsidR="00E5070A" w:rsidRPr="008E4707">
        <w:rPr>
          <w:bCs/>
          <w:color w:val="000000" w:themeColor="text1"/>
          <w:sz w:val="22"/>
          <w:szCs w:val="22"/>
        </w:rPr>
        <w:t>ompatible</w:t>
      </w:r>
      <w:r w:rsidRPr="008E4707">
        <w:rPr>
          <w:bCs/>
          <w:color w:val="000000" w:themeColor="text1"/>
          <w:sz w:val="22"/>
          <w:szCs w:val="22"/>
        </w:rPr>
        <w:t xml:space="preserve"> </w:t>
      </w:r>
      <w:r w:rsidR="000A0D57">
        <w:rPr>
          <w:bCs/>
          <w:color w:val="000000" w:themeColor="text1"/>
          <w:sz w:val="22"/>
          <w:szCs w:val="22"/>
        </w:rPr>
        <w:t>t</w:t>
      </w:r>
      <w:r w:rsidRPr="008E4707">
        <w:rPr>
          <w:bCs/>
          <w:color w:val="000000" w:themeColor="text1"/>
          <w:sz w:val="22"/>
          <w:szCs w:val="22"/>
        </w:rPr>
        <w:t xml:space="preserve">ouchscreen with </w:t>
      </w:r>
      <w:r w:rsidR="000A0D57">
        <w:rPr>
          <w:bCs/>
          <w:color w:val="000000" w:themeColor="text1"/>
          <w:sz w:val="22"/>
          <w:szCs w:val="22"/>
        </w:rPr>
        <w:t>v</w:t>
      </w:r>
      <w:r w:rsidRPr="008E4707">
        <w:rPr>
          <w:bCs/>
          <w:color w:val="000000" w:themeColor="text1"/>
          <w:sz w:val="22"/>
          <w:szCs w:val="22"/>
        </w:rPr>
        <w:t>ideo-</w:t>
      </w:r>
      <w:r w:rsidR="000A0D57">
        <w:rPr>
          <w:bCs/>
          <w:color w:val="000000" w:themeColor="text1"/>
          <w:sz w:val="22"/>
          <w:szCs w:val="22"/>
        </w:rPr>
        <w:t>d</w:t>
      </w:r>
      <w:r w:rsidRPr="008E4707">
        <w:rPr>
          <w:bCs/>
          <w:color w:val="000000" w:themeColor="text1"/>
          <w:sz w:val="22"/>
          <w:szCs w:val="22"/>
        </w:rPr>
        <w:t xml:space="preserve">isplay.  </w:t>
      </w:r>
      <w:r w:rsidR="002A1122" w:rsidRPr="008E4707">
        <w:rPr>
          <w:bCs/>
          <w:i/>
          <w:color w:val="000000" w:themeColor="text1"/>
          <w:sz w:val="22"/>
          <w:szCs w:val="22"/>
        </w:rPr>
        <w:t>Journal of Neuroscience Methods</w:t>
      </w:r>
      <w:r w:rsidR="006308F7" w:rsidRPr="008E4707">
        <w:rPr>
          <w:bCs/>
          <w:i/>
          <w:color w:val="000000" w:themeColor="text1"/>
          <w:sz w:val="22"/>
          <w:szCs w:val="22"/>
        </w:rPr>
        <w:t>,</w:t>
      </w:r>
      <w:r w:rsidR="006308F7" w:rsidRPr="008E4707">
        <w:rPr>
          <w:bCs/>
          <w:color w:val="000000" w:themeColor="text1"/>
          <w:sz w:val="22"/>
          <w:szCs w:val="22"/>
        </w:rPr>
        <w:t xml:space="preserve"> 306, 10-18.</w:t>
      </w:r>
    </w:p>
    <w:p w14:paraId="3B48C603" w14:textId="5024A4C7" w:rsidR="00151758" w:rsidRPr="008E4707" w:rsidRDefault="00E97DAD" w:rsidP="008E4707">
      <w:pPr>
        <w:spacing w:before="120"/>
        <w:ind w:left="720" w:hanging="720"/>
        <w:rPr>
          <w:rStyle w:val="Emphasis"/>
          <w:bCs/>
          <w:i w:val="0"/>
          <w:iCs w:val="0"/>
          <w:color w:val="000000" w:themeColor="text1"/>
          <w:sz w:val="22"/>
          <w:szCs w:val="22"/>
        </w:rPr>
      </w:pPr>
      <w:proofErr w:type="spellStart"/>
      <w:r w:rsidRPr="008E4707">
        <w:rPr>
          <w:rStyle w:val="Emphasis"/>
          <w:i w:val="0"/>
          <w:color w:val="000000" w:themeColor="text1"/>
          <w:sz w:val="22"/>
          <w:szCs w:val="22"/>
        </w:rPr>
        <w:t>Zemlock</w:t>
      </w:r>
      <w:proofErr w:type="spellEnd"/>
      <w:r w:rsidRPr="008E4707">
        <w:rPr>
          <w:rStyle w:val="Emphasis"/>
          <w:i w:val="0"/>
          <w:color w:val="000000" w:themeColor="text1"/>
          <w:sz w:val="22"/>
          <w:szCs w:val="22"/>
        </w:rPr>
        <w:t xml:space="preserve">, D., </w:t>
      </w:r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Vinci-</w:t>
      </w:r>
      <w:proofErr w:type="spellStart"/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Booher</w:t>
      </w:r>
      <w:proofErr w:type="spellEnd"/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, S.</w:t>
      </w:r>
      <w:r w:rsidR="009931C4" w:rsidRPr="008E4707">
        <w:rPr>
          <w:rStyle w:val="Emphasis"/>
          <w:i w:val="0"/>
          <w:color w:val="000000" w:themeColor="text1"/>
          <w:sz w:val="22"/>
          <w:szCs w:val="22"/>
        </w:rPr>
        <w:t xml:space="preserve">, &amp; James, K.H. </w:t>
      </w:r>
      <w:r w:rsidR="006308F7" w:rsidRPr="008E4707">
        <w:rPr>
          <w:rStyle w:val="Emphasis"/>
          <w:i w:val="0"/>
          <w:color w:val="000000" w:themeColor="text1"/>
          <w:sz w:val="22"/>
          <w:szCs w:val="22"/>
        </w:rPr>
        <w:t xml:space="preserve">(2018). </w:t>
      </w:r>
      <w:r w:rsidR="009931C4" w:rsidRPr="008E4707">
        <w:rPr>
          <w:rStyle w:val="Emphasis"/>
          <w:i w:val="0"/>
          <w:color w:val="000000" w:themeColor="text1"/>
          <w:sz w:val="22"/>
          <w:szCs w:val="22"/>
        </w:rPr>
        <w:t xml:space="preserve"> </w:t>
      </w:r>
      <w:r w:rsidRPr="008E4707">
        <w:rPr>
          <w:iCs/>
          <w:color w:val="000000" w:themeColor="text1"/>
          <w:sz w:val="22"/>
          <w:szCs w:val="22"/>
        </w:rPr>
        <w:t xml:space="preserve">Visual-motor </w:t>
      </w:r>
      <w:r w:rsidR="000A0D57">
        <w:rPr>
          <w:iCs/>
          <w:color w:val="000000" w:themeColor="text1"/>
          <w:sz w:val="22"/>
          <w:szCs w:val="22"/>
        </w:rPr>
        <w:t>s</w:t>
      </w:r>
      <w:r w:rsidRPr="008E4707">
        <w:rPr>
          <w:iCs/>
          <w:color w:val="000000" w:themeColor="text1"/>
          <w:sz w:val="22"/>
          <w:szCs w:val="22"/>
        </w:rPr>
        <w:t xml:space="preserve">ymbol </w:t>
      </w:r>
      <w:r w:rsidR="000A0D57">
        <w:rPr>
          <w:iCs/>
          <w:color w:val="000000" w:themeColor="text1"/>
          <w:sz w:val="22"/>
          <w:szCs w:val="22"/>
        </w:rPr>
        <w:t>p</w:t>
      </w:r>
      <w:r w:rsidRPr="008E4707">
        <w:rPr>
          <w:iCs/>
          <w:color w:val="000000" w:themeColor="text1"/>
          <w:sz w:val="22"/>
          <w:szCs w:val="22"/>
        </w:rPr>
        <w:t xml:space="preserve">roduction </w:t>
      </w:r>
      <w:r w:rsidR="000A0D57">
        <w:rPr>
          <w:iCs/>
          <w:color w:val="000000" w:themeColor="text1"/>
          <w:sz w:val="22"/>
          <w:szCs w:val="22"/>
        </w:rPr>
        <w:t>f</w:t>
      </w:r>
      <w:r w:rsidRPr="008E4707">
        <w:rPr>
          <w:iCs/>
          <w:color w:val="000000" w:themeColor="text1"/>
          <w:sz w:val="22"/>
          <w:szCs w:val="22"/>
        </w:rPr>
        <w:t xml:space="preserve">acilitates </w:t>
      </w:r>
      <w:r w:rsidR="000A0D57">
        <w:rPr>
          <w:iCs/>
          <w:color w:val="000000" w:themeColor="text1"/>
          <w:sz w:val="22"/>
          <w:szCs w:val="22"/>
        </w:rPr>
        <w:t>l</w:t>
      </w:r>
      <w:r w:rsidRPr="008E4707">
        <w:rPr>
          <w:iCs/>
          <w:color w:val="000000" w:themeColor="text1"/>
          <w:sz w:val="22"/>
          <w:szCs w:val="22"/>
        </w:rPr>
        <w:t xml:space="preserve">etter </w:t>
      </w:r>
      <w:r w:rsidR="000A0D57">
        <w:rPr>
          <w:iCs/>
          <w:color w:val="000000" w:themeColor="text1"/>
          <w:sz w:val="22"/>
          <w:szCs w:val="22"/>
        </w:rPr>
        <w:t>k</w:t>
      </w:r>
      <w:r w:rsidRPr="008E4707">
        <w:rPr>
          <w:iCs/>
          <w:color w:val="000000" w:themeColor="text1"/>
          <w:sz w:val="22"/>
          <w:szCs w:val="22"/>
        </w:rPr>
        <w:t xml:space="preserve">nowledge in </w:t>
      </w:r>
      <w:r w:rsidR="000A0D57">
        <w:rPr>
          <w:iCs/>
          <w:color w:val="000000" w:themeColor="text1"/>
          <w:sz w:val="22"/>
          <w:szCs w:val="22"/>
        </w:rPr>
        <w:t>y</w:t>
      </w:r>
      <w:r w:rsidRPr="008E4707">
        <w:rPr>
          <w:iCs/>
          <w:color w:val="000000" w:themeColor="text1"/>
          <w:sz w:val="22"/>
          <w:szCs w:val="22"/>
        </w:rPr>
        <w:t xml:space="preserve">oung </w:t>
      </w:r>
      <w:r w:rsidR="000A0D57">
        <w:rPr>
          <w:iCs/>
          <w:color w:val="000000" w:themeColor="text1"/>
          <w:sz w:val="22"/>
          <w:szCs w:val="22"/>
        </w:rPr>
        <w:t>c</w:t>
      </w:r>
      <w:r w:rsidRPr="008E4707">
        <w:rPr>
          <w:iCs/>
          <w:color w:val="000000" w:themeColor="text1"/>
          <w:sz w:val="22"/>
          <w:szCs w:val="22"/>
        </w:rPr>
        <w:t xml:space="preserve">hildren. </w:t>
      </w:r>
      <w:r w:rsidR="002F2BBE" w:rsidRPr="008E4707">
        <w:rPr>
          <w:iCs/>
          <w:color w:val="000000" w:themeColor="text1"/>
          <w:sz w:val="22"/>
          <w:szCs w:val="22"/>
        </w:rPr>
        <w:t xml:space="preserve"> </w:t>
      </w:r>
      <w:r w:rsidR="002A1122" w:rsidRPr="008E4707">
        <w:rPr>
          <w:i/>
          <w:iCs/>
          <w:color w:val="000000" w:themeColor="text1"/>
          <w:sz w:val="22"/>
          <w:szCs w:val="22"/>
        </w:rPr>
        <w:t>Reading and Writing</w:t>
      </w:r>
      <w:r w:rsidR="006308F7" w:rsidRPr="008E4707">
        <w:rPr>
          <w:iCs/>
          <w:color w:val="000000" w:themeColor="text1"/>
          <w:sz w:val="22"/>
          <w:szCs w:val="22"/>
        </w:rPr>
        <w:t>, 31, 1255-1271.</w:t>
      </w:r>
    </w:p>
    <w:p w14:paraId="1EEA0BDA" w14:textId="3B9FA819" w:rsidR="00ED4F1A" w:rsidRPr="008E4707" w:rsidRDefault="00641B76" w:rsidP="008E4707">
      <w:pPr>
        <w:spacing w:before="120"/>
        <w:ind w:left="720" w:hanging="720"/>
        <w:rPr>
          <w:b/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lastRenderedPageBreak/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S.,</w:t>
      </w:r>
      <w:r w:rsidRPr="008E4707">
        <w:rPr>
          <w:bCs/>
          <w:color w:val="000000" w:themeColor="text1"/>
          <w:sz w:val="22"/>
          <w:szCs w:val="22"/>
        </w:rPr>
        <w:t xml:space="preserve"> James, T. W.</w:t>
      </w:r>
      <w:r w:rsidR="00FB5DCB" w:rsidRPr="008E4707">
        <w:rPr>
          <w:bCs/>
          <w:color w:val="000000" w:themeColor="text1"/>
          <w:sz w:val="22"/>
          <w:szCs w:val="22"/>
        </w:rPr>
        <w:t xml:space="preserve">, &amp; James, K. H. (2016).  </w:t>
      </w:r>
      <w:r w:rsidRPr="008E4707">
        <w:rPr>
          <w:bCs/>
          <w:color w:val="000000" w:themeColor="text1"/>
          <w:sz w:val="22"/>
          <w:szCs w:val="22"/>
        </w:rPr>
        <w:t>Visual-motor functional connectivity in preschool children emerges after handwriting experience.</w:t>
      </w:r>
      <w:r w:rsidR="00217914" w:rsidRPr="008E4707">
        <w:rPr>
          <w:bCs/>
          <w:color w:val="000000" w:themeColor="text1"/>
          <w:sz w:val="22"/>
          <w:szCs w:val="22"/>
        </w:rPr>
        <w:t xml:space="preserve">  </w:t>
      </w:r>
      <w:r w:rsidRPr="008E4707">
        <w:rPr>
          <w:bCs/>
          <w:i/>
          <w:iCs/>
          <w:color w:val="000000" w:themeColor="text1"/>
          <w:sz w:val="22"/>
          <w:szCs w:val="22"/>
        </w:rPr>
        <w:t>Trends in Neuroscience and Education</w:t>
      </w:r>
      <w:r w:rsidR="00393A8E" w:rsidRPr="008E4707">
        <w:rPr>
          <w:bCs/>
          <w:color w:val="000000" w:themeColor="text1"/>
          <w:sz w:val="22"/>
          <w:szCs w:val="22"/>
        </w:rPr>
        <w:t>,</w:t>
      </w:r>
      <w:r w:rsidRPr="008E4707">
        <w:rPr>
          <w:bCs/>
          <w:color w:val="000000" w:themeColor="text1"/>
          <w:sz w:val="22"/>
          <w:szCs w:val="22"/>
        </w:rPr>
        <w:t> </w:t>
      </w:r>
      <w:r w:rsidRPr="008E4707">
        <w:rPr>
          <w:bCs/>
          <w:i/>
          <w:iCs/>
          <w:color w:val="000000" w:themeColor="text1"/>
          <w:sz w:val="22"/>
          <w:szCs w:val="22"/>
        </w:rPr>
        <w:t>5</w:t>
      </w:r>
      <w:r w:rsidRPr="008E4707">
        <w:rPr>
          <w:bCs/>
          <w:color w:val="000000" w:themeColor="text1"/>
          <w:sz w:val="22"/>
          <w:szCs w:val="22"/>
        </w:rPr>
        <w:t>(3), 107-120.</w:t>
      </w:r>
    </w:p>
    <w:p w14:paraId="7730C071" w14:textId="5FE2B774" w:rsidR="00277091" w:rsidRPr="008E4707" w:rsidRDefault="003465AF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="004B0C88" w:rsidRPr="008E4707">
        <w:rPr>
          <w:bCs/>
          <w:color w:val="000000" w:themeColor="text1"/>
          <w:sz w:val="22"/>
          <w:szCs w:val="22"/>
        </w:rPr>
        <w:t>, &amp; James, K. H. (2016</w:t>
      </w:r>
      <w:r w:rsidRPr="008E4707">
        <w:rPr>
          <w:bCs/>
          <w:color w:val="000000" w:themeColor="text1"/>
          <w:sz w:val="22"/>
          <w:szCs w:val="22"/>
        </w:rPr>
        <w:t xml:space="preserve">).  Neural </w:t>
      </w:r>
      <w:r w:rsidR="000A0D57">
        <w:rPr>
          <w:bCs/>
          <w:color w:val="000000" w:themeColor="text1"/>
          <w:sz w:val="22"/>
          <w:szCs w:val="22"/>
        </w:rPr>
        <w:t>s</w:t>
      </w:r>
      <w:r w:rsidRPr="008E4707">
        <w:rPr>
          <w:bCs/>
          <w:color w:val="000000" w:themeColor="text1"/>
          <w:sz w:val="22"/>
          <w:szCs w:val="22"/>
        </w:rPr>
        <w:t xml:space="preserve">ubstrates of </w:t>
      </w:r>
      <w:r w:rsidR="000A0D57">
        <w:rPr>
          <w:bCs/>
          <w:color w:val="000000" w:themeColor="text1"/>
          <w:sz w:val="22"/>
          <w:szCs w:val="22"/>
        </w:rPr>
        <w:t>s</w:t>
      </w:r>
      <w:r w:rsidRPr="008E4707">
        <w:rPr>
          <w:bCs/>
          <w:color w:val="000000" w:themeColor="text1"/>
          <w:sz w:val="22"/>
          <w:szCs w:val="22"/>
        </w:rPr>
        <w:t xml:space="preserve">ensorimotor </w:t>
      </w:r>
      <w:r w:rsidR="000A0D57">
        <w:rPr>
          <w:bCs/>
          <w:color w:val="000000" w:themeColor="text1"/>
          <w:sz w:val="22"/>
          <w:szCs w:val="22"/>
        </w:rPr>
        <w:t>p</w:t>
      </w:r>
      <w:r w:rsidRPr="008E4707">
        <w:rPr>
          <w:bCs/>
          <w:color w:val="000000" w:themeColor="text1"/>
          <w:sz w:val="22"/>
          <w:szCs w:val="22"/>
        </w:rPr>
        <w:t xml:space="preserve">rocesses: Letter </w:t>
      </w:r>
      <w:r w:rsidR="000A0D57">
        <w:rPr>
          <w:bCs/>
          <w:color w:val="000000" w:themeColor="text1"/>
          <w:sz w:val="22"/>
          <w:szCs w:val="22"/>
        </w:rPr>
        <w:t>w</w:t>
      </w:r>
      <w:r w:rsidRPr="008E4707">
        <w:rPr>
          <w:bCs/>
          <w:color w:val="000000" w:themeColor="text1"/>
          <w:sz w:val="22"/>
          <w:szCs w:val="22"/>
        </w:rPr>
        <w:t xml:space="preserve">riting and </w:t>
      </w:r>
      <w:r w:rsidR="000A0D57">
        <w:rPr>
          <w:bCs/>
          <w:color w:val="000000" w:themeColor="text1"/>
          <w:sz w:val="22"/>
          <w:szCs w:val="22"/>
        </w:rPr>
        <w:t>l</w:t>
      </w:r>
      <w:r w:rsidRPr="008E4707">
        <w:rPr>
          <w:bCs/>
          <w:color w:val="000000" w:themeColor="text1"/>
          <w:sz w:val="22"/>
          <w:szCs w:val="22"/>
        </w:rPr>
        <w:t xml:space="preserve">etter </w:t>
      </w:r>
      <w:r w:rsidR="000A0D57">
        <w:rPr>
          <w:bCs/>
          <w:color w:val="000000" w:themeColor="text1"/>
          <w:sz w:val="22"/>
          <w:szCs w:val="22"/>
        </w:rPr>
        <w:t>p</w:t>
      </w:r>
      <w:r w:rsidRPr="008E4707">
        <w:rPr>
          <w:bCs/>
          <w:color w:val="000000" w:themeColor="text1"/>
          <w:sz w:val="22"/>
          <w:szCs w:val="22"/>
        </w:rPr>
        <w:t xml:space="preserve">erception.  </w:t>
      </w:r>
      <w:r w:rsidR="00B42393" w:rsidRPr="008E4707">
        <w:rPr>
          <w:bCs/>
          <w:i/>
          <w:iCs/>
          <w:color w:val="000000" w:themeColor="text1"/>
          <w:sz w:val="22"/>
          <w:szCs w:val="22"/>
        </w:rPr>
        <w:t>Journal of N</w:t>
      </w:r>
      <w:r w:rsidRPr="008E4707">
        <w:rPr>
          <w:bCs/>
          <w:i/>
          <w:iCs/>
          <w:color w:val="000000" w:themeColor="text1"/>
          <w:sz w:val="22"/>
          <w:szCs w:val="22"/>
        </w:rPr>
        <w:t>europhysiology</w:t>
      </w:r>
      <w:r w:rsidR="00393A8E" w:rsidRPr="008E4707">
        <w:rPr>
          <w:bCs/>
          <w:i/>
          <w:color w:val="000000" w:themeColor="text1"/>
          <w:sz w:val="22"/>
          <w:szCs w:val="22"/>
        </w:rPr>
        <w:t>,</w:t>
      </w:r>
      <w:r w:rsidR="00556337" w:rsidRPr="008E4707">
        <w:rPr>
          <w:bCs/>
          <w:i/>
          <w:color w:val="000000" w:themeColor="text1"/>
          <w:sz w:val="22"/>
          <w:szCs w:val="22"/>
        </w:rPr>
        <w:t xml:space="preserve"> 115</w:t>
      </w:r>
      <w:r w:rsidR="00556337" w:rsidRPr="008E4707">
        <w:rPr>
          <w:bCs/>
          <w:color w:val="000000" w:themeColor="text1"/>
          <w:sz w:val="22"/>
          <w:szCs w:val="22"/>
        </w:rPr>
        <w:t>(1), 1-4</w:t>
      </w:r>
      <w:r w:rsidRPr="008E4707">
        <w:rPr>
          <w:bCs/>
          <w:color w:val="000000" w:themeColor="text1"/>
          <w:sz w:val="22"/>
          <w:szCs w:val="22"/>
        </w:rPr>
        <w:t>.</w:t>
      </w:r>
    </w:p>
    <w:p w14:paraId="4FD47DFC" w14:textId="1FB9E328" w:rsidR="006A625A" w:rsidRPr="008E4707" w:rsidRDefault="00163631" w:rsidP="008E4707">
      <w:pPr>
        <w:spacing w:before="120"/>
        <w:ind w:left="720" w:hanging="720"/>
        <w:rPr>
          <w:rStyle w:val="Emphasis"/>
          <w:i w:val="0"/>
          <w:color w:val="000000" w:themeColor="text1"/>
          <w:sz w:val="22"/>
          <w:szCs w:val="22"/>
        </w:rPr>
      </w:pPr>
      <w:proofErr w:type="spellStart"/>
      <w:r w:rsidRPr="008E4707">
        <w:rPr>
          <w:color w:val="000000" w:themeColor="text1"/>
          <w:sz w:val="22"/>
          <w:szCs w:val="22"/>
        </w:rPr>
        <w:t>Foroud</w:t>
      </w:r>
      <w:proofErr w:type="spellEnd"/>
      <w:r w:rsidRPr="008E4707">
        <w:rPr>
          <w:color w:val="000000" w:themeColor="text1"/>
          <w:sz w:val="22"/>
          <w:szCs w:val="22"/>
        </w:rPr>
        <w:t xml:space="preserve">, T., Wetherill, L.,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Moore, E.S., Ward, R.E., </w:t>
      </w:r>
      <w:proofErr w:type="spellStart"/>
      <w:r w:rsidRPr="008E4707">
        <w:rPr>
          <w:color w:val="000000" w:themeColor="text1"/>
          <w:sz w:val="22"/>
          <w:szCs w:val="22"/>
        </w:rPr>
        <w:t>Hoyme</w:t>
      </w:r>
      <w:proofErr w:type="spellEnd"/>
      <w:r w:rsidRPr="008E4707">
        <w:rPr>
          <w:color w:val="000000" w:themeColor="text1"/>
          <w:sz w:val="22"/>
          <w:szCs w:val="22"/>
        </w:rPr>
        <w:t>, H.E.,</w:t>
      </w:r>
      <w:r w:rsidR="003215E1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 xml:space="preserve">et al. (2012). </w:t>
      </w:r>
      <w:r w:rsidR="00DD42C0" w:rsidRPr="008E4707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Relation over time between facial measurements and cognitive outcomes in alcohol exposed children.</w:t>
      </w:r>
      <w:r w:rsidRPr="008E4707">
        <w:rPr>
          <w:b/>
          <w:caps/>
          <w:color w:val="000000" w:themeColor="text1"/>
          <w:sz w:val="22"/>
          <w:szCs w:val="22"/>
        </w:rPr>
        <w:t xml:space="preserve"> </w:t>
      </w:r>
      <w:r w:rsidR="00DD42C0" w:rsidRPr="008E4707">
        <w:rPr>
          <w:b/>
          <w:caps/>
          <w:color w:val="000000" w:themeColor="text1"/>
          <w:sz w:val="22"/>
          <w:szCs w:val="22"/>
        </w:rPr>
        <w:t xml:space="preserve"> </w:t>
      </w:r>
      <w:r w:rsidRPr="008E4707">
        <w:rPr>
          <w:rStyle w:val="Emphasis"/>
          <w:color w:val="000000" w:themeColor="text1"/>
          <w:sz w:val="22"/>
          <w:szCs w:val="22"/>
        </w:rPr>
        <w:t>Alcoholism: Clinical &amp; Experimental Research</w:t>
      </w:r>
      <w:r w:rsidR="00E407BD" w:rsidRPr="008E4707">
        <w:rPr>
          <w:rStyle w:val="Emphasis"/>
          <w:color w:val="000000" w:themeColor="text1"/>
          <w:sz w:val="22"/>
          <w:szCs w:val="22"/>
        </w:rPr>
        <w:t>,</w:t>
      </w:r>
      <w:r w:rsidRPr="008E4707">
        <w:rPr>
          <w:rStyle w:val="Emphasis"/>
          <w:i w:val="0"/>
          <w:color w:val="000000" w:themeColor="text1"/>
          <w:sz w:val="22"/>
          <w:szCs w:val="22"/>
        </w:rPr>
        <w:t xml:space="preserve"> 36(9), 1634-1646.</w:t>
      </w:r>
    </w:p>
    <w:p w14:paraId="3F4C0C0B" w14:textId="4D8C2984" w:rsidR="00B51AC9" w:rsidRDefault="00163631" w:rsidP="00C65584">
      <w:pPr>
        <w:autoSpaceDE w:val="0"/>
        <w:autoSpaceDN w:val="0"/>
        <w:adjustRightInd w:val="0"/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Anthony, B.,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Wetherill, L., Ward, R.E., Goodlett, C., &amp; Zhou, F.C. (2010). </w:t>
      </w:r>
      <w:r w:rsidR="00DD42C0" w:rsidRPr="008E4707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 xml:space="preserve">Alcohol induced facial dysmorphology in C57BL/6 mouse models of fetal alcohol spectrum disorder. </w:t>
      </w:r>
      <w:r w:rsidR="00DD42C0" w:rsidRPr="008E4707">
        <w:rPr>
          <w:color w:val="000000" w:themeColor="text1"/>
          <w:sz w:val="22"/>
          <w:szCs w:val="22"/>
        </w:rPr>
        <w:t xml:space="preserve"> </w:t>
      </w:r>
      <w:r w:rsidRPr="008E4707">
        <w:rPr>
          <w:rStyle w:val="Emphasis"/>
          <w:color w:val="000000" w:themeColor="text1"/>
          <w:sz w:val="22"/>
          <w:szCs w:val="22"/>
        </w:rPr>
        <w:t xml:space="preserve">Alcohol, </w:t>
      </w:r>
      <w:r w:rsidRPr="008E4707">
        <w:rPr>
          <w:rStyle w:val="Emphasis"/>
          <w:i w:val="0"/>
          <w:color w:val="000000" w:themeColor="text1"/>
          <w:sz w:val="22"/>
          <w:szCs w:val="22"/>
        </w:rPr>
        <w:t>44(7-8),</w:t>
      </w:r>
      <w:r w:rsidRPr="008E4707">
        <w:rPr>
          <w:rStyle w:val="Emphasis"/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659-671.</w:t>
      </w:r>
    </w:p>
    <w:p w14:paraId="53647BA1" w14:textId="77777777" w:rsidR="00DD06FD" w:rsidRDefault="00DD06FD" w:rsidP="00DD06FD">
      <w:pPr>
        <w:spacing w:before="120"/>
        <w:rPr>
          <w:rStyle w:val="Emphasis"/>
          <w:b/>
          <w:i w:val="0"/>
          <w:color w:val="000000" w:themeColor="text1"/>
          <w:sz w:val="22"/>
          <w:szCs w:val="22"/>
        </w:rPr>
      </w:pPr>
    </w:p>
    <w:p w14:paraId="04A37970" w14:textId="308AAEE6" w:rsidR="00DD06FD" w:rsidRPr="008E4707" w:rsidRDefault="00DD06FD" w:rsidP="00DD06FD">
      <w:pPr>
        <w:spacing w:before="120"/>
        <w:rPr>
          <w:b/>
          <w:iCs/>
          <w:color w:val="000000" w:themeColor="text1"/>
          <w:sz w:val="22"/>
          <w:szCs w:val="22"/>
          <w:u w:val="single"/>
        </w:rPr>
      </w:pPr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CONFERENCE PROCEEDINGS PUBLICATIONS</w:t>
      </w:r>
    </w:p>
    <w:p w14:paraId="0E76645B" w14:textId="77777777" w:rsidR="00DD06FD" w:rsidRPr="008E4707" w:rsidRDefault="00DD06FD" w:rsidP="00DD06FD">
      <w:pPr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Fang, S., Liu, Y., Huang, J.,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Anthony, B., &amp; Zhou, F.C. (2010).  Surface feature analysis using video volumes of mouse embryos for fetal alcohol syndrome classification.   </w:t>
      </w:r>
      <w:r w:rsidRPr="008E4707">
        <w:rPr>
          <w:i/>
          <w:color w:val="000000" w:themeColor="text1"/>
          <w:sz w:val="22"/>
          <w:szCs w:val="22"/>
        </w:rPr>
        <w:t xml:space="preserve">International Conference on Digital Image Computing: Techniques and Applications </w:t>
      </w:r>
      <w:r w:rsidRPr="008E4707">
        <w:rPr>
          <w:color w:val="000000" w:themeColor="text1"/>
          <w:sz w:val="22"/>
          <w:szCs w:val="22"/>
        </w:rPr>
        <w:t>(pp. 22-26).   Sydney, Australia: Institute of Electrical and Electronics Engineers. (57% acceptance rate).</w:t>
      </w:r>
    </w:p>
    <w:p w14:paraId="6EF4A00B" w14:textId="77777777" w:rsidR="00DD06FD" w:rsidRPr="008E4707" w:rsidRDefault="00DD06FD" w:rsidP="00DD06FD">
      <w:pPr>
        <w:autoSpaceDE w:val="0"/>
        <w:autoSpaceDN w:val="0"/>
        <w:adjustRightInd w:val="0"/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Fang, S., Liu, Y., Huang, J.,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Anthony, B., &amp; Zhou, F.C. (2009).  Facial image classification of mouse embryos for the animal model of fetal alcohol syndrome.  </w:t>
      </w:r>
      <w:r w:rsidRPr="008E4707">
        <w:rPr>
          <w:i/>
          <w:color w:val="000000" w:themeColor="text1"/>
          <w:sz w:val="22"/>
          <w:szCs w:val="22"/>
        </w:rPr>
        <w:t xml:space="preserve">Symposium </w:t>
      </w:r>
      <w:r w:rsidRPr="008E4707">
        <w:rPr>
          <w:rStyle w:val="Emphasis"/>
          <w:color w:val="000000" w:themeColor="text1"/>
          <w:sz w:val="22"/>
          <w:szCs w:val="22"/>
        </w:rPr>
        <w:t xml:space="preserve">on Applied Computing </w:t>
      </w:r>
      <w:r w:rsidRPr="008E4707">
        <w:rPr>
          <w:rStyle w:val="Emphasis"/>
          <w:i w:val="0"/>
          <w:color w:val="000000" w:themeColor="text1"/>
          <w:sz w:val="22"/>
          <w:szCs w:val="22"/>
        </w:rPr>
        <w:t>(</w:t>
      </w:r>
      <w:r w:rsidRPr="008E4707">
        <w:rPr>
          <w:color w:val="000000" w:themeColor="text1"/>
          <w:sz w:val="22"/>
          <w:szCs w:val="22"/>
        </w:rPr>
        <w:t>852-856).  Hawaii:  Association for Computing Machinery. (29% acceptance rate).</w:t>
      </w:r>
    </w:p>
    <w:p w14:paraId="39ACAD8C" w14:textId="77777777" w:rsidR="00DD06FD" w:rsidRDefault="00DD06FD" w:rsidP="00DD06FD">
      <w:pPr>
        <w:autoSpaceDE w:val="0"/>
        <w:autoSpaceDN w:val="0"/>
        <w:adjustRightInd w:val="0"/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Belcher, C., Terry, M.,</w:t>
      </w:r>
      <w:r w:rsidRPr="008E4707">
        <w:rPr>
          <w:b/>
          <w:color w:val="000000" w:themeColor="text1"/>
          <w:sz w:val="22"/>
          <w:szCs w:val="22"/>
        </w:rPr>
        <w:t xml:space="preserve"> 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&amp; Du, Y. (2007). Video image based multimodal face recognition system. </w:t>
      </w:r>
      <w:r w:rsidRPr="008E4707">
        <w:rPr>
          <w:i/>
          <w:iCs/>
          <w:color w:val="000000" w:themeColor="text1"/>
          <w:sz w:val="22"/>
          <w:szCs w:val="22"/>
        </w:rPr>
        <w:t xml:space="preserve">Illinois-Indiana Section Conference </w:t>
      </w:r>
      <w:r w:rsidRPr="008E4707">
        <w:rPr>
          <w:iCs/>
          <w:color w:val="000000" w:themeColor="text1"/>
          <w:sz w:val="22"/>
          <w:szCs w:val="22"/>
        </w:rPr>
        <w:t>(paper 14-1-10)</w:t>
      </w:r>
      <w:r w:rsidRPr="008E4707">
        <w:rPr>
          <w:color w:val="000000" w:themeColor="text1"/>
          <w:sz w:val="22"/>
          <w:szCs w:val="22"/>
        </w:rPr>
        <w:t>.  Indiana: American Society for Engineering Education.</w:t>
      </w:r>
    </w:p>
    <w:p w14:paraId="5FE5CFA9" w14:textId="77777777" w:rsidR="00C65584" w:rsidRPr="00C65584" w:rsidRDefault="00C65584" w:rsidP="00C65584">
      <w:pPr>
        <w:autoSpaceDE w:val="0"/>
        <w:autoSpaceDN w:val="0"/>
        <w:adjustRightInd w:val="0"/>
        <w:spacing w:before="120"/>
        <w:rPr>
          <w:rStyle w:val="Emphasis"/>
          <w:i w:val="0"/>
          <w:iCs w:val="0"/>
          <w:color w:val="000000" w:themeColor="text1"/>
          <w:sz w:val="22"/>
          <w:szCs w:val="22"/>
        </w:rPr>
      </w:pPr>
    </w:p>
    <w:p w14:paraId="0E5C82EE" w14:textId="77777777" w:rsidR="00C65584" w:rsidRPr="00BB3361" w:rsidRDefault="00C65584" w:rsidP="00C65584">
      <w:pPr>
        <w:spacing w:before="120"/>
        <w:rPr>
          <w:rStyle w:val="Emphasis"/>
          <w:b/>
          <w:i w:val="0"/>
          <w:color w:val="000000" w:themeColor="text1"/>
          <w:sz w:val="22"/>
          <w:szCs w:val="22"/>
        </w:rPr>
      </w:pPr>
      <w:r>
        <w:rPr>
          <w:rStyle w:val="Emphasis"/>
          <w:b/>
          <w:i w:val="0"/>
          <w:color w:val="000000" w:themeColor="text1"/>
          <w:sz w:val="22"/>
          <w:szCs w:val="22"/>
        </w:rPr>
        <w:t>BOOK CHAPTER</w:t>
      </w:r>
    </w:p>
    <w:p w14:paraId="0E179398" w14:textId="77777777" w:rsidR="00C65584" w:rsidRPr="008E4707" w:rsidRDefault="00C65584" w:rsidP="00C65584">
      <w:pPr>
        <w:autoSpaceDE w:val="0"/>
        <w:autoSpaceDN w:val="0"/>
        <w:adjustRightInd w:val="0"/>
        <w:spacing w:before="120"/>
        <w:ind w:left="720" w:hanging="720"/>
        <w:rPr>
          <w:rStyle w:val="Emphasis"/>
          <w:i w:val="0"/>
          <w:color w:val="000000" w:themeColor="text1"/>
          <w:sz w:val="22"/>
          <w:szCs w:val="22"/>
        </w:rPr>
      </w:pPr>
      <w:r w:rsidRPr="008E4707">
        <w:rPr>
          <w:rStyle w:val="Emphasis"/>
          <w:i w:val="0"/>
          <w:color w:val="000000" w:themeColor="text1"/>
          <w:sz w:val="22"/>
          <w:szCs w:val="22"/>
        </w:rPr>
        <w:t xml:space="preserve">James, K.H., </w:t>
      </w:r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Vinci-</w:t>
      </w:r>
      <w:proofErr w:type="spellStart"/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Booher</w:t>
      </w:r>
      <w:proofErr w:type="spellEnd"/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, S.</w:t>
      </w:r>
      <w:r w:rsidRPr="008E4707">
        <w:rPr>
          <w:rStyle w:val="Emphasis"/>
          <w:i w:val="0"/>
          <w:color w:val="000000" w:themeColor="text1"/>
          <w:sz w:val="22"/>
          <w:szCs w:val="22"/>
        </w:rPr>
        <w:t>, &amp; Muñoz-</w:t>
      </w:r>
      <w:proofErr w:type="spellStart"/>
      <w:r w:rsidRPr="008E4707">
        <w:rPr>
          <w:rStyle w:val="Emphasis"/>
          <w:i w:val="0"/>
          <w:color w:val="000000" w:themeColor="text1"/>
          <w:sz w:val="22"/>
          <w:szCs w:val="22"/>
        </w:rPr>
        <w:t>Rubke</w:t>
      </w:r>
      <w:proofErr w:type="spellEnd"/>
      <w:r w:rsidRPr="008E4707">
        <w:rPr>
          <w:rStyle w:val="Emphasis"/>
          <w:i w:val="0"/>
          <w:color w:val="000000" w:themeColor="text1"/>
          <w:sz w:val="22"/>
          <w:szCs w:val="22"/>
        </w:rPr>
        <w:t xml:space="preserve">, F. (2017).  </w:t>
      </w:r>
      <w:r w:rsidRPr="008E4707">
        <w:rPr>
          <w:iCs/>
          <w:color w:val="000000" w:themeColor="text1"/>
          <w:sz w:val="22"/>
          <w:szCs w:val="22"/>
        </w:rPr>
        <w:t xml:space="preserve">The impact of multimodal-multisensory learning on human performance and brain activation patterns.  In S. Oviatt, B. Schuller, &amp; Cohen, P. (Eds.), </w:t>
      </w:r>
      <w:r w:rsidRPr="008E4707">
        <w:rPr>
          <w:i/>
          <w:iCs/>
          <w:color w:val="000000" w:themeColor="text1"/>
          <w:sz w:val="22"/>
          <w:szCs w:val="22"/>
        </w:rPr>
        <w:t>Handbook of Multimodal-</w:t>
      </w:r>
      <w:proofErr w:type="spellStart"/>
      <w:r w:rsidRPr="008E4707">
        <w:rPr>
          <w:i/>
          <w:iCs/>
          <w:color w:val="000000" w:themeColor="text1"/>
          <w:sz w:val="22"/>
          <w:szCs w:val="22"/>
        </w:rPr>
        <w:t>Multisensor</w:t>
      </w:r>
      <w:proofErr w:type="spellEnd"/>
      <w:r w:rsidRPr="008E4707">
        <w:rPr>
          <w:i/>
          <w:iCs/>
          <w:color w:val="000000" w:themeColor="text1"/>
          <w:sz w:val="22"/>
          <w:szCs w:val="22"/>
        </w:rPr>
        <w:t xml:space="preserve"> Interfaces</w:t>
      </w:r>
      <w:r w:rsidRPr="008E4707">
        <w:rPr>
          <w:iCs/>
          <w:color w:val="000000" w:themeColor="text1"/>
          <w:sz w:val="22"/>
          <w:szCs w:val="22"/>
        </w:rPr>
        <w:t>.  San Rafael, CA: Morgan &amp; Claypool Publishers.</w:t>
      </w:r>
    </w:p>
    <w:p w14:paraId="7A9940F5" w14:textId="77777777" w:rsidR="005E62F0" w:rsidRDefault="005E62F0" w:rsidP="00C65584"/>
    <w:p w14:paraId="0ABCB59F" w14:textId="77777777" w:rsidR="00C65584" w:rsidRPr="008E4707" w:rsidRDefault="00C65584" w:rsidP="00C65584">
      <w:pPr>
        <w:spacing w:before="12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INTELLECTUAL PROPERTY</w:t>
      </w:r>
    </w:p>
    <w:p w14:paraId="049055BA" w14:textId="77777777" w:rsidR="00C65584" w:rsidRPr="008E4707" w:rsidRDefault="00C65584" w:rsidP="00C65584">
      <w:pPr>
        <w:pStyle w:val="Heading3"/>
        <w:spacing w:before="120"/>
        <w:ind w:left="720" w:hanging="720"/>
        <w:rPr>
          <w:color w:val="000000" w:themeColor="text1"/>
          <w:sz w:val="22"/>
          <w:szCs w:val="22"/>
          <w:u w:val="none"/>
        </w:rPr>
      </w:pPr>
      <w:r w:rsidRPr="008E4707">
        <w:rPr>
          <w:color w:val="000000" w:themeColor="text1"/>
          <w:sz w:val="22"/>
          <w:szCs w:val="22"/>
          <w:u w:val="none"/>
        </w:rPr>
        <w:t>“Electronic tablet for use in functional MRI,” </w:t>
      </w:r>
      <w:r w:rsidRPr="008E4707">
        <w:rPr>
          <w:i/>
          <w:iCs/>
          <w:color w:val="000000" w:themeColor="text1"/>
          <w:sz w:val="22"/>
          <w:szCs w:val="22"/>
          <w:u w:val="none"/>
        </w:rPr>
        <w:t>US Patent Application No. 62/370, 372</w:t>
      </w:r>
      <w:r w:rsidRPr="008E4707">
        <w:rPr>
          <w:color w:val="000000" w:themeColor="text1"/>
          <w:sz w:val="22"/>
          <w:szCs w:val="22"/>
          <w:u w:val="none"/>
        </w:rPr>
        <w:t xml:space="preserve">, filed August 3, 2016, (Sturgeon, J., Shroyer, A., </w:t>
      </w:r>
      <w:r w:rsidRPr="008E4707">
        <w:rPr>
          <w:b/>
          <w:color w:val="000000" w:themeColor="text1"/>
          <w:sz w:val="22"/>
          <w:szCs w:val="22"/>
          <w:u w:val="none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  <w:u w:val="none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  <w:u w:val="none"/>
        </w:rPr>
        <w:t>, S.</w:t>
      </w:r>
      <w:r w:rsidRPr="008E4707">
        <w:rPr>
          <w:color w:val="000000" w:themeColor="text1"/>
          <w:sz w:val="22"/>
          <w:szCs w:val="22"/>
          <w:u w:val="none"/>
        </w:rPr>
        <w:t>, &amp; James, K.H., applicants).</w:t>
      </w:r>
      <w:r>
        <w:rPr>
          <w:color w:val="000000" w:themeColor="text1"/>
          <w:sz w:val="22"/>
          <w:szCs w:val="22"/>
          <w:u w:val="none"/>
        </w:rPr>
        <w:t xml:space="preserve"> Amended February 4, 2019.</w:t>
      </w:r>
    </w:p>
    <w:p w14:paraId="15481E3D" w14:textId="77777777" w:rsidR="00C65584" w:rsidRPr="00C65584" w:rsidRDefault="00C65584" w:rsidP="00C65584"/>
    <w:p w14:paraId="5F88EE82" w14:textId="77777777" w:rsidR="00C65584" w:rsidRPr="00BB3361" w:rsidRDefault="00C65584" w:rsidP="00C65584">
      <w:pPr>
        <w:spacing w:before="120"/>
        <w:rPr>
          <w:b/>
          <w:bCs/>
          <w:color w:val="000000" w:themeColor="text1"/>
          <w:sz w:val="22"/>
          <w:szCs w:val="22"/>
        </w:rPr>
      </w:pPr>
      <w:r w:rsidRPr="00BB3361">
        <w:rPr>
          <w:b/>
          <w:bCs/>
          <w:color w:val="000000" w:themeColor="text1"/>
          <w:sz w:val="22"/>
          <w:szCs w:val="22"/>
        </w:rPr>
        <w:t>MANUSCRIPTS IN PROGRESS</w:t>
      </w:r>
    </w:p>
    <w:p w14:paraId="6F239728" w14:textId="77777777" w:rsidR="00C65584" w:rsidRPr="000C31BC" w:rsidRDefault="00C65584" w:rsidP="00C65584">
      <w:pPr>
        <w:spacing w:before="120"/>
        <w:ind w:left="720" w:hanging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Merritt, E., </w:t>
      </w:r>
      <w:r>
        <w:rPr>
          <w:b/>
          <w:bCs/>
          <w:color w:val="000000" w:themeColor="text1"/>
          <w:sz w:val="22"/>
          <w:szCs w:val="22"/>
        </w:rPr>
        <w:t>Vinci-</w:t>
      </w:r>
      <w:proofErr w:type="spellStart"/>
      <w:r>
        <w:rPr>
          <w:b/>
          <w:bCs/>
          <w:color w:val="000000" w:themeColor="text1"/>
          <w:sz w:val="22"/>
          <w:szCs w:val="22"/>
        </w:rPr>
        <w:t>Booher</w:t>
      </w:r>
      <w:proofErr w:type="spellEnd"/>
      <w:r>
        <w:rPr>
          <w:b/>
          <w:bCs/>
          <w:color w:val="000000" w:themeColor="text1"/>
          <w:sz w:val="22"/>
          <w:szCs w:val="22"/>
        </w:rPr>
        <w:t>, S.</w:t>
      </w:r>
      <w:r>
        <w:rPr>
          <w:bCs/>
          <w:color w:val="000000" w:themeColor="text1"/>
          <w:sz w:val="22"/>
          <w:szCs w:val="22"/>
        </w:rPr>
        <w:t>, &amp; James, K.H</w:t>
      </w:r>
      <w:r>
        <w:rPr>
          <w:color w:val="000000" w:themeColor="text1"/>
          <w:sz w:val="22"/>
          <w:szCs w:val="22"/>
        </w:rPr>
        <w:t>. Constraining stroke order during manual symbol learning hinders subsequent recognition in children under 4 ½ years. Manuscript under review.</w:t>
      </w:r>
    </w:p>
    <w:p w14:paraId="436ABD69" w14:textId="77777777" w:rsidR="00C65584" w:rsidRPr="00BB3361" w:rsidRDefault="00C65584" w:rsidP="00C65584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Vinci-</w:t>
      </w:r>
      <w:proofErr w:type="spellStart"/>
      <w:r>
        <w:rPr>
          <w:b/>
          <w:bCs/>
          <w:color w:val="000000" w:themeColor="text1"/>
          <w:sz w:val="22"/>
          <w:szCs w:val="22"/>
        </w:rPr>
        <w:t>Booher</w:t>
      </w:r>
      <w:proofErr w:type="spellEnd"/>
      <w:r>
        <w:rPr>
          <w:b/>
          <w:bCs/>
          <w:color w:val="000000" w:themeColor="text1"/>
          <w:sz w:val="22"/>
          <w:szCs w:val="22"/>
        </w:rPr>
        <w:t>, S.</w:t>
      </w:r>
      <w:r>
        <w:rPr>
          <w:bCs/>
          <w:color w:val="000000" w:themeColor="text1"/>
          <w:sz w:val="22"/>
          <w:szCs w:val="22"/>
        </w:rPr>
        <w:t xml:space="preserve">, &amp; James, K.H.  </w:t>
      </w:r>
      <w:r w:rsidRPr="00BB3361">
        <w:rPr>
          <w:bCs/>
          <w:color w:val="000000" w:themeColor="text1"/>
          <w:sz w:val="22"/>
          <w:szCs w:val="22"/>
        </w:rPr>
        <w:t>Parietal involvement during visually and non-visually guided letter production</w:t>
      </w:r>
      <w:r>
        <w:rPr>
          <w:bCs/>
          <w:color w:val="000000" w:themeColor="text1"/>
          <w:sz w:val="22"/>
          <w:szCs w:val="22"/>
        </w:rPr>
        <w:t>.  Manuscript under review.</w:t>
      </w:r>
    </w:p>
    <w:p w14:paraId="70F143ED" w14:textId="77777777" w:rsidR="00C65584" w:rsidRDefault="00C65584" w:rsidP="00C65584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lastRenderedPageBreak/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>, Sehgal, N., &amp; James, K.H.  Visual and motor experiences of handwriting result in visual recognition gains.  Manuscript in preparation.</w:t>
      </w:r>
    </w:p>
    <w:p w14:paraId="72C7D2AE" w14:textId="77777777" w:rsidR="00C65584" w:rsidRPr="008E4707" w:rsidRDefault="00C65584" w:rsidP="00C65584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8E4707">
        <w:rPr>
          <w:bCs/>
          <w:color w:val="000000" w:themeColor="text1"/>
          <w:sz w:val="22"/>
          <w:szCs w:val="22"/>
        </w:rPr>
        <w:t>Nikoulina</w:t>
      </w:r>
      <w:proofErr w:type="spellEnd"/>
      <w:r w:rsidRPr="008E4707">
        <w:rPr>
          <w:bCs/>
          <w:color w:val="000000" w:themeColor="text1"/>
          <w:sz w:val="22"/>
          <w:szCs w:val="22"/>
        </w:rPr>
        <w:t>, A., James, T.</w:t>
      </w:r>
      <w:r>
        <w:rPr>
          <w:bCs/>
          <w:color w:val="000000" w:themeColor="text1"/>
          <w:sz w:val="22"/>
          <w:szCs w:val="22"/>
        </w:rPr>
        <w:t>W.</w:t>
      </w:r>
      <w:r w:rsidRPr="008E4707">
        <w:rPr>
          <w:bCs/>
          <w:color w:val="000000" w:themeColor="text1"/>
          <w:sz w:val="22"/>
          <w:szCs w:val="22"/>
        </w:rPr>
        <w:t>, &amp; James, K.H.  Visual-motor contingency during symbol production contributes to the development of the neural systems supporting symbol perception and concurrent gains in symbol recognition.  Manuscript in preparation.</w:t>
      </w:r>
    </w:p>
    <w:p w14:paraId="76EA5984" w14:textId="77777777" w:rsidR="00C65584" w:rsidRPr="00022EC9" w:rsidRDefault="00C65584" w:rsidP="00C65584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Vinci-</w:t>
      </w:r>
      <w:proofErr w:type="spellStart"/>
      <w:r>
        <w:rPr>
          <w:b/>
          <w:bCs/>
          <w:color w:val="000000" w:themeColor="text1"/>
          <w:sz w:val="22"/>
          <w:szCs w:val="22"/>
        </w:rPr>
        <w:t>Booher</w:t>
      </w:r>
      <w:proofErr w:type="spellEnd"/>
      <w:r>
        <w:rPr>
          <w:b/>
          <w:bCs/>
          <w:color w:val="000000" w:themeColor="text1"/>
          <w:sz w:val="22"/>
          <w:szCs w:val="22"/>
        </w:rPr>
        <w:t>, S.</w:t>
      </w:r>
      <w:r>
        <w:rPr>
          <w:bCs/>
          <w:color w:val="000000" w:themeColor="text1"/>
          <w:sz w:val="22"/>
          <w:szCs w:val="22"/>
        </w:rPr>
        <w:t>, &amp; James, K.H.  The development of the neural systems supporting letter production. Manuscript in preparation.</w:t>
      </w:r>
    </w:p>
    <w:p w14:paraId="47F3657B" w14:textId="77777777" w:rsidR="00C65584" w:rsidRPr="00C65584" w:rsidRDefault="00C65584" w:rsidP="00C65584"/>
    <w:p w14:paraId="16E2617D" w14:textId="16263B2A" w:rsidR="00094AE5" w:rsidRDefault="00C65584" w:rsidP="00C65584">
      <w:pPr>
        <w:pStyle w:val="Heading3"/>
        <w:spacing w:before="120"/>
        <w:rPr>
          <w:b/>
          <w:color w:val="000000" w:themeColor="text1"/>
          <w:sz w:val="22"/>
          <w:szCs w:val="22"/>
          <w:u w:val="none"/>
        </w:rPr>
      </w:pPr>
      <w:r>
        <w:rPr>
          <w:b/>
          <w:color w:val="000000" w:themeColor="text1"/>
          <w:sz w:val="22"/>
          <w:szCs w:val="22"/>
          <w:u w:val="none"/>
        </w:rPr>
        <w:t xml:space="preserve">GRANTS </w:t>
      </w:r>
    </w:p>
    <w:p w14:paraId="7A7BB246" w14:textId="77777777" w:rsidR="00094AE5" w:rsidRPr="008E4707" w:rsidRDefault="00094AE5" w:rsidP="00094AE5">
      <w:pPr>
        <w:spacing w:before="120"/>
        <w:ind w:left="2160" w:hanging="216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2017 – </w:t>
      </w:r>
      <w:r>
        <w:rPr>
          <w:iCs/>
          <w:color w:val="000000" w:themeColor="text1"/>
          <w:sz w:val="22"/>
          <w:szCs w:val="22"/>
        </w:rPr>
        <w:t>2019</w:t>
      </w:r>
      <w:r w:rsidRPr="008E4707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ab/>
        <w:t>Translational Research Pilot Grant from the Johnson Center for Innovation and</w:t>
      </w:r>
      <w:r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 xml:space="preserve">Translational Research at Indiana University </w:t>
      </w:r>
    </w:p>
    <w:p w14:paraId="39DB6E26" w14:textId="256ECA7A" w:rsidR="00094AE5" w:rsidRDefault="00094AE5" w:rsidP="00094AE5">
      <w:pPr>
        <w:spacing w:before="1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2017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>Groups STEM Summer Research Experience</w:t>
      </w:r>
      <w:r>
        <w:rPr>
          <w:color w:val="000000" w:themeColor="text1"/>
          <w:sz w:val="22"/>
          <w:szCs w:val="22"/>
        </w:rPr>
        <w:t xml:space="preserve"> at Indiana University</w:t>
      </w:r>
    </w:p>
    <w:p w14:paraId="265A67D7" w14:textId="038B9191" w:rsidR="00094AE5" w:rsidRPr="00BB3361" w:rsidRDefault="00094AE5" w:rsidP="00094AE5">
      <w:pPr>
        <w:spacing w:before="120"/>
        <w:ind w:left="2160" w:hanging="216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2015 –2017</w:t>
      </w:r>
      <w:r w:rsidRPr="008E4707">
        <w:rPr>
          <w:color w:val="000000" w:themeColor="text1"/>
          <w:sz w:val="22"/>
          <w:szCs w:val="22"/>
        </w:rPr>
        <w:tab/>
        <w:t xml:space="preserve">Indiana University Imaging Research Facility Graduate Student Brain Scan Credit for fMRI scanning </w:t>
      </w:r>
    </w:p>
    <w:p w14:paraId="172F41D0" w14:textId="77777777" w:rsidR="00094AE5" w:rsidRDefault="00094AE5" w:rsidP="00C65584">
      <w:pPr>
        <w:pStyle w:val="Heading3"/>
        <w:spacing w:before="120"/>
        <w:rPr>
          <w:b/>
          <w:color w:val="000000" w:themeColor="text1"/>
          <w:sz w:val="22"/>
          <w:szCs w:val="22"/>
          <w:u w:val="none"/>
        </w:rPr>
      </w:pPr>
    </w:p>
    <w:p w14:paraId="4214AD3B" w14:textId="05C2A48C" w:rsidR="00C65584" w:rsidRPr="008E4707" w:rsidRDefault="00C65584" w:rsidP="00C65584">
      <w:pPr>
        <w:pStyle w:val="Heading3"/>
        <w:spacing w:before="120"/>
        <w:rPr>
          <w:b/>
          <w:color w:val="000000" w:themeColor="text1"/>
          <w:sz w:val="22"/>
          <w:szCs w:val="22"/>
          <w:u w:val="none"/>
        </w:rPr>
      </w:pPr>
      <w:r>
        <w:rPr>
          <w:b/>
          <w:color w:val="000000" w:themeColor="text1"/>
          <w:sz w:val="22"/>
          <w:szCs w:val="22"/>
          <w:u w:val="none"/>
        </w:rPr>
        <w:t>FELLOWSHIPS</w:t>
      </w:r>
    </w:p>
    <w:p w14:paraId="31283F99" w14:textId="53B885DC" w:rsidR="00094AE5" w:rsidRPr="008E4707" w:rsidRDefault="00C65584" w:rsidP="00094AE5">
      <w:pPr>
        <w:spacing w:before="120"/>
        <w:ind w:left="2160" w:hanging="216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9</w:t>
      </w:r>
      <w:r w:rsidRPr="008E4707">
        <w:rPr>
          <w:color w:val="000000" w:themeColor="text1"/>
          <w:sz w:val="22"/>
          <w:szCs w:val="22"/>
        </w:rPr>
        <w:t xml:space="preserve"> – </w:t>
      </w:r>
      <w:r w:rsidRPr="008E4707">
        <w:rPr>
          <w:i/>
          <w:color w:val="000000" w:themeColor="text1"/>
          <w:sz w:val="22"/>
          <w:szCs w:val="22"/>
        </w:rPr>
        <w:t xml:space="preserve">present </w:t>
      </w:r>
      <w:r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 xml:space="preserve">Developmental Training Grant, National Institute of Health through </w:t>
      </w:r>
      <w:proofErr w:type="gramStart"/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 </w:t>
      </w:r>
      <w:r w:rsidRPr="008E4707">
        <w:rPr>
          <w:color w:val="000000" w:themeColor="text1"/>
          <w:sz w:val="22"/>
          <w:szCs w:val="22"/>
        </w:rPr>
        <w:t>Indiana</w:t>
      </w:r>
      <w:proofErr w:type="gramEnd"/>
      <w:r w:rsidRPr="008E4707">
        <w:rPr>
          <w:color w:val="000000" w:themeColor="text1"/>
          <w:sz w:val="22"/>
          <w:szCs w:val="22"/>
        </w:rPr>
        <w:t xml:space="preserve"> University [Grant Number: </w:t>
      </w:r>
      <w:r w:rsidRPr="004E6F11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</w:t>
      </w:r>
      <w:r w:rsidRPr="004E6F11">
        <w:rPr>
          <w:color w:val="000000" w:themeColor="text1"/>
          <w:sz w:val="22"/>
          <w:szCs w:val="22"/>
        </w:rPr>
        <w:t>T32</w:t>
      </w:r>
      <w:r>
        <w:rPr>
          <w:color w:val="000000" w:themeColor="text1"/>
          <w:sz w:val="22"/>
          <w:szCs w:val="22"/>
        </w:rPr>
        <w:t xml:space="preserve"> </w:t>
      </w:r>
      <w:r w:rsidRPr="004E6F11">
        <w:rPr>
          <w:color w:val="000000" w:themeColor="text1"/>
          <w:sz w:val="22"/>
          <w:szCs w:val="22"/>
        </w:rPr>
        <w:t>HD007475-24</w:t>
      </w:r>
      <w:r w:rsidRPr="008E4707">
        <w:rPr>
          <w:color w:val="000000" w:themeColor="text1"/>
          <w:sz w:val="22"/>
          <w:szCs w:val="22"/>
        </w:rPr>
        <w:t>]</w:t>
      </w:r>
    </w:p>
    <w:p w14:paraId="09F29FE9" w14:textId="77777777" w:rsidR="00C65584" w:rsidRDefault="00C65584" w:rsidP="00C65584">
      <w:pPr>
        <w:spacing w:before="120"/>
        <w:ind w:left="2160" w:hanging="2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8/</w:t>
      </w:r>
      <w:r w:rsidRPr="008E4707">
        <w:rPr>
          <w:color w:val="000000" w:themeColor="text1"/>
          <w:sz w:val="22"/>
          <w:szCs w:val="22"/>
        </w:rPr>
        <w:t>2018 –</w:t>
      </w:r>
      <w:r>
        <w:rPr>
          <w:color w:val="000000" w:themeColor="text1"/>
          <w:sz w:val="22"/>
          <w:szCs w:val="22"/>
        </w:rPr>
        <w:t xml:space="preserve"> 3</w:t>
      </w:r>
      <w:r w:rsidRPr="008E4707">
        <w:rPr>
          <w:color w:val="000000" w:themeColor="text1"/>
          <w:sz w:val="22"/>
          <w:szCs w:val="22"/>
        </w:rPr>
        <w:t>/201</w:t>
      </w:r>
      <w:r>
        <w:rPr>
          <w:color w:val="000000" w:themeColor="text1"/>
          <w:sz w:val="22"/>
          <w:szCs w:val="22"/>
        </w:rPr>
        <w:t>9</w:t>
      </w:r>
      <w:r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 xml:space="preserve">Indiana University College of Arts </w:t>
      </w:r>
      <w:r>
        <w:rPr>
          <w:color w:val="000000" w:themeColor="text1"/>
          <w:sz w:val="22"/>
          <w:szCs w:val="22"/>
        </w:rPr>
        <w:t xml:space="preserve">&amp; </w:t>
      </w:r>
      <w:r w:rsidRPr="008E4707">
        <w:rPr>
          <w:color w:val="000000" w:themeColor="text1"/>
          <w:sz w:val="22"/>
          <w:szCs w:val="22"/>
        </w:rPr>
        <w:t xml:space="preserve">Sciences Dissertation </w:t>
      </w:r>
      <w:r>
        <w:rPr>
          <w:color w:val="000000" w:themeColor="text1"/>
          <w:sz w:val="22"/>
          <w:szCs w:val="22"/>
        </w:rPr>
        <w:t xml:space="preserve">Research </w:t>
      </w:r>
      <w:r w:rsidRPr="008E4707">
        <w:rPr>
          <w:color w:val="000000" w:themeColor="text1"/>
          <w:sz w:val="22"/>
          <w:szCs w:val="22"/>
        </w:rPr>
        <w:t>Fellowship</w:t>
      </w:r>
    </w:p>
    <w:p w14:paraId="3BED6C23" w14:textId="77777777" w:rsidR="00C65584" w:rsidRDefault="00C65584" w:rsidP="00C65584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6/2017 – 8/2017</w:t>
      </w:r>
      <w:r w:rsidRPr="008E4707">
        <w:rPr>
          <w:color w:val="000000" w:themeColor="text1"/>
          <w:sz w:val="22"/>
          <w:szCs w:val="22"/>
        </w:rPr>
        <w:tab/>
        <w:t xml:space="preserve">Indiana University Office of the Vice President for Research Emerging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>Area of Research Initiative, Learning:  Brains, Machines and Children</w:t>
      </w:r>
    </w:p>
    <w:p w14:paraId="5B0F6703" w14:textId="77777777" w:rsidR="00C65584" w:rsidRDefault="00C65584" w:rsidP="00C65584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8/2015 – 7/2016 </w:t>
      </w:r>
      <w:r w:rsidRPr="008E4707">
        <w:rPr>
          <w:color w:val="000000" w:themeColor="text1"/>
          <w:sz w:val="22"/>
          <w:szCs w:val="22"/>
        </w:rPr>
        <w:tab/>
        <w:t xml:space="preserve">Developmental Training Grant, National Institute of Health through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Indiana University [Grant Number: 2 T32 HD007475-21] </w:t>
      </w:r>
    </w:p>
    <w:p w14:paraId="78EFBD3F" w14:textId="77777777" w:rsidR="00C65584" w:rsidRPr="008E4707" w:rsidRDefault="00C65584" w:rsidP="00C65584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8/2014 – 7/</w:t>
      </w:r>
      <w:proofErr w:type="gramStart"/>
      <w:r w:rsidRPr="008E4707">
        <w:rPr>
          <w:color w:val="000000" w:themeColor="text1"/>
          <w:sz w:val="22"/>
          <w:szCs w:val="22"/>
        </w:rPr>
        <w:t xml:space="preserve">2015  </w:t>
      </w:r>
      <w:r w:rsidRPr="008E4707">
        <w:rPr>
          <w:color w:val="000000" w:themeColor="text1"/>
          <w:sz w:val="22"/>
          <w:szCs w:val="22"/>
        </w:rPr>
        <w:tab/>
      </w:r>
      <w:proofErr w:type="gramEnd"/>
      <w:r w:rsidRPr="008E4707">
        <w:rPr>
          <w:color w:val="000000" w:themeColor="text1"/>
          <w:sz w:val="22"/>
          <w:szCs w:val="22"/>
        </w:rPr>
        <w:t xml:space="preserve">Developmental Training Grant, National Institute of Health through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Indiana University [Grant Number: 5 T32 HD007475-20] </w:t>
      </w:r>
    </w:p>
    <w:p w14:paraId="3F4E69C4" w14:textId="77777777" w:rsidR="00F91917" w:rsidRDefault="00F91917" w:rsidP="00F91917">
      <w:pPr>
        <w:spacing w:before="120"/>
        <w:rPr>
          <w:b/>
          <w:color w:val="000000" w:themeColor="text1"/>
          <w:sz w:val="22"/>
          <w:szCs w:val="22"/>
        </w:rPr>
      </w:pPr>
    </w:p>
    <w:p w14:paraId="510D262A" w14:textId="2644FA98" w:rsidR="00F91917" w:rsidRDefault="00F91917" w:rsidP="00F91917">
      <w:pPr>
        <w:spacing w:before="1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TRAVEL AWARDS</w:t>
      </w:r>
    </w:p>
    <w:p w14:paraId="007DE96F" w14:textId="77777777" w:rsidR="00F91917" w:rsidRDefault="00F91917" w:rsidP="00F91917">
      <w:pPr>
        <w:spacing w:before="120"/>
        <w:ind w:left="2160" w:hanging="2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2019</w:t>
      </w:r>
      <w:r>
        <w:rPr>
          <w:color w:val="000000" w:themeColor="text1"/>
          <w:sz w:val="22"/>
          <w:szCs w:val="22"/>
        </w:rPr>
        <w:tab/>
        <w:t>Cognitive Development Society (CDS) Pre-Conference Travel Award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</w:p>
    <w:p w14:paraId="7971086F" w14:textId="77777777" w:rsidR="00F91917" w:rsidRDefault="00F91917" w:rsidP="00F91917">
      <w:pPr>
        <w:spacing w:before="120"/>
        <w:ind w:left="2160" w:hanging="2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2019</w:t>
      </w:r>
      <w:r>
        <w:rPr>
          <w:color w:val="000000" w:themeColor="text1"/>
          <w:sz w:val="22"/>
          <w:szCs w:val="22"/>
        </w:rPr>
        <w:tab/>
        <w:t>Advanced Computational Neuroscience Network (ACNN) Big Data      Neuroscience Conference Travel Award</w:t>
      </w:r>
    </w:p>
    <w:p w14:paraId="005D849D" w14:textId="77777777" w:rsidR="00F91917" w:rsidRDefault="00F91917" w:rsidP="00F9191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7, 2018, 2019</w:t>
      </w:r>
      <w:r w:rsidRPr="008E4707">
        <w:rPr>
          <w:color w:val="000000" w:themeColor="text1"/>
          <w:sz w:val="22"/>
          <w:szCs w:val="22"/>
        </w:rPr>
        <w:tab/>
        <w:t>Indiana University Provost’s Travel Award for Women in Science</w:t>
      </w:r>
    </w:p>
    <w:p w14:paraId="1EB52479" w14:textId="77777777" w:rsidR="00F91917" w:rsidRPr="008E4707" w:rsidRDefault="00F91917" w:rsidP="00F9191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5, 2016, 2017, 2018</w:t>
      </w:r>
      <w:r w:rsidRPr="008E4707">
        <w:rPr>
          <w:color w:val="000000" w:themeColor="text1"/>
          <w:sz w:val="22"/>
          <w:szCs w:val="22"/>
        </w:rPr>
        <w:tab/>
        <w:t xml:space="preserve">Program in Neuroscience College of Arts </w:t>
      </w:r>
      <w:r>
        <w:rPr>
          <w:color w:val="000000" w:themeColor="text1"/>
          <w:sz w:val="22"/>
          <w:szCs w:val="22"/>
        </w:rPr>
        <w:t>&amp;</w:t>
      </w:r>
      <w:r w:rsidRPr="008E4707">
        <w:rPr>
          <w:color w:val="000000" w:themeColor="text1"/>
          <w:sz w:val="22"/>
          <w:szCs w:val="22"/>
        </w:rPr>
        <w:t xml:space="preserve"> Sciences Travel Award</w:t>
      </w:r>
    </w:p>
    <w:p w14:paraId="203C0DF4" w14:textId="77777777" w:rsidR="00C65584" w:rsidRPr="008E4707" w:rsidRDefault="00C65584" w:rsidP="00C65584">
      <w:pPr>
        <w:spacing w:before="120"/>
        <w:rPr>
          <w:color w:val="000000" w:themeColor="text1"/>
          <w:sz w:val="22"/>
          <w:szCs w:val="22"/>
        </w:rPr>
      </w:pPr>
    </w:p>
    <w:p w14:paraId="3AF00B0E" w14:textId="77777777" w:rsidR="00C65584" w:rsidRPr="008E4707" w:rsidRDefault="00C65584" w:rsidP="00C65584">
      <w:pPr>
        <w:pStyle w:val="Heading3"/>
        <w:spacing w:before="120"/>
        <w:rPr>
          <w:b/>
          <w:color w:val="000000" w:themeColor="text1"/>
          <w:sz w:val="22"/>
          <w:szCs w:val="22"/>
          <w:u w:val="none"/>
        </w:rPr>
      </w:pPr>
      <w:r w:rsidRPr="008E4707">
        <w:rPr>
          <w:b/>
          <w:color w:val="000000" w:themeColor="text1"/>
          <w:sz w:val="22"/>
          <w:szCs w:val="22"/>
          <w:u w:val="none"/>
        </w:rPr>
        <w:t>AWARDS &amp; HONORS</w:t>
      </w:r>
    </w:p>
    <w:p w14:paraId="25E4E185" w14:textId="6E5EDC92" w:rsidR="00C65584" w:rsidRDefault="00C65584" w:rsidP="00C65584">
      <w:pPr>
        <w:spacing w:before="120"/>
        <w:ind w:left="2160" w:hanging="2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2019</w:t>
      </w:r>
      <w:r>
        <w:rPr>
          <w:color w:val="000000" w:themeColor="text1"/>
          <w:sz w:val="22"/>
          <w:szCs w:val="22"/>
        </w:rPr>
        <w:tab/>
        <w:t xml:space="preserve">Federation of Associations in Behavioral </w:t>
      </w:r>
      <w:r w:rsidR="008A00EA">
        <w:rPr>
          <w:color w:val="000000" w:themeColor="text1"/>
          <w:sz w:val="22"/>
          <w:szCs w:val="22"/>
        </w:rPr>
        <w:t>&amp;</w:t>
      </w:r>
      <w:r>
        <w:rPr>
          <w:color w:val="000000" w:themeColor="text1"/>
          <w:sz w:val="22"/>
          <w:szCs w:val="22"/>
        </w:rPr>
        <w:t xml:space="preserve"> Brain Sciences (FABBS) Doctoral Dissertation Research Excellence Award</w:t>
      </w:r>
    </w:p>
    <w:p w14:paraId="58AC5F17" w14:textId="77777777" w:rsidR="00C65584" w:rsidRDefault="00C65584" w:rsidP="00C65584">
      <w:pPr>
        <w:spacing w:before="1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2019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J.R. Kantor Graduate Award for Distinction in Research</w:t>
      </w:r>
    </w:p>
    <w:p w14:paraId="67C8E2E6" w14:textId="77777777" w:rsidR="00C65584" w:rsidRDefault="00C65584" w:rsidP="00C65584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2015</w:t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 xml:space="preserve">Commendation on Doctoral Qualifying Examinations </w:t>
      </w:r>
    </w:p>
    <w:p w14:paraId="20B580D3" w14:textId="77777777" w:rsidR="00C65584" w:rsidRPr="008E4707" w:rsidRDefault="00C65584" w:rsidP="00C65584">
      <w:pPr>
        <w:spacing w:before="1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2015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James S. McDonnell Foundation Fellowship </w:t>
      </w:r>
    </w:p>
    <w:p w14:paraId="6E1BEE60" w14:textId="77777777" w:rsidR="00C65584" w:rsidRPr="008E4707" w:rsidRDefault="00C65584" w:rsidP="00C65584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lastRenderedPageBreak/>
        <w:t>2014</w:t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 xml:space="preserve">Graduate student poster winner at the Center of Excellence for Women in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Technology Conference </w:t>
      </w:r>
    </w:p>
    <w:p w14:paraId="4094BCE8" w14:textId="77777777" w:rsidR="00C65584" w:rsidRPr="008E4707" w:rsidRDefault="00C65584" w:rsidP="00C65584">
      <w:pPr>
        <w:spacing w:before="120"/>
        <w:rPr>
          <w:b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2011</w:t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 xml:space="preserve">Runner-Up for Rotary International Ambassadorial Scholarship </w:t>
      </w:r>
    </w:p>
    <w:p w14:paraId="251FD6A4" w14:textId="77777777" w:rsidR="00C65584" w:rsidRPr="008E4707" w:rsidRDefault="00C65584" w:rsidP="00C65584">
      <w:pPr>
        <w:spacing w:before="120"/>
        <w:rPr>
          <w:b/>
          <w:color w:val="000000" w:themeColor="text1"/>
          <w:sz w:val="22"/>
          <w:szCs w:val="22"/>
        </w:rPr>
      </w:pPr>
      <w:r w:rsidRPr="008E4707">
        <w:rPr>
          <w:bCs/>
          <w:color w:val="000000" w:themeColor="text1"/>
          <w:sz w:val="22"/>
          <w:szCs w:val="22"/>
        </w:rPr>
        <w:t>2009</w:t>
      </w:r>
      <w:r w:rsidRPr="008E4707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 w:rsidRPr="008E4707">
        <w:rPr>
          <w:bCs/>
          <w:color w:val="000000" w:themeColor="text1"/>
          <w:sz w:val="22"/>
          <w:szCs w:val="22"/>
        </w:rPr>
        <w:t xml:space="preserve">International Experience Scholarship </w:t>
      </w:r>
    </w:p>
    <w:p w14:paraId="517A1A8F" w14:textId="77777777" w:rsidR="00C65584" w:rsidRDefault="00C65584" w:rsidP="00C65584">
      <w:pPr>
        <w:spacing w:before="120"/>
        <w:rPr>
          <w:bCs/>
          <w:color w:val="000000" w:themeColor="text1"/>
          <w:sz w:val="22"/>
          <w:szCs w:val="22"/>
        </w:rPr>
      </w:pPr>
      <w:r w:rsidRPr="008E4707">
        <w:rPr>
          <w:bCs/>
          <w:color w:val="000000" w:themeColor="text1"/>
          <w:sz w:val="22"/>
          <w:szCs w:val="22"/>
        </w:rPr>
        <w:t>2009</w:t>
      </w:r>
      <w:r w:rsidRPr="008E4707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 w:rsidRPr="008E4707">
        <w:rPr>
          <w:bCs/>
          <w:color w:val="000000" w:themeColor="text1"/>
          <w:sz w:val="22"/>
          <w:szCs w:val="22"/>
        </w:rPr>
        <w:t>Margaret A. Cook Scholarship for Foreign Study</w:t>
      </w:r>
    </w:p>
    <w:p w14:paraId="5459B6A4" w14:textId="77777777" w:rsidR="00C65584" w:rsidRPr="008E4707" w:rsidRDefault="00C65584" w:rsidP="00C65584">
      <w:pPr>
        <w:spacing w:before="120"/>
        <w:ind w:left="2160" w:hanging="2160"/>
        <w:rPr>
          <w:b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2009</w:t>
      </w:r>
      <w:r>
        <w:rPr>
          <w:bCs/>
          <w:color w:val="000000" w:themeColor="text1"/>
          <w:sz w:val="22"/>
          <w:szCs w:val="22"/>
        </w:rPr>
        <w:tab/>
        <w:t xml:space="preserve">Marius J. </w:t>
      </w:r>
      <w:proofErr w:type="spellStart"/>
      <w:r>
        <w:rPr>
          <w:bCs/>
          <w:color w:val="000000" w:themeColor="text1"/>
          <w:sz w:val="22"/>
          <w:szCs w:val="22"/>
        </w:rPr>
        <w:t>Faur</w:t>
      </w:r>
      <w:r w:rsidRPr="008E4707">
        <w:rPr>
          <w:bCs/>
          <w:color w:val="000000" w:themeColor="text1"/>
          <w:sz w:val="22"/>
          <w:szCs w:val="22"/>
        </w:rPr>
        <w:t>é</w:t>
      </w:r>
      <w:proofErr w:type="spellEnd"/>
      <w:r>
        <w:rPr>
          <w:bCs/>
          <w:color w:val="000000" w:themeColor="text1"/>
          <w:sz w:val="22"/>
          <w:szCs w:val="22"/>
        </w:rPr>
        <w:t xml:space="preserve"> Family Scholarship for Students of French Language and Literature</w:t>
      </w:r>
    </w:p>
    <w:p w14:paraId="10C0917D" w14:textId="355AD00A" w:rsidR="00C65584" w:rsidRDefault="00C65584" w:rsidP="00C65584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200</w:t>
      </w:r>
      <w:r>
        <w:rPr>
          <w:color w:val="000000" w:themeColor="text1"/>
          <w:sz w:val="22"/>
          <w:szCs w:val="22"/>
        </w:rPr>
        <w:t xml:space="preserve">6, 2007, </w:t>
      </w:r>
      <w:proofErr w:type="gramStart"/>
      <w:r>
        <w:rPr>
          <w:color w:val="000000" w:themeColor="text1"/>
          <w:sz w:val="22"/>
          <w:szCs w:val="22"/>
        </w:rPr>
        <w:t>2008</w:t>
      </w:r>
      <w:r w:rsidRPr="008E4707">
        <w:rPr>
          <w:color w:val="000000" w:themeColor="text1"/>
          <w:sz w:val="22"/>
          <w:szCs w:val="22"/>
        </w:rPr>
        <w:t xml:space="preserve">  </w:t>
      </w:r>
      <w:r w:rsidRPr="008E4707">
        <w:rPr>
          <w:color w:val="000000" w:themeColor="text1"/>
          <w:sz w:val="22"/>
          <w:szCs w:val="22"/>
        </w:rPr>
        <w:tab/>
      </w:r>
      <w:proofErr w:type="gramEnd"/>
      <w:r w:rsidRPr="008E4707">
        <w:rPr>
          <w:color w:val="000000" w:themeColor="text1"/>
          <w:sz w:val="22"/>
          <w:szCs w:val="22"/>
        </w:rPr>
        <w:t>Commitment to Engineering Excellence Scholarship</w:t>
      </w:r>
    </w:p>
    <w:p w14:paraId="77EBE13A" w14:textId="408FD3A2" w:rsidR="009C5465" w:rsidRPr="008E4707" w:rsidRDefault="009C5465" w:rsidP="00C65584">
      <w:pPr>
        <w:spacing w:before="1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2006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8E4707">
        <w:rPr>
          <w:iCs/>
          <w:color w:val="000000" w:themeColor="text1"/>
          <w:sz w:val="22"/>
          <w:szCs w:val="22"/>
        </w:rPr>
        <w:t>Multidisciplinary Undergraduate Research Initiative Scholar</w:t>
      </w:r>
    </w:p>
    <w:p w14:paraId="5CEF8E23" w14:textId="77777777" w:rsidR="00750BE0" w:rsidRDefault="00750BE0" w:rsidP="004913AF">
      <w:pPr>
        <w:autoSpaceDE w:val="0"/>
        <w:autoSpaceDN w:val="0"/>
        <w:adjustRightInd w:val="0"/>
        <w:spacing w:before="120"/>
        <w:rPr>
          <w:rStyle w:val="Emphasis"/>
          <w:b/>
          <w:i w:val="0"/>
          <w:color w:val="000000" w:themeColor="text1"/>
          <w:sz w:val="22"/>
          <w:szCs w:val="22"/>
        </w:rPr>
      </w:pPr>
    </w:p>
    <w:p w14:paraId="0DF105D9" w14:textId="39DDB0BF" w:rsidR="00F35B9A" w:rsidRPr="008E4707" w:rsidRDefault="00BA0F51" w:rsidP="004913AF">
      <w:pPr>
        <w:autoSpaceDE w:val="0"/>
        <w:autoSpaceDN w:val="0"/>
        <w:adjustRightInd w:val="0"/>
        <w:spacing w:before="120"/>
        <w:rPr>
          <w:rStyle w:val="Emphasis"/>
          <w:b/>
          <w:i w:val="0"/>
          <w:color w:val="000000" w:themeColor="text1"/>
          <w:sz w:val="22"/>
          <w:szCs w:val="22"/>
        </w:rPr>
      </w:pPr>
      <w:r w:rsidRPr="008E4707">
        <w:rPr>
          <w:rStyle w:val="Emphasis"/>
          <w:b/>
          <w:i w:val="0"/>
          <w:color w:val="000000" w:themeColor="text1"/>
          <w:sz w:val="22"/>
          <w:szCs w:val="22"/>
        </w:rPr>
        <w:t>ORAL PRESENTATIONS</w:t>
      </w:r>
    </w:p>
    <w:p w14:paraId="46E55491" w14:textId="5DC68A4D" w:rsidR="007D31F0" w:rsidRPr="007D31F0" w:rsidRDefault="007D31F0" w:rsidP="00DA734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Vinci-</w:t>
      </w:r>
      <w:proofErr w:type="spellStart"/>
      <w:r>
        <w:rPr>
          <w:b/>
          <w:color w:val="000000" w:themeColor="text1"/>
          <w:sz w:val="22"/>
          <w:szCs w:val="22"/>
        </w:rPr>
        <w:t>Booher</w:t>
      </w:r>
      <w:proofErr w:type="spellEnd"/>
      <w:r>
        <w:rPr>
          <w:b/>
          <w:color w:val="000000" w:themeColor="text1"/>
          <w:sz w:val="22"/>
          <w:szCs w:val="22"/>
        </w:rPr>
        <w:t>, S.</w:t>
      </w:r>
      <w:r>
        <w:rPr>
          <w:bCs/>
          <w:color w:val="000000" w:themeColor="text1"/>
          <w:sz w:val="22"/>
          <w:szCs w:val="22"/>
        </w:rPr>
        <w:t xml:space="preserve">, James, K.H., &amp; </w:t>
      </w:r>
      <w:proofErr w:type="spellStart"/>
      <w:r>
        <w:rPr>
          <w:bCs/>
          <w:color w:val="000000" w:themeColor="text1"/>
          <w:sz w:val="22"/>
          <w:szCs w:val="22"/>
        </w:rPr>
        <w:t>Pestilli</w:t>
      </w:r>
      <w:proofErr w:type="spellEnd"/>
      <w:r>
        <w:rPr>
          <w:bCs/>
          <w:color w:val="000000" w:themeColor="text1"/>
          <w:sz w:val="22"/>
          <w:szCs w:val="22"/>
        </w:rPr>
        <w:t>, F. (2019, November).  Brain Development from Sensorimotor Experiences. Oral presentation to be presented at the Brain and Mind Institute at the University of Western Ontario, ON, CA. (Invited talk.)</w:t>
      </w:r>
    </w:p>
    <w:p w14:paraId="5D2AF3D9" w14:textId="71117C95" w:rsidR="00DA7347" w:rsidRPr="008E4707" w:rsidRDefault="00DA7347" w:rsidP="00DA734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Cs/>
          <w:color w:val="000000" w:themeColor="text1"/>
          <w:sz w:val="22"/>
          <w:szCs w:val="22"/>
        </w:rPr>
        <w:t>James, K.H.</w:t>
      </w:r>
      <w:r>
        <w:rPr>
          <w:bCs/>
          <w:color w:val="000000" w:themeColor="text1"/>
          <w:sz w:val="22"/>
          <w:szCs w:val="22"/>
        </w:rPr>
        <w:t xml:space="preserve">, &amp; </w:t>
      </w: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 (201</w:t>
      </w:r>
      <w:r>
        <w:rPr>
          <w:bCs/>
          <w:color w:val="000000" w:themeColor="text1"/>
          <w:sz w:val="22"/>
          <w:szCs w:val="22"/>
        </w:rPr>
        <w:t>9</w:t>
      </w:r>
      <w:r w:rsidRPr="008E4707">
        <w:rPr>
          <w:bCs/>
          <w:color w:val="000000" w:themeColor="text1"/>
          <w:sz w:val="22"/>
          <w:szCs w:val="22"/>
        </w:rPr>
        <w:t>, Ma</w:t>
      </w:r>
      <w:r>
        <w:rPr>
          <w:bCs/>
          <w:color w:val="000000" w:themeColor="text1"/>
          <w:sz w:val="22"/>
          <w:szCs w:val="22"/>
        </w:rPr>
        <w:t>y</w:t>
      </w:r>
      <w:r w:rsidRPr="008E4707">
        <w:rPr>
          <w:bCs/>
          <w:color w:val="000000" w:themeColor="text1"/>
          <w:sz w:val="22"/>
          <w:szCs w:val="22"/>
        </w:rPr>
        <w:t>).</w:t>
      </w:r>
      <w:r>
        <w:rPr>
          <w:bCs/>
          <w:color w:val="000000" w:themeColor="text1"/>
          <w:sz w:val="22"/>
          <w:szCs w:val="22"/>
        </w:rPr>
        <w:t xml:space="preserve">  </w:t>
      </w:r>
      <w:r w:rsidRPr="00DA7347">
        <w:rPr>
          <w:bCs/>
          <w:color w:val="000000" w:themeColor="text1"/>
          <w:sz w:val="22"/>
          <w:szCs w:val="22"/>
        </w:rPr>
        <w:t xml:space="preserve">Visual </w:t>
      </w:r>
      <w:r w:rsidR="000F6025">
        <w:rPr>
          <w:bCs/>
          <w:color w:val="000000" w:themeColor="text1"/>
          <w:sz w:val="22"/>
          <w:szCs w:val="22"/>
        </w:rPr>
        <w:t>E</w:t>
      </w:r>
      <w:r w:rsidRPr="00DA7347">
        <w:rPr>
          <w:bCs/>
          <w:color w:val="000000" w:themeColor="text1"/>
          <w:sz w:val="22"/>
          <w:szCs w:val="22"/>
        </w:rPr>
        <w:t xml:space="preserve">xperiences </w:t>
      </w:r>
      <w:r w:rsidR="000F6025">
        <w:rPr>
          <w:bCs/>
          <w:color w:val="000000" w:themeColor="text1"/>
          <w:sz w:val="22"/>
          <w:szCs w:val="22"/>
        </w:rPr>
        <w:t>D</w:t>
      </w:r>
      <w:r w:rsidRPr="00DA7347">
        <w:rPr>
          <w:bCs/>
          <w:color w:val="000000" w:themeColor="text1"/>
          <w:sz w:val="22"/>
          <w:szCs w:val="22"/>
        </w:rPr>
        <w:t xml:space="preserve">uring </w:t>
      </w:r>
      <w:r w:rsidR="000F6025">
        <w:rPr>
          <w:bCs/>
          <w:color w:val="000000" w:themeColor="text1"/>
          <w:sz w:val="22"/>
          <w:szCs w:val="22"/>
        </w:rPr>
        <w:t>L</w:t>
      </w:r>
      <w:r w:rsidRPr="00DA7347">
        <w:rPr>
          <w:bCs/>
          <w:color w:val="000000" w:themeColor="text1"/>
          <w:sz w:val="22"/>
          <w:szCs w:val="22"/>
        </w:rPr>
        <w:t xml:space="preserve">etter </w:t>
      </w:r>
      <w:r w:rsidR="000F6025">
        <w:rPr>
          <w:bCs/>
          <w:color w:val="000000" w:themeColor="text1"/>
          <w:sz w:val="22"/>
          <w:szCs w:val="22"/>
        </w:rPr>
        <w:t>P</w:t>
      </w:r>
      <w:r w:rsidRPr="00DA7347">
        <w:rPr>
          <w:bCs/>
          <w:color w:val="000000" w:themeColor="text1"/>
          <w:sz w:val="22"/>
          <w:szCs w:val="22"/>
        </w:rPr>
        <w:t xml:space="preserve">roduction </w:t>
      </w:r>
      <w:r w:rsidR="000F6025">
        <w:rPr>
          <w:bCs/>
          <w:color w:val="000000" w:themeColor="text1"/>
          <w:sz w:val="22"/>
          <w:szCs w:val="22"/>
        </w:rPr>
        <w:t>C</w:t>
      </w:r>
      <w:r w:rsidRPr="00DA7347">
        <w:rPr>
          <w:bCs/>
          <w:color w:val="000000" w:themeColor="text1"/>
          <w:sz w:val="22"/>
          <w:szCs w:val="22"/>
        </w:rPr>
        <w:t xml:space="preserve">ontribute to the </w:t>
      </w:r>
      <w:r w:rsidR="000F6025">
        <w:rPr>
          <w:bCs/>
          <w:color w:val="000000" w:themeColor="text1"/>
          <w:sz w:val="22"/>
          <w:szCs w:val="22"/>
        </w:rPr>
        <w:t>D</w:t>
      </w:r>
      <w:r w:rsidRPr="00DA7347">
        <w:rPr>
          <w:bCs/>
          <w:color w:val="000000" w:themeColor="text1"/>
          <w:sz w:val="22"/>
          <w:szCs w:val="22"/>
        </w:rPr>
        <w:t xml:space="preserve">evelopment of the </w:t>
      </w:r>
      <w:r w:rsidR="000F6025">
        <w:rPr>
          <w:bCs/>
          <w:color w:val="000000" w:themeColor="text1"/>
          <w:sz w:val="22"/>
          <w:szCs w:val="22"/>
        </w:rPr>
        <w:t>N</w:t>
      </w:r>
      <w:r w:rsidRPr="00DA7347">
        <w:rPr>
          <w:bCs/>
          <w:color w:val="000000" w:themeColor="text1"/>
          <w:sz w:val="22"/>
          <w:szCs w:val="22"/>
        </w:rPr>
        <w:t xml:space="preserve">eural </w:t>
      </w:r>
      <w:r w:rsidR="000F6025">
        <w:rPr>
          <w:bCs/>
          <w:color w:val="000000" w:themeColor="text1"/>
          <w:sz w:val="22"/>
          <w:szCs w:val="22"/>
        </w:rPr>
        <w:t>S</w:t>
      </w:r>
      <w:r w:rsidRPr="00DA7347">
        <w:rPr>
          <w:bCs/>
          <w:color w:val="000000" w:themeColor="text1"/>
          <w:sz w:val="22"/>
          <w:szCs w:val="22"/>
        </w:rPr>
        <w:t xml:space="preserve">ystems </w:t>
      </w:r>
      <w:r w:rsidR="000F6025">
        <w:rPr>
          <w:bCs/>
          <w:color w:val="000000" w:themeColor="text1"/>
          <w:sz w:val="22"/>
          <w:szCs w:val="22"/>
        </w:rPr>
        <w:t>S</w:t>
      </w:r>
      <w:r w:rsidRPr="00DA7347">
        <w:rPr>
          <w:bCs/>
          <w:color w:val="000000" w:themeColor="text1"/>
          <w:sz w:val="22"/>
          <w:szCs w:val="22"/>
        </w:rPr>
        <w:t xml:space="preserve">upporting </w:t>
      </w:r>
      <w:r w:rsidR="000F6025">
        <w:rPr>
          <w:bCs/>
          <w:color w:val="000000" w:themeColor="text1"/>
          <w:sz w:val="22"/>
          <w:szCs w:val="22"/>
        </w:rPr>
        <w:t>L</w:t>
      </w:r>
      <w:r w:rsidRPr="00DA7347">
        <w:rPr>
          <w:bCs/>
          <w:color w:val="000000" w:themeColor="text1"/>
          <w:sz w:val="22"/>
          <w:szCs w:val="22"/>
        </w:rPr>
        <w:t xml:space="preserve">etter </w:t>
      </w:r>
      <w:r w:rsidR="000F6025">
        <w:rPr>
          <w:bCs/>
          <w:color w:val="000000" w:themeColor="text1"/>
          <w:sz w:val="22"/>
          <w:szCs w:val="22"/>
        </w:rPr>
        <w:t>P</w:t>
      </w:r>
      <w:r w:rsidRPr="00DA7347">
        <w:rPr>
          <w:bCs/>
          <w:color w:val="000000" w:themeColor="text1"/>
          <w:sz w:val="22"/>
          <w:szCs w:val="22"/>
        </w:rPr>
        <w:t>erception</w:t>
      </w:r>
      <w:r>
        <w:rPr>
          <w:bCs/>
          <w:color w:val="000000" w:themeColor="text1"/>
          <w:sz w:val="22"/>
          <w:szCs w:val="22"/>
        </w:rPr>
        <w:t xml:space="preserve">. In T. Schubert, </w:t>
      </w:r>
      <w:r>
        <w:rPr>
          <w:bCs/>
          <w:i/>
          <w:color w:val="000000" w:themeColor="text1"/>
          <w:sz w:val="22"/>
          <w:szCs w:val="22"/>
        </w:rPr>
        <w:t xml:space="preserve">Reading as a visual act: Recognition of visual letter symbols in the mind and brain.  </w:t>
      </w:r>
      <w:r w:rsidRPr="008E4707">
        <w:rPr>
          <w:bCs/>
          <w:color w:val="000000" w:themeColor="text1"/>
          <w:sz w:val="22"/>
          <w:szCs w:val="22"/>
        </w:rPr>
        <w:t>Symposium</w:t>
      </w:r>
      <w:r w:rsidR="00BB5F36">
        <w:rPr>
          <w:bCs/>
          <w:color w:val="000000" w:themeColor="text1"/>
          <w:sz w:val="22"/>
          <w:szCs w:val="22"/>
        </w:rPr>
        <w:t xml:space="preserve"> </w:t>
      </w:r>
      <w:r w:rsidRPr="008E4707">
        <w:rPr>
          <w:bCs/>
          <w:color w:val="000000" w:themeColor="text1"/>
          <w:sz w:val="22"/>
          <w:szCs w:val="22"/>
        </w:rPr>
        <w:t xml:space="preserve">conducted at the </w:t>
      </w:r>
      <w:r>
        <w:rPr>
          <w:bCs/>
          <w:color w:val="000000" w:themeColor="text1"/>
          <w:sz w:val="22"/>
          <w:szCs w:val="22"/>
        </w:rPr>
        <w:t>Annual Meeting of the Vision Sciences Society</w:t>
      </w:r>
      <w:r w:rsidRPr="00B21E05">
        <w:rPr>
          <w:bCs/>
          <w:color w:val="000000" w:themeColor="text1"/>
          <w:sz w:val="22"/>
          <w:szCs w:val="22"/>
        </w:rPr>
        <w:t xml:space="preserve">, </w:t>
      </w:r>
      <w:r w:rsidR="00285689" w:rsidRPr="008E4707">
        <w:rPr>
          <w:bCs/>
          <w:color w:val="000000" w:themeColor="text1"/>
          <w:sz w:val="22"/>
          <w:szCs w:val="22"/>
        </w:rPr>
        <w:t>St. Pete Beach, FL</w:t>
      </w:r>
      <w:r w:rsidRPr="008E4707">
        <w:rPr>
          <w:bCs/>
          <w:color w:val="000000" w:themeColor="text1"/>
          <w:sz w:val="22"/>
          <w:szCs w:val="22"/>
        </w:rPr>
        <w:t xml:space="preserve">, USA. </w:t>
      </w:r>
    </w:p>
    <w:p w14:paraId="4369897D" w14:textId="63F47AC8" w:rsidR="006677A7" w:rsidRDefault="006677A7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Vinci-</w:t>
      </w:r>
      <w:proofErr w:type="spellStart"/>
      <w:r>
        <w:rPr>
          <w:b/>
          <w:bCs/>
          <w:color w:val="000000" w:themeColor="text1"/>
          <w:sz w:val="22"/>
          <w:szCs w:val="22"/>
        </w:rPr>
        <w:t>Booher</w:t>
      </w:r>
      <w:proofErr w:type="spellEnd"/>
      <w:r>
        <w:rPr>
          <w:b/>
          <w:bCs/>
          <w:color w:val="000000" w:themeColor="text1"/>
          <w:sz w:val="22"/>
          <w:szCs w:val="22"/>
        </w:rPr>
        <w:t>, S.</w:t>
      </w:r>
      <w:r>
        <w:rPr>
          <w:bCs/>
          <w:color w:val="000000" w:themeColor="text1"/>
          <w:sz w:val="22"/>
          <w:szCs w:val="22"/>
        </w:rPr>
        <w:t xml:space="preserve">, </w:t>
      </w:r>
      <w:proofErr w:type="spellStart"/>
      <w:r>
        <w:rPr>
          <w:bCs/>
          <w:color w:val="000000" w:themeColor="text1"/>
          <w:sz w:val="22"/>
          <w:szCs w:val="22"/>
        </w:rPr>
        <w:t>Nikoulina</w:t>
      </w:r>
      <w:proofErr w:type="spellEnd"/>
      <w:r>
        <w:rPr>
          <w:bCs/>
          <w:color w:val="000000" w:themeColor="text1"/>
          <w:sz w:val="22"/>
          <w:szCs w:val="22"/>
        </w:rPr>
        <w:t xml:space="preserve">, A., James, T.W., &amp; James, K.H. (2019, March).  </w:t>
      </w:r>
      <w:r w:rsidRPr="006677A7">
        <w:rPr>
          <w:color w:val="000000" w:themeColor="text1"/>
          <w:sz w:val="22"/>
          <w:szCs w:val="22"/>
        </w:rPr>
        <w:t xml:space="preserve">Sensorimotor </w:t>
      </w:r>
      <w:r w:rsidR="00AD0952">
        <w:rPr>
          <w:color w:val="000000" w:themeColor="text1"/>
          <w:sz w:val="22"/>
          <w:szCs w:val="22"/>
        </w:rPr>
        <w:t>C</w:t>
      </w:r>
      <w:r w:rsidRPr="006677A7">
        <w:rPr>
          <w:color w:val="000000" w:themeColor="text1"/>
          <w:sz w:val="22"/>
          <w:szCs w:val="22"/>
        </w:rPr>
        <w:t xml:space="preserve">ontingency </w:t>
      </w:r>
      <w:r w:rsidR="00AD0952">
        <w:rPr>
          <w:color w:val="000000" w:themeColor="text1"/>
          <w:sz w:val="22"/>
          <w:szCs w:val="22"/>
        </w:rPr>
        <w:t>L</w:t>
      </w:r>
      <w:r w:rsidRPr="006677A7">
        <w:rPr>
          <w:color w:val="000000" w:themeColor="text1"/>
          <w:sz w:val="22"/>
          <w:szCs w:val="22"/>
        </w:rPr>
        <w:t xml:space="preserve">eads to </w:t>
      </w:r>
      <w:r w:rsidR="00AD0952">
        <w:rPr>
          <w:color w:val="000000" w:themeColor="text1"/>
          <w:sz w:val="22"/>
          <w:szCs w:val="22"/>
        </w:rPr>
        <w:t>D</w:t>
      </w:r>
      <w:r w:rsidRPr="006677A7">
        <w:rPr>
          <w:color w:val="000000" w:themeColor="text1"/>
          <w:sz w:val="22"/>
          <w:szCs w:val="22"/>
        </w:rPr>
        <w:t xml:space="preserve">evelopmental </w:t>
      </w:r>
      <w:r w:rsidR="00AD0952">
        <w:rPr>
          <w:color w:val="000000" w:themeColor="text1"/>
          <w:sz w:val="22"/>
          <w:szCs w:val="22"/>
        </w:rPr>
        <w:t>C</w:t>
      </w:r>
      <w:r w:rsidRPr="006677A7">
        <w:rPr>
          <w:color w:val="000000" w:themeColor="text1"/>
          <w:sz w:val="22"/>
          <w:szCs w:val="22"/>
        </w:rPr>
        <w:t xml:space="preserve">hanges in the </w:t>
      </w:r>
      <w:r w:rsidR="00AD0952">
        <w:rPr>
          <w:color w:val="000000" w:themeColor="text1"/>
          <w:sz w:val="22"/>
          <w:szCs w:val="22"/>
        </w:rPr>
        <w:t>N</w:t>
      </w:r>
      <w:r w:rsidRPr="006677A7">
        <w:rPr>
          <w:color w:val="000000" w:themeColor="text1"/>
          <w:sz w:val="22"/>
          <w:szCs w:val="22"/>
        </w:rPr>
        <w:t xml:space="preserve">eural </w:t>
      </w:r>
      <w:r w:rsidR="00AD0952">
        <w:rPr>
          <w:color w:val="000000" w:themeColor="text1"/>
          <w:sz w:val="22"/>
          <w:szCs w:val="22"/>
        </w:rPr>
        <w:t>M</w:t>
      </w:r>
      <w:r w:rsidRPr="006677A7">
        <w:rPr>
          <w:color w:val="000000" w:themeColor="text1"/>
          <w:sz w:val="22"/>
          <w:szCs w:val="22"/>
        </w:rPr>
        <w:t xml:space="preserve">echanisms </w:t>
      </w:r>
      <w:r w:rsidR="00AD0952">
        <w:rPr>
          <w:color w:val="000000" w:themeColor="text1"/>
          <w:sz w:val="22"/>
          <w:szCs w:val="22"/>
        </w:rPr>
        <w:t>S</w:t>
      </w:r>
      <w:r w:rsidRPr="006677A7">
        <w:rPr>
          <w:color w:val="000000" w:themeColor="text1"/>
          <w:sz w:val="22"/>
          <w:szCs w:val="22"/>
        </w:rPr>
        <w:t xml:space="preserve">upporting </w:t>
      </w:r>
      <w:r w:rsidR="00AD0952">
        <w:rPr>
          <w:color w:val="000000" w:themeColor="text1"/>
          <w:sz w:val="22"/>
          <w:szCs w:val="22"/>
        </w:rPr>
        <w:t>V</w:t>
      </w:r>
      <w:r w:rsidRPr="006677A7">
        <w:rPr>
          <w:color w:val="000000" w:themeColor="text1"/>
          <w:sz w:val="22"/>
          <w:szCs w:val="22"/>
        </w:rPr>
        <w:t xml:space="preserve">isual </w:t>
      </w:r>
      <w:r w:rsidR="0088330D">
        <w:rPr>
          <w:color w:val="000000" w:themeColor="text1"/>
          <w:sz w:val="22"/>
          <w:szCs w:val="22"/>
        </w:rPr>
        <w:t>R</w:t>
      </w:r>
      <w:r w:rsidRPr="006677A7">
        <w:rPr>
          <w:color w:val="000000" w:themeColor="text1"/>
          <w:sz w:val="22"/>
          <w:szCs w:val="22"/>
        </w:rPr>
        <w:t xml:space="preserve">ecognition.  </w:t>
      </w:r>
      <w:r w:rsidR="00184DAA">
        <w:rPr>
          <w:color w:val="000000" w:themeColor="text1"/>
          <w:sz w:val="22"/>
          <w:szCs w:val="22"/>
        </w:rPr>
        <w:t>D</w:t>
      </w:r>
      <w:r w:rsidR="004710C6">
        <w:rPr>
          <w:color w:val="000000" w:themeColor="text1"/>
          <w:sz w:val="22"/>
          <w:szCs w:val="22"/>
        </w:rPr>
        <w:t xml:space="preserve">ata blitz </w:t>
      </w:r>
      <w:r>
        <w:rPr>
          <w:color w:val="000000" w:themeColor="text1"/>
          <w:sz w:val="22"/>
          <w:szCs w:val="22"/>
        </w:rPr>
        <w:t>presented</w:t>
      </w:r>
      <w:r w:rsidRPr="008E4707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at</w:t>
      </w:r>
      <w:r w:rsidRPr="008E4707">
        <w:rPr>
          <w:color w:val="000000" w:themeColor="text1"/>
          <w:sz w:val="22"/>
          <w:szCs w:val="22"/>
        </w:rPr>
        <w:t xml:space="preserve"> the Annual </w:t>
      </w:r>
      <w:r w:rsidRPr="008E4707">
        <w:rPr>
          <w:bCs/>
          <w:color w:val="000000" w:themeColor="text1"/>
          <w:sz w:val="22"/>
          <w:szCs w:val="22"/>
        </w:rPr>
        <w:t>Meeting of the Cognitive Neuroscience Society, San Francisco, CA, USA.</w:t>
      </w:r>
      <w:r w:rsidR="00A858B8" w:rsidRPr="00A858B8">
        <w:rPr>
          <w:bCs/>
          <w:color w:val="000000" w:themeColor="text1"/>
          <w:sz w:val="22"/>
          <w:szCs w:val="22"/>
        </w:rPr>
        <w:t xml:space="preserve"> </w:t>
      </w:r>
    </w:p>
    <w:p w14:paraId="23BC16C8" w14:textId="70CA82AF" w:rsidR="00BA2772" w:rsidRPr="00BA2772" w:rsidRDefault="00BA2772" w:rsidP="00BA2772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Vinci-</w:t>
      </w:r>
      <w:proofErr w:type="spellStart"/>
      <w:r>
        <w:rPr>
          <w:b/>
          <w:bCs/>
          <w:color w:val="000000" w:themeColor="text1"/>
          <w:sz w:val="22"/>
          <w:szCs w:val="22"/>
        </w:rPr>
        <w:t>Booher</w:t>
      </w:r>
      <w:proofErr w:type="spellEnd"/>
      <w:r>
        <w:rPr>
          <w:b/>
          <w:bCs/>
          <w:color w:val="000000" w:themeColor="text1"/>
          <w:sz w:val="22"/>
          <w:szCs w:val="22"/>
        </w:rPr>
        <w:t>, S.</w:t>
      </w:r>
      <w:r>
        <w:rPr>
          <w:bCs/>
          <w:color w:val="000000" w:themeColor="text1"/>
          <w:sz w:val="22"/>
          <w:szCs w:val="22"/>
        </w:rPr>
        <w:t>, &amp; James, K.H. (2018, February). The Development of Brain Systems Supporting Handwriting and Letter Perception. Oral presentation at the Psychological and Brain Sciences Graduate Recruitment Event at Indiana University, Bloomington, IN, USA.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 xml:space="preserve"> (Invited talk.)</w:t>
      </w:r>
    </w:p>
    <w:p w14:paraId="606036B8" w14:textId="743C9CE4" w:rsidR="00F35B9A" w:rsidRDefault="00F35B9A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&amp; James, K.H. (2017, October).  </w:t>
      </w:r>
      <w:r w:rsidR="005860E4" w:rsidRPr="008E4707">
        <w:rPr>
          <w:bCs/>
          <w:color w:val="000000" w:themeColor="text1"/>
          <w:sz w:val="22"/>
          <w:szCs w:val="22"/>
        </w:rPr>
        <w:t>The Developmental Trajectory of Brain Systems Supporting Handwriting and ​the Perception of Handwritten Letters</w:t>
      </w:r>
      <w:r w:rsidR="00151758" w:rsidRPr="008E4707">
        <w:rPr>
          <w:bCs/>
          <w:color w:val="000000" w:themeColor="text1"/>
          <w:sz w:val="22"/>
          <w:szCs w:val="22"/>
        </w:rPr>
        <w:t>.  Oral presentation</w:t>
      </w:r>
      <w:r w:rsidRPr="008E4707">
        <w:rPr>
          <w:bCs/>
          <w:color w:val="000000" w:themeColor="text1"/>
          <w:sz w:val="22"/>
          <w:szCs w:val="22"/>
        </w:rPr>
        <w:t xml:space="preserve"> at the Neuroscience Seminar at Loyola University, Chicago, IL. </w:t>
      </w:r>
      <w:r w:rsidR="00465542">
        <w:rPr>
          <w:bCs/>
          <w:color w:val="000000" w:themeColor="text1"/>
          <w:sz w:val="22"/>
          <w:szCs w:val="22"/>
        </w:rPr>
        <w:t xml:space="preserve">                                                    </w:t>
      </w:r>
      <w:r w:rsidRPr="008E4707">
        <w:rPr>
          <w:bCs/>
          <w:color w:val="000000" w:themeColor="text1"/>
          <w:sz w:val="22"/>
          <w:szCs w:val="22"/>
        </w:rPr>
        <w:t>(Invited talk.)</w:t>
      </w:r>
    </w:p>
    <w:p w14:paraId="3AA4A235" w14:textId="0EC02F21" w:rsidR="00AD0952" w:rsidRPr="0088330D" w:rsidRDefault="00AD0952" w:rsidP="0088330D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Cs/>
          <w:color w:val="000000" w:themeColor="text1"/>
          <w:sz w:val="22"/>
          <w:szCs w:val="22"/>
        </w:rPr>
        <w:t>James, K.H.</w:t>
      </w:r>
      <w:r w:rsidR="0088330D">
        <w:rPr>
          <w:bCs/>
          <w:color w:val="000000" w:themeColor="text1"/>
          <w:sz w:val="22"/>
          <w:szCs w:val="22"/>
        </w:rPr>
        <w:t xml:space="preserve">, &amp; </w:t>
      </w:r>
      <w:r w:rsidR="0088330D"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="0088330D"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="0088330D"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 (2017, October).  </w:t>
      </w:r>
      <w:r w:rsidR="0088330D">
        <w:rPr>
          <w:bCs/>
          <w:color w:val="000000" w:themeColor="text1"/>
          <w:sz w:val="22"/>
          <w:szCs w:val="22"/>
        </w:rPr>
        <w:t xml:space="preserve">The Development of the Neural Systems that Support Production and Perception of Handwritten Forms. </w:t>
      </w:r>
      <w:r w:rsidR="00465542">
        <w:rPr>
          <w:bCs/>
          <w:color w:val="000000" w:themeColor="text1"/>
          <w:sz w:val="22"/>
          <w:szCs w:val="22"/>
        </w:rPr>
        <w:t xml:space="preserve"> </w:t>
      </w:r>
      <w:r w:rsidR="0088330D">
        <w:rPr>
          <w:bCs/>
          <w:color w:val="000000" w:themeColor="text1"/>
          <w:sz w:val="22"/>
          <w:szCs w:val="22"/>
        </w:rPr>
        <w:t xml:space="preserve">In B.I. </w:t>
      </w:r>
      <w:proofErr w:type="spellStart"/>
      <w:r w:rsidR="0088330D">
        <w:rPr>
          <w:bCs/>
          <w:color w:val="000000" w:themeColor="text1"/>
          <w:sz w:val="22"/>
          <w:szCs w:val="22"/>
        </w:rPr>
        <w:t>Bertenthal</w:t>
      </w:r>
      <w:proofErr w:type="spellEnd"/>
      <w:r w:rsidR="0088330D">
        <w:rPr>
          <w:bCs/>
          <w:color w:val="000000" w:themeColor="text1"/>
          <w:sz w:val="22"/>
          <w:szCs w:val="22"/>
        </w:rPr>
        <w:t xml:space="preserve"> &amp; J.J. Lockman, </w:t>
      </w:r>
      <w:r w:rsidR="0088330D">
        <w:rPr>
          <w:bCs/>
          <w:i/>
          <w:color w:val="000000" w:themeColor="text1"/>
          <w:sz w:val="22"/>
          <w:szCs w:val="22"/>
        </w:rPr>
        <w:t>Mind in motion: The development of cognitive processes in real time.</w:t>
      </w:r>
      <w:r w:rsidR="0088330D">
        <w:rPr>
          <w:bCs/>
          <w:color w:val="000000" w:themeColor="text1"/>
          <w:sz w:val="22"/>
          <w:szCs w:val="22"/>
        </w:rPr>
        <w:t xml:space="preserve">  </w:t>
      </w:r>
      <w:r>
        <w:rPr>
          <w:bCs/>
          <w:color w:val="000000" w:themeColor="text1"/>
          <w:sz w:val="22"/>
          <w:szCs w:val="22"/>
        </w:rPr>
        <w:t xml:space="preserve">Symposium conducted at the </w:t>
      </w:r>
      <w:r w:rsidRPr="008E4707">
        <w:rPr>
          <w:bCs/>
          <w:color w:val="000000" w:themeColor="text1"/>
          <w:sz w:val="22"/>
          <w:szCs w:val="22"/>
        </w:rPr>
        <w:t>Cognitive Development Society Biennial Conference, Portland, OR, USA.</w:t>
      </w:r>
    </w:p>
    <w:p w14:paraId="136398F8" w14:textId="3E3C6828" w:rsidR="00FF4511" w:rsidRPr="008E4707" w:rsidRDefault="00F35B9A" w:rsidP="00F91917">
      <w:pPr>
        <w:spacing w:before="120"/>
        <w:ind w:left="720" w:hanging="720"/>
        <w:rPr>
          <w:rStyle w:val="Emphasis"/>
          <w:bCs/>
          <w:i w:val="0"/>
          <w:iCs w:val="0"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>, &amp; James, K.H. (2016, October).  Brain Systems Supporting Handwriting and Letter Perception Across Development.  Oral presentation at the Psychological and Brain Sciences Alumni Homecoming &amp; Award Banquet at Indiana University, Bloomington, IN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bCs/>
          <w:color w:val="000000" w:themeColor="text1"/>
          <w:sz w:val="22"/>
          <w:szCs w:val="22"/>
        </w:rPr>
        <w:t xml:space="preserve">. </w:t>
      </w:r>
      <w:r w:rsidR="00465542">
        <w:rPr>
          <w:bCs/>
          <w:color w:val="000000" w:themeColor="text1"/>
          <w:sz w:val="22"/>
          <w:szCs w:val="22"/>
        </w:rPr>
        <w:t xml:space="preserve">    </w:t>
      </w:r>
      <w:r w:rsidRPr="008E4707">
        <w:rPr>
          <w:bCs/>
          <w:color w:val="000000" w:themeColor="text1"/>
          <w:sz w:val="22"/>
          <w:szCs w:val="22"/>
        </w:rPr>
        <w:t>(Invited talk.)</w:t>
      </w:r>
    </w:p>
    <w:p w14:paraId="22B314EF" w14:textId="2E74AC36" w:rsidR="00FF4511" w:rsidRPr="007D31F0" w:rsidRDefault="0091027D" w:rsidP="00F9191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James, T.W., &amp; James, K.H. (2015, March). </w:t>
      </w:r>
      <w:r w:rsidR="00DD42C0" w:rsidRPr="008E4707">
        <w:rPr>
          <w:bCs/>
          <w:color w:val="000000" w:themeColor="text1"/>
          <w:sz w:val="22"/>
          <w:szCs w:val="22"/>
        </w:rPr>
        <w:t xml:space="preserve"> </w:t>
      </w:r>
      <w:r w:rsidRPr="008E4707">
        <w:rPr>
          <w:bCs/>
          <w:color w:val="000000" w:themeColor="text1"/>
          <w:sz w:val="22"/>
          <w:szCs w:val="22"/>
        </w:rPr>
        <w:t xml:space="preserve">The </w:t>
      </w:r>
      <w:r w:rsidR="000A0D57">
        <w:rPr>
          <w:bCs/>
          <w:color w:val="000000" w:themeColor="text1"/>
          <w:sz w:val="22"/>
          <w:szCs w:val="22"/>
        </w:rPr>
        <w:t>I</w:t>
      </w:r>
      <w:r w:rsidRPr="008E4707">
        <w:rPr>
          <w:bCs/>
          <w:color w:val="000000" w:themeColor="text1"/>
          <w:sz w:val="22"/>
          <w:szCs w:val="22"/>
        </w:rPr>
        <w:t xml:space="preserve">nfluence of </w:t>
      </w:r>
      <w:r w:rsidR="000A0D57">
        <w:rPr>
          <w:bCs/>
          <w:color w:val="000000" w:themeColor="text1"/>
          <w:sz w:val="22"/>
          <w:szCs w:val="22"/>
        </w:rPr>
        <w:t>V</w:t>
      </w:r>
      <w:r w:rsidRPr="008E4707">
        <w:rPr>
          <w:bCs/>
          <w:color w:val="000000" w:themeColor="text1"/>
          <w:sz w:val="22"/>
          <w:szCs w:val="22"/>
        </w:rPr>
        <w:t>isual-</w:t>
      </w:r>
      <w:r w:rsidR="000A0D57">
        <w:rPr>
          <w:bCs/>
          <w:color w:val="000000" w:themeColor="text1"/>
          <w:sz w:val="22"/>
          <w:szCs w:val="22"/>
        </w:rPr>
        <w:t>M</w:t>
      </w:r>
      <w:r w:rsidRPr="008E4707">
        <w:rPr>
          <w:bCs/>
          <w:color w:val="000000" w:themeColor="text1"/>
          <w:sz w:val="22"/>
          <w:szCs w:val="22"/>
        </w:rPr>
        <w:t xml:space="preserve">otor </w:t>
      </w:r>
      <w:r w:rsidR="000A0D57">
        <w:rPr>
          <w:bCs/>
          <w:color w:val="000000" w:themeColor="text1"/>
          <w:sz w:val="22"/>
          <w:szCs w:val="22"/>
        </w:rPr>
        <w:t>E</w:t>
      </w:r>
      <w:r w:rsidRPr="008E4707">
        <w:rPr>
          <w:bCs/>
          <w:color w:val="000000" w:themeColor="text1"/>
          <w:sz w:val="22"/>
          <w:szCs w:val="22"/>
        </w:rPr>
        <w:t xml:space="preserve">xperiences on the </w:t>
      </w:r>
      <w:r w:rsidR="000A0D57">
        <w:rPr>
          <w:bCs/>
          <w:color w:val="000000" w:themeColor="text1"/>
          <w:sz w:val="22"/>
          <w:szCs w:val="22"/>
        </w:rPr>
        <w:t>D</w:t>
      </w:r>
      <w:r w:rsidRPr="008E4707">
        <w:rPr>
          <w:bCs/>
          <w:color w:val="000000" w:themeColor="text1"/>
          <w:sz w:val="22"/>
          <w:szCs w:val="22"/>
        </w:rPr>
        <w:t xml:space="preserve">evelopment of </w:t>
      </w:r>
      <w:r w:rsidR="000A0D57">
        <w:rPr>
          <w:bCs/>
          <w:color w:val="000000" w:themeColor="text1"/>
          <w:sz w:val="22"/>
          <w:szCs w:val="22"/>
        </w:rPr>
        <w:t>B</w:t>
      </w:r>
      <w:r w:rsidRPr="008E4707">
        <w:rPr>
          <w:bCs/>
          <w:color w:val="000000" w:themeColor="text1"/>
          <w:sz w:val="22"/>
          <w:szCs w:val="22"/>
        </w:rPr>
        <w:t xml:space="preserve">rain </w:t>
      </w:r>
      <w:r w:rsidR="000A0D57">
        <w:rPr>
          <w:bCs/>
          <w:color w:val="000000" w:themeColor="text1"/>
          <w:sz w:val="22"/>
          <w:szCs w:val="22"/>
        </w:rPr>
        <w:t>M</w:t>
      </w:r>
      <w:r w:rsidRPr="008E4707">
        <w:rPr>
          <w:bCs/>
          <w:color w:val="000000" w:themeColor="text1"/>
          <w:sz w:val="22"/>
          <w:szCs w:val="22"/>
        </w:rPr>
        <w:t xml:space="preserve">echanisms </w:t>
      </w:r>
      <w:proofErr w:type="spellStart"/>
      <w:r w:rsidR="000A0D57">
        <w:rPr>
          <w:bCs/>
          <w:color w:val="000000" w:themeColor="text1"/>
          <w:sz w:val="22"/>
          <w:szCs w:val="22"/>
        </w:rPr>
        <w:t>S</w:t>
      </w:r>
      <w:r w:rsidRPr="008E4707">
        <w:rPr>
          <w:bCs/>
          <w:color w:val="000000" w:themeColor="text1"/>
          <w:sz w:val="22"/>
          <w:szCs w:val="22"/>
        </w:rPr>
        <w:t>ubserving</w:t>
      </w:r>
      <w:proofErr w:type="spellEnd"/>
      <w:r w:rsidRPr="008E4707">
        <w:rPr>
          <w:bCs/>
          <w:color w:val="000000" w:themeColor="text1"/>
          <w:sz w:val="22"/>
          <w:szCs w:val="22"/>
        </w:rPr>
        <w:t xml:space="preserve"> </w:t>
      </w:r>
      <w:r w:rsidR="000A0D57">
        <w:rPr>
          <w:bCs/>
          <w:color w:val="000000" w:themeColor="text1"/>
          <w:sz w:val="22"/>
          <w:szCs w:val="22"/>
        </w:rPr>
        <w:t>L</w:t>
      </w:r>
      <w:r w:rsidRPr="008E4707">
        <w:rPr>
          <w:bCs/>
          <w:color w:val="000000" w:themeColor="text1"/>
          <w:sz w:val="22"/>
          <w:szCs w:val="22"/>
        </w:rPr>
        <w:t xml:space="preserve">etter </w:t>
      </w:r>
      <w:r w:rsidR="000A0D57">
        <w:rPr>
          <w:bCs/>
          <w:color w:val="000000" w:themeColor="text1"/>
          <w:sz w:val="22"/>
          <w:szCs w:val="22"/>
        </w:rPr>
        <w:t>P</w:t>
      </w:r>
      <w:r w:rsidRPr="008E4707">
        <w:rPr>
          <w:bCs/>
          <w:color w:val="000000" w:themeColor="text1"/>
          <w:sz w:val="22"/>
          <w:szCs w:val="22"/>
        </w:rPr>
        <w:t xml:space="preserve">erception. </w:t>
      </w:r>
      <w:r w:rsidR="00DD42C0" w:rsidRPr="008E4707">
        <w:rPr>
          <w:bCs/>
          <w:color w:val="000000" w:themeColor="text1"/>
          <w:sz w:val="22"/>
          <w:szCs w:val="22"/>
        </w:rPr>
        <w:t xml:space="preserve"> </w:t>
      </w:r>
      <w:r w:rsidRPr="008E4707">
        <w:rPr>
          <w:bCs/>
          <w:color w:val="000000" w:themeColor="text1"/>
          <w:sz w:val="22"/>
          <w:szCs w:val="22"/>
        </w:rPr>
        <w:t xml:space="preserve">In E. Wakefield &amp; M. Novack, </w:t>
      </w:r>
      <w:r w:rsidRPr="008E4707">
        <w:rPr>
          <w:bCs/>
          <w:i/>
          <w:color w:val="000000" w:themeColor="text1"/>
          <w:sz w:val="22"/>
          <w:szCs w:val="22"/>
        </w:rPr>
        <w:t>Comparing the effects of active and passive learning experiences through action and gesture.</w:t>
      </w:r>
      <w:r w:rsidR="00DD42C0" w:rsidRPr="008E4707">
        <w:rPr>
          <w:bCs/>
          <w:i/>
          <w:color w:val="000000" w:themeColor="text1"/>
          <w:sz w:val="22"/>
          <w:szCs w:val="22"/>
        </w:rPr>
        <w:t xml:space="preserve"> </w:t>
      </w:r>
      <w:r w:rsidRPr="008E4707">
        <w:rPr>
          <w:bCs/>
          <w:i/>
          <w:color w:val="000000" w:themeColor="text1"/>
          <w:sz w:val="22"/>
          <w:szCs w:val="22"/>
        </w:rPr>
        <w:t xml:space="preserve"> </w:t>
      </w:r>
      <w:r w:rsidR="000434DB" w:rsidRPr="008E4707">
        <w:rPr>
          <w:bCs/>
          <w:color w:val="000000" w:themeColor="text1"/>
          <w:sz w:val="22"/>
          <w:szCs w:val="22"/>
        </w:rPr>
        <w:t xml:space="preserve">Symposium </w:t>
      </w:r>
      <w:r w:rsidRPr="008E4707">
        <w:rPr>
          <w:bCs/>
          <w:color w:val="000000" w:themeColor="text1"/>
          <w:sz w:val="22"/>
          <w:szCs w:val="22"/>
        </w:rPr>
        <w:t>conducted at the Biennial Meeting of the Society for Research in Child Development</w:t>
      </w:r>
      <w:r w:rsidRPr="008E4707">
        <w:rPr>
          <w:b/>
          <w:bCs/>
          <w:color w:val="000000" w:themeColor="text1"/>
          <w:sz w:val="22"/>
          <w:szCs w:val="22"/>
        </w:rPr>
        <w:t>,</w:t>
      </w:r>
      <w:r w:rsidRPr="008E4707">
        <w:rPr>
          <w:bCs/>
          <w:color w:val="000000" w:themeColor="text1"/>
          <w:sz w:val="22"/>
          <w:szCs w:val="22"/>
        </w:rPr>
        <w:t xml:space="preserve"> Philadelphia, P</w:t>
      </w:r>
      <w:r w:rsidR="00CF1BD1">
        <w:rPr>
          <w:bCs/>
          <w:color w:val="000000" w:themeColor="text1"/>
          <w:sz w:val="22"/>
          <w:szCs w:val="22"/>
        </w:rPr>
        <w:t>A</w:t>
      </w:r>
      <w:r w:rsidRPr="008E4707">
        <w:rPr>
          <w:bCs/>
          <w:color w:val="000000" w:themeColor="text1"/>
          <w:sz w:val="22"/>
          <w:szCs w:val="22"/>
        </w:rPr>
        <w:t xml:space="preserve">, USA. </w:t>
      </w:r>
    </w:p>
    <w:p w14:paraId="54B48A0E" w14:textId="7F7FA085" w:rsidR="006A625A" w:rsidRPr="008E4707" w:rsidRDefault="00F43D24" w:rsidP="00546977">
      <w:pPr>
        <w:spacing w:before="1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 xml:space="preserve">CONFERENCE </w:t>
      </w:r>
      <w:r w:rsidR="00BA0F51" w:rsidRPr="008E4707">
        <w:rPr>
          <w:b/>
          <w:color w:val="000000" w:themeColor="text1"/>
          <w:sz w:val="22"/>
          <w:szCs w:val="22"/>
        </w:rPr>
        <w:t xml:space="preserve">POSTER PRESENTATIONS </w:t>
      </w:r>
      <w:r w:rsidR="00C83025">
        <w:rPr>
          <w:b/>
          <w:color w:val="000000" w:themeColor="text1"/>
          <w:sz w:val="22"/>
          <w:szCs w:val="22"/>
        </w:rPr>
        <w:t>&amp; ABSTRACTS</w:t>
      </w:r>
    </w:p>
    <w:p w14:paraId="5A7B5F58" w14:textId="723A8591" w:rsidR="00243E87" w:rsidRPr="00243E87" w:rsidRDefault="00243E87" w:rsidP="00243E87">
      <w:pPr>
        <w:spacing w:before="120"/>
        <w:ind w:left="720" w:hanging="720"/>
        <w:rPr>
          <w:iCs/>
          <w:color w:val="000000" w:themeColor="text1"/>
          <w:sz w:val="22"/>
          <w:szCs w:val="22"/>
        </w:rPr>
      </w:pPr>
      <w:r w:rsidRPr="00243E87">
        <w:rPr>
          <w:b/>
          <w:bCs/>
          <w:iCs/>
          <w:color w:val="000000" w:themeColor="text1"/>
          <w:sz w:val="22"/>
          <w:szCs w:val="22"/>
        </w:rPr>
        <w:t>Vinci-</w:t>
      </w:r>
      <w:proofErr w:type="spellStart"/>
      <w:r w:rsidRPr="00243E87">
        <w:rPr>
          <w:b/>
          <w:bCs/>
          <w:iCs/>
          <w:color w:val="000000" w:themeColor="text1"/>
          <w:sz w:val="22"/>
          <w:szCs w:val="22"/>
        </w:rPr>
        <w:t>Booher</w:t>
      </w:r>
      <w:proofErr w:type="spellEnd"/>
      <w:r w:rsidRPr="00243E87">
        <w:rPr>
          <w:b/>
          <w:bCs/>
          <w:iCs/>
          <w:color w:val="000000" w:themeColor="text1"/>
          <w:sz w:val="22"/>
          <w:szCs w:val="22"/>
        </w:rPr>
        <w:t>, S.</w:t>
      </w:r>
      <w:r w:rsidRPr="00243E87">
        <w:rPr>
          <w:iCs/>
          <w:color w:val="000000" w:themeColor="text1"/>
          <w:sz w:val="22"/>
          <w:szCs w:val="22"/>
        </w:rPr>
        <w:t xml:space="preserve">, Bullock, D., Caron, B., McPherson, B., James, K.H., &amp; </w:t>
      </w:r>
      <w:proofErr w:type="spellStart"/>
      <w:r w:rsidRPr="00243E87">
        <w:rPr>
          <w:iCs/>
          <w:color w:val="000000" w:themeColor="text1"/>
          <w:sz w:val="22"/>
          <w:szCs w:val="22"/>
        </w:rPr>
        <w:t>Pestilli</w:t>
      </w:r>
      <w:proofErr w:type="spellEnd"/>
      <w:r w:rsidRPr="00243E87">
        <w:rPr>
          <w:iCs/>
          <w:color w:val="000000" w:themeColor="text1"/>
          <w:sz w:val="22"/>
          <w:szCs w:val="22"/>
        </w:rPr>
        <w:t>, F.</w:t>
      </w:r>
      <w:r>
        <w:rPr>
          <w:iCs/>
          <w:color w:val="000000" w:themeColor="text1"/>
          <w:sz w:val="22"/>
          <w:szCs w:val="22"/>
        </w:rPr>
        <w:t xml:space="preserve"> (2019, October). </w:t>
      </w:r>
      <w:r w:rsidR="007D31F0">
        <w:rPr>
          <w:iCs/>
          <w:color w:val="000000" w:themeColor="text1"/>
          <w:sz w:val="22"/>
          <w:szCs w:val="22"/>
        </w:rPr>
        <w:t xml:space="preserve"> </w:t>
      </w:r>
      <w:r w:rsidRPr="00243E87">
        <w:rPr>
          <w:i/>
          <w:color w:val="000000" w:themeColor="text1"/>
          <w:sz w:val="22"/>
          <w:szCs w:val="22"/>
        </w:rPr>
        <w:t>The relationship between the microstructure of vertical white matter pathways and behavior in early elementary school children</w:t>
      </w:r>
      <w:r>
        <w:rPr>
          <w:iCs/>
          <w:color w:val="000000" w:themeColor="text1"/>
          <w:sz w:val="22"/>
          <w:szCs w:val="22"/>
        </w:rPr>
        <w:t xml:space="preserve">. </w:t>
      </w:r>
      <w:r w:rsidR="007D31F0">
        <w:rPr>
          <w:iCs/>
          <w:color w:val="000000" w:themeColor="text1"/>
          <w:sz w:val="22"/>
          <w:szCs w:val="22"/>
        </w:rPr>
        <w:t xml:space="preserve"> </w:t>
      </w:r>
      <w:r>
        <w:rPr>
          <w:iCs/>
          <w:color w:val="000000" w:themeColor="text1"/>
          <w:sz w:val="22"/>
          <w:szCs w:val="22"/>
        </w:rPr>
        <w:t xml:space="preserve">Poster to be presented at the </w:t>
      </w:r>
      <w:r w:rsidRPr="008E4707">
        <w:rPr>
          <w:bCs/>
          <w:color w:val="000000" w:themeColor="text1"/>
          <w:sz w:val="22"/>
          <w:szCs w:val="22"/>
        </w:rPr>
        <w:t xml:space="preserve">Cognitive Development Society Biennial Conference, </w:t>
      </w:r>
      <w:r>
        <w:rPr>
          <w:bCs/>
          <w:color w:val="000000" w:themeColor="text1"/>
          <w:sz w:val="22"/>
          <w:szCs w:val="22"/>
        </w:rPr>
        <w:t>Louisville, KY</w:t>
      </w:r>
      <w:r w:rsidRPr="008E4707">
        <w:rPr>
          <w:bCs/>
          <w:color w:val="000000" w:themeColor="text1"/>
          <w:sz w:val="22"/>
          <w:szCs w:val="22"/>
        </w:rPr>
        <w:t>, USA.</w:t>
      </w:r>
    </w:p>
    <w:p w14:paraId="4114F31D" w14:textId="6A33A630" w:rsidR="00BA0F51" w:rsidRPr="008E4707" w:rsidRDefault="00BA0F51" w:rsidP="008E4707">
      <w:pPr>
        <w:spacing w:before="120"/>
        <w:ind w:left="720" w:hanging="720"/>
        <w:rPr>
          <w:bCs/>
          <w:iCs/>
          <w:color w:val="000000" w:themeColor="text1"/>
          <w:sz w:val="22"/>
          <w:szCs w:val="22"/>
        </w:rPr>
      </w:pPr>
      <w:r w:rsidRPr="008E4707">
        <w:rPr>
          <w:b/>
          <w:bCs/>
          <w:i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i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iCs/>
          <w:color w:val="000000" w:themeColor="text1"/>
          <w:sz w:val="22"/>
          <w:szCs w:val="22"/>
        </w:rPr>
        <w:t>, S.</w:t>
      </w:r>
      <w:r w:rsidRPr="008E4707">
        <w:rPr>
          <w:bCs/>
          <w:iCs/>
          <w:color w:val="000000" w:themeColor="text1"/>
          <w:sz w:val="22"/>
          <w:szCs w:val="22"/>
        </w:rPr>
        <w:t xml:space="preserve">, </w:t>
      </w:r>
      <w:proofErr w:type="spellStart"/>
      <w:r w:rsidRPr="008E4707">
        <w:rPr>
          <w:bCs/>
          <w:iCs/>
          <w:color w:val="000000" w:themeColor="text1"/>
          <w:sz w:val="22"/>
          <w:szCs w:val="22"/>
        </w:rPr>
        <w:t>Nikoulina</w:t>
      </w:r>
      <w:proofErr w:type="spellEnd"/>
      <w:r w:rsidRPr="008E4707">
        <w:rPr>
          <w:bCs/>
          <w:iCs/>
          <w:color w:val="000000" w:themeColor="text1"/>
          <w:sz w:val="22"/>
          <w:szCs w:val="22"/>
        </w:rPr>
        <w:t>, A., James, T.W., &amp; James, K.H. (2019</w:t>
      </w:r>
      <w:r w:rsidR="0030021E" w:rsidRPr="008E4707">
        <w:rPr>
          <w:bCs/>
          <w:iCs/>
          <w:color w:val="000000" w:themeColor="text1"/>
          <w:sz w:val="22"/>
          <w:szCs w:val="22"/>
        </w:rPr>
        <w:softHyphen/>
      </w:r>
      <w:r w:rsidR="0030021E" w:rsidRPr="008E4707">
        <w:rPr>
          <w:bCs/>
          <w:iCs/>
          <w:color w:val="000000" w:themeColor="text1"/>
          <w:sz w:val="22"/>
          <w:szCs w:val="22"/>
        </w:rPr>
        <w:softHyphen/>
      </w:r>
      <w:r w:rsidRPr="008E4707">
        <w:rPr>
          <w:bCs/>
          <w:iCs/>
          <w:color w:val="000000" w:themeColor="text1"/>
          <w:sz w:val="22"/>
          <w:szCs w:val="22"/>
        </w:rPr>
        <w:t xml:space="preserve">, March).  </w:t>
      </w:r>
      <w:r w:rsidRPr="000A0D57">
        <w:rPr>
          <w:i/>
          <w:color w:val="000000" w:themeColor="text1"/>
          <w:sz w:val="22"/>
          <w:szCs w:val="22"/>
        </w:rPr>
        <w:t>Sensorimotor contingency leads to developmental changes in the neural mechanisms supporting visual recognition.</w:t>
      </w:r>
      <w:r w:rsidRPr="008E4707">
        <w:rPr>
          <w:color w:val="000000" w:themeColor="text1"/>
          <w:sz w:val="22"/>
          <w:szCs w:val="22"/>
        </w:rPr>
        <w:t xml:space="preserve"> </w:t>
      </w:r>
      <w:r w:rsidR="00201B0D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Poster</w:t>
      </w:r>
      <w:r w:rsidR="00184DAA">
        <w:rPr>
          <w:color w:val="000000" w:themeColor="text1"/>
          <w:sz w:val="22"/>
          <w:szCs w:val="22"/>
        </w:rPr>
        <w:t xml:space="preserve"> </w:t>
      </w:r>
      <w:r w:rsidR="006677A7">
        <w:rPr>
          <w:color w:val="000000" w:themeColor="text1"/>
          <w:sz w:val="22"/>
          <w:szCs w:val="22"/>
        </w:rPr>
        <w:t>presented</w:t>
      </w:r>
      <w:r w:rsidRPr="008E4707">
        <w:rPr>
          <w:color w:val="000000" w:themeColor="text1"/>
          <w:sz w:val="22"/>
          <w:szCs w:val="22"/>
        </w:rPr>
        <w:t xml:space="preserve"> </w:t>
      </w:r>
      <w:r w:rsidR="006677A7">
        <w:rPr>
          <w:color w:val="000000" w:themeColor="text1"/>
          <w:sz w:val="22"/>
          <w:szCs w:val="22"/>
        </w:rPr>
        <w:t>at</w:t>
      </w:r>
      <w:r w:rsidRPr="008E4707">
        <w:rPr>
          <w:color w:val="000000" w:themeColor="text1"/>
          <w:sz w:val="22"/>
          <w:szCs w:val="22"/>
        </w:rPr>
        <w:t xml:space="preserve"> the Annual </w:t>
      </w:r>
      <w:r w:rsidRPr="008E4707">
        <w:rPr>
          <w:bCs/>
          <w:color w:val="000000" w:themeColor="text1"/>
          <w:sz w:val="22"/>
          <w:szCs w:val="22"/>
        </w:rPr>
        <w:t>Meeting of the Cognitive Neuroscience Society, San Francisco, CA,</w:t>
      </w:r>
      <w:r w:rsidR="00750BE0">
        <w:rPr>
          <w:bCs/>
          <w:color w:val="000000" w:themeColor="text1"/>
          <w:sz w:val="22"/>
          <w:szCs w:val="22"/>
        </w:rPr>
        <w:t xml:space="preserve"> </w:t>
      </w:r>
      <w:r w:rsidRPr="008E4707">
        <w:rPr>
          <w:bCs/>
          <w:color w:val="000000" w:themeColor="text1"/>
          <w:sz w:val="22"/>
          <w:szCs w:val="22"/>
        </w:rPr>
        <w:t>USA.</w:t>
      </w:r>
    </w:p>
    <w:p w14:paraId="20B184C5" w14:textId="70255D64" w:rsidR="00CB3884" w:rsidRPr="008E4707" w:rsidRDefault="00EE456D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i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i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iCs/>
          <w:color w:val="000000" w:themeColor="text1"/>
          <w:sz w:val="22"/>
          <w:szCs w:val="22"/>
        </w:rPr>
        <w:t>, S.</w:t>
      </w:r>
      <w:r w:rsidRPr="008E4707">
        <w:rPr>
          <w:bCs/>
          <w:iCs/>
          <w:color w:val="000000" w:themeColor="text1"/>
          <w:sz w:val="22"/>
          <w:szCs w:val="22"/>
        </w:rPr>
        <w:t xml:space="preserve">, Sehgal, N., &amp; James, K.H. (2018, May).  </w:t>
      </w:r>
      <w:r w:rsidRPr="000A0D57">
        <w:rPr>
          <w:bCs/>
          <w:i/>
          <w:iCs/>
          <w:color w:val="000000" w:themeColor="text1"/>
          <w:sz w:val="22"/>
          <w:szCs w:val="22"/>
        </w:rPr>
        <w:t xml:space="preserve">Visual and </w:t>
      </w:r>
      <w:r w:rsidR="000A0D57">
        <w:rPr>
          <w:bCs/>
          <w:i/>
          <w:iCs/>
          <w:color w:val="000000" w:themeColor="text1"/>
          <w:sz w:val="22"/>
          <w:szCs w:val="22"/>
        </w:rPr>
        <w:t>m</w:t>
      </w:r>
      <w:r w:rsidRPr="000A0D57">
        <w:rPr>
          <w:bCs/>
          <w:i/>
          <w:iCs/>
          <w:color w:val="000000" w:themeColor="text1"/>
          <w:sz w:val="22"/>
          <w:szCs w:val="22"/>
        </w:rPr>
        <w:t xml:space="preserve">otor </w:t>
      </w:r>
      <w:r w:rsidR="000A0D57">
        <w:rPr>
          <w:bCs/>
          <w:i/>
          <w:iCs/>
          <w:color w:val="000000" w:themeColor="text1"/>
          <w:sz w:val="22"/>
          <w:szCs w:val="22"/>
        </w:rPr>
        <w:t>e</w:t>
      </w:r>
      <w:r w:rsidRPr="000A0D57">
        <w:rPr>
          <w:bCs/>
          <w:i/>
          <w:iCs/>
          <w:color w:val="000000" w:themeColor="text1"/>
          <w:sz w:val="22"/>
          <w:szCs w:val="22"/>
        </w:rPr>
        <w:t>xperienc</w:t>
      </w:r>
      <w:r w:rsidR="00FD7887" w:rsidRPr="000A0D57">
        <w:rPr>
          <w:bCs/>
          <w:i/>
          <w:iCs/>
          <w:color w:val="000000" w:themeColor="text1"/>
          <w:sz w:val="22"/>
          <w:szCs w:val="22"/>
        </w:rPr>
        <w:t xml:space="preserve">es of </w:t>
      </w:r>
      <w:r w:rsidR="000A0D57">
        <w:rPr>
          <w:bCs/>
          <w:i/>
          <w:iCs/>
          <w:color w:val="000000" w:themeColor="text1"/>
          <w:sz w:val="22"/>
          <w:szCs w:val="22"/>
        </w:rPr>
        <w:t>h</w:t>
      </w:r>
      <w:r w:rsidR="00FD7887" w:rsidRPr="000A0D57">
        <w:rPr>
          <w:bCs/>
          <w:i/>
          <w:iCs/>
          <w:color w:val="000000" w:themeColor="text1"/>
          <w:sz w:val="22"/>
          <w:szCs w:val="22"/>
        </w:rPr>
        <w:t xml:space="preserve">andwriting </w:t>
      </w:r>
      <w:r w:rsidR="000A0D57">
        <w:rPr>
          <w:bCs/>
          <w:i/>
          <w:iCs/>
          <w:color w:val="000000" w:themeColor="text1"/>
          <w:sz w:val="22"/>
          <w:szCs w:val="22"/>
        </w:rPr>
        <w:t>c</w:t>
      </w:r>
      <w:r w:rsidRPr="000A0D57">
        <w:rPr>
          <w:bCs/>
          <w:i/>
          <w:iCs/>
          <w:color w:val="000000" w:themeColor="text1"/>
          <w:sz w:val="22"/>
          <w:szCs w:val="22"/>
        </w:rPr>
        <w:t xml:space="preserve">ontribute to </w:t>
      </w:r>
      <w:r w:rsidR="000A0D57">
        <w:rPr>
          <w:bCs/>
          <w:i/>
          <w:iCs/>
          <w:color w:val="000000" w:themeColor="text1"/>
          <w:sz w:val="22"/>
          <w:szCs w:val="22"/>
        </w:rPr>
        <w:t>g</w:t>
      </w:r>
      <w:r w:rsidRPr="000A0D57">
        <w:rPr>
          <w:bCs/>
          <w:i/>
          <w:iCs/>
          <w:color w:val="000000" w:themeColor="text1"/>
          <w:sz w:val="22"/>
          <w:szCs w:val="22"/>
        </w:rPr>
        <w:t xml:space="preserve">ains in </w:t>
      </w:r>
      <w:r w:rsidR="000A0D57">
        <w:rPr>
          <w:bCs/>
          <w:i/>
          <w:iCs/>
          <w:color w:val="000000" w:themeColor="text1"/>
          <w:sz w:val="22"/>
          <w:szCs w:val="22"/>
        </w:rPr>
        <w:t>v</w:t>
      </w:r>
      <w:r w:rsidRPr="000A0D57">
        <w:rPr>
          <w:bCs/>
          <w:i/>
          <w:iCs/>
          <w:color w:val="000000" w:themeColor="text1"/>
          <w:sz w:val="22"/>
          <w:szCs w:val="22"/>
        </w:rPr>
        <w:t xml:space="preserve">isual </w:t>
      </w:r>
      <w:r w:rsidR="000A0D57">
        <w:rPr>
          <w:bCs/>
          <w:i/>
          <w:iCs/>
          <w:color w:val="000000" w:themeColor="text1"/>
          <w:sz w:val="22"/>
          <w:szCs w:val="22"/>
        </w:rPr>
        <w:t>r</w:t>
      </w:r>
      <w:r w:rsidRPr="000A0D57">
        <w:rPr>
          <w:bCs/>
          <w:i/>
          <w:iCs/>
          <w:color w:val="000000" w:themeColor="text1"/>
          <w:sz w:val="22"/>
          <w:szCs w:val="22"/>
        </w:rPr>
        <w:t>ecognition</w:t>
      </w:r>
      <w:r w:rsidRPr="008E4707">
        <w:rPr>
          <w:bCs/>
          <w:iCs/>
          <w:color w:val="000000" w:themeColor="text1"/>
          <w:sz w:val="22"/>
          <w:szCs w:val="22"/>
        </w:rPr>
        <w:t xml:space="preserve">.  </w:t>
      </w:r>
      <w:r w:rsidR="00367ED0" w:rsidRPr="008E4707">
        <w:rPr>
          <w:bCs/>
          <w:color w:val="000000" w:themeColor="text1"/>
          <w:sz w:val="22"/>
          <w:szCs w:val="22"/>
        </w:rPr>
        <w:t xml:space="preserve">Poster </w:t>
      </w:r>
      <w:r w:rsidRPr="008E4707">
        <w:rPr>
          <w:bCs/>
          <w:color w:val="000000" w:themeColor="text1"/>
          <w:sz w:val="22"/>
          <w:szCs w:val="22"/>
        </w:rPr>
        <w:t>presented at the Annual Meeting of the Vision Sciences Society, St. Pete Beach, FL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bCs/>
          <w:color w:val="000000" w:themeColor="text1"/>
          <w:sz w:val="22"/>
          <w:szCs w:val="22"/>
        </w:rPr>
        <w:t>.</w:t>
      </w:r>
    </w:p>
    <w:p w14:paraId="37AAA3CB" w14:textId="623DE980" w:rsidR="002354EA" w:rsidRPr="008E4707" w:rsidRDefault="002354EA" w:rsidP="008E4707">
      <w:pPr>
        <w:spacing w:before="120"/>
        <w:ind w:left="720" w:hanging="720"/>
        <w:rPr>
          <w:color w:val="000000" w:themeColor="text1"/>
          <w:sz w:val="22"/>
          <w:szCs w:val="22"/>
        </w:rPr>
      </w:pPr>
      <w:proofErr w:type="spellStart"/>
      <w:r w:rsidRPr="008E4707">
        <w:rPr>
          <w:bCs/>
          <w:iCs/>
          <w:color w:val="000000" w:themeColor="text1"/>
          <w:sz w:val="22"/>
          <w:szCs w:val="22"/>
        </w:rPr>
        <w:t>DelaCuesta</w:t>
      </w:r>
      <w:proofErr w:type="spellEnd"/>
      <w:r w:rsidRPr="008E4707">
        <w:rPr>
          <w:bCs/>
          <w:iCs/>
          <w:color w:val="000000" w:themeColor="text1"/>
          <w:sz w:val="22"/>
          <w:szCs w:val="22"/>
        </w:rPr>
        <w:t xml:space="preserve">, C., </w:t>
      </w:r>
      <w:r w:rsidRPr="008E4707">
        <w:rPr>
          <w:b/>
          <w:bCs/>
          <w:i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i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iCs/>
          <w:color w:val="000000" w:themeColor="text1"/>
          <w:sz w:val="22"/>
          <w:szCs w:val="22"/>
        </w:rPr>
        <w:t>, S.</w:t>
      </w:r>
      <w:r w:rsidRPr="008E4707">
        <w:rPr>
          <w:bCs/>
          <w:iCs/>
          <w:color w:val="000000" w:themeColor="text1"/>
          <w:sz w:val="22"/>
          <w:szCs w:val="22"/>
        </w:rPr>
        <w:t xml:space="preserve">, &amp; James, K.H. (2018, April). </w:t>
      </w:r>
      <w:r w:rsidR="009850B6">
        <w:rPr>
          <w:bCs/>
          <w:iCs/>
          <w:color w:val="000000" w:themeColor="text1"/>
          <w:sz w:val="22"/>
          <w:szCs w:val="22"/>
        </w:rPr>
        <w:t xml:space="preserve"> </w:t>
      </w:r>
      <w:r w:rsidR="009850B6" w:rsidRPr="009850B6">
        <w:rPr>
          <w:bCs/>
          <w:i/>
          <w:iCs/>
          <w:color w:val="000000" w:themeColor="text1"/>
          <w:sz w:val="22"/>
          <w:szCs w:val="22"/>
        </w:rPr>
        <w:t>Novel symbol learning: The maintenance of brain changes over time.</w:t>
      </w:r>
      <w:r w:rsidR="009850B6">
        <w:rPr>
          <w:bCs/>
          <w:iCs/>
          <w:color w:val="000000" w:themeColor="text1"/>
          <w:sz w:val="22"/>
          <w:szCs w:val="22"/>
        </w:rPr>
        <w:t xml:space="preserve">  </w:t>
      </w:r>
      <w:r w:rsidRPr="008E4707">
        <w:rPr>
          <w:color w:val="000000" w:themeColor="text1"/>
          <w:sz w:val="22"/>
          <w:szCs w:val="22"/>
        </w:rPr>
        <w:t>Poster presented at the Center of Excellence for Women in Technology Conference, Bloomington, IN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2D67A141" w14:textId="7C33CDDB" w:rsidR="00EE456D" w:rsidRPr="008E4707" w:rsidRDefault="00CB3884" w:rsidP="008E4707">
      <w:pPr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bCs/>
          <w:iCs/>
          <w:color w:val="000000" w:themeColor="text1"/>
          <w:sz w:val="22"/>
          <w:szCs w:val="22"/>
        </w:rPr>
        <w:t xml:space="preserve">Harris, S., </w:t>
      </w:r>
      <w:r w:rsidRPr="008E4707">
        <w:rPr>
          <w:b/>
          <w:bCs/>
          <w:i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i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iCs/>
          <w:color w:val="000000" w:themeColor="text1"/>
          <w:sz w:val="22"/>
          <w:szCs w:val="22"/>
        </w:rPr>
        <w:t>, S.</w:t>
      </w:r>
      <w:r w:rsidRPr="008E4707">
        <w:rPr>
          <w:bCs/>
          <w:iCs/>
          <w:color w:val="000000" w:themeColor="text1"/>
          <w:sz w:val="22"/>
          <w:szCs w:val="22"/>
        </w:rPr>
        <w:t xml:space="preserve">, &amp; James, K.H. (2018, April).  </w:t>
      </w:r>
      <w:r w:rsidR="002354EA" w:rsidRPr="000A0D57">
        <w:rPr>
          <w:bCs/>
          <w:i/>
          <w:iCs/>
          <w:color w:val="000000" w:themeColor="text1"/>
          <w:sz w:val="22"/>
          <w:szCs w:val="22"/>
        </w:rPr>
        <w:t xml:space="preserve">Handwriting </w:t>
      </w:r>
      <w:r w:rsidR="000A0D57" w:rsidRPr="000A0D57">
        <w:rPr>
          <w:bCs/>
          <w:i/>
          <w:iCs/>
          <w:color w:val="000000" w:themeColor="text1"/>
          <w:sz w:val="22"/>
          <w:szCs w:val="22"/>
        </w:rPr>
        <w:t>i</w:t>
      </w:r>
      <w:r w:rsidR="002354EA" w:rsidRPr="000A0D57">
        <w:rPr>
          <w:bCs/>
          <w:i/>
          <w:iCs/>
          <w:color w:val="000000" w:themeColor="text1"/>
          <w:sz w:val="22"/>
          <w:szCs w:val="22"/>
        </w:rPr>
        <w:t xml:space="preserve">nfluence on </w:t>
      </w:r>
      <w:r w:rsidR="000A0D57" w:rsidRPr="000A0D57">
        <w:rPr>
          <w:bCs/>
          <w:i/>
          <w:iCs/>
          <w:color w:val="000000" w:themeColor="text1"/>
          <w:sz w:val="22"/>
          <w:szCs w:val="22"/>
        </w:rPr>
        <w:t>s</w:t>
      </w:r>
      <w:r w:rsidR="002354EA" w:rsidRPr="000A0D57">
        <w:rPr>
          <w:bCs/>
          <w:i/>
          <w:iCs/>
          <w:color w:val="000000" w:themeColor="text1"/>
          <w:sz w:val="22"/>
          <w:szCs w:val="22"/>
        </w:rPr>
        <w:t xml:space="preserve">ymbol </w:t>
      </w:r>
      <w:r w:rsidR="000A0D57" w:rsidRPr="000A0D57">
        <w:rPr>
          <w:bCs/>
          <w:i/>
          <w:iCs/>
          <w:color w:val="000000" w:themeColor="text1"/>
          <w:sz w:val="22"/>
          <w:szCs w:val="22"/>
        </w:rPr>
        <w:t>l</w:t>
      </w:r>
      <w:r w:rsidR="002354EA" w:rsidRPr="000A0D57">
        <w:rPr>
          <w:bCs/>
          <w:i/>
          <w:iCs/>
          <w:color w:val="000000" w:themeColor="text1"/>
          <w:sz w:val="22"/>
          <w:szCs w:val="22"/>
        </w:rPr>
        <w:t xml:space="preserve">earning in </w:t>
      </w:r>
      <w:r w:rsidR="000A0D57" w:rsidRPr="000A0D57">
        <w:rPr>
          <w:bCs/>
          <w:i/>
          <w:iCs/>
          <w:color w:val="000000" w:themeColor="text1"/>
          <w:sz w:val="22"/>
          <w:szCs w:val="22"/>
        </w:rPr>
        <w:t>a</w:t>
      </w:r>
      <w:r w:rsidR="002354EA" w:rsidRPr="000A0D57">
        <w:rPr>
          <w:bCs/>
          <w:i/>
          <w:iCs/>
          <w:color w:val="000000" w:themeColor="text1"/>
          <w:sz w:val="22"/>
          <w:szCs w:val="22"/>
        </w:rPr>
        <w:t xml:space="preserve">dults. </w:t>
      </w:r>
      <w:r w:rsidRPr="008E4707">
        <w:rPr>
          <w:color w:val="000000" w:themeColor="text1"/>
          <w:sz w:val="22"/>
          <w:szCs w:val="22"/>
        </w:rPr>
        <w:t>Poster presented at the Center of Excellence for Women in Technology Conference, Bloomington, IN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7C6B090C" w14:textId="5B0B40A0" w:rsidR="00AB694A" w:rsidRPr="008E4707" w:rsidRDefault="006A625A" w:rsidP="008E4707">
      <w:pPr>
        <w:spacing w:before="120"/>
        <w:ind w:left="720" w:hanging="720"/>
        <w:rPr>
          <w:b/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="006766B7" w:rsidRPr="008E4707">
        <w:rPr>
          <w:bCs/>
          <w:color w:val="000000" w:themeColor="text1"/>
          <w:sz w:val="22"/>
          <w:szCs w:val="22"/>
        </w:rPr>
        <w:t xml:space="preserve">, &amp; </w:t>
      </w:r>
      <w:r w:rsidRPr="008E4707">
        <w:rPr>
          <w:bCs/>
          <w:color w:val="000000" w:themeColor="text1"/>
          <w:sz w:val="22"/>
          <w:szCs w:val="22"/>
        </w:rPr>
        <w:t xml:space="preserve">James, K.H. (2017, October). </w:t>
      </w:r>
      <w:r w:rsidR="00600925" w:rsidRPr="008E4707">
        <w:rPr>
          <w:bCs/>
          <w:color w:val="000000" w:themeColor="text1"/>
          <w:sz w:val="22"/>
          <w:szCs w:val="22"/>
        </w:rPr>
        <w:t xml:space="preserve"> </w:t>
      </w:r>
      <w:r w:rsidRPr="000A0D57">
        <w:rPr>
          <w:bCs/>
          <w:i/>
          <w:color w:val="000000" w:themeColor="text1"/>
          <w:sz w:val="22"/>
          <w:szCs w:val="22"/>
        </w:rPr>
        <w:t>The development of the neural systems supporting handwriting and letter perception from kindergarten to adulthood.</w:t>
      </w:r>
      <w:r w:rsidRPr="008E4707">
        <w:rPr>
          <w:bCs/>
          <w:color w:val="000000" w:themeColor="text1"/>
          <w:sz w:val="22"/>
          <w:szCs w:val="22"/>
        </w:rPr>
        <w:t xml:space="preserve"> </w:t>
      </w:r>
      <w:r w:rsidR="00600925" w:rsidRPr="008E4707">
        <w:rPr>
          <w:bCs/>
          <w:color w:val="000000" w:themeColor="text1"/>
          <w:sz w:val="22"/>
          <w:szCs w:val="22"/>
        </w:rPr>
        <w:t xml:space="preserve"> </w:t>
      </w:r>
      <w:r w:rsidR="00151758" w:rsidRPr="008E4707">
        <w:rPr>
          <w:bCs/>
          <w:color w:val="000000" w:themeColor="text1"/>
          <w:sz w:val="22"/>
          <w:szCs w:val="22"/>
        </w:rPr>
        <w:t>Poster presented at</w:t>
      </w:r>
      <w:r w:rsidRPr="008E4707">
        <w:rPr>
          <w:bCs/>
          <w:color w:val="000000" w:themeColor="text1"/>
          <w:sz w:val="22"/>
          <w:szCs w:val="22"/>
        </w:rPr>
        <w:t xml:space="preserve"> the Cognitive Development Society </w:t>
      </w:r>
      <w:r w:rsidR="00F174A2" w:rsidRPr="008E4707">
        <w:rPr>
          <w:bCs/>
          <w:color w:val="000000" w:themeColor="text1"/>
          <w:sz w:val="22"/>
          <w:szCs w:val="22"/>
        </w:rPr>
        <w:t xml:space="preserve">Biennial </w:t>
      </w:r>
      <w:r w:rsidRPr="008E4707">
        <w:rPr>
          <w:bCs/>
          <w:color w:val="000000" w:themeColor="text1"/>
          <w:sz w:val="22"/>
          <w:szCs w:val="22"/>
        </w:rPr>
        <w:t>Conference, Portland, OR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bCs/>
          <w:color w:val="000000" w:themeColor="text1"/>
          <w:sz w:val="22"/>
          <w:szCs w:val="22"/>
        </w:rPr>
        <w:t>.</w:t>
      </w:r>
    </w:p>
    <w:p w14:paraId="071D4C5F" w14:textId="7BA965BA" w:rsidR="00782D2A" w:rsidRPr="008E4707" w:rsidRDefault="00AB694A" w:rsidP="008E4707">
      <w:pPr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Yearling, E.,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&amp; James, K.H. (2017, </w:t>
      </w:r>
      <w:r w:rsidR="00791667" w:rsidRPr="008E4707">
        <w:rPr>
          <w:color w:val="000000" w:themeColor="text1"/>
          <w:sz w:val="22"/>
          <w:szCs w:val="22"/>
        </w:rPr>
        <w:t>April</w:t>
      </w:r>
      <w:r w:rsidRPr="008E4707">
        <w:rPr>
          <w:color w:val="000000" w:themeColor="text1"/>
          <w:sz w:val="22"/>
          <w:szCs w:val="22"/>
        </w:rPr>
        <w:t xml:space="preserve">).  </w:t>
      </w:r>
      <w:r w:rsidRPr="000A0D57">
        <w:rPr>
          <w:i/>
          <w:color w:val="000000" w:themeColor="text1"/>
          <w:sz w:val="22"/>
          <w:szCs w:val="22"/>
        </w:rPr>
        <w:t>Investigating changes in functional connectivity between visual and motor systems after handwriting practice.</w:t>
      </w:r>
      <w:r w:rsidRPr="008E4707">
        <w:rPr>
          <w:color w:val="000000" w:themeColor="text1"/>
          <w:sz w:val="22"/>
          <w:szCs w:val="22"/>
        </w:rPr>
        <w:t xml:space="preserve"> </w:t>
      </w:r>
      <w:r w:rsidR="00201B0D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Poster presented at the Center of Excellence for Women in Technology Conference, Bloomington, IN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4E22E2D1" w14:textId="2CB08E4D" w:rsidR="009341D7" w:rsidRPr="008E4707" w:rsidRDefault="00CE0BEC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</w:t>
      </w:r>
      <w:r w:rsidR="006766B7" w:rsidRPr="008E4707">
        <w:rPr>
          <w:bCs/>
          <w:color w:val="000000" w:themeColor="text1"/>
          <w:sz w:val="22"/>
          <w:szCs w:val="22"/>
        </w:rPr>
        <w:t>Sehgal, N., Munoz-</w:t>
      </w:r>
      <w:proofErr w:type="spellStart"/>
      <w:r w:rsidR="006766B7" w:rsidRPr="008E4707">
        <w:rPr>
          <w:bCs/>
          <w:color w:val="000000" w:themeColor="text1"/>
          <w:sz w:val="22"/>
          <w:szCs w:val="22"/>
        </w:rPr>
        <w:t>Rubke</w:t>
      </w:r>
      <w:proofErr w:type="spellEnd"/>
      <w:r w:rsidR="006766B7" w:rsidRPr="008E4707">
        <w:rPr>
          <w:bCs/>
          <w:color w:val="000000" w:themeColor="text1"/>
          <w:sz w:val="22"/>
          <w:szCs w:val="22"/>
        </w:rPr>
        <w:t xml:space="preserve">, F., &amp; </w:t>
      </w:r>
      <w:r w:rsidRPr="008E4707">
        <w:rPr>
          <w:bCs/>
          <w:color w:val="000000" w:themeColor="text1"/>
          <w:sz w:val="22"/>
          <w:szCs w:val="22"/>
        </w:rPr>
        <w:t>James, K.H. (2016</w:t>
      </w:r>
      <w:r w:rsidR="00FF0BA4" w:rsidRPr="008E4707">
        <w:rPr>
          <w:bCs/>
          <w:color w:val="000000" w:themeColor="text1"/>
          <w:sz w:val="22"/>
          <w:szCs w:val="22"/>
        </w:rPr>
        <w:t>, May</w:t>
      </w:r>
      <w:r w:rsidRPr="008E4707">
        <w:rPr>
          <w:bCs/>
          <w:color w:val="000000" w:themeColor="text1"/>
          <w:sz w:val="22"/>
          <w:szCs w:val="22"/>
        </w:rPr>
        <w:t xml:space="preserve">).  </w:t>
      </w:r>
      <w:r w:rsidRPr="000A0D57">
        <w:rPr>
          <w:bCs/>
          <w:i/>
          <w:color w:val="000000" w:themeColor="text1"/>
          <w:sz w:val="22"/>
          <w:szCs w:val="22"/>
        </w:rPr>
        <w:t>Perceptual and motor effects of letter writing on brain regions associated with letter perception.</w:t>
      </w:r>
      <w:r w:rsidRPr="008E4707">
        <w:rPr>
          <w:bCs/>
          <w:color w:val="000000" w:themeColor="text1"/>
          <w:sz w:val="22"/>
          <w:szCs w:val="22"/>
        </w:rPr>
        <w:t xml:space="preserve">  </w:t>
      </w:r>
      <w:r w:rsidR="00042225" w:rsidRPr="008E4707">
        <w:rPr>
          <w:bCs/>
          <w:color w:val="000000" w:themeColor="text1"/>
          <w:sz w:val="22"/>
          <w:szCs w:val="22"/>
        </w:rPr>
        <w:t xml:space="preserve">Poster </w:t>
      </w:r>
      <w:r w:rsidR="00915245" w:rsidRPr="008E4707">
        <w:rPr>
          <w:bCs/>
          <w:color w:val="000000" w:themeColor="text1"/>
          <w:sz w:val="22"/>
          <w:szCs w:val="22"/>
        </w:rPr>
        <w:t>presente</w:t>
      </w:r>
      <w:r w:rsidR="00042225" w:rsidRPr="008E4707">
        <w:rPr>
          <w:bCs/>
          <w:color w:val="000000" w:themeColor="text1"/>
          <w:sz w:val="22"/>
          <w:szCs w:val="22"/>
        </w:rPr>
        <w:t>d at</w:t>
      </w:r>
      <w:r w:rsidRPr="008E4707">
        <w:rPr>
          <w:bCs/>
          <w:color w:val="000000" w:themeColor="text1"/>
          <w:sz w:val="22"/>
          <w:szCs w:val="22"/>
        </w:rPr>
        <w:t xml:space="preserve"> the Annual Meeting of the Vision Sciences Society, St. Pete Beach, FL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bCs/>
          <w:color w:val="000000" w:themeColor="text1"/>
          <w:sz w:val="22"/>
          <w:szCs w:val="22"/>
        </w:rPr>
        <w:t>.</w:t>
      </w:r>
    </w:p>
    <w:p w14:paraId="4A77D9C8" w14:textId="3E8E27B7" w:rsidR="00A425F9" w:rsidRPr="008E4707" w:rsidRDefault="00690DC0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="00B95805" w:rsidRPr="008E4707">
        <w:rPr>
          <w:bCs/>
          <w:color w:val="000000" w:themeColor="text1"/>
          <w:sz w:val="22"/>
          <w:szCs w:val="22"/>
        </w:rPr>
        <w:t xml:space="preserve">, Cheng, H., &amp; James, K.H. </w:t>
      </w:r>
      <w:r w:rsidRPr="008E4707">
        <w:rPr>
          <w:bCs/>
          <w:color w:val="000000" w:themeColor="text1"/>
          <w:sz w:val="22"/>
          <w:szCs w:val="22"/>
        </w:rPr>
        <w:t>(2016</w:t>
      </w:r>
      <w:r w:rsidR="00CE0BEC" w:rsidRPr="008E4707">
        <w:rPr>
          <w:bCs/>
          <w:color w:val="000000" w:themeColor="text1"/>
          <w:sz w:val="22"/>
          <w:szCs w:val="22"/>
        </w:rPr>
        <w:t>, March</w:t>
      </w:r>
      <w:r w:rsidRPr="008E4707">
        <w:rPr>
          <w:bCs/>
          <w:color w:val="000000" w:themeColor="text1"/>
          <w:sz w:val="22"/>
          <w:szCs w:val="22"/>
        </w:rPr>
        <w:t xml:space="preserve">). </w:t>
      </w:r>
      <w:r w:rsidR="00B95805" w:rsidRPr="008E4707">
        <w:rPr>
          <w:bCs/>
          <w:color w:val="000000" w:themeColor="text1"/>
          <w:sz w:val="22"/>
          <w:szCs w:val="22"/>
        </w:rPr>
        <w:t xml:space="preserve"> </w:t>
      </w:r>
      <w:r w:rsidR="00B95805" w:rsidRPr="000A0D57">
        <w:rPr>
          <w:bCs/>
          <w:i/>
          <w:color w:val="000000" w:themeColor="text1"/>
          <w:sz w:val="22"/>
          <w:szCs w:val="22"/>
        </w:rPr>
        <w:t>H</w:t>
      </w:r>
      <w:r w:rsidR="003C0934" w:rsidRPr="000A0D57">
        <w:rPr>
          <w:bCs/>
          <w:i/>
          <w:color w:val="000000" w:themeColor="text1"/>
          <w:sz w:val="22"/>
          <w:szCs w:val="22"/>
        </w:rPr>
        <w:t>andwriting as a</w:t>
      </w:r>
      <w:r w:rsidR="002875F9" w:rsidRPr="000A0D57">
        <w:rPr>
          <w:bCs/>
          <w:i/>
          <w:color w:val="000000" w:themeColor="text1"/>
          <w:sz w:val="22"/>
          <w:szCs w:val="22"/>
        </w:rPr>
        <w:t xml:space="preserve"> visually guided action: A </w:t>
      </w:r>
      <w:r w:rsidR="00B95805" w:rsidRPr="000A0D57">
        <w:rPr>
          <w:bCs/>
          <w:i/>
          <w:color w:val="000000" w:themeColor="text1"/>
          <w:sz w:val="22"/>
          <w:szCs w:val="22"/>
        </w:rPr>
        <w:t>developmental neuroimaging study.</w:t>
      </w:r>
      <w:r w:rsidR="00B95805" w:rsidRPr="008E4707">
        <w:rPr>
          <w:bCs/>
          <w:color w:val="000000" w:themeColor="text1"/>
          <w:sz w:val="22"/>
          <w:szCs w:val="22"/>
        </w:rPr>
        <w:t xml:space="preserve"> </w:t>
      </w:r>
      <w:r w:rsidR="00352574" w:rsidRPr="008E4707">
        <w:rPr>
          <w:bCs/>
          <w:color w:val="000000" w:themeColor="text1"/>
          <w:sz w:val="22"/>
          <w:szCs w:val="22"/>
        </w:rPr>
        <w:t xml:space="preserve"> </w:t>
      </w:r>
      <w:r w:rsidR="00386C11" w:rsidRPr="008E4707">
        <w:rPr>
          <w:bCs/>
          <w:color w:val="000000" w:themeColor="text1"/>
          <w:sz w:val="22"/>
          <w:szCs w:val="22"/>
        </w:rPr>
        <w:t>P</w:t>
      </w:r>
      <w:r w:rsidR="00915245" w:rsidRPr="008E4707">
        <w:rPr>
          <w:bCs/>
          <w:color w:val="000000" w:themeColor="text1"/>
          <w:sz w:val="22"/>
          <w:szCs w:val="22"/>
        </w:rPr>
        <w:t>oster p</w:t>
      </w:r>
      <w:r w:rsidR="00386C11" w:rsidRPr="008E4707">
        <w:rPr>
          <w:bCs/>
          <w:color w:val="000000" w:themeColor="text1"/>
          <w:sz w:val="22"/>
          <w:szCs w:val="22"/>
        </w:rPr>
        <w:t>r</w:t>
      </w:r>
      <w:r w:rsidR="00B95805" w:rsidRPr="008E4707">
        <w:rPr>
          <w:bCs/>
          <w:color w:val="000000" w:themeColor="text1"/>
          <w:sz w:val="22"/>
          <w:szCs w:val="22"/>
        </w:rPr>
        <w:t>esented at the Latin American School for Education, Cognitive, and Neural Sciences, Buenos Aires, Argentina.</w:t>
      </w:r>
    </w:p>
    <w:p w14:paraId="36E058B4" w14:textId="0C4FF206" w:rsidR="00042225" w:rsidRPr="008E4707" w:rsidRDefault="00A425F9" w:rsidP="008E4707">
      <w:pPr>
        <w:spacing w:before="120"/>
        <w:ind w:left="720" w:hanging="720"/>
        <w:rPr>
          <w:color w:val="000000" w:themeColor="text1"/>
          <w:sz w:val="22"/>
          <w:szCs w:val="22"/>
        </w:rPr>
      </w:pPr>
      <w:proofErr w:type="spellStart"/>
      <w:r w:rsidRPr="008E4707">
        <w:rPr>
          <w:color w:val="000000" w:themeColor="text1"/>
          <w:sz w:val="22"/>
          <w:szCs w:val="22"/>
        </w:rPr>
        <w:t>Zemlock</w:t>
      </w:r>
      <w:proofErr w:type="spellEnd"/>
      <w:r w:rsidRPr="008E4707">
        <w:rPr>
          <w:color w:val="000000" w:themeColor="text1"/>
          <w:sz w:val="22"/>
          <w:szCs w:val="22"/>
        </w:rPr>
        <w:t>, D., </w:t>
      </w: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>, &amp; James, K.H. (2016, April). </w:t>
      </w:r>
      <w:r w:rsidRPr="000A0D57">
        <w:rPr>
          <w:i/>
          <w:color w:val="000000" w:themeColor="text1"/>
          <w:sz w:val="22"/>
          <w:szCs w:val="22"/>
        </w:rPr>
        <w:t>Learning about letters through hand</w:t>
      </w:r>
      <w:r w:rsidR="00F91528" w:rsidRPr="000A0D57">
        <w:rPr>
          <w:i/>
          <w:color w:val="000000" w:themeColor="text1"/>
          <w:sz w:val="22"/>
          <w:szCs w:val="22"/>
        </w:rPr>
        <w:t>writing practice​.</w:t>
      </w:r>
      <w:r w:rsidR="00F91528" w:rsidRPr="008E4707">
        <w:rPr>
          <w:color w:val="000000" w:themeColor="text1"/>
          <w:sz w:val="22"/>
          <w:szCs w:val="22"/>
        </w:rPr>
        <w:t xml:space="preserve"> </w:t>
      </w:r>
      <w:r w:rsidR="00201B0D">
        <w:rPr>
          <w:color w:val="000000" w:themeColor="text1"/>
          <w:sz w:val="22"/>
          <w:szCs w:val="22"/>
        </w:rPr>
        <w:t xml:space="preserve"> </w:t>
      </w:r>
      <w:r w:rsidR="00F91528" w:rsidRPr="008E4707">
        <w:rPr>
          <w:color w:val="000000" w:themeColor="text1"/>
          <w:sz w:val="22"/>
          <w:szCs w:val="22"/>
        </w:rPr>
        <w:t xml:space="preserve">Poster </w:t>
      </w:r>
      <w:r w:rsidRPr="008E4707">
        <w:rPr>
          <w:color w:val="000000" w:themeColor="text1"/>
          <w:sz w:val="22"/>
          <w:szCs w:val="22"/>
        </w:rPr>
        <w:t>presented at The National Conference on Undergraduate Research, Asheville, NC</w:t>
      </w:r>
      <w:r w:rsidR="00A858B8" w:rsidRPr="008E4707">
        <w:rPr>
          <w:bCs/>
          <w:color w:val="000000" w:themeColor="text1"/>
          <w:sz w:val="22"/>
          <w:szCs w:val="22"/>
        </w:rPr>
        <w:t xml:space="preserve">, </w:t>
      </w:r>
      <w:proofErr w:type="gramStart"/>
      <w:r w:rsidR="00A858B8" w:rsidRPr="008E4707">
        <w:rPr>
          <w:bCs/>
          <w:color w:val="000000" w:themeColor="text1"/>
          <w:sz w:val="22"/>
          <w:szCs w:val="22"/>
        </w:rPr>
        <w:t>USA</w:t>
      </w:r>
      <w:r w:rsidRPr="008E4707">
        <w:rPr>
          <w:color w:val="000000" w:themeColor="text1"/>
          <w:sz w:val="22"/>
          <w:szCs w:val="22"/>
        </w:rPr>
        <w:t>.​</w:t>
      </w:r>
      <w:proofErr w:type="gramEnd"/>
    </w:p>
    <w:p w14:paraId="0E91B005" w14:textId="4CFF59C0" w:rsidR="00FF4511" w:rsidRPr="008E4707" w:rsidRDefault="00F46BF6" w:rsidP="00F9191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 xml:space="preserve">, </w:t>
      </w:r>
      <w:r w:rsidR="006B38E5" w:rsidRPr="008E4707">
        <w:rPr>
          <w:bCs/>
          <w:color w:val="000000" w:themeColor="text1"/>
          <w:sz w:val="22"/>
          <w:szCs w:val="22"/>
        </w:rPr>
        <w:t xml:space="preserve">Engelhardt, L., </w:t>
      </w:r>
      <w:r w:rsidRPr="008E4707">
        <w:rPr>
          <w:bCs/>
          <w:color w:val="000000" w:themeColor="text1"/>
          <w:sz w:val="22"/>
          <w:szCs w:val="22"/>
        </w:rPr>
        <w:t>James, T.W., &amp; James, K.H. (2015</w:t>
      </w:r>
      <w:r w:rsidR="00CE0BEC" w:rsidRPr="008E4707">
        <w:rPr>
          <w:bCs/>
          <w:color w:val="000000" w:themeColor="text1"/>
          <w:sz w:val="22"/>
          <w:szCs w:val="22"/>
        </w:rPr>
        <w:t>, March</w:t>
      </w:r>
      <w:r w:rsidRPr="008E4707">
        <w:rPr>
          <w:bCs/>
          <w:color w:val="000000" w:themeColor="text1"/>
          <w:sz w:val="22"/>
          <w:szCs w:val="22"/>
        </w:rPr>
        <w:t xml:space="preserve">). </w:t>
      </w:r>
      <w:r w:rsidR="005851BE" w:rsidRPr="008E4707">
        <w:rPr>
          <w:bCs/>
          <w:color w:val="000000" w:themeColor="text1"/>
          <w:sz w:val="22"/>
          <w:szCs w:val="22"/>
        </w:rPr>
        <w:t xml:space="preserve"> </w:t>
      </w:r>
      <w:r w:rsidRPr="000A0D57">
        <w:rPr>
          <w:bCs/>
          <w:i/>
          <w:color w:val="000000" w:themeColor="text1"/>
          <w:sz w:val="22"/>
          <w:szCs w:val="22"/>
        </w:rPr>
        <w:t>Functional connections during letter perception reflect aspects of letter writing.</w:t>
      </w:r>
      <w:r w:rsidRPr="008E4707">
        <w:rPr>
          <w:bCs/>
          <w:color w:val="000000" w:themeColor="text1"/>
          <w:sz w:val="22"/>
          <w:szCs w:val="22"/>
        </w:rPr>
        <w:t xml:space="preserve"> </w:t>
      </w:r>
      <w:r w:rsidR="005851BE" w:rsidRPr="008E4707">
        <w:rPr>
          <w:bCs/>
          <w:color w:val="000000" w:themeColor="text1"/>
          <w:sz w:val="22"/>
          <w:szCs w:val="22"/>
        </w:rPr>
        <w:t xml:space="preserve"> </w:t>
      </w:r>
      <w:r w:rsidR="00B21331" w:rsidRPr="008E4707">
        <w:rPr>
          <w:bCs/>
          <w:color w:val="000000" w:themeColor="text1"/>
          <w:sz w:val="22"/>
          <w:szCs w:val="22"/>
        </w:rPr>
        <w:t>P</w:t>
      </w:r>
      <w:r w:rsidR="00915245" w:rsidRPr="008E4707">
        <w:rPr>
          <w:bCs/>
          <w:color w:val="000000" w:themeColor="text1"/>
          <w:sz w:val="22"/>
          <w:szCs w:val="22"/>
        </w:rPr>
        <w:t>oster p</w:t>
      </w:r>
      <w:r w:rsidR="00B21331" w:rsidRPr="008E4707">
        <w:rPr>
          <w:bCs/>
          <w:color w:val="000000" w:themeColor="text1"/>
          <w:sz w:val="22"/>
          <w:szCs w:val="22"/>
        </w:rPr>
        <w:t xml:space="preserve">resented at the </w:t>
      </w:r>
      <w:r w:rsidRPr="008E4707">
        <w:rPr>
          <w:bCs/>
          <w:color w:val="000000" w:themeColor="text1"/>
          <w:sz w:val="22"/>
          <w:szCs w:val="22"/>
        </w:rPr>
        <w:t>Annual Meeting of the Cognitive Neuroscience So</w:t>
      </w:r>
      <w:r w:rsidR="00B21331" w:rsidRPr="008E4707">
        <w:rPr>
          <w:bCs/>
          <w:color w:val="000000" w:themeColor="text1"/>
          <w:sz w:val="22"/>
          <w:szCs w:val="22"/>
        </w:rPr>
        <w:t>ciety, San Francisco, CA</w:t>
      </w:r>
      <w:r w:rsidRPr="008E4707">
        <w:rPr>
          <w:bCs/>
          <w:color w:val="000000" w:themeColor="text1"/>
          <w:sz w:val="22"/>
          <w:szCs w:val="22"/>
        </w:rPr>
        <w:t xml:space="preserve">, USA. </w:t>
      </w:r>
    </w:p>
    <w:p w14:paraId="62F1FBEB" w14:textId="58BED72B" w:rsidR="006A6D28" w:rsidRPr="008E4707" w:rsidRDefault="00F46BF6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>, James, T.W., &amp; James, K.H. (2015</w:t>
      </w:r>
      <w:r w:rsidR="00CE0BEC" w:rsidRPr="008E4707">
        <w:rPr>
          <w:bCs/>
          <w:color w:val="000000" w:themeColor="text1"/>
          <w:sz w:val="22"/>
          <w:szCs w:val="22"/>
        </w:rPr>
        <w:t>, March</w:t>
      </w:r>
      <w:r w:rsidRPr="008E4707">
        <w:rPr>
          <w:bCs/>
          <w:color w:val="000000" w:themeColor="text1"/>
          <w:sz w:val="22"/>
          <w:szCs w:val="22"/>
        </w:rPr>
        <w:t xml:space="preserve">). </w:t>
      </w:r>
      <w:r w:rsidR="005851BE" w:rsidRPr="008E4707">
        <w:rPr>
          <w:bCs/>
          <w:color w:val="000000" w:themeColor="text1"/>
          <w:sz w:val="22"/>
          <w:szCs w:val="22"/>
        </w:rPr>
        <w:t xml:space="preserve"> </w:t>
      </w:r>
      <w:r w:rsidRPr="000A0D57">
        <w:rPr>
          <w:bCs/>
          <w:i/>
          <w:color w:val="000000" w:themeColor="text1"/>
          <w:sz w:val="22"/>
          <w:szCs w:val="22"/>
        </w:rPr>
        <w:t>Investigating functional connectivity in the developing brain using generalized psychophysiological interactions analysis.</w:t>
      </w:r>
      <w:r w:rsidR="00201B0D">
        <w:rPr>
          <w:bCs/>
          <w:color w:val="000000" w:themeColor="text1"/>
          <w:sz w:val="22"/>
          <w:szCs w:val="22"/>
        </w:rPr>
        <w:t xml:space="preserve">  </w:t>
      </w:r>
      <w:r w:rsidR="00B21331" w:rsidRPr="008E4707">
        <w:rPr>
          <w:bCs/>
          <w:color w:val="000000" w:themeColor="text1"/>
          <w:sz w:val="22"/>
          <w:szCs w:val="22"/>
        </w:rPr>
        <w:t>P</w:t>
      </w:r>
      <w:r w:rsidR="00915245" w:rsidRPr="008E4707">
        <w:rPr>
          <w:bCs/>
          <w:color w:val="000000" w:themeColor="text1"/>
          <w:sz w:val="22"/>
          <w:szCs w:val="22"/>
        </w:rPr>
        <w:t>oster</w:t>
      </w:r>
      <w:r w:rsidR="00B36C0A" w:rsidRPr="008E4707">
        <w:rPr>
          <w:bCs/>
          <w:color w:val="000000" w:themeColor="text1"/>
          <w:sz w:val="22"/>
          <w:szCs w:val="22"/>
        </w:rPr>
        <w:t xml:space="preserve"> </w:t>
      </w:r>
      <w:r w:rsidR="00915245" w:rsidRPr="008E4707">
        <w:rPr>
          <w:bCs/>
          <w:color w:val="000000" w:themeColor="text1"/>
          <w:sz w:val="22"/>
          <w:szCs w:val="22"/>
        </w:rPr>
        <w:t>p</w:t>
      </w:r>
      <w:r w:rsidR="00B21331" w:rsidRPr="008E4707">
        <w:rPr>
          <w:bCs/>
          <w:color w:val="000000" w:themeColor="text1"/>
          <w:sz w:val="22"/>
          <w:szCs w:val="22"/>
        </w:rPr>
        <w:t xml:space="preserve">resented at the </w:t>
      </w:r>
      <w:r w:rsidRPr="008E4707">
        <w:rPr>
          <w:bCs/>
          <w:color w:val="000000" w:themeColor="text1"/>
          <w:sz w:val="22"/>
          <w:szCs w:val="22"/>
        </w:rPr>
        <w:t>Biennial Meeting of the Society for Research in Child Development</w:t>
      </w:r>
      <w:r w:rsidR="00B21331" w:rsidRPr="008E4707">
        <w:rPr>
          <w:bCs/>
          <w:color w:val="000000" w:themeColor="text1"/>
          <w:sz w:val="22"/>
          <w:szCs w:val="22"/>
        </w:rPr>
        <w:t>, Philadelphia, PA</w:t>
      </w:r>
      <w:r w:rsidRPr="008E4707">
        <w:rPr>
          <w:bCs/>
          <w:color w:val="000000" w:themeColor="text1"/>
          <w:sz w:val="22"/>
          <w:szCs w:val="22"/>
        </w:rPr>
        <w:t xml:space="preserve">, USA. </w:t>
      </w:r>
      <w:r w:rsidR="005851BE" w:rsidRPr="008E4707">
        <w:rPr>
          <w:bCs/>
          <w:color w:val="000000" w:themeColor="text1"/>
          <w:sz w:val="22"/>
          <w:szCs w:val="22"/>
        </w:rPr>
        <w:t xml:space="preserve"> </w:t>
      </w:r>
    </w:p>
    <w:p w14:paraId="169CDAA3" w14:textId="72047FAE" w:rsidR="008D5DAE" w:rsidRPr="008E4707" w:rsidRDefault="004D7B4F" w:rsidP="008E4707">
      <w:pPr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Sehgal, N., </w:t>
      </w: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>, &amp; James, K.H. (2015, February​).  </w:t>
      </w:r>
      <w:r w:rsidRPr="000A0D57">
        <w:rPr>
          <w:i/>
          <w:color w:val="000000" w:themeColor="text1"/>
          <w:sz w:val="22"/>
          <w:szCs w:val="22"/>
        </w:rPr>
        <w:t>The relationship between handedness and activation in the visual cortex of the brain.</w:t>
      </w:r>
      <w:r w:rsidRPr="008E4707">
        <w:rPr>
          <w:color w:val="000000" w:themeColor="text1"/>
          <w:sz w:val="22"/>
          <w:szCs w:val="22"/>
        </w:rPr>
        <w:t>  Poster p​resented at the Center of Excellence for Women in Technology Conference, Bloomington, IN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3C05617C" w14:textId="6376E9FF" w:rsidR="003C6581" w:rsidRPr="00B51AC9" w:rsidRDefault="00163631" w:rsidP="00B51AC9">
      <w:pPr>
        <w:spacing w:before="120"/>
        <w:ind w:left="720" w:hanging="720"/>
        <w:rPr>
          <w:color w:val="000000" w:themeColor="text1"/>
          <w:sz w:val="22"/>
          <w:szCs w:val="22"/>
        </w:rPr>
      </w:pPr>
      <w:r w:rsidRPr="008E4707">
        <w:rPr>
          <w:b/>
          <w:color w:val="000000" w:themeColor="text1"/>
          <w:sz w:val="22"/>
          <w:szCs w:val="22"/>
        </w:rPr>
        <w:lastRenderedPageBreak/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>, Engelhardt, L., James, T.W., &amp; James, K.H. (2014</w:t>
      </w:r>
      <w:r w:rsidR="00CE0BEC" w:rsidRPr="008E4707">
        <w:rPr>
          <w:color w:val="000000" w:themeColor="text1"/>
          <w:sz w:val="22"/>
          <w:szCs w:val="22"/>
        </w:rPr>
        <w:t>, March</w:t>
      </w:r>
      <w:r w:rsidRPr="008E4707">
        <w:rPr>
          <w:color w:val="000000" w:themeColor="text1"/>
          <w:sz w:val="22"/>
          <w:szCs w:val="22"/>
        </w:rPr>
        <w:t xml:space="preserve">).  </w:t>
      </w:r>
      <w:r w:rsidRPr="000A0D57">
        <w:rPr>
          <w:i/>
          <w:color w:val="000000" w:themeColor="text1"/>
          <w:sz w:val="22"/>
          <w:szCs w:val="22"/>
        </w:rPr>
        <w:t>Investigating the</w:t>
      </w:r>
      <w:r w:rsidR="008E4707" w:rsidRPr="000A0D57">
        <w:rPr>
          <w:i/>
          <w:color w:val="000000" w:themeColor="text1"/>
          <w:sz w:val="22"/>
          <w:szCs w:val="22"/>
        </w:rPr>
        <w:t xml:space="preserve"> </w:t>
      </w:r>
      <w:r w:rsidRPr="000A0D57">
        <w:rPr>
          <w:i/>
          <w:color w:val="000000" w:themeColor="text1"/>
          <w:sz w:val="22"/>
          <w:szCs w:val="22"/>
        </w:rPr>
        <w:t xml:space="preserve">development of letter perception using </w:t>
      </w:r>
      <w:proofErr w:type="spellStart"/>
      <w:r w:rsidRPr="000A0D57">
        <w:rPr>
          <w:i/>
          <w:color w:val="000000" w:themeColor="text1"/>
          <w:sz w:val="22"/>
          <w:szCs w:val="22"/>
        </w:rPr>
        <w:t>gPPI</w:t>
      </w:r>
      <w:proofErr w:type="spellEnd"/>
      <w:r w:rsidRPr="000A0D57">
        <w:rPr>
          <w:i/>
          <w:color w:val="000000" w:themeColor="text1"/>
          <w:sz w:val="22"/>
          <w:szCs w:val="22"/>
        </w:rPr>
        <w:t xml:space="preserve"> connectivity analysis.</w:t>
      </w:r>
      <w:r w:rsidRPr="008E4707">
        <w:rPr>
          <w:color w:val="000000" w:themeColor="text1"/>
          <w:sz w:val="22"/>
          <w:szCs w:val="22"/>
        </w:rPr>
        <w:t xml:space="preserve">  P</w:t>
      </w:r>
      <w:r w:rsidR="00915245" w:rsidRPr="008E4707">
        <w:rPr>
          <w:color w:val="000000" w:themeColor="text1"/>
          <w:sz w:val="22"/>
          <w:szCs w:val="22"/>
        </w:rPr>
        <w:t>oster p</w:t>
      </w:r>
      <w:r w:rsidRPr="008E4707">
        <w:rPr>
          <w:color w:val="000000" w:themeColor="text1"/>
          <w:sz w:val="22"/>
          <w:szCs w:val="22"/>
        </w:rPr>
        <w:t xml:space="preserve">resented at the Center of Excellence for Women in Technology </w:t>
      </w:r>
      <w:r w:rsidR="00B21331" w:rsidRPr="008E4707">
        <w:rPr>
          <w:color w:val="000000" w:themeColor="text1"/>
          <w:sz w:val="22"/>
          <w:szCs w:val="22"/>
        </w:rPr>
        <w:t>Conference, Bloomington, IN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77C9E644" w14:textId="5E5707A6" w:rsidR="00151758" w:rsidRPr="008E4707" w:rsidRDefault="00163631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Cs/>
          <w:color w:val="000000" w:themeColor="text1"/>
          <w:sz w:val="22"/>
          <w:szCs w:val="22"/>
        </w:rPr>
        <w:t xml:space="preserve">Black, L., </w:t>
      </w: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</w:t>
      </w:r>
      <w:r w:rsidRPr="008E4707">
        <w:rPr>
          <w:bCs/>
          <w:color w:val="000000" w:themeColor="text1"/>
          <w:sz w:val="22"/>
          <w:szCs w:val="22"/>
        </w:rPr>
        <w:t xml:space="preserve">., </w:t>
      </w:r>
      <w:proofErr w:type="spellStart"/>
      <w:r w:rsidRPr="008E4707">
        <w:rPr>
          <w:bCs/>
          <w:color w:val="000000" w:themeColor="text1"/>
          <w:sz w:val="22"/>
          <w:szCs w:val="22"/>
        </w:rPr>
        <w:t>Begyn</w:t>
      </w:r>
      <w:proofErr w:type="spellEnd"/>
      <w:r w:rsidRPr="008E4707">
        <w:rPr>
          <w:bCs/>
          <w:color w:val="000000" w:themeColor="text1"/>
          <w:sz w:val="22"/>
          <w:szCs w:val="22"/>
        </w:rPr>
        <w:t>, E., McDonald, B.C., Katzenstein, J. (2013</w:t>
      </w:r>
      <w:r w:rsidR="00CE0BEC" w:rsidRPr="008E4707">
        <w:rPr>
          <w:bCs/>
          <w:color w:val="000000" w:themeColor="text1"/>
          <w:sz w:val="22"/>
          <w:szCs w:val="22"/>
        </w:rPr>
        <w:t>, October</w:t>
      </w:r>
      <w:r w:rsidRPr="008E4707">
        <w:rPr>
          <w:bCs/>
          <w:color w:val="000000" w:themeColor="text1"/>
          <w:sz w:val="22"/>
          <w:szCs w:val="22"/>
        </w:rPr>
        <w:t xml:space="preserve">).  </w:t>
      </w:r>
      <w:r w:rsidRPr="000A0D57">
        <w:rPr>
          <w:bCs/>
          <w:i/>
          <w:color w:val="000000" w:themeColor="text1"/>
          <w:sz w:val="22"/>
          <w:szCs w:val="22"/>
        </w:rPr>
        <w:t>Neurocognitive and behavioral profile differences in children treated for medulloblastoma.</w:t>
      </w:r>
      <w:r w:rsidRPr="008E4707">
        <w:rPr>
          <w:bCs/>
          <w:color w:val="000000" w:themeColor="text1"/>
          <w:sz w:val="22"/>
          <w:szCs w:val="22"/>
        </w:rPr>
        <w:t xml:space="preserve"> </w:t>
      </w:r>
      <w:r w:rsidR="00201B0D">
        <w:rPr>
          <w:bCs/>
          <w:color w:val="000000" w:themeColor="text1"/>
          <w:sz w:val="22"/>
          <w:szCs w:val="22"/>
        </w:rPr>
        <w:t xml:space="preserve"> </w:t>
      </w:r>
      <w:r w:rsidRPr="008E4707">
        <w:rPr>
          <w:bCs/>
          <w:color w:val="000000" w:themeColor="text1"/>
          <w:sz w:val="22"/>
          <w:szCs w:val="22"/>
        </w:rPr>
        <w:t>P</w:t>
      </w:r>
      <w:r w:rsidR="00915245" w:rsidRPr="008E4707">
        <w:rPr>
          <w:bCs/>
          <w:color w:val="000000" w:themeColor="text1"/>
          <w:sz w:val="22"/>
          <w:szCs w:val="22"/>
        </w:rPr>
        <w:t>oster p</w:t>
      </w:r>
      <w:r w:rsidRPr="008E4707">
        <w:rPr>
          <w:bCs/>
          <w:color w:val="000000" w:themeColor="text1"/>
          <w:sz w:val="22"/>
          <w:szCs w:val="22"/>
        </w:rPr>
        <w:t>resented at the Annual Meeting of the American Academy of Clinical Ne</w:t>
      </w:r>
      <w:r w:rsidR="00B21331" w:rsidRPr="008E4707">
        <w:rPr>
          <w:bCs/>
          <w:color w:val="000000" w:themeColor="text1"/>
          <w:sz w:val="22"/>
          <w:szCs w:val="22"/>
        </w:rPr>
        <w:t>uropsychology, Chicago, IL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bCs/>
          <w:color w:val="000000" w:themeColor="text1"/>
          <w:sz w:val="22"/>
          <w:szCs w:val="22"/>
        </w:rPr>
        <w:t>.</w:t>
      </w:r>
    </w:p>
    <w:p w14:paraId="20D5F33E" w14:textId="4BCD5301" w:rsidR="004C0CD2" w:rsidRPr="008E4707" w:rsidRDefault="004C0CD2" w:rsidP="008E4707">
      <w:pPr>
        <w:pStyle w:val="NoSpacing"/>
        <w:spacing w:before="120"/>
        <w:ind w:left="720" w:hanging="720"/>
        <w:rPr>
          <w:i/>
          <w:color w:val="000000" w:themeColor="text1"/>
          <w:sz w:val="22"/>
          <w:szCs w:val="22"/>
        </w:rPr>
      </w:pPr>
      <w:proofErr w:type="spellStart"/>
      <w:r w:rsidRPr="008E4707">
        <w:rPr>
          <w:color w:val="000000" w:themeColor="text1"/>
          <w:sz w:val="22"/>
          <w:szCs w:val="22"/>
        </w:rPr>
        <w:t>Highley</w:t>
      </w:r>
      <w:proofErr w:type="spellEnd"/>
      <w:r w:rsidRPr="008E4707">
        <w:rPr>
          <w:color w:val="000000" w:themeColor="text1"/>
          <w:sz w:val="22"/>
          <w:szCs w:val="22"/>
        </w:rPr>
        <w:t xml:space="preserve">, E.,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</w:t>
      </w:r>
      <w:proofErr w:type="spellStart"/>
      <w:r w:rsidRPr="008E4707">
        <w:rPr>
          <w:color w:val="000000" w:themeColor="text1"/>
          <w:sz w:val="22"/>
          <w:szCs w:val="22"/>
        </w:rPr>
        <w:t>Begyn</w:t>
      </w:r>
      <w:proofErr w:type="spellEnd"/>
      <w:r w:rsidRPr="008E4707">
        <w:rPr>
          <w:color w:val="000000" w:themeColor="text1"/>
          <w:sz w:val="22"/>
          <w:szCs w:val="22"/>
        </w:rPr>
        <w:t xml:space="preserve">, E., and Katzenstein, J. (2013, June).  </w:t>
      </w:r>
      <w:r w:rsidRPr="008E4707">
        <w:rPr>
          <w:i/>
          <w:color w:val="000000" w:themeColor="text1"/>
          <w:sz w:val="22"/>
          <w:szCs w:val="22"/>
        </w:rPr>
        <w:t>Evaluation of intellectual abilities pre- and post- radiation therapy in preschool aged children with solid brain tumors.</w:t>
      </w:r>
      <w:r w:rsidR="00201B0D">
        <w:rPr>
          <w:color w:val="000000" w:themeColor="text1"/>
          <w:sz w:val="22"/>
          <w:szCs w:val="22"/>
        </w:rPr>
        <w:t xml:space="preserve">  </w:t>
      </w:r>
      <w:r w:rsidRPr="008E4707">
        <w:rPr>
          <w:color w:val="000000" w:themeColor="text1"/>
          <w:sz w:val="22"/>
          <w:szCs w:val="22"/>
        </w:rPr>
        <w:t>Published abstract at the Annual Meeting of the American Academy of Clinical Neuropsychology, Chicago, IL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41B604ED" w14:textId="1EF63631" w:rsidR="004C0CD2" w:rsidRPr="008E4707" w:rsidRDefault="004C0CD2" w:rsidP="008E4707">
      <w:pPr>
        <w:pStyle w:val="NoSpacing"/>
        <w:spacing w:before="120"/>
        <w:ind w:left="720" w:hanging="720"/>
        <w:rPr>
          <w:i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Black, L., </w:t>
      </w:r>
      <w:proofErr w:type="spellStart"/>
      <w:r w:rsidRPr="008E4707">
        <w:rPr>
          <w:color w:val="000000" w:themeColor="text1"/>
          <w:sz w:val="22"/>
          <w:szCs w:val="22"/>
        </w:rPr>
        <w:t>Begyn</w:t>
      </w:r>
      <w:proofErr w:type="spellEnd"/>
      <w:r w:rsidRPr="008E4707">
        <w:rPr>
          <w:color w:val="000000" w:themeColor="text1"/>
          <w:sz w:val="22"/>
          <w:szCs w:val="22"/>
        </w:rPr>
        <w:t xml:space="preserve">, E., McDonald, B.,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 xml:space="preserve">, Katzenstein, J.  (2013, June) </w:t>
      </w:r>
      <w:r w:rsidRPr="008E4707">
        <w:rPr>
          <w:i/>
          <w:color w:val="000000" w:themeColor="text1"/>
          <w:sz w:val="22"/>
          <w:szCs w:val="22"/>
        </w:rPr>
        <w:t>Neuropsychological outcomes in children with medulloblastoma.</w:t>
      </w:r>
      <w:r w:rsidRPr="008E4707">
        <w:rPr>
          <w:color w:val="000000" w:themeColor="text1"/>
          <w:sz w:val="22"/>
          <w:szCs w:val="22"/>
        </w:rPr>
        <w:t xml:space="preserve">  Published abstract at the Annual Meeting of the American Academy of Clinical Neuropsychology, Chicago, IL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58EC170E" w14:textId="6689ADB2" w:rsidR="006A5F8E" w:rsidRPr="008E4707" w:rsidRDefault="004C0CD2" w:rsidP="008E4707">
      <w:pPr>
        <w:pStyle w:val="NoSpacing"/>
        <w:spacing w:before="120"/>
        <w:ind w:left="720" w:hanging="720"/>
        <w:rPr>
          <w:i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Black, L., </w:t>
      </w:r>
      <w:proofErr w:type="spellStart"/>
      <w:r w:rsidRPr="008E4707">
        <w:rPr>
          <w:color w:val="000000" w:themeColor="text1"/>
          <w:sz w:val="22"/>
          <w:szCs w:val="22"/>
        </w:rPr>
        <w:t>Begyn</w:t>
      </w:r>
      <w:proofErr w:type="spellEnd"/>
      <w:r w:rsidRPr="008E4707">
        <w:rPr>
          <w:color w:val="000000" w:themeColor="text1"/>
          <w:sz w:val="22"/>
          <w:szCs w:val="22"/>
        </w:rPr>
        <w:t xml:space="preserve">, E., McDonald, B.,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</w:t>
      </w:r>
      <w:r w:rsidRPr="008E4707">
        <w:rPr>
          <w:color w:val="000000" w:themeColor="text1"/>
          <w:sz w:val="22"/>
          <w:szCs w:val="22"/>
        </w:rPr>
        <w:t xml:space="preserve">., Katzenstein, J.  (2013, June) </w:t>
      </w:r>
      <w:r w:rsidRPr="008E4707">
        <w:rPr>
          <w:i/>
          <w:color w:val="000000" w:themeColor="text1"/>
          <w:sz w:val="22"/>
          <w:szCs w:val="22"/>
        </w:rPr>
        <w:t>Behavioral outcomes in children with medulloblastoma.</w:t>
      </w:r>
      <w:r w:rsidRPr="008E4707">
        <w:rPr>
          <w:color w:val="000000" w:themeColor="text1"/>
          <w:sz w:val="22"/>
          <w:szCs w:val="22"/>
        </w:rPr>
        <w:t xml:space="preserve">  Published abstract at the Annual Meeting of the American Academy of Clinical Neuropsychology, Chicago, IL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5D753545" w14:textId="4271A8B2" w:rsidR="006A5F8E" w:rsidRPr="008E4707" w:rsidRDefault="006A5F8E" w:rsidP="008E4707">
      <w:pPr>
        <w:spacing w:before="120"/>
        <w:ind w:left="720" w:hanging="720"/>
        <w:rPr>
          <w:rStyle w:val="Emphasis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8E4707">
        <w:rPr>
          <w:color w:val="000000" w:themeColor="text1"/>
          <w:sz w:val="22"/>
          <w:szCs w:val="22"/>
          <w:shd w:val="clear" w:color="auto" w:fill="FFFFFF"/>
        </w:rPr>
        <w:t xml:space="preserve">Anthony, B., </w:t>
      </w:r>
      <w:r w:rsidRPr="008E4707">
        <w:rPr>
          <w:b/>
          <w:color w:val="000000" w:themeColor="text1"/>
          <w:sz w:val="22"/>
          <w:szCs w:val="22"/>
          <w:shd w:val="clear" w:color="auto" w:fill="FFFFFF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  <w:shd w:val="clear" w:color="auto" w:fill="FFFFFF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  <w:shd w:val="clear" w:color="auto" w:fill="FFFFFF"/>
        </w:rPr>
        <w:t>, S.,</w:t>
      </w:r>
      <w:r w:rsidRPr="008E4707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8E4707">
        <w:rPr>
          <w:color w:val="000000" w:themeColor="text1"/>
          <w:sz w:val="22"/>
          <w:szCs w:val="22"/>
          <w:shd w:val="clear" w:color="auto" w:fill="FFFFFF"/>
        </w:rPr>
        <w:t>Veene</w:t>
      </w:r>
      <w:proofErr w:type="spellEnd"/>
      <w:r w:rsidRPr="008E4707">
        <w:rPr>
          <w:color w:val="000000" w:themeColor="text1"/>
          <w:sz w:val="22"/>
          <w:szCs w:val="22"/>
          <w:shd w:val="clear" w:color="auto" w:fill="FFFFFF"/>
        </w:rPr>
        <w:t xml:space="preserve">, B., Wetherill, L., Goodlett, C., Ward, R., &amp; Zhou, F. C. (2012, June). </w:t>
      </w:r>
      <w:r w:rsidRPr="008E4707">
        <w:rPr>
          <w:i/>
          <w:color w:val="000000" w:themeColor="text1"/>
          <w:sz w:val="22"/>
          <w:szCs w:val="22"/>
          <w:shd w:val="clear" w:color="auto" w:fill="FFFFFF"/>
        </w:rPr>
        <w:t>Effects of duration and dose of prenatal alcohol exposure via maternal liquid diet on facial dysmorphology in C57BL/6J mice.</w:t>
      </w:r>
      <w:r w:rsidRPr="008E4707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201B0D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E4707">
        <w:rPr>
          <w:color w:val="000000" w:themeColor="text1"/>
          <w:sz w:val="22"/>
          <w:szCs w:val="22"/>
          <w:shd w:val="clear" w:color="auto" w:fill="FFFFFF"/>
        </w:rPr>
        <w:t>Symposium conducted at the 35th Annual Scientific Meeting of the Research Society on Alcoholism, San Francisco, C</w:t>
      </w:r>
      <w:r w:rsidR="00C205BB">
        <w:rPr>
          <w:color w:val="000000" w:themeColor="text1"/>
          <w:sz w:val="22"/>
          <w:szCs w:val="22"/>
          <w:shd w:val="clear" w:color="auto" w:fill="FFFFFF"/>
        </w:rPr>
        <w:t>A</w:t>
      </w:r>
      <w:r w:rsidRPr="008E4707">
        <w:rPr>
          <w:color w:val="000000" w:themeColor="text1"/>
          <w:sz w:val="22"/>
          <w:szCs w:val="22"/>
          <w:shd w:val="clear" w:color="auto" w:fill="FFFFFF"/>
        </w:rPr>
        <w:t>, USA.</w:t>
      </w:r>
    </w:p>
    <w:p w14:paraId="03CD4F51" w14:textId="3FFE5B0E" w:rsidR="004C0CD2" w:rsidRPr="008E4707" w:rsidRDefault="006A5F8E" w:rsidP="008E470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Cs/>
          <w:color w:val="000000" w:themeColor="text1"/>
          <w:sz w:val="22"/>
          <w:szCs w:val="22"/>
        </w:rPr>
        <w:t xml:space="preserve">Wetherill, L., </w:t>
      </w: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S.,</w:t>
      </w:r>
      <w:r w:rsidRPr="008E4707">
        <w:rPr>
          <w:bCs/>
          <w:color w:val="000000" w:themeColor="text1"/>
          <w:sz w:val="22"/>
          <w:szCs w:val="22"/>
        </w:rPr>
        <w:t xml:space="preserve"> Mattson, S., Coles, C., Sowell, E., McCarthy, N., ... &amp; </w:t>
      </w:r>
      <w:proofErr w:type="spellStart"/>
      <w:r w:rsidRPr="008E4707">
        <w:rPr>
          <w:bCs/>
          <w:color w:val="000000" w:themeColor="text1"/>
          <w:sz w:val="22"/>
          <w:szCs w:val="22"/>
        </w:rPr>
        <w:t>Foroud</w:t>
      </w:r>
      <w:proofErr w:type="spellEnd"/>
      <w:r w:rsidRPr="008E4707">
        <w:rPr>
          <w:bCs/>
          <w:color w:val="000000" w:themeColor="text1"/>
          <w:sz w:val="22"/>
          <w:szCs w:val="22"/>
        </w:rPr>
        <w:t xml:space="preserve">, T. (2012, June). </w:t>
      </w:r>
      <w:r w:rsidRPr="008E4707">
        <w:rPr>
          <w:bCs/>
          <w:i/>
          <w:color w:val="000000" w:themeColor="text1"/>
          <w:sz w:val="22"/>
          <w:szCs w:val="22"/>
        </w:rPr>
        <w:t>Gene x alcohol exposure: what does this interaction tell us about phenotypic variation in fetal alcohol spectrum disorders?</w:t>
      </w:r>
      <w:r w:rsidR="00201B0D">
        <w:rPr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8E4707">
        <w:rPr>
          <w:color w:val="000000" w:themeColor="text1"/>
          <w:sz w:val="22"/>
          <w:szCs w:val="22"/>
          <w:shd w:val="clear" w:color="auto" w:fill="FFFFFF"/>
        </w:rPr>
        <w:t>Symposium conducted at the 35th Annual Scientific Meeting of the Research Society on Alcoholism, San Francisco, C</w:t>
      </w:r>
      <w:r w:rsidR="00C205BB">
        <w:rPr>
          <w:color w:val="000000" w:themeColor="text1"/>
          <w:sz w:val="22"/>
          <w:szCs w:val="22"/>
          <w:shd w:val="clear" w:color="auto" w:fill="FFFFFF"/>
        </w:rPr>
        <w:t>A</w:t>
      </w:r>
      <w:r w:rsidRPr="008E4707">
        <w:rPr>
          <w:color w:val="000000" w:themeColor="text1"/>
          <w:sz w:val="22"/>
          <w:szCs w:val="22"/>
          <w:shd w:val="clear" w:color="auto" w:fill="FFFFFF"/>
        </w:rPr>
        <w:t>, USA.</w:t>
      </w:r>
    </w:p>
    <w:p w14:paraId="39556A92" w14:textId="2DA75705" w:rsidR="00163631" w:rsidRPr="008E4707" w:rsidRDefault="00163631" w:rsidP="008E4707">
      <w:pPr>
        <w:spacing w:before="120"/>
        <w:ind w:left="720" w:hanging="720"/>
        <w:rPr>
          <w:iCs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Fang, S., Liu, Y., Huang, J.,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>, Anthony, B., &amp; Zhou, F.C. (2010</w:t>
      </w:r>
      <w:r w:rsidR="00915245" w:rsidRPr="008E4707">
        <w:rPr>
          <w:color w:val="000000" w:themeColor="text1"/>
          <w:sz w:val="22"/>
          <w:szCs w:val="22"/>
        </w:rPr>
        <w:t>, June</w:t>
      </w:r>
      <w:r w:rsidRPr="008E4707">
        <w:rPr>
          <w:color w:val="000000" w:themeColor="text1"/>
          <w:sz w:val="22"/>
          <w:szCs w:val="22"/>
        </w:rPr>
        <w:t xml:space="preserve">).  </w:t>
      </w:r>
      <w:r w:rsidRPr="000A0D57">
        <w:rPr>
          <w:i/>
          <w:color w:val="000000" w:themeColor="text1"/>
          <w:sz w:val="22"/>
          <w:szCs w:val="22"/>
        </w:rPr>
        <w:t>Surface analysis from video volumes for fetal alcohol syndrome classification.</w:t>
      </w:r>
      <w:r w:rsidRPr="008E4707">
        <w:rPr>
          <w:color w:val="000000" w:themeColor="text1"/>
          <w:sz w:val="22"/>
          <w:szCs w:val="22"/>
        </w:rPr>
        <w:t xml:space="preserve"> </w:t>
      </w:r>
      <w:r w:rsidR="00DD42C0" w:rsidRPr="008E4707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P</w:t>
      </w:r>
      <w:r w:rsidR="00915245" w:rsidRPr="008E4707">
        <w:rPr>
          <w:color w:val="000000" w:themeColor="text1"/>
          <w:sz w:val="22"/>
          <w:szCs w:val="22"/>
        </w:rPr>
        <w:t>oster p</w:t>
      </w:r>
      <w:r w:rsidRPr="008E4707">
        <w:rPr>
          <w:color w:val="000000" w:themeColor="text1"/>
          <w:sz w:val="22"/>
          <w:szCs w:val="22"/>
        </w:rPr>
        <w:t>resented at the</w:t>
      </w:r>
      <w:r w:rsidRPr="008E4707">
        <w:rPr>
          <w:i/>
          <w:color w:val="000000" w:themeColor="text1"/>
          <w:sz w:val="22"/>
          <w:szCs w:val="22"/>
        </w:rPr>
        <w:t xml:space="preserve"> </w:t>
      </w:r>
      <w:r w:rsidRPr="008E4707">
        <w:rPr>
          <w:rStyle w:val="Emphasis"/>
          <w:i w:val="0"/>
          <w:color w:val="000000" w:themeColor="text1"/>
          <w:sz w:val="22"/>
          <w:szCs w:val="22"/>
        </w:rPr>
        <w:t>International Conference on 3D Data Processing, Visualization, and Transmission, Sydney, Australia.</w:t>
      </w:r>
    </w:p>
    <w:p w14:paraId="4402E038" w14:textId="07C2181D" w:rsidR="00163631" w:rsidRPr="008E4707" w:rsidRDefault="00163631" w:rsidP="008E4707">
      <w:pPr>
        <w:spacing w:before="120"/>
        <w:ind w:left="720" w:hanging="720"/>
        <w:rPr>
          <w:rStyle w:val="Emphasis"/>
          <w:i w:val="0"/>
          <w:iCs w:val="0"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Anthony, B., </w:t>
      </w:r>
      <w:r w:rsidRPr="008E4707">
        <w:rPr>
          <w:b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color w:val="000000" w:themeColor="text1"/>
          <w:sz w:val="22"/>
          <w:szCs w:val="22"/>
        </w:rPr>
        <w:t>, S.</w:t>
      </w:r>
      <w:r w:rsidRPr="008E4707">
        <w:rPr>
          <w:color w:val="000000" w:themeColor="text1"/>
          <w:sz w:val="22"/>
          <w:szCs w:val="22"/>
        </w:rPr>
        <w:t>, Wetherill, L., Ward, R., Goodlett, C., &amp; Zhou, F.C. (2009</w:t>
      </w:r>
      <w:r w:rsidR="00CE0BEC" w:rsidRPr="008E4707">
        <w:rPr>
          <w:color w:val="000000" w:themeColor="text1"/>
          <w:sz w:val="22"/>
          <w:szCs w:val="22"/>
        </w:rPr>
        <w:t>, June</w:t>
      </w:r>
      <w:r w:rsidRPr="008E4707">
        <w:rPr>
          <w:color w:val="000000" w:themeColor="text1"/>
          <w:sz w:val="22"/>
          <w:szCs w:val="22"/>
        </w:rPr>
        <w:t xml:space="preserve">).  </w:t>
      </w:r>
      <w:r w:rsidRPr="000A0D57">
        <w:rPr>
          <w:i/>
          <w:color w:val="000000" w:themeColor="text1"/>
          <w:sz w:val="22"/>
          <w:szCs w:val="22"/>
        </w:rPr>
        <w:t>Alcohol induced facial dysmorphology in C57BL/6 mouse models of Fetal Alcohol Spectrum Disorder.</w:t>
      </w:r>
      <w:r w:rsidRPr="008E4707">
        <w:rPr>
          <w:color w:val="000000" w:themeColor="text1"/>
          <w:sz w:val="22"/>
          <w:szCs w:val="22"/>
        </w:rPr>
        <w:t xml:space="preserve"> </w:t>
      </w:r>
      <w:r w:rsidR="00DD42C0" w:rsidRPr="008E4707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P</w:t>
      </w:r>
      <w:r w:rsidR="00915245" w:rsidRPr="008E4707">
        <w:rPr>
          <w:color w:val="000000" w:themeColor="text1"/>
          <w:sz w:val="22"/>
          <w:szCs w:val="22"/>
        </w:rPr>
        <w:t>oster p</w:t>
      </w:r>
      <w:r w:rsidRPr="008E4707">
        <w:rPr>
          <w:color w:val="000000" w:themeColor="text1"/>
          <w:sz w:val="22"/>
          <w:szCs w:val="22"/>
        </w:rPr>
        <w:t>resented at the Research Society on Alcoholism meeting, San Diego, CA</w:t>
      </w:r>
      <w:r w:rsidR="00DA14B9" w:rsidRPr="008E4707">
        <w:rPr>
          <w:color w:val="000000" w:themeColor="text1"/>
          <w:sz w:val="22"/>
          <w:szCs w:val="22"/>
        </w:rPr>
        <w:t>, USA</w:t>
      </w:r>
      <w:r w:rsidRPr="008E4707">
        <w:rPr>
          <w:color w:val="000000" w:themeColor="text1"/>
          <w:sz w:val="22"/>
          <w:szCs w:val="22"/>
        </w:rPr>
        <w:t>.</w:t>
      </w:r>
    </w:p>
    <w:p w14:paraId="3D608CBA" w14:textId="4AD972D6" w:rsidR="00163631" w:rsidRPr="008E4707" w:rsidRDefault="00163631" w:rsidP="00546977">
      <w:pPr>
        <w:spacing w:before="120"/>
        <w:ind w:left="720" w:hanging="720"/>
        <w:rPr>
          <w:bCs/>
          <w:color w:val="000000" w:themeColor="text1"/>
          <w:sz w:val="22"/>
          <w:szCs w:val="22"/>
        </w:rPr>
      </w:pPr>
      <w:r w:rsidRPr="008E4707">
        <w:rPr>
          <w:bCs/>
          <w:color w:val="000000" w:themeColor="text1"/>
          <w:sz w:val="22"/>
          <w:szCs w:val="22"/>
        </w:rPr>
        <w:t xml:space="preserve">Belcher, C., Terry, M., </w:t>
      </w:r>
      <w:r w:rsidRPr="008E4707">
        <w:rPr>
          <w:b/>
          <w:bCs/>
          <w:color w:val="000000" w:themeColor="text1"/>
          <w:sz w:val="22"/>
          <w:szCs w:val="22"/>
        </w:rPr>
        <w:t>Vinci-</w:t>
      </w:r>
      <w:proofErr w:type="spellStart"/>
      <w:r w:rsidRPr="008E4707">
        <w:rPr>
          <w:b/>
          <w:bCs/>
          <w:color w:val="000000" w:themeColor="text1"/>
          <w:sz w:val="22"/>
          <w:szCs w:val="22"/>
        </w:rPr>
        <w:t>Booher</w:t>
      </w:r>
      <w:proofErr w:type="spellEnd"/>
      <w:r w:rsidRPr="008E4707">
        <w:rPr>
          <w:b/>
          <w:bCs/>
          <w:color w:val="000000" w:themeColor="text1"/>
          <w:sz w:val="22"/>
          <w:szCs w:val="22"/>
        </w:rPr>
        <w:t>, S.</w:t>
      </w:r>
      <w:r w:rsidRPr="008E4707">
        <w:rPr>
          <w:bCs/>
          <w:color w:val="000000" w:themeColor="text1"/>
          <w:sz w:val="22"/>
          <w:szCs w:val="22"/>
        </w:rPr>
        <w:t>, &amp; Du, Y. (2006</w:t>
      </w:r>
      <w:r w:rsidR="00915245" w:rsidRPr="008E4707">
        <w:rPr>
          <w:bCs/>
          <w:color w:val="000000" w:themeColor="text1"/>
          <w:sz w:val="22"/>
          <w:szCs w:val="22"/>
        </w:rPr>
        <w:t>, October</w:t>
      </w:r>
      <w:r w:rsidRPr="008E4707">
        <w:rPr>
          <w:bCs/>
          <w:color w:val="000000" w:themeColor="text1"/>
          <w:sz w:val="22"/>
          <w:szCs w:val="22"/>
        </w:rPr>
        <w:t xml:space="preserve">).  </w:t>
      </w:r>
      <w:r w:rsidR="00737FA9" w:rsidRPr="000A0D57">
        <w:rPr>
          <w:bCs/>
          <w:i/>
          <w:iCs/>
          <w:color w:val="000000" w:themeColor="text1"/>
          <w:sz w:val="22"/>
          <w:szCs w:val="22"/>
        </w:rPr>
        <w:t>Multi</w:t>
      </w:r>
      <w:r w:rsidRPr="000A0D57">
        <w:rPr>
          <w:bCs/>
          <w:i/>
          <w:iCs/>
          <w:color w:val="000000" w:themeColor="text1"/>
          <w:sz w:val="22"/>
          <w:szCs w:val="22"/>
        </w:rPr>
        <w:t>modal face recognition system.</w:t>
      </w:r>
      <w:r w:rsidR="001E633A" w:rsidRPr="008E4707">
        <w:rPr>
          <w:bCs/>
          <w:color w:val="000000" w:themeColor="text1"/>
          <w:sz w:val="22"/>
          <w:szCs w:val="22"/>
        </w:rPr>
        <w:t xml:space="preserve">  </w:t>
      </w:r>
      <w:r w:rsidRPr="008E4707">
        <w:rPr>
          <w:bCs/>
          <w:color w:val="000000" w:themeColor="text1"/>
          <w:sz w:val="22"/>
          <w:szCs w:val="22"/>
        </w:rPr>
        <w:t>P</w:t>
      </w:r>
      <w:r w:rsidR="00915245" w:rsidRPr="008E4707">
        <w:rPr>
          <w:bCs/>
          <w:color w:val="000000" w:themeColor="text1"/>
          <w:sz w:val="22"/>
          <w:szCs w:val="22"/>
        </w:rPr>
        <w:t>oster p</w:t>
      </w:r>
      <w:r w:rsidRPr="008E4707">
        <w:rPr>
          <w:bCs/>
          <w:color w:val="000000" w:themeColor="text1"/>
          <w:sz w:val="22"/>
          <w:szCs w:val="22"/>
        </w:rPr>
        <w:t>resented at the Indiana University Undergraduate Research C</w:t>
      </w:r>
      <w:r w:rsidR="00B21331" w:rsidRPr="008E4707">
        <w:rPr>
          <w:bCs/>
          <w:color w:val="000000" w:themeColor="text1"/>
          <w:sz w:val="22"/>
          <w:szCs w:val="22"/>
        </w:rPr>
        <w:t>onference, Indianapolis, IN</w:t>
      </w:r>
      <w:r w:rsidR="00A858B8" w:rsidRPr="008E4707">
        <w:rPr>
          <w:bCs/>
          <w:color w:val="000000" w:themeColor="text1"/>
          <w:sz w:val="22"/>
          <w:szCs w:val="22"/>
        </w:rPr>
        <w:t>, USA</w:t>
      </w:r>
      <w:r w:rsidRPr="008E4707">
        <w:rPr>
          <w:bCs/>
          <w:color w:val="000000" w:themeColor="text1"/>
          <w:sz w:val="22"/>
          <w:szCs w:val="22"/>
        </w:rPr>
        <w:t xml:space="preserve">.  </w:t>
      </w:r>
    </w:p>
    <w:p w14:paraId="3F59EF28" w14:textId="77777777" w:rsidR="00FF4511" w:rsidRDefault="00FF4511" w:rsidP="00546977">
      <w:pPr>
        <w:spacing w:before="120"/>
        <w:rPr>
          <w:b/>
          <w:bCs/>
          <w:color w:val="000000" w:themeColor="text1"/>
          <w:sz w:val="22"/>
          <w:szCs w:val="22"/>
          <w:u w:val="single"/>
        </w:rPr>
      </w:pPr>
    </w:p>
    <w:p w14:paraId="2C002904" w14:textId="5C173F33" w:rsidR="00D251AA" w:rsidRPr="008E4707" w:rsidRDefault="0030021E" w:rsidP="00546977">
      <w:pPr>
        <w:spacing w:before="120"/>
        <w:rPr>
          <w:bCs/>
          <w:color w:val="000000" w:themeColor="text1"/>
          <w:sz w:val="22"/>
          <w:szCs w:val="22"/>
        </w:rPr>
      </w:pPr>
      <w:r w:rsidRPr="008E4707">
        <w:rPr>
          <w:b/>
          <w:bCs/>
          <w:color w:val="000000" w:themeColor="text1"/>
          <w:sz w:val="22"/>
          <w:szCs w:val="22"/>
        </w:rPr>
        <w:t>TEACHING EXPERIENCE</w:t>
      </w:r>
    </w:p>
    <w:p w14:paraId="1D323C6C" w14:textId="704C58FB" w:rsidR="00D251AA" w:rsidRPr="008E4707" w:rsidRDefault="00D251AA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b/>
          <w:color w:val="000000" w:themeColor="text1"/>
          <w:sz w:val="22"/>
          <w:szCs w:val="22"/>
        </w:rPr>
        <w:t>Courses</w:t>
      </w:r>
      <w:r w:rsidR="005A731A">
        <w:rPr>
          <w:b/>
          <w:color w:val="000000" w:themeColor="text1"/>
          <w:sz w:val="22"/>
          <w:szCs w:val="22"/>
        </w:rPr>
        <w:t xml:space="preserve"> </w:t>
      </w:r>
    </w:p>
    <w:p w14:paraId="5598A22C" w14:textId="7CD22604" w:rsidR="0096041E" w:rsidRPr="008E4707" w:rsidRDefault="0096041E" w:rsidP="00265FAF">
      <w:pPr>
        <w:spacing w:before="120"/>
        <w:ind w:left="2880" w:hanging="288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Summer 201</w:t>
      </w:r>
      <w:r w:rsidR="00372274">
        <w:rPr>
          <w:color w:val="000000" w:themeColor="text1"/>
          <w:sz w:val="22"/>
          <w:szCs w:val="22"/>
        </w:rPr>
        <w:t>6</w:t>
      </w:r>
      <w:r w:rsidR="00265FAF">
        <w:rPr>
          <w:color w:val="000000" w:themeColor="text1"/>
          <w:sz w:val="22"/>
          <w:szCs w:val="22"/>
        </w:rPr>
        <w:t xml:space="preserve">, 2017, </w:t>
      </w:r>
      <w:r w:rsidR="00372274">
        <w:rPr>
          <w:color w:val="000000" w:themeColor="text1"/>
          <w:sz w:val="22"/>
          <w:szCs w:val="22"/>
        </w:rPr>
        <w:t xml:space="preserve">2018 </w:t>
      </w:r>
      <w:r w:rsidR="00372274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 xml:space="preserve">Instructor, </w:t>
      </w:r>
      <w:r w:rsidRPr="008E4707">
        <w:rPr>
          <w:i/>
          <w:color w:val="000000" w:themeColor="text1"/>
          <w:sz w:val="22"/>
          <w:szCs w:val="22"/>
        </w:rPr>
        <w:t>Trigonometry I (2-week course)</w:t>
      </w:r>
      <w:r w:rsidR="00DC1BF3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  <w:t xml:space="preserve">        </w:t>
      </w:r>
      <w:r w:rsidRPr="008E4707">
        <w:rPr>
          <w:color w:val="000000" w:themeColor="text1"/>
          <w:sz w:val="22"/>
          <w:szCs w:val="22"/>
        </w:rPr>
        <w:t>Foundations in Science and Mathematics Summer Program for High</w:t>
      </w:r>
      <w:r w:rsidR="00F14D59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School Students, Indiana University,</w:t>
      </w:r>
      <w:r w:rsidR="00DC1BF3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Bloomington, Indiana</w:t>
      </w:r>
    </w:p>
    <w:p w14:paraId="1793B9E3" w14:textId="19DA68FF" w:rsidR="00151758" w:rsidRPr="008E4707" w:rsidRDefault="009341D7" w:rsidP="00DC1BF3">
      <w:pPr>
        <w:spacing w:before="120"/>
        <w:ind w:left="1440" w:hanging="144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lastRenderedPageBreak/>
        <w:t>Fall 2016</w:t>
      </w:r>
      <w:r w:rsidRPr="008E4707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265FAF">
        <w:rPr>
          <w:color w:val="000000" w:themeColor="text1"/>
          <w:sz w:val="22"/>
          <w:szCs w:val="22"/>
        </w:rPr>
        <w:tab/>
      </w:r>
      <w:r w:rsidR="002D5F68">
        <w:rPr>
          <w:color w:val="000000" w:themeColor="text1"/>
          <w:sz w:val="22"/>
          <w:szCs w:val="22"/>
        </w:rPr>
        <w:t xml:space="preserve">Lab </w:t>
      </w:r>
      <w:r w:rsidR="00DC1BF3">
        <w:rPr>
          <w:color w:val="000000" w:themeColor="text1"/>
          <w:sz w:val="22"/>
          <w:szCs w:val="22"/>
        </w:rPr>
        <w:t xml:space="preserve">Instructor, </w:t>
      </w:r>
      <w:r w:rsidRPr="008E4707">
        <w:rPr>
          <w:i/>
          <w:color w:val="000000" w:themeColor="text1"/>
          <w:sz w:val="22"/>
          <w:szCs w:val="22"/>
        </w:rPr>
        <w:t>P211: Methods of Experimental Psychology</w:t>
      </w:r>
      <w:r w:rsidR="00DC1BF3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 xml:space="preserve">Department of Psychological </w:t>
      </w:r>
      <w:r w:rsidR="002D5F68">
        <w:rPr>
          <w:color w:val="000000" w:themeColor="text1"/>
          <w:sz w:val="22"/>
          <w:szCs w:val="22"/>
        </w:rPr>
        <w:t>&amp;</w:t>
      </w:r>
      <w:r w:rsidRPr="008E4707">
        <w:rPr>
          <w:color w:val="000000" w:themeColor="text1"/>
          <w:sz w:val="22"/>
          <w:szCs w:val="22"/>
        </w:rPr>
        <w:t xml:space="preserve"> Brain Sciences</w:t>
      </w:r>
      <w:r w:rsidR="00F14D59">
        <w:rPr>
          <w:color w:val="000000" w:themeColor="text1"/>
          <w:sz w:val="22"/>
          <w:szCs w:val="22"/>
        </w:rPr>
        <w:t xml:space="preserve">, </w:t>
      </w:r>
      <w:r w:rsidR="0004598A">
        <w:rPr>
          <w:color w:val="000000" w:themeColor="text1"/>
          <w:sz w:val="22"/>
          <w:szCs w:val="22"/>
        </w:rPr>
        <w:tab/>
      </w:r>
      <w:r w:rsidR="0004598A">
        <w:rPr>
          <w:color w:val="000000" w:themeColor="text1"/>
          <w:sz w:val="22"/>
          <w:szCs w:val="22"/>
        </w:rPr>
        <w:tab/>
      </w:r>
      <w:r w:rsidR="0004598A">
        <w:rPr>
          <w:color w:val="000000" w:themeColor="text1"/>
          <w:sz w:val="22"/>
          <w:szCs w:val="22"/>
        </w:rPr>
        <w:tab/>
      </w:r>
      <w:r w:rsidR="0004598A">
        <w:rPr>
          <w:color w:val="000000" w:themeColor="text1"/>
          <w:sz w:val="22"/>
          <w:szCs w:val="22"/>
        </w:rPr>
        <w:tab/>
      </w:r>
      <w:r w:rsidR="0004598A">
        <w:rPr>
          <w:color w:val="000000" w:themeColor="text1"/>
          <w:sz w:val="22"/>
          <w:szCs w:val="22"/>
        </w:rPr>
        <w:tab/>
      </w:r>
      <w:r w:rsidR="0004598A">
        <w:rPr>
          <w:color w:val="000000" w:themeColor="text1"/>
          <w:sz w:val="22"/>
          <w:szCs w:val="22"/>
        </w:rPr>
        <w:tab/>
      </w:r>
      <w:r w:rsidR="00E17A60" w:rsidRPr="008E4707">
        <w:rPr>
          <w:color w:val="000000" w:themeColor="text1"/>
          <w:sz w:val="22"/>
          <w:szCs w:val="22"/>
        </w:rPr>
        <w:t>Indiana University,</w:t>
      </w:r>
      <w:r w:rsidR="0004598A" w:rsidRPr="008E4707">
        <w:rPr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>Bloomington, Indiana</w:t>
      </w:r>
    </w:p>
    <w:p w14:paraId="35229CF3" w14:textId="6EB18B56" w:rsidR="006E2037" w:rsidRPr="00780A5A" w:rsidRDefault="006E2037" w:rsidP="00265FAF">
      <w:pPr>
        <w:spacing w:before="120"/>
        <w:ind w:left="2880" w:hanging="2880"/>
        <w:rPr>
          <w:color w:val="000000"/>
          <w:sz w:val="22"/>
          <w:szCs w:val="22"/>
        </w:rPr>
      </w:pPr>
      <w:r w:rsidRPr="00780A5A">
        <w:rPr>
          <w:color w:val="000000"/>
          <w:sz w:val="22"/>
          <w:szCs w:val="22"/>
        </w:rPr>
        <w:t>Summer 2012</w:t>
      </w:r>
      <w:r w:rsidRPr="00780A5A">
        <w:rPr>
          <w:color w:val="000000"/>
          <w:sz w:val="22"/>
          <w:szCs w:val="22"/>
        </w:rPr>
        <w:tab/>
        <w:t xml:space="preserve">Instructor, </w:t>
      </w:r>
      <w:r w:rsidRPr="00780A5A">
        <w:rPr>
          <w:i/>
          <w:color w:val="000000"/>
          <w:sz w:val="22"/>
          <w:szCs w:val="22"/>
        </w:rPr>
        <w:t xml:space="preserve">English as a </w:t>
      </w:r>
      <w:proofErr w:type="gramStart"/>
      <w:r w:rsidRPr="00780A5A">
        <w:rPr>
          <w:i/>
          <w:color w:val="000000"/>
          <w:sz w:val="22"/>
          <w:szCs w:val="22"/>
        </w:rPr>
        <w:t>Second-Language</w:t>
      </w:r>
      <w:proofErr w:type="gramEnd"/>
      <w:r w:rsidRPr="00780A5A">
        <w:rPr>
          <w:i/>
          <w:color w:val="000000"/>
          <w:sz w:val="22"/>
          <w:szCs w:val="22"/>
        </w:rPr>
        <w:t xml:space="preserve"> (1-week course)</w:t>
      </w:r>
      <w:r w:rsidRPr="00780A5A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        </w:t>
      </w:r>
      <w:r w:rsidRPr="00780A5A">
        <w:rPr>
          <w:color w:val="000000"/>
          <w:sz w:val="22"/>
          <w:szCs w:val="22"/>
        </w:rPr>
        <w:t>Saint Nicolas Parish High School,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780A5A">
        <w:rPr>
          <w:color w:val="000000"/>
          <w:sz w:val="22"/>
          <w:szCs w:val="22"/>
        </w:rPr>
        <w:t>Môle</w:t>
      </w:r>
      <w:proofErr w:type="spellEnd"/>
      <w:r w:rsidRPr="00780A5A">
        <w:rPr>
          <w:color w:val="000000"/>
          <w:sz w:val="22"/>
          <w:szCs w:val="22"/>
        </w:rPr>
        <w:t xml:space="preserve"> Saint-Nicolas, </w:t>
      </w:r>
      <w:proofErr w:type="spellStart"/>
      <w:r w:rsidRPr="00780A5A">
        <w:rPr>
          <w:color w:val="000000"/>
          <w:sz w:val="22"/>
          <w:szCs w:val="22"/>
        </w:rPr>
        <w:t>Haïti</w:t>
      </w:r>
      <w:proofErr w:type="spellEnd"/>
    </w:p>
    <w:p w14:paraId="2E8DE18B" w14:textId="77777777" w:rsidR="0076781E" w:rsidRDefault="0076781E" w:rsidP="00DC1BF3">
      <w:pPr>
        <w:spacing w:before="120"/>
        <w:rPr>
          <w:b/>
          <w:color w:val="000000" w:themeColor="text1"/>
          <w:sz w:val="22"/>
          <w:szCs w:val="22"/>
        </w:rPr>
      </w:pPr>
    </w:p>
    <w:p w14:paraId="292B261C" w14:textId="3BFE8700" w:rsidR="00D86733" w:rsidRDefault="00D86733" w:rsidP="00DC1BF3">
      <w:pPr>
        <w:spacing w:before="1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Guest Lectures</w:t>
      </w:r>
    </w:p>
    <w:p w14:paraId="46F0E2FB" w14:textId="48CDC00C" w:rsidR="00C91088" w:rsidRDefault="00C91088" w:rsidP="00CC3FD7">
      <w:pPr>
        <w:spacing w:before="120"/>
        <w:ind w:left="2160" w:hanging="216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Spring 2016</w:t>
      </w:r>
      <w:r>
        <w:rPr>
          <w:bCs/>
          <w:color w:val="000000" w:themeColor="text1"/>
          <w:sz w:val="22"/>
          <w:szCs w:val="22"/>
        </w:rPr>
        <w:tab/>
      </w:r>
      <w:r w:rsidR="005A731A" w:rsidRPr="00151319">
        <w:rPr>
          <w:bCs/>
          <w:i/>
          <w:iCs/>
          <w:color w:val="000000" w:themeColor="text1"/>
          <w:sz w:val="22"/>
          <w:szCs w:val="22"/>
        </w:rPr>
        <w:t>Experimental Design</w:t>
      </w:r>
      <w:r w:rsidR="00151319">
        <w:rPr>
          <w:bCs/>
          <w:i/>
          <w:iCs/>
          <w:color w:val="000000" w:themeColor="text1"/>
          <w:sz w:val="22"/>
          <w:szCs w:val="22"/>
        </w:rPr>
        <w:t xml:space="preserve"> in Neuroimaging</w:t>
      </w:r>
      <w:r w:rsidR="005A731A">
        <w:rPr>
          <w:bCs/>
          <w:color w:val="000000" w:themeColor="text1"/>
          <w:sz w:val="22"/>
          <w:szCs w:val="22"/>
        </w:rPr>
        <w:t xml:space="preserve">, Course: </w:t>
      </w:r>
      <w:r>
        <w:rPr>
          <w:bCs/>
          <w:color w:val="000000" w:themeColor="text1"/>
          <w:sz w:val="22"/>
          <w:szCs w:val="22"/>
        </w:rPr>
        <w:t>Lab in Clinical Neuroimaging</w:t>
      </w:r>
      <w:r w:rsidR="005B53FE">
        <w:rPr>
          <w:bCs/>
          <w:color w:val="000000" w:themeColor="text1"/>
          <w:sz w:val="22"/>
          <w:szCs w:val="22"/>
        </w:rPr>
        <w:t>, Indiana University</w:t>
      </w:r>
      <w:r w:rsidR="00CC3FD7">
        <w:rPr>
          <w:bCs/>
          <w:color w:val="000000" w:themeColor="text1"/>
          <w:sz w:val="22"/>
          <w:szCs w:val="22"/>
        </w:rPr>
        <w:t>, Bloomington, Indiana</w:t>
      </w:r>
    </w:p>
    <w:p w14:paraId="378824CF" w14:textId="300DAC9F" w:rsidR="00D86733" w:rsidRDefault="00D86733" w:rsidP="00CC3FD7">
      <w:pPr>
        <w:spacing w:before="120"/>
        <w:ind w:left="2160" w:hanging="216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Fall 2015</w:t>
      </w:r>
      <w:r>
        <w:rPr>
          <w:bCs/>
          <w:color w:val="000000" w:themeColor="text1"/>
          <w:sz w:val="22"/>
          <w:szCs w:val="22"/>
        </w:rPr>
        <w:tab/>
      </w:r>
      <w:r w:rsidR="005A731A" w:rsidRPr="00151319">
        <w:rPr>
          <w:bCs/>
          <w:i/>
          <w:iCs/>
          <w:color w:val="000000" w:themeColor="text1"/>
          <w:sz w:val="22"/>
          <w:szCs w:val="22"/>
        </w:rPr>
        <w:t>Preprocessing of fMRI Data</w:t>
      </w:r>
      <w:r w:rsidR="005A731A">
        <w:rPr>
          <w:bCs/>
          <w:color w:val="000000" w:themeColor="text1"/>
          <w:sz w:val="22"/>
          <w:szCs w:val="22"/>
        </w:rPr>
        <w:t xml:space="preserve">, Course: </w:t>
      </w:r>
      <w:r w:rsidR="00C91088">
        <w:rPr>
          <w:bCs/>
          <w:color w:val="000000" w:themeColor="text1"/>
          <w:sz w:val="22"/>
          <w:szCs w:val="22"/>
        </w:rPr>
        <w:t>Neuroimaging: Theory and Methods</w:t>
      </w:r>
      <w:r w:rsidR="005B53FE">
        <w:rPr>
          <w:bCs/>
          <w:color w:val="000000" w:themeColor="text1"/>
          <w:sz w:val="22"/>
          <w:szCs w:val="22"/>
        </w:rPr>
        <w:t>, Indiana University</w:t>
      </w:r>
      <w:r w:rsidR="00CC3FD7">
        <w:rPr>
          <w:bCs/>
          <w:color w:val="000000" w:themeColor="text1"/>
          <w:sz w:val="22"/>
          <w:szCs w:val="22"/>
        </w:rPr>
        <w:t>, Bloomington, Indiana</w:t>
      </w:r>
    </w:p>
    <w:p w14:paraId="21EE8605" w14:textId="047BD1C8" w:rsidR="00C91088" w:rsidRDefault="00C91088" w:rsidP="00CC3FD7">
      <w:pPr>
        <w:spacing w:before="120"/>
        <w:ind w:left="2160" w:hanging="2160"/>
        <w:rPr>
          <w:bCs/>
          <w:color w:val="000000" w:themeColor="text1"/>
          <w:sz w:val="22"/>
          <w:szCs w:val="22"/>
        </w:rPr>
      </w:pPr>
      <w:r w:rsidRPr="00D86733">
        <w:rPr>
          <w:bCs/>
          <w:color w:val="000000" w:themeColor="text1"/>
          <w:sz w:val="22"/>
          <w:szCs w:val="22"/>
        </w:rPr>
        <w:t>Fall 201</w:t>
      </w:r>
      <w:r>
        <w:rPr>
          <w:bCs/>
          <w:color w:val="000000" w:themeColor="text1"/>
          <w:sz w:val="22"/>
          <w:szCs w:val="22"/>
        </w:rPr>
        <w:t>4</w:t>
      </w:r>
      <w:r>
        <w:rPr>
          <w:bCs/>
          <w:color w:val="000000" w:themeColor="text1"/>
          <w:sz w:val="22"/>
          <w:szCs w:val="22"/>
        </w:rPr>
        <w:tab/>
      </w:r>
      <w:r w:rsidR="005A731A" w:rsidRPr="00151319">
        <w:rPr>
          <w:bCs/>
          <w:i/>
          <w:iCs/>
          <w:color w:val="000000" w:themeColor="text1"/>
          <w:sz w:val="22"/>
          <w:szCs w:val="22"/>
        </w:rPr>
        <w:t>Executive Functioning</w:t>
      </w:r>
      <w:r w:rsidR="005A731A">
        <w:rPr>
          <w:bCs/>
          <w:color w:val="000000" w:themeColor="text1"/>
          <w:sz w:val="22"/>
          <w:szCs w:val="22"/>
        </w:rPr>
        <w:t xml:space="preserve">, Course: </w:t>
      </w:r>
      <w:r>
        <w:rPr>
          <w:bCs/>
          <w:color w:val="000000" w:themeColor="text1"/>
          <w:sz w:val="22"/>
          <w:szCs w:val="22"/>
        </w:rPr>
        <w:t>Cognitive Neuropsychology</w:t>
      </w:r>
      <w:r w:rsidR="005B53FE">
        <w:rPr>
          <w:bCs/>
          <w:color w:val="000000" w:themeColor="text1"/>
          <w:sz w:val="22"/>
          <w:szCs w:val="22"/>
        </w:rPr>
        <w:t xml:space="preserve">, </w:t>
      </w:r>
      <w:r w:rsidR="009A4D35">
        <w:rPr>
          <w:bCs/>
          <w:color w:val="000000" w:themeColor="text1"/>
          <w:sz w:val="22"/>
          <w:szCs w:val="22"/>
        </w:rPr>
        <w:tab/>
      </w:r>
      <w:r w:rsidR="009A4D35">
        <w:rPr>
          <w:bCs/>
          <w:color w:val="000000" w:themeColor="text1"/>
          <w:sz w:val="22"/>
          <w:szCs w:val="22"/>
        </w:rPr>
        <w:tab/>
        <w:t xml:space="preserve">  </w:t>
      </w:r>
      <w:r w:rsidR="005B53FE">
        <w:rPr>
          <w:bCs/>
          <w:color w:val="000000" w:themeColor="text1"/>
          <w:sz w:val="22"/>
          <w:szCs w:val="22"/>
        </w:rPr>
        <w:t>Indiana University</w:t>
      </w:r>
      <w:r w:rsidR="00CC3FD7">
        <w:rPr>
          <w:bCs/>
          <w:color w:val="000000" w:themeColor="text1"/>
          <w:sz w:val="22"/>
          <w:szCs w:val="22"/>
        </w:rPr>
        <w:t>, Bloomington, Indiana</w:t>
      </w:r>
    </w:p>
    <w:p w14:paraId="0934FB99" w14:textId="50A4CC63" w:rsidR="00D86733" w:rsidRDefault="00D86733" w:rsidP="00DC1BF3">
      <w:pPr>
        <w:spacing w:before="120"/>
        <w:rPr>
          <w:bCs/>
          <w:color w:val="000000" w:themeColor="text1"/>
          <w:sz w:val="22"/>
          <w:szCs w:val="22"/>
        </w:rPr>
      </w:pPr>
    </w:p>
    <w:p w14:paraId="5D41C775" w14:textId="2385B5CD" w:rsidR="00D86733" w:rsidRDefault="00D86733" w:rsidP="00DC1BF3">
      <w:pPr>
        <w:spacing w:before="120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Teaching Assistantships</w:t>
      </w:r>
    </w:p>
    <w:p w14:paraId="5B9C51E3" w14:textId="4C887CF1" w:rsidR="00D86733" w:rsidRDefault="00D86733" w:rsidP="00DC1BF3">
      <w:pPr>
        <w:spacing w:before="1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Spring 2018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 w:rsidR="00C91088">
        <w:rPr>
          <w:bCs/>
          <w:color w:val="000000" w:themeColor="text1"/>
          <w:sz w:val="22"/>
          <w:szCs w:val="22"/>
        </w:rPr>
        <w:t>Experimental Methods</w:t>
      </w:r>
      <w:r>
        <w:rPr>
          <w:bCs/>
          <w:color w:val="000000" w:themeColor="text1"/>
          <w:sz w:val="22"/>
          <w:szCs w:val="22"/>
        </w:rPr>
        <w:t xml:space="preserve"> in Social Psychology</w:t>
      </w:r>
      <w:r w:rsidR="005B53FE">
        <w:rPr>
          <w:bCs/>
          <w:color w:val="000000" w:themeColor="text1"/>
          <w:sz w:val="22"/>
          <w:szCs w:val="22"/>
        </w:rPr>
        <w:t>, Indiana University</w:t>
      </w:r>
      <w:r w:rsidR="00CC3FD7">
        <w:rPr>
          <w:bCs/>
          <w:color w:val="000000" w:themeColor="text1"/>
          <w:sz w:val="22"/>
          <w:szCs w:val="22"/>
        </w:rPr>
        <w:t xml:space="preserve">, </w:t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  <w:t>Bloomington, Indiana</w:t>
      </w:r>
    </w:p>
    <w:p w14:paraId="2D31AC68" w14:textId="65BCA2ED" w:rsidR="00D86733" w:rsidRDefault="00D86733" w:rsidP="00DC1BF3">
      <w:pPr>
        <w:spacing w:before="1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Spring 2017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Cognitive Neuroscience</w:t>
      </w:r>
      <w:r w:rsidR="005B53FE">
        <w:rPr>
          <w:bCs/>
          <w:color w:val="000000" w:themeColor="text1"/>
          <w:sz w:val="22"/>
          <w:szCs w:val="22"/>
        </w:rPr>
        <w:t>, Indiana University</w:t>
      </w:r>
      <w:r w:rsidR="00CC3FD7">
        <w:rPr>
          <w:bCs/>
          <w:color w:val="000000" w:themeColor="text1"/>
          <w:sz w:val="22"/>
          <w:szCs w:val="22"/>
        </w:rPr>
        <w:t>, Bloomington, Indiana</w:t>
      </w:r>
    </w:p>
    <w:p w14:paraId="4453E172" w14:textId="0F692AFD" w:rsidR="00D86733" w:rsidRDefault="00D86733" w:rsidP="00DC1BF3">
      <w:pPr>
        <w:spacing w:before="1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Fall 2016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Research and Theory in Developmental Science</w:t>
      </w:r>
      <w:r w:rsidR="005B53FE">
        <w:rPr>
          <w:bCs/>
          <w:color w:val="000000" w:themeColor="text1"/>
          <w:sz w:val="22"/>
          <w:szCs w:val="22"/>
        </w:rPr>
        <w:t>, Indiana University</w:t>
      </w:r>
      <w:r w:rsidR="00CC3FD7">
        <w:rPr>
          <w:bCs/>
          <w:color w:val="000000" w:themeColor="text1"/>
          <w:sz w:val="22"/>
          <w:szCs w:val="22"/>
        </w:rPr>
        <w:t xml:space="preserve">, </w:t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  <w:t>Bloomington, Indiana</w:t>
      </w:r>
    </w:p>
    <w:p w14:paraId="2C360E42" w14:textId="47EEB24A" w:rsidR="00C91088" w:rsidRDefault="00C91088" w:rsidP="00DC1BF3">
      <w:pPr>
        <w:spacing w:before="1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Spring 2014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Cognitive Neuroscience</w:t>
      </w:r>
      <w:r w:rsidR="005B53FE">
        <w:rPr>
          <w:bCs/>
          <w:color w:val="000000" w:themeColor="text1"/>
          <w:sz w:val="22"/>
          <w:szCs w:val="22"/>
        </w:rPr>
        <w:t>, Indiana University</w:t>
      </w:r>
      <w:r w:rsidR="00CC3FD7">
        <w:rPr>
          <w:bCs/>
          <w:color w:val="000000" w:themeColor="text1"/>
          <w:sz w:val="22"/>
          <w:szCs w:val="22"/>
        </w:rPr>
        <w:t>, Bloomington, Indiana</w:t>
      </w:r>
    </w:p>
    <w:p w14:paraId="7F9CE527" w14:textId="4C4D0B24" w:rsidR="00C91088" w:rsidRDefault="00C91088" w:rsidP="00DC1BF3">
      <w:pPr>
        <w:spacing w:before="1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Fall 2013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Cognitive Neuropsychology</w:t>
      </w:r>
      <w:r w:rsidR="005B53FE">
        <w:rPr>
          <w:bCs/>
          <w:color w:val="000000" w:themeColor="text1"/>
          <w:sz w:val="22"/>
          <w:szCs w:val="22"/>
        </w:rPr>
        <w:t>, Indiana University</w:t>
      </w:r>
      <w:r w:rsidR="00CC3FD7">
        <w:rPr>
          <w:bCs/>
          <w:color w:val="000000" w:themeColor="text1"/>
          <w:sz w:val="22"/>
          <w:szCs w:val="22"/>
        </w:rPr>
        <w:t>, Bloomington, Indiana</w:t>
      </w:r>
    </w:p>
    <w:p w14:paraId="4296736B" w14:textId="54524E39" w:rsidR="005B53FE" w:rsidRDefault="005B53FE" w:rsidP="00DC1BF3">
      <w:pPr>
        <w:spacing w:before="1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Fall 2009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 xml:space="preserve">Human Anthropology, Indiana University-Purdue University, </w:t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 w:rsidR="00CC3FD7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>Indianapolis</w:t>
      </w:r>
      <w:r w:rsidR="00CC3FD7">
        <w:rPr>
          <w:bCs/>
          <w:color w:val="000000" w:themeColor="text1"/>
          <w:sz w:val="22"/>
          <w:szCs w:val="22"/>
        </w:rPr>
        <w:t>, Indiana</w:t>
      </w:r>
    </w:p>
    <w:p w14:paraId="7E5469B2" w14:textId="77777777" w:rsidR="00D86733" w:rsidRPr="00D86733" w:rsidRDefault="00D86733" w:rsidP="00DC1BF3">
      <w:pPr>
        <w:spacing w:before="120"/>
        <w:rPr>
          <w:bCs/>
          <w:color w:val="000000" w:themeColor="text1"/>
          <w:sz w:val="22"/>
          <w:szCs w:val="22"/>
        </w:rPr>
      </w:pPr>
    </w:p>
    <w:p w14:paraId="5BDF071B" w14:textId="58E6CBF4" w:rsidR="009341D7" w:rsidRPr="008E4707" w:rsidRDefault="00D251AA" w:rsidP="00DC1BF3">
      <w:pPr>
        <w:spacing w:before="120"/>
        <w:rPr>
          <w:b/>
          <w:color w:val="000000" w:themeColor="text1"/>
          <w:sz w:val="22"/>
          <w:szCs w:val="22"/>
        </w:rPr>
      </w:pPr>
      <w:r w:rsidRPr="008E4707">
        <w:rPr>
          <w:b/>
          <w:color w:val="000000" w:themeColor="text1"/>
          <w:sz w:val="22"/>
          <w:szCs w:val="22"/>
        </w:rPr>
        <w:t>Trainees</w:t>
      </w:r>
    </w:p>
    <w:p w14:paraId="3C8DAEBE" w14:textId="77777777" w:rsidR="00DC1BF3" w:rsidRDefault="00FA096D" w:rsidP="00DC1BF3">
      <w:pPr>
        <w:spacing w:before="120"/>
        <w:ind w:left="2160" w:hanging="216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1</w:t>
      </w:r>
      <w:r w:rsidR="009522B4" w:rsidRPr="008E4707">
        <w:rPr>
          <w:color w:val="000000" w:themeColor="text1"/>
          <w:sz w:val="22"/>
          <w:szCs w:val="22"/>
        </w:rPr>
        <w:t>/</w:t>
      </w:r>
      <w:r w:rsidRPr="008E4707">
        <w:rPr>
          <w:color w:val="000000" w:themeColor="text1"/>
          <w:sz w:val="22"/>
          <w:szCs w:val="22"/>
        </w:rPr>
        <w:t>2018</w:t>
      </w:r>
      <w:r w:rsidR="009522B4" w:rsidRPr="008E4707">
        <w:rPr>
          <w:color w:val="000000" w:themeColor="text1"/>
          <w:sz w:val="22"/>
          <w:szCs w:val="22"/>
        </w:rPr>
        <w:t xml:space="preserve"> – </w:t>
      </w:r>
      <w:r w:rsidR="00E36B15" w:rsidRPr="008E4707">
        <w:rPr>
          <w:color w:val="000000" w:themeColor="text1"/>
          <w:sz w:val="22"/>
          <w:szCs w:val="22"/>
        </w:rPr>
        <w:t>5/2018</w:t>
      </w:r>
      <w:r w:rsidR="009522B4" w:rsidRPr="008E4707">
        <w:rPr>
          <w:color w:val="000000" w:themeColor="text1"/>
          <w:sz w:val="22"/>
          <w:szCs w:val="22"/>
        </w:rPr>
        <w:t xml:space="preserve"> </w:t>
      </w:r>
      <w:r w:rsidR="009522B4"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>Sarah Harris</w:t>
      </w:r>
      <w:r w:rsidR="009522B4" w:rsidRPr="008E4707">
        <w:rPr>
          <w:color w:val="000000" w:themeColor="text1"/>
          <w:sz w:val="22"/>
          <w:szCs w:val="22"/>
        </w:rPr>
        <w:t xml:space="preserve">, Capstone Student                                                                                      </w:t>
      </w:r>
      <w:proofErr w:type="gramStart"/>
      <w:r w:rsidR="009522B4" w:rsidRPr="008E4707">
        <w:rPr>
          <w:color w:val="000000" w:themeColor="text1"/>
          <w:sz w:val="22"/>
          <w:szCs w:val="22"/>
        </w:rPr>
        <w:t>The</w:t>
      </w:r>
      <w:proofErr w:type="gramEnd"/>
      <w:r w:rsidR="009522B4" w:rsidRPr="008E4707">
        <w:rPr>
          <w:color w:val="000000" w:themeColor="text1"/>
          <w:sz w:val="22"/>
          <w:szCs w:val="22"/>
        </w:rPr>
        <w:t xml:space="preserve"> Contribution of Visual and Motor Experiences to Symbol Learning</w:t>
      </w:r>
    </w:p>
    <w:p w14:paraId="7E4C1DE6" w14:textId="01DCB531" w:rsidR="00A95D19" w:rsidRPr="008E4707" w:rsidRDefault="00D53BCD" w:rsidP="00DC1BF3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6/2017 – 7/2017 </w:t>
      </w:r>
      <w:r w:rsidRPr="008E4707">
        <w:rPr>
          <w:color w:val="000000" w:themeColor="text1"/>
          <w:sz w:val="22"/>
          <w:szCs w:val="22"/>
        </w:rPr>
        <w:tab/>
      </w:r>
      <w:r w:rsidR="00E038D6" w:rsidRPr="008E4707">
        <w:rPr>
          <w:color w:val="000000" w:themeColor="text1"/>
          <w:sz w:val="22"/>
          <w:szCs w:val="22"/>
        </w:rPr>
        <w:t>Amanda Ellison, Groups STEM Summer Research Experience Student</w:t>
      </w:r>
      <w:r w:rsidR="00E038D6" w:rsidRPr="008E4707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FA096D" w:rsidRPr="008E4707">
        <w:rPr>
          <w:color w:val="000000" w:themeColor="text1"/>
          <w:sz w:val="22"/>
          <w:szCs w:val="22"/>
        </w:rPr>
        <w:t>Digital A</w:t>
      </w:r>
      <w:r w:rsidR="002D5E8C" w:rsidRPr="008E4707">
        <w:rPr>
          <w:color w:val="000000" w:themeColor="text1"/>
          <w:sz w:val="22"/>
          <w:szCs w:val="22"/>
        </w:rPr>
        <w:t>nalysis of Letters Handwritten by Early-literate Children</w:t>
      </w:r>
    </w:p>
    <w:p w14:paraId="752DAA5B" w14:textId="471FFD64" w:rsidR="002D5E8C" w:rsidRPr="008E4707" w:rsidRDefault="00D53BCD" w:rsidP="00DC1BF3">
      <w:pPr>
        <w:spacing w:before="120"/>
        <w:ind w:left="2160" w:hanging="216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6/2016 – 5/2017 </w:t>
      </w:r>
      <w:r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 xml:space="preserve">Neha Sehgal, Honors Thesis Student </w:t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  <w:t xml:space="preserve">    </w:t>
      </w:r>
      <w:r w:rsidRPr="008E4707">
        <w:rPr>
          <w:color w:val="000000" w:themeColor="text1"/>
          <w:sz w:val="22"/>
          <w:szCs w:val="22"/>
        </w:rPr>
        <w:t xml:space="preserve">     </w:t>
      </w:r>
      <w:proofErr w:type="gramStart"/>
      <w:r w:rsidR="009341D7" w:rsidRPr="008E4707">
        <w:rPr>
          <w:color w:val="000000" w:themeColor="text1"/>
          <w:sz w:val="22"/>
          <w:szCs w:val="22"/>
        </w:rPr>
        <w:t>The</w:t>
      </w:r>
      <w:proofErr w:type="gramEnd"/>
      <w:r w:rsidR="009341D7" w:rsidRPr="008E4707">
        <w:rPr>
          <w:color w:val="000000" w:themeColor="text1"/>
          <w:sz w:val="22"/>
          <w:szCs w:val="22"/>
        </w:rPr>
        <w:t xml:space="preserve"> Role of Dynamic Representations in Symbol Learning</w:t>
      </w:r>
    </w:p>
    <w:p w14:paraId="7846AA31" w14:textId="7F7574AE" w:rsidR="00DC1BF3" w:rsidRDefault="00D53BCD" w:rsidP="00DC1BF3">
      <w:pPr>
        <w:spacing w:before="120"/>
        <w:ind w:left="2160" w:hanging="216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8/2016 – 12/2016 </w:t>
      </w:r>
      <w:r w:rsidRPr="008E4707">
        <w:rPr>
          <w:color w:val="000000" w:themeColor="text1"/>
          <w:sz w:val="22"/>
          <w:szCs w:val="22"/>
        </w:rPr>
        <w:tab/>
      </w:r>
      <w:r w:rsidR="00055A88" w:rsidRPr="008E4707">
        <w:rPr>
          <w:color w:val="000000" w:themeColor="text1"/>
          <w:sz w:val="22"/>
          <w:szCs w:val="22"/>
        </w:rPr>
        <w:t>Chandler Boys, Capstone Student</w:t>
      </w:r>
      <w:r w:rsidR="005E6DA9" w:rsidRPr="008E4707">
        <w:rPr>
          <w:color w:val="000000" w:themeColor="text1"/>
          <w:sz w:val="22"/>
          <w:szCs w:val="22"/>
        </w:rPr>
        <w:t xml:space="preserve">                                                                                       </w:t>
      </w:r>
      <w:r w:rsidR="00143088" w:rsidRPr="008E4707">
        <w:rPr>
          <w:color w:val="000000" w:themeColor="text1"/>
          <w:sz w:val="22"/>
          <w:szCs w:val="22"/>
        </w:rPr>
        <w:t>Develop</w:t>
      </w:r>
      <w:r w:rsidR="00991727" w:rsidRPr="008E4707">
        <w:rPr>
          <w:color w:val="000000" w:themeColor="text1"/>
          <w:sz w:val="22"/>
          <w:szCs w:val="22"/>
        </w:rPr>
        <w:t xml:space="preserve">ing a </w:t>
      </w:r>
      <w:r w:rsidR="00500BA0">
        <w:rPr>
          <w:color w:val="000000" w:themeColor="text1"/>
          <w:sz w:val="22"/>
          <w:szCs w:val="22"/>
        </w:rPr>
        <w:t xml:space="preserve">Handwriting </w:t>
      </w:r>
      <w:r w:rsidR="00143088" w:rsidRPr="008E4707">
        <w:rPr>
          <w:color w:val="000000" w:themeColor="text1"/>
          <w:sz w:val="22"/>
          <w:szCs w:val="22"/>
        </w:rPr>
        <w:t xml:space="preserve">Training Paradigm for </w:t>
      </w:r>
      <w:r w:rsidR="00991727" w:rsidRPr="008E4707">
        <w:rPr>
          <w:color w:val="000000" w:themeColor="text1"/>
          <w:sz w:val="22"/>
          <w:szCs w:val="22"/>
        </w:rPr>
        <w:t>Early-literate Children</w:t>
      </w:r>
    </w:p>
    <w:p w14:paraId="51E02D5E" w14:textId="076D2979" w:rsidR="00055A88" w:rsidRPr="008E4707" w:rsidRDefault="00D53BCD" w:rsidP="00DC1BF3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8/2016 – 12/2016 </w:t>
      </w:r>
      <w:r w:rsidRPr="008E4707">
        <w:rPr>
          <w:color w:val="000000" w:themeColor="text1"/>
          <w:sz w:val="22"/>
          <w:szCs w:val="22"/>
        </w:rPr>
        <w:tab/>
      </w:r>
      <w:r w:rsidR="00055A88" w:rsidRPr="008E4707">
        <w:rPr>
          <w:color w:val="000000" w:themeColor="text1"/>
          <w:sz w:val="22"/>
          <w:szCs w:val="22"/>
        </w:rPr>
        <w:t>Emily Yearling, Capstone Student</w:t>
      </w:r>
      <w:r w:rsidR="00055A88" w:rsidRPr="008E4707">
        <w:rPr>
          <w:color w:val="000000" w:themeColor="text1"/>
          <w:sz w:val="22"/>
          <w:szCs w:val="22"/>
        </w:rPr>
        <w:tab/>
      </w:r>
      <w:r w:rsidR="00055A88" w:rsidRPr="008E4707">
        <w:rPr>
          <w:color w:val="000000" w:themeColor="text1"/>
          <w:sz w:val="22"/>
          <w:szCs w:val="22"/>
        </w:rPr>
        <w:tab/>
      </w:r>
      <w:r w:rsidR="00055A88" w:rsidRPr="008E4707">
        <w:rPr>
          <w:color w:val="000000" w:themeColor="text1"/>
          <w:sz w:val="22"/>
          <w:szCs w:val="22"/>
        </w:rPr>
        <w:tab/>
      </w:r>
      <w:r w:rsidR="00055A88" w:rsidRPr="008E4707">
        <w:rPr>
          <w:color w:val="000000" w:themeColor="text1"/>
          <w:sz w:val="22"/>
          <w:szCs w:val="22"/>
        </w:rPr>
        <w:tab/>
      </w:r>
      <w:r w:rsidR="00055A88" w:rsidRPr="008E4707">
        <w:rPr>
          <w:color w:val="000000" w:themeColor="text1"/>
          <w:sz w:val="22"/>
          <w:szCs w:val="22"/>
        </w:rPr>
        <w:tab/>
      </w:r>
      <w:r w:rsidR="00055A88" w:rsidRPr="008E4707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6A6D28" w:rsidRPr="008E4707">
        <w:rPr>
          <w:color w:val="000000" w:themeColor="text1"/>
          <w:sz w:val="22"/>
          <w:szCs w:val="22"/>
        </w:rPr>
        <w:t>Preprocessing of fMRI Data f</w:t>
      </w:r>
      <w:r w:rsidR="00991727" w:rsidRPr="008E4707">
        <w:rPr>
          <w:color w:val="000000" w:themeColor="text1"/>
          <w:sz w:val="22"/>
          <w:szCs w:val="22"/>
        </w:rPr>
        <w:t>rom Child Participants</w:t>
      </w:r>
    </w:p>
    <w:p w14:paraId="1C5BB797" w14:textId="49FC1C1A" w:rsidR="007747C6" w:rsidRPr="008E4707" w:rsidRDefault="00D53BCD" w:rsidP="00DC1BF3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6/2015 – 8/2016 </w:t>
      </w:r>
      <w:r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 xml:space="preserve">Debby </w:t>
      </w:r>
      <w:proofErr w:type="spellStart"/>
      <w:r w:rsidR="009341D7" w:rsidRPr="008E4707">
        <w:rPr>
          <w:color w:val="000000" w:themeColor="text1"/>
          <w:sz w:val="22"/>
          <w:szCs w:val="22"/>
        </w:rPr>
        <w:t>Zemlock</w:t>
      </w:r>
      <w:proofErr w:type="spellEnd"/>
      <w:r w:rsidR="009341D7" w:rsidRPr="008E4707">
        <w:rPr>
          <w:color w:val="000000" w:themeColor="text1"/>
          <w:sz w:val="22"/>
          <w:szCs w:val="22"/>
        </w:rPr>
        <w:t>, Honors Thesis Student</w:t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  <w:t xml:space="preserve">     </w:t>
      </w:r>
      <w:r w:rsidR="002A008C" w:rsidRPr="008E4707">
        <w:rPr>
          <w:color w:val="000000" w:themeColor="text1"/>
          <w:sz w:val="22"/>
          <w:szCs w:val="22"/>
        </w:rPr>
        <w:t xml:space="preserve">      </w:t>
      </w:r>
      <w:r w:rsidR="000918A0" w:rsidRPr="008E4707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>Learning About Letters Through Handwriting</w:t>
      </w:r>
    </w:p>
    <w:p w14:paraId="7BB18C81" w14:textId="6557DD22" w:rsidR="006766B7" w:rsidRDefault="00D53BCD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6/2015 – 7/2015 </w:t>
      </w:r>
      <w:r w:rsidRPr="008E4707">
        <w:rPr>
          <w:color w:val="000000" w:themeColor="text1"/>
          <w:sz w:val="22"/>
          <w:szCs w:val="22"/>
        </w:rPr>
        <w:tab/>
      </w:r>
      <w:proofErr w:type="spellStart"/>
      <w:r w:rsidR="007747C6" w:rsidRPr="008E4707">
        <w:rPr>
          <w:color w:val="000000" w:themeColor="text1"/>
          <w:sz w:val="22"/>
          <w:szCs w:val="22"/>
        </w:rPr>
        <w:t>Tayla</w:t>
      </w:r>
      <w:proofErr w:type="spellEnd"/>
      <w:r w:rsidR="007747C6" w:rsidRPr="008E4707">
        <w:rPr>
          <w:color w:val="000000" w:themeColor="text1"/>
          <w:sz w:val="22"/>
          <w:szCs w:val="22"/>
        </w:rPr>
        <w:t xml:space="preserve"> Frizzell, Summer Research Experience </w:t>
      </w:r>
      <w:r w:rsidR="007017F7" w:rsidRPr="008E4707">
        <w:rPr>
          <w:color w:val="000000" w:themeColor="text1"/>
          <w:sz w:val="22"/>
          <w:szCs w:val="22"/>
        </w:rPr>
        <w:t>for Undergraduates Student</w:t>
      </w:r>
      <w:r w:rsidR="007017F7" w:rsidRPr="008E4707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240DCF">
        <w:rPr>
          <w:color w:val="000000" w:themeColor="text1"/>
          <w:sz w:val="22"/>
          <w:szCs w:val="22"/>
        </w:rPr>
        <w:tab/>
      </w:r>
      <w:r w:rsidR="00DC1BF3">
        <w:rPr>
          <w:color w:val="000000" w:themeColor="text1"/>
          <w:sz w:val="22"/>
          <w:szCs w:val="22"/>
        </w:rPr>
        <w:tab/>
      </w:r>
      <w:r w:rsidR="00160EFC" w:rsidRPr="008E4707">
        <w:rPr>
          <w:color w:val="000000" w:themeColor="text1"/>
          <w:sz w:val="22"/>
          <w:szCs w:val="22"/>
        </w:rPr>
        <w:t>Automated Identification and Scoring of Child Handwriting Sample</w:t>
      </w:r>
      <w:r w:rsidR="0030021E" w:rsidRPr="008E4707">
        <w:rPr>
          <w:color w:val="000000" w:themeColor="text1"/>
          <w:sz w:val="22"/>
          <w:szCs w:val="22"/>
        </w:rPr>
        <w:t>s</w:t>
      </w:r>
    </w:p>
    <w:p w14:paraId="67723961" w14:textId="250117F1" w:rsidR="009341D7" w:rsidRPr="008E4707" w:rsidRDefault="0030021E" w:rsidP="00546977">
      <w:pPr>
        <w:spacing w:before="120"/>
        <w:rPr>
          <w:b/>
          <w:color w:val="000000" w:themeColor="text1"/>
          <w:sz w:val="22"/>
          <w:szCs w:val="22"/>
        </w:rPr>
      </w:pPr>
      <w:bookmarkStart w:id="0" w:name="_GoBack"/>
      <w:bookmarkEnd w:id="0"/>
      <w:r w:rsidRPr="008E4707">
        <w:rPr>
          <w:b/>
          <w:color w:val="000000" w:themeColor="text1"/>
          <w:sz w:val="22"/>
          <w:szCs w:val="22"/>
        </w:rPr>
        <w:lastRenderedPageBreak/>
        <w:t xml:space="preserve">DEPARTMENT, COLLEGE, &amp; UNIVERSITY SERVICE </w:t>
      </w:r>
    </w:p>
    <w:p w14:paraId="03C0D107" w14:textId="2304A377" w:rsidR="00567628" w:rsidRDefault="00567628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9</w:t>
      </w:r>
      <w:r w:rsidRPr="008E4707">
        <w:rPr>
          <w:color w:val="000000" w:themeColor="text1"/>
          <w:sz w:val="22"/>
          <w:szCs w:val="22"/>
        </w:rPr>
        <w:t xml:space="preserve"> – </w:t>
      </w:r>
      <w:r w:rsidRPr="008E4707">
        <w:rPr>
          <w:i/>
          <w:color w:val="000000" w:themeColor="text1"/>
          <w:sz w:val="22"/>
          <w:szCs w:val="22"/>
        </w:rPr>
        <w:t xml:space="preserve">present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Grant Reviewer for Indiana Clinical and Translational Sciences Institute</w:t>
      </w:r>
    </w:p>
    <w:p w14:paraId="43C7A0C5" w14:textId="0F031171" w:rsidR="00E373D3" w:rsidRPr="008E4707" w:rsidRDefault="00E373D3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</w:t>
      </w:r>
      <w:r w:rsidR="009703EF">
        <w:rPr>
          <w:color w:val="000000" w:themeColor="text1"/>
          <w:sz w:val="22"/>
          <w:szCs w:val="22"/>
        </w:rPr>
        <w:t>9</w:t>
      </w:r>
      <w:r w:rsidRPr="008E4707">
        <w:rPr>
          <w:color w:val="000000" w:themeColor="text1"/>
          <w:sz w:val="22"/>
          <w:szCs w:val="22"/>
        </w:rPr>
        <w:t xml:space="preserve"> – </w:t>
      </w:r>
      <w:r w:rsidRPr="008E4707">
        <w:rPr>
          <w:i/>
          <w:color w:val="000000" w:themeColor="text1"/>
          <w:sz w:val="22"/>
          <w:szCs w:val="22"/>
        </w:rPr>
        <w:t xml:space="preserve">present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>Conversations in Science at IU (</w:t>
      </w:r>
      <w:hyperlink r:id="rId8" w:history="1">
        <w:r w:rsidR="0030021E" w:rsidRPr="008E4707">
          <w:rPr>
            <w:rStyle w:val="Hyperlink"/>
            <w:color w:val="000000" w:themeColor="text1"/>
            <w:sz w:val="22"/>
            <w:szCs w:val="22"/>
            <w:u w:val="none"/>
          </w:rPr>
          <w:t>http://blogs.iu.edu/sciu/</w:t>
        </w:r>
      </w:hyperlink>
      <w:r w:rsidRPr="008E4707">
        <w:rPr>
          <w:color w:val="000000" w:themeColor="text1"/>
          <w:sz w:val="22"/>
          <w:szCs w:val="22"/>
        </w:rPr>
        <w:t>)</w:t>
      </w:r>
    </w:p>
    <w:p w14:paraId="673C5BF6" w14:textId="4D5B98AD" w:rsidR="0030021E" w:rsidRPr="008E4707" w:rsidRDefault="0030021E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2015 – </w:t>
      </w:r>
      <w:r w:rsidRPr="008E4707">
        <w:rPr>
          <w:i/>
          <w:color w:val="000000" w:themeColor="text1"/>
          <w:sz w:val="22"/>
          <w:szCs w:val="22"/>
        </w:rPr>
        <w:t xml:space="preserve">present </w:t>
      </w:r>
      <w:r w:rsidRPr="008E4707">
        <w:rPr>
          <w:i/>
          <w:color w:val="000000" w:themeColor="text1"/>
          <w:sz w:val="22"/>
          <w:szCs w:val="22"/>
        </w:rPr>
        <w:tab/>
      </w:r>
      <w:r w:rsidRPr="008E4707">
        <w:rPr>
          <w:i/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>Indiana University Groups STEM Mentor, Bloomington, Indiana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</w:p>
    <w:p w14:paraId="2410371A" w14:textId="2C54D437" w:rsidR="009341D7" w:rsidRPr="008E4707" w:rsidRDefault="00402BC2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2015 – </w:t>
      </w:r>
      <w:r w:rsidR="00086F2B">
        <w:rPr>
          <w:iCs/>
          <w:color w:val="000000" w:themeColor="text1"/>
          <w:sz w:val="22"/>
          <w:szCs w:val="22"/>
        </w:rPr>
        <w:t>2019</w:t>
      </w:r>
      <w:r w:rsidRPr="008E4707">
        <w:rPr>
          <w:i/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>Foundations in Science &amp; Mathematics at IU, Math Course Committ</w:t>
      </w:r>
      <w:r w:rsidR="007D5CFD" w:rsidRPr="008E4707">
        <w:rPr>
          <w:color w:val="000000" w:themeColor="text1"/>
          <w:sz w:val="22"/>
          <w:szCs w:val="22"/>
        </w:rPr>
        <w:t xml:space="preserve">ee                      </w:t>
      </w:r>
      <w:r w:rsidRPr="008E4707">
        <w:rPr>
          <w:color w:val="000000" w:themeColor="text1"/>
          <w:sz w:val="22"/>
          <w:szCs w:val="22"/>
        </w:rPr>
        <w:t xml:space="preserve"> </w:t>
      </w:r>
    </w:p>
    <w:p w14:paraId="6594F204" w14:textId="32D92BF5" w:rsidR="00A42AE6" w:rsidRPr="008E4707" w:rsidRDefault="00402BC2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2015 – </w:t>
      </w:r>
      <w:r w:rsidR="00086F2B">
        <w:rPr>
          <w:iCs/>
          <w:color w:val="000000" w:themeColor="text1"/>
          <w:sz w:val="22"/>
          <w:szCs w:val="22"/>
        </w:rPr>
        <w:t>2019</w:t>
      </w:r>
      <w:r w:rsidRPr="008E4707">
        <w:rPr>
          <w:i/>
          <w:color w:val="000000" w:themeColor="text1"/>
          <w:sz w:val="22"/>
          <w:szCs w:val="22"/>
        </w:rPr>
        <w:t xml:space="preserve">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>Preparing Future Facult</w:t>
      </w:r>
      <w:r w:rsidR="009E5D62" w:rsidRPr="008E4707">
        <w:rPr>
          <w:color w:val="000000" w:themeColor="text1"/>
          <w:sz w:val="22"/>
          <w:szCs w:val="22"/>
        </w:rPr>
        <w:t>y Conference Planning Committee at IU</w:t>
      </w:r>
    </w:p>
    <w:p w14:paraId="4854E1FF" w14:textId="1C4203B5" w:rsidR="009E5D62" w:rsidRPr="008E4707" w:rsidRDefault="009E5D62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2018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="00265FAF">
        <w:rPr>
          <w:color w:val="000000" w:themeColor="text1"/>
          <w:sz w:val="22"/>
          <w:szCs w:val="22"/>
        </w:rPr>
        <w:t>Graduate S</w:t>
      </w:r>
      <w:r w:rsidRPr="008E4707">
        <w:rPr>
          <w:color w:val="000000" w:themeColor="text1"/>
          <w:sz w:val="22"/>
          <w:szCs w:val="22"/>
        </w:rPr>
        <w:t>tudent Coordinator for APS Learning Workshop at IU</w:t>
      </w:r>
    </w:p>
    <w:p w14:paraId="1D1E9366" w14:textId="7EBAE274" w:rsidR="009341D7" w:rsidRPr="008E4707" w:rsidRDefault="00A42AE6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2017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>Emerging Areas of Research Faculty Search Committee</w:t>
      </w:r>
      <w:r w:rsidR="009E5D62" w:rsidRPr="008E4707">
        <w:rPr>
          <w:color w:val="000000" w:themeColor="text1"/>
          <w:sz w:val="22"/>
          <w:szCs w:val="22"/>
        </w:rPr>
        <w:t xml:space="preserve"> at IU</w:t>
      </w:r>
      <w:r w:rsidR="009341D7"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color w:val="000000" w:themeColor="text1"/>
          <w:sz w:val="22"/>
          <w:szCs w:val="22"/>
        </w:rPr>
        <w:tab/>
      </w:r>
    </w:p>
    <w:p w14:paraId="39097750" w14:textId="628E864E" w:rsidR="009341D7" w:rsidRPr="008E4707" w:rsidRDefault="009E5D62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2012 – 2013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="007D5CFD" w:rsidRPr="008E4707">
        <w:rPr>
          <w:color w:val="000000" w:themeColor="text1"/>
          <w:sz w:val="22"/>
          <w:szCs w:val="22"/>
        </w:rPr>
        <w:t>Transportation Committee</w:t>
      </w:r>
      <w:r w:rsidRPr="008E4707">
        <w:rPr>
          <w:color w:val="000000" w:themeColor="text1"/>
          <w:sz w:val="22"/>
          <w:szCs w:val="22"/>
        </w:rPr>
        <w:t xml:space="preserve"> at IUPUI</w:t>
      </w:r>
      <w:r w:rsidR="007D5CFD" w:rsidRPr="008E4707">
        <w:rPr>
          <w:color w:val="000000" w:themeColor="text1"/>
          <w:sz w:val="22"/>
          <w:szCs w:val="22"/>
        </w:rPr>
        <w:t xml:space="preserve">         </w:t>
      </w:r>
    </w:p>
    <w:p w14:paraId="4CB04065" w14:textId="10C35C72" w:rsidR="00077A5A" w:rsidRPr="008E4707" w:rsidRDefault="00077A5A" w:rsidP="00546977">
      <w:pPr>
        <w:spacing w:before="120"/>
        <w:rPr>
          <w:b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2009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>Hosted the Society of Women Engineers Region H Conference at IUPUI</w:t>
      </w:r>
    </w:p>
    <w:p w14:paraId="2FC44DCB" w14:textId="31BE296D" w:rsidR="009341D7" w:rsidRPr="008E4707" w:rsidRDefault="00402BC2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iCs/>
          <w:color w:val="000000" w:themeColor="text1"/>
          <w:sz w:val="22"/>
          <w:szCs w:val="22"/>
        </w:rPr>
        <w:t>2006 – 2009</w:t>
      </w:r>
      <w:r w:rsidRPr="008E4707">
        <w:rPr>
          <w:iCs/>
          <w:color w:val="000000" w:themeColor="text1"/>
          <w:sz w:val="22"/>
          <w:szCs w:val="22"/>
        </w:rPr>
        <w:tab/>
      </w:r>
      <w:r w:rsidRPr="008E4707">
        <w:rPr>
          <w:iCs/>
          <w:color w:val="000000" w:themeColor="text1"/>
          <w:sz w:val="22"/>
          <w:szCs w:val="22"/>
        </w:rPr>
        <w:tab/>
      </w:r>
      <w:r w:rsidR="009341D7" w:rsidRPr="008E4707">
        <w:rPr>
          <w:iCs/>
          <w:color w:val="000000" w:themeColor="text1"/>
          <w:sz w:val="22"/>
          <w:szCs w:val="22"/>
        </w:rPr>
        <w:t>S</w:t>
      </w:r>
      <w:r w:rsidRPr="008E4707">
        <w:rPr>
          <w:iCs/>
          <w:color w:val="000000" w:themeColor="text1"/>
          <w:sz w:val="22"/>
          <w:szCs w:val="22"/>
        </w:rPr>
        <w:t xml:space="preserve">ociety of Women Engineers (SWE) </w:t>
      </w:r>
      <w:r w:rsidR="007721F9" w:rsidRPr="008E4707">
        <w:rPr>
          <w:iCs/>
          <w:color w:val="000000" w:themeColor="text1"/>
          <w:sz w:val="22"/>
          <w:szCs w:val="22"/>
        </w:rPr>
        <w:t>Fundraising Committee</w:t>
      </w:r>
      <w:r w:rsidR="009E5D62" w:rsidRPr="008E4707">
        <w:rPr>
          <w:iCs/>
          <w:color w:val="000000" w:themeColor="text1"/>
          <w:sz w:val="22"/>
          <w:szCs w:val="22"/>
        </w:rPr>
        <w:t xml:space="preserve"> at IUPUI</w:t>
      </w:r>
    </w:p>
    <w:p w14:paraId="29A8564E" w14:textId="77777777" w:rsidR="0030021E" w:rsidRPr="008E4707" w:rsidRDefault="009341D7" w:rsidP="00546977">
      <w:pPr>
        <w:spacing w:before="120"/>
        <w:rPr>
          <w:iCs/>
          <w:color w:val="000000" w:themeColor="text1"/>
          <w:sz w:val="22"/>
          <w:szCs w:val="22"/>
        </w:rPr>
      </w:pPr>
      <w:r w:rsidRPr="008E4707">
        <w:rPr>
          <w:iCs/>
          <w:color w:val="000000" w:themeColor="text1"/>
          <w:sz w:val="22"/>
          <w:szCs w:val="22"/>
        </w:rPr>
        <w:tab/>
      </w:r>
    </w:p>
    <w:p w14:paraId="0990ADDA" w14:textId="72E9D0FB" w:rsidR="0036386B" w:rsidRDefault="0036386B" w:rsidP="00546977">
      <w:pPr>
        <w:pStyle w:val="Heading3"/>
        <w:spacing w:before="120"/>
        <w:rPr>
          <w:b/>
          <w:color w:val="000000" w:themeColor="text1"/>
          <w:sz w:val="22"/>
          <w:szCs w:val="22"/>
          <w:u w:val="none"/>
        </w:rPr>
      </w:pPr>
      <w:r>
        <w:rPr>
          <w:b/>
          <w:color w:val="000000" w:themeColor="text1"/>
          <w:sz w:val="22"/>
          <w:szCs w:val="22"/>
          <w:u w:val="none"/>
        </w:rPr>
        <w:t>REVIEWER SERVICE</w:t>
      </w:r>
    </w:p>
    <w:p w14:paraId="602A67E1" w14:textId="24B48690" w:rsidR="0036386B" w:rsidRDefault="00E167A2" w:rsidP="00B51AC9">
      <w:pPr>
        <w:spacing w:before="1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Brain Imaging &amp; Behavior</w:t>
      </w:r>
      <w:r w:rsidR="00853E61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Educational Psychology Review</w:t>
      </w:r>
      <w:r w:rsidR="00853E61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Reading &amp; Writing</w:t>
      </w:r>
      <w:r w:rsidR="00853E61">
        <w:rPr>
          <w:color w:val="000000" w:themeColor="text1"/>
          <w:sz w:val="22"/>
          <w:szCs w:val="22"/>
        </w:rPr>
        <w:t>, I</w:t>
      </w:r>
      <w:r>
        <w:rPr>
          <w:color w:val="000000" w:themeColor="text1"/>
          <w:sz w:val="22"/>
          <w:szCs w:val="22"/>
        </w:rPr>
        <w:t>n</w:t>
      </w:r>
      <w:r w:rsidR="00F06A04">
        <w:rPr>
          <w:color w:val="000000" w:themeColor="text1"/>
          <w:sz w:val="22"/>
          <w:szCs w:val="22"/>
        </w:rPr>
        <w:t>vestigative</w:t>
      </w:r>
      <w:r>
        <w:rPr>
          <w:color w:val="000000" w:themeColor="text1"/>
          <w:sz w:val="22"/>
          <w:szCs w:val="22"/>
        </w:rPr>
        <w:t xml:space="preserve"> Ophthalmology and Vision Science</w:t>
      </w:r>
    </w:p>
    <w:p w14:paraId="3C9B0CF1" w14:textId="77777777" w:rsidR="007D31F0" w:rsidRPr="00B51AC9" w:rsidRDefault="007D31F0" w:rsidP="00B51AC9">
      <w:pPr>
        <w:spacing w:before="120"/>
        <w:rPr>
          <w:color w:val="000000" w:themeColor="text1"/>
          <w:sz w:val="22"/>
          <w:szCs w:val="22"/>
        </w:rPr>
      </w:pPr>
    </w:p>
    <w:p w14:paraId="3A03B033" w14:textId="0E6A3D5E" w:rsidR="0030021E" w:rsidRPr="008E4707" w:rsidRDefault="0030021E" w:rsidP="00546977">
      <w:pPr>
        <w:pStyle w:val="Heading3"/>
        <w:spacing w:before="120"/>
        <w:rPr>
          <w:color w:val="000000" w:themeColor="text1"/>
          <w:sz w:val="22"/>
          <w:szCs w:val="22"/>
          <w:u w:val="none"/>
        </w:rPr>
      </w:pPr>
      <w:r w:rsidRPr="008E4707">
        <w:rPr>
          <w:b/>
          <w:color w:val="000000" w:themeColor="text1"/>
          <w:sz w:val="22"/>
          <w:szCs w:val="22"/>
          <w:u w:val="none"/>
        </w:rPr>
        <w:t>PROFESSIONAL ORGANIZATIONS</w:t>
      </w:r>
    </w:p>
    <w:p w14:paraId="6E47F06F" w14:textId="021F33A3" w:rsidR="008E4E90" w:rsidRPr="008E4707" w:rsidRDefault="008E4E90" w:rsidP="008E4E90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9</w:t>
      </w:r>
      <w:r w:rsidRPr="008E4707">
        <w:rPr>
          <w:color w:val="000000" w:themeColor="text1"/>
          <w:sz w:val="22"/>
          <w:szCs w:val="22"/>
        </w:rPr>
        <w:t xml:space="preserve"> – </w:t>
      </w:r>
      <w:r w:rsidRPr="008E4707">
        <w:rPr>
          <w:i/>
          <w:color w:val="000000" w:themeColor="text1"/>
          <w:sz w:val="22"/>
          <w:szCs w:val="22"/>
        </w:rPr>
        <w:t xml:space="preserve">present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International Society of Magnetic Resonance in Medicine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 </w:t>
      </w:r>
    </w:p>
    <w:p w14:paraId="3A8B6168" w14:textId="0D72397C" w:rsidR="0030021E" w:rsidRPr="008E4707" w:rsidRDefault="0030021E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2017 – </w:t>
      </w:r>
      <w:r w:rsidRPr="008E4707">
        <w:rPr>
          <w:i/>
          <w:color w:val="000000" w:themeColor="text1"/>
          <w:sz w:val="22"/>
          <w:szCs w:val="22"/>
        </w:rPr>
        <w:t xml:space="preserve">present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>Cognitive Development Society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 </w:t>
      </w:r>
    </w:p>
    <w:p w14:paraId="10249432" w14:textId="77777777" w:rsidR="0030021E" w:rsidRPr="008E4707" w:rsidRDefault="0030021E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2015 – </w:t>
      </w:r>
      <w:r w:rsidRPr="008E4707">
        <w:rPr>
          <w:i/>
          <w:color w:val="000000" w:themeColor="text1"/>
          <w:sz w:val="22"/>
          <w:szCs w:val="22"/>
        </w:rPr>
        <w:t xml:space="preserve">present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>Vision Sciences Society</w:t>
      </w:r>
    </w:p>
    <w:p w14:paraId="66560B97" w14:textId="77777777" w:rsidR="0030021E" w:rsidRPr="008E4707" w:rsidRDefault="0030021E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2014 – </w:t>
      </w:r>
      <w:r w:rsidRPr="008E4707">
        <w:rPr>
          <w:i/>
          <w:color w:val="000000" w:themeColor="text1"/>
          <w:sz w:val="22"/>
          <w:szCs w:val="22"/>
        </w:rPr>
        <w:t>present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Cognitive Neuroscience Society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</w:p>
    <w:p w14:paraId="0E07A05C" w14:textId="77777777" w:rsidR="0030021E" w:rsidRPr="008E4707" w:rsidRDefault="0030021E" w:rsidP="00546977">
      <w:pPr>
        <w:spacing w:before="120"/>
        <w:rPr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2014 – 2015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Society for Research in Child Development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  </w:t>
      </w:r>
    </w:p>
    <w:p w14:paraId="4278EEFE" w14:textId="559FB09A" w:rsidR="009341D7" w:rsidRPr="008E4707" w:rsidRDefault="0030021E" w:rsidP="00546977">
      <w:pPr>
        <w:spacing w:before="120"/>
        <w:rPr>
          <w:b/>
          <w:color w:val="000000" w:themeColor="text1"/>
          <w:sz w:val="22"/>
          <w:szCs w:val="22"/>
        </w:rPr>
      </w:pPr>
      <w:r w:rsidRPr="008E4707">
        <w:rPr>
          <w:color w:val="000000" w:themeColor="text1"/>
          <w:sz w:val="22"/>
          <w:szCs w:val="22"/>
        </w:rPr>
        <w:t xml:space="preserve">2005 – 2009 </w:t>
      </w:r>
      <w:r w:rsidRPr="008E4707">
        <w:rPr>
          <w:color w:val="000000" w:themeColor="text1"/>
          <w:sz w:val="22"/>
          <w:szCs w:val="22"/>
        </w:rPr>
        <w:tab/>
      </w:r>
      <w:r w:rsidRPr="008E4707">
        <w:rPr>
          <w:color w:val="000000" w:themeColor="text1"/>
          <w:sz w:val="22"/>
          <w:szCs w:val="22"/>
        </w:rPr>
        <w:tab/>
        <w:t xml:space="preserve">Society of Women Engineers </w:t>
      </w:r>
      <w:r w:rsidRPr="008E4707">
        <w:rPr>
          <w:color w:val="000000" w:themeColor="text1"/>
          <w:sz w:val="22"/>
          <w:szCs w:val="22"/>
        </w:rPr>
        <w:tab/>
      </w:r>
      <w:r w:rsidR="009341D7" w:rsidRPr="008E4707">
        <w:rPr>
          <w:iCs/>
          <w:color w:val="000000" w:themeColor="text1"/>
          <w:sz w:val="22"/>
          <w:szCs w:val="22"/>
        </w:rPr>
        <w:tab/>
      </w:r>
      <w:r w:rsidR="009341D7" w:rsidRPr="008E4707">
        <w:rPr>
          <w:iCs/>
          <w:color w:val="000000" w:themeColor="text1"/>
          <w:sz w:val="22"/>
          <w:szCs w:val="22"/>
        </w:rPr>
        <w:tab/>
      </w:r>
      <w:r w:rsidR="00306B0D" w:rsidRPr="008E4707">
        <w:rPr>
          <w:b/>
          <w:color w:val="000000" w:themeColor="text1"/>
          <w:sz w:val="22"/>
          <w:szCs w:val="22"/>
        </w:rPr>
        <w:t xml:space="preserve"> </w:t>
      </w:r>
    </w:p>
    <w:sectPr w:rsidR="009341D7" w:rsidRPr="008E4707" w:rsidSect="00943B8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1ED7F" w14:textId="77777777" w:rsidR="00D02D88" w:rsidRDefault="00D02D88" w:rsidP="004D65EB">
      <w:r>
        <w:separator/>
      </w:r>
    </w:p>
  </w:endnote>
  <w:endnote w:type="continuationSeparator" w:id="0">
    <w:p w14:paraId="2C0C3AAE" w14:textId="77777777" w:rsidR="00D02D88" w:rsidRDefault="00D02D88" w:rsidP="004D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425376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036D5C" w14:textId="484D4EFF" w:rsidR="00E805E0" w:rsidRDefault="00E805E0" w:rsidP="003C68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E2A24" w14:textId="77777777" w:rsidR="00E805E0" w:rsidRDefault="00E80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60950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AFA8D2" w14:textId="58FEB4E1" w:rsidR="00E805E0" w:rsidRDefault="00E805E0" w:rsidP="003C68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D94EC4" w14:textId="77777777" w:rsidR="00E805E0" w:rsidRDefault="00E8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4AE6E" w14:textId="77777777" w:rsidR="00D02D88" w:rsidRDefault="00D02D88" w:rsidP="004D65EB">
      <w:r>
        <w:separator/>
      </w:r>
    </w:p>
  </w:footnote>
  <w:footnote w:type="continuationSeparator" w:id="0">
    <w:p w14:paraId="273BD55C" w14:textId="77777777" w:rsidR="00D02D88" w:rsidRDefault="00D02D88" w:rsidP="004D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8D8"/>
    <w:multiLevelType w:val="hybridMultilevel"/>
    <w:tmpl w:val="3E42F0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0401E0"/>
    <w:multiLevelType w:val="hybridMultilevel"/>
    <w:tmpl w:val="2778A8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46178DE"/>
    <w:multiLevelType w:val="hybridMultilevel"/>
    <w:tmpl w:val="458ECC1A"/>
    <w:lvl w:ilvl="0" w:tplc="3CC4BE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6A9CB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18E19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DC008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C4DF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B064C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68B9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9CAA5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AACE0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4B07F9"/>
    <w:multiLevelType w:val="hybridMultilevel"/>
    <w:tmpl w:val="2DDEE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6575E"/>
    <w:multiLevelType w:val="hybridMultilevel"/>
    <w:tmpl w:val="FFD67B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0613F6E"/>
    <w:multiLevelType w:val="hybridMultilevel"/>
    <w:tmpl w:val="47E8EC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6AE5FE6"/>
    <w:multiLevelType w:val="hybridMultilevel"/>
    <w:tmpl w:val="9B9899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6D44CD"/>
    <w:multiLevelType w:val="hybridMultilevel"/>
    <w:tmpl w:val="07328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E9023E"/>
    <w:multiLevelType w:val="hybridMultilevel"/>
    <w:tmpl w:val="57641D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4A5E53"/>
    <w:multiLevelType w:val="hybridMultilevel"/>
    <w:tmpl w:val="FAB808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6596E74"/>
    <w:multiLevelType w:val="hybridMultilevel"/>
    <w:tmpl w:val="3C946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43B58"/>
    <w:multiLevelType w:val="hybridMultilevel"/>
    <w:tmpl w:val="D316A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F64F5B"/>
    <w:multiLevelType w:val="hybridMultilevel"/>
    <w:tmpl w:val="472CE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0F422C"/>
    <w:multiLevelType w:val="hybridMultilevel"/>
    <w:tmpl w:val="B34CF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F807D3"/>
    <w:multiLevelType w:val="hybridMultilevel"/>
    <w:tmpl w:val="8DCE999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1FB4B5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50C294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98CD8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F74E9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2E54B1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B002BFD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BD29AB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1E225F9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4F37BC1"/>
    <w:multiLevelType w:val="hybridMultilevel"/>
    <w:tmpl w:val="ED208F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C293553"/>
    <w:multiLevelType w:val="hybridMultilevel"/>
    <w:tmpl w:val="F3324B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0AC404A"/>
    <w:multiLevelType w:val="hybridMultilevel"/>
    <w:tmpl w:val="0C4AC6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2C66E9F"/>
    <w:multiLevelType w:val="hybridMultilevel"/>
    <w:tmpl w:val="55C246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4867D5D"/>
    <w:multiLevelType w:val="hybridMultilevel"/>
    <w:tmpl w:val="7880607A"/>
    <w:lvl w:ilvl="0" w:tplc="A8681C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76CA6F42"/>
    <w:multiLevelType w:val="hybridMultilevel"/>
    <w:tmpl w:val="D29A1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1273AD"/>
    <w:multiLevelType w:val="hybridMultilevel"/>
    <w:tmpl w:val="FCC493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16"/>
  </w:num>
  <w:num w:numId="9">
    <w:abstractNumId w:val="12"/>
  </w:num>
  <w:num w:numId="10">
    <w:abstractNumId w:val="6"/>
  </w:num>
  <w:num w:numId="11">
    <w:abstractNumId w:val="13"/>
  </w:num>
  <w:num w:numId="12">
    <w:abstractNumId w:val="17"/>
  </w:num>
  <w:num w:numId="13">
    <w:abstractNumId w:val="4"/>
  </w:num>
  <w:num w:numId="14">
    <w:abstractNumId w:val="18"/>
  </w:num>
  <w:num w:numId="15">
    <w:abstractNumId w:val="10"/>
  </w:num>
  <w:num w:numId="16">
    <w:abstractNumId w:val="20"/>
  </w:num>
  <w:num w:numId="17">
    <w:abstractNumId w:val="15"/>
  </w:num>
  <w:num w:numId="18">
    <w:abstractNumId w:val="21"/>
  </w:num>
  <w:num w:numId="19">
    <w:abstractNumId w:val="11"/>
  </w:num>
  <w:num w:numId="20">
    <w:abstractNumId w:val="3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D1"/>
    <w:rsid w:val="0000388E"/>
    <w:rsid w:val="00003AF5"/>
    <w:rsid w:val="000040AE"/>
    <w:rsid w:val="000062C8"/>
    <w:rsid w:val="00007EAA"/>
    <w:rsid w:val="00011583"/>
    <w:rsid w:val="0001531D"/>
    <w:rsid w:val="000223AD"/>
    <w:rsid w:val="00022DA3"/>
    <w:rsid w:val="00022EC9"/>
    <w:rsid w:val="00022FCA"/>
    <w:rsid w:val="000314D7"/>
    <w:rsid w:val="0003530F"/>
    <w:rsid w:val="000376AE"/>
    <w:rsid w:val="0004010F"/>
    <w:rsid w:val="000409C1"/>
    <w:rsid w:val="000414DA"/>
    <w:rsid w:val="00041524"/>
    <w:rsid w:val="00041976"/>
    <w:rsid w:val="0004199B"/>
    <w:rsid w:val="00042225"/>
    <w:rsid w:val="000434DB"/>
    <w:rsid w:val="00044EFE"/>
    <w:rsid w:val="0004598A"/>
    <w:rsid w:val="000464EE"/>
    <w:rsid w:val="0004671F"/>
    <w:rsid w:val="00047258"/>
    <w:rsid w:val="00053EE8"/>
    <w:rsid w:val="00055A88"/>
    <w:rsid w:val="00061075"/>
    <w:rsid w:val="00064747"/>
    <w:rsid w:val="000677A8"/>
    <w:rsid w:val="00071823"/>
    <w:rsid w:val="00071A85"/>
    <w:rsid w:val="00072AF1"/>
    <w:rsid w:val="00072DF1"/>
    <w:rsid w:val="00073A0C"/>
    <w:rsid w:val="00074CAD"/>
    <w:rsid w:val="00075CE6"/>
    <w:rsid w:val="00076B9D"/>
    <w:rsid w:val="00077A5A"/>
    <w:rsid w:val="00080D44"/>
    <w:rsid w:val="00081A66"/>
    <w:rsid w:val="00084D48"/>
    <w:rsid w:val="000852AA"/>
    <w:rsid w:val="00085EB1"/>
    <w:rsid w:val="00086F2B"/>
    <w:rsid w:val="000902EB"/>
    <w:rsid w:val="000918A0"/>
    <w:rsid w:val="000922EA"/>
    <w:rsid w:val="000935F4"/>
    <w:rsid w:val="00094AE5"/>
    <w:rsid w:val="00094F44"/>
    <w:rsid w:val="00095A8A"/>
    <w:rsid w:val="00096C0B"/>
    <w:rsid w:val="000A0D57"/>
    <w:rsid w:val="000A1E22"/>
    <w:rsid w:val="000A348F"/>
    <w:rsid w:val="000B0A38"/>
    <w:rsid w:val="000B0F1A"/>
    <w:rsid w:val="000B1409"/>
    <w:rsid w:val="000B38F2"/>
    <w:rsid w:val="000B6C45"/>
    <w:rsid w:val="000C0900"/>
    <w:rsid w:val="000C253C"/>
    <w:rsid w:val="000C31BC"/>
    <w:rsid w:val="000C3C54"/>
    <w:rsid w:val="000D1271"/>
    <w:rsid w:val="000D1AE5"/>
    <w:rsid w:val="000D3058"/>
    <w:rsid w:val="000D7559"/>
    <w:rsid w:val="000E11CE"/>
    <w:rsid w:val="000E3D16"/>
    <w:rsid w:val="000E41BF"/>
    <w:rsid w:val="000E54E5"/>
    <w:rsid w:val="000E5D2C"/>
    <w:rsid w:val="000F230E"/>
    <w:rsid w:val="000F27F4"/>
    <w:rsid w:val="000F6025"/>
    <w:rsid w:val="000F7D5E"/>
    <w:rsid w:val="00100BBF"/>
    <w:rsid w:val="001021FD"/>
    <w:rsid w:val="00102898"/>
    <w:rsid w:val="00104C10"/>
    <w:rsid w:val="00105C31"/>
    <w:rsid w:val="00107361"/>
    <w:rsid w:val="001119AB"/>
    <w:rsid w:val="001131C5"/>
    <w:rsid w:val="00115BDB"/>
    <w:rsid w:val="001167E3"/>
    <w:rsid w:val="00117085"/>
    <w:rsid w:val="00121156"/>
    <w:rsid w:val="00123B8E"/>
    <w:rsid w:val="001259E0"/>
    <w:rsid w:val="0013326F"/>
    <w:rsid w:val="001332F9"/>
    <w:rsid w:val="001337F8"/>
    <w:rsid w:val="001352C1"/>
    <w:rsid w:val="00136FFB"/>
    <w:rsid w:val="00137556"/>
    <w:rsid w:val="00137968"/>
    <w:rsid w:val="00143088"/>
    <w:rsid w:val="001430FF"/>
    <w:rsid w:val="00143777"/>
    <w:rsid w:val="001441BC"/>
    <w:rsid w:val="00144875"/>
    <w:rsid w:val="00144F43"/>
    <w:rsid w:val="001450A6"/>
    <w:rsid w:val="00145C3C"/>
    <w:rsid w:val="00147771"/>
    <w:rsid w:val="00151319"/>
    <w:rsid w:val="0015169E"/>
    <w:rsid w:val="00151758"/>
    <w:rsid w:val="0015369C"/>
    <w:rsid w:val="0015683B"/>
    <w:rsid w:val="001577FD"/>
    <w:rsid w:val="00160476"/>
    <w:rsid w:val="00160A45"/>
    <w:rsid w:val="00160EFC"/>
    <w:rsid w:val="00162D23"/>
    <w:rsid w:val="00163631"/>
    <w:rsid w:val="0016429B"/>
    <w:rsid w:val="00164A63"/>
    <w:rsid w:val="0017112F"/>
    <w:rsid w:val="00180393"/>
    <w:rsid w:val="00180ACA"/>
    <w:rsid w:val="001814CC"/>
    <w:rsid w:val="00182147"/>
    <w:rsid w:val="00183E6F"/>
    <w:rsid w:val="00184DAA"/>
    <w:rsid w:val="0018510F"/>
    <w:rsid w:val="00185F90"/>
    <w:rsid w:val="00186DBB"/>
    <w:rsid w:val="00187F8B"/>
    <w:rsid w:val="00191FB1"/>
    <w:rsid w:val="001923C7"/>
    <w:rsid w:val="00192DD7"/>
    <w:rsid w:val="00197503"/>
    <w:rsid w:val="001A1D55"/>
    <w:rsid w:val="001A2AF6"/>
    <w:rsid w:val="001A786A"/>
    <w:rsid w:val="001B180F"/>
    <w:rsid w:val="001B225A"/>
    <w:rsid w:val="001C23F3"/>
    <w:rsid w:val="001C4F69"/>
    <w:rsid w:val="001D2EDD"/>
    <w:rsid w:val="001D5B85"/>
    <w:rsid w:val="001E52C8"/>
    <w:rsid w:val="001E5C2A"/>
    <w:rsid w:val="001E5C49"/>
    <w:rsid w:val="001E633A"/>
    <w:rsid w:val="001F0EDE"/>
    <w:rsid w:val="001F4F83"/>
    <w:rsid w:val="001F64C8"/>
    <w:rsid w:val="00201B0D"/>
    <w:rsid w:val="00202F4F"/>
    <w:rsid w:val="00204890"/>
    <w:rsid w:val="00211722"/>
    <w:rsid w:val="00211E30"/>
    <w:rsid w:val="00212B7D"/>
    <w:rsid w:val="0021509F"/>
    <w:rsid w:val="00217914"/>
    <w:rsid w:val="00220164"/>
    <w:rsid w:val="00221894"/>
    <w:rsid w:val="002256FC"/>
    <w:rsid w:val="002276D4"/>
    <w:rsid w:val="00231C05"/>
    <w:rsid w:val="0023224D"/>
    <w:rsid w:val="00232995"/>
    <w:rsid w:val="002332C4"/>
    <w:rsid w:val="002354B5"/>
    <w:rsid w:val="002354EA"/>
    <w:rsid w:val="00235B9E"/>
    <w:rsid w:val="00236272"/>
    <w:rsid w:val="0023630F"/>
    <w:rsid w:val="00236D25"/>
    <w:rsid w:val="00240DCF"/>
    <w:rsid w:val="00243E87"/>
    <w:rsid w:val="00251CDC"/>
    <w:rsid w:val="002527A8"/>
    <w:rsid w:val="002556E4"/>
    <w:rsid w:val="00255B5A"/>
    <w:rsid w:val="002573DE"/>
    <w:rsid w:val="00260082"/>
    <w:rsid w:val="0026051A"/>
    <w:rsid w:val="00265FAF"/>
    <w:rsid w:val="0026603C"/>
    <w:rsid w:val="002671FC"/>
    <w:rsid w:val="00273D33"/>
    <w:rsid w:val="00274B83"/>
    <w:rsid w:val="0027506F"/>
    <w:rsid w:val="00275F04"/>
    <w:rsid w:val="00277091"/>
    <w:rsid w:val="00277844"/>
    <w:rsid w:val="002778D9"/>
    <w:rsid w:val="00281883"/>
    <w:rsid w:val="00281BA1"/>
    <w:rsid w:val="00285689"/>
    <w:rsid w:val="00285CB9"/>
    <w:rsid w:val="002875F9"/>
    <w:rsid w:val="00291685"/>
    <w:rsid w:val="002973AE"/>
    <w:rsid w:val="002A008C"/>
    <w:rsid w:val="002A0963"/>
    <w:rsid w:val="002A1122"/>
    <w:rsid w:val="002A5BA5"/>
    <w:rsid w:val="002A5C6D"/>
    <w:rsid w:val="002B0457"/>
    <w:rsid w:val="002B0EB6"/>
    <w:rsid w:val="002C137F"/>
    <w:rsid w:val="002C2628"/>
    <w:rsid w:val="002C27B6"/>
    <w:rsid w:val="002C455B"/>
    <w:rsid w:val="002C47E9"/>
    <w:rsid w:val="002C58AE"/>
    <w:rsid w:val="002C7708"/>
    <w:rsid w:val="002D1077"/>
    <w:rsid w:val="002D14F6"/>
    <w:rsid w:val="002D1616"/>
    <w:rsid w:val="002D5E8C"/>
    <w:rsid w:val="002D5F68"/>
    <w:rsid w:val="002E0F26"/>
    <w:rsid w:val="002E73EA"/>
    <w:rsid w:val="002F1DF5"/>
    <w:rsid w:val="002F2BBE"/>
    <w:rsid w:val="002F3167"/>
    <w:rsid w:val="002F35B8"/>
    <w:rsid w:val="002F4EEC"/>
    <w:rsid w:val="0030021E"/>
    <w:rsid w:val="00302583"/>
    <w:rsid w:val="00305334"/>
    <w:rsid w:val="00306B0D"/>
    <w:rsid w:val="00313A11"/>
    <w:rsid w:val="00313FB7"/>
    <w:rsid w:val="0031452A"/>
    <w:rsid w:val="003174C0"/>
    <w:rsid w:val="003210F5"/>
    <w:rsid w:val="003215E1"/>
    <w:rsid w:val="00323899"/>
    <w:rsid w:val="00323B4C"/>
    <w:rsid w:val="00323E91"/>
    <w:rsid w:val="00324016"/>
    <w:rsid w:val="00325C36"/>
    <w:rsid w:val="00326478"/>
    <w:rsid w:val="003267CB"/>
    <w:rsid w:val="00330265"/>
    <w:rsid w:val="00334221"/>
    <w:rsid w:val="00335294"/>
    <w:rsid w:val="00337488"/>
    <w:rsid w:val="00341F88"/>
    <w:rsid w:val="003434B6"/>
    <w:rsid w:val="00343872"/>
    <w:rsid w:val="0034629B"/>
    <w:rsid w:val="003465AF"/>
    <w:rsid w:val="0034727E"/>
    <w:rsid w:val="00352574"/>
    <w:rsid w:val="00353CA1"/>
    <w:rsid w:val="0035793D"/>
    <w:rsid w:val="0036386B"/>
    <w:rsid w:val="00364A21"/>
    <w:rsid w:val="00365CEB"/>
    <w:rsid w:val="0036711C"/>
    <w:rsid w:val="003674DC"/>
    <w:rsid w:val="00367ED0"/>
    <w:rsid w:val="00370DD8"/>
    <w:rsid w:val="00371ED5"/>
    <w:rsid w:val="00372274"/>
    <w:rsid w:val="00372418"/>
    <w:rsid w:val="00380C61"/>
    <w:rsid w:val="00381C92"/>
    <w:rsid w:val="0038338A"/>
    <w:rsid w:val="003867C1"/>
    <w:rsid w:val="00386C11"/>
    <w:rsid w:val="003929E2"/>
    <w:rsid w:val="00393036"/>
    <w:rsid w:val="00393A8E"/>
    <w:rsid w:val="003A16EC"/>
    <w:rsid w:val="003A2208"/>
    <w:rsid w:val="003A2718"/>
    <w:rsid w:val="003A3B81"/>
    <w:rsid w:val="003A6D15"/>
    <w:rsid w:val="003A6E87"/>
    <w:rsid w:val="003A6FAD"/>
    <w:rsid w:val="003B0C5D"/>
    <w:rsid w:val="003B0EEB"/>
    <w:rsid w:val="003B1C39"/>
    <w:rsid w:val="003B3455"/>
    <w:rsid w:val="003B66ED"/>
    <w:rsid w:val="003C06B2"/>
    <w:rsid w:val="003C0934"/>
    <w:rsid w:val="003C12BB"/>
    <w:rsid w:val="003C1872"/>
    <w:rsid w:val="003C201F"/>
    <w:rsid w:val="003C2D5B"/>
    <w:rsid w:val="003C3283"/>
    <w:rsid w:val="003C6581"/>
    <w:rsid w:val="003D2250"/>
    <w:rsid w:val="003D36CD"/>
    <w:rsid w:val="003D3DFC"/>
    <w:rsid w:val="003D48A8"/>
    <w:rsid w:val="003D642F"/>
    <w:rsid w:val="003D6E70"/>
    <w:rsid w:val="003E1B3B"/>
    <w:rsid w:val="003E4E97"/>
    <w:rsid w:val="003E501D"/>
    <w:rsid w:val="003F22B2"/>
    <w:rsid w:val="003F4B37"/>
    <w:rsid w:val="003F5F02"/>
    <w:rsid w:val="003F6358"/>
    <w:rsid w:val="003F7454"/>
    <w:rsid w:val="00400AA0"/>
    <w:rsid w:val="00400DC0"/>
    <w:rsid w:val="00402BC2"/>
    <w:rsid w:val="0040472D"/>
    <w:rsid w:val="0040594A"/>
    <w:rsid w:val="004068FE"/>
    <w:rsid w:val="00417063"/>
    <w:rsid w:val="00420627"/>
    <w:rsid w:val="0042153E"/>
    <w:rsid w:val="004276E0"/>
    <w:rsid w:val="00430F61"/>
    <w:rsid w:val="00431002"/>
    <w:rsid w:val="0043229C"/>
    <w:rsid w:val="0043272F"/>
    <w:rsid w:val="00434FDE"/>
    <w:rsid w:val="00435449"/>
    <w:rsid w:val="0043585C"/>
    <w:rsid w:val="00436029"/>
    <w:rsid w:val="004402B1"/>
    <w:rsid w:val="00443B56"/>
    <w:rsid w:val="0045335D"/>
    <w:rsid w:val="0046496D"/>
    <w:rsid w:val="00465542"/>
    <w:rsid w:val="004710C6"/>
    <w:rsid w:val="00473197"/>
    <w:rsid w:val="00474C8A"/>
    <w:rsid w:val="00475BB7"/>
    <w:rsid w:val="004779F3"/>
    <w:rsid w:val="00477AE4"/>
    <w:rsid w:val="004808A4"/>
    <w:rsid w:val="004851C4"/>
    <w:rsid w:val="004913AF"/>
    <w:rsid w:val="00493F02"/>
    <w:rsid w:val="0049577A"/>
    <w:rsid w:val="00495EC3"/>
    <w:rsid w:val="004A4257"/>
    <w:rsid w:val="004B0C88"/>
    <w:rsid w:val="004B1A2A"/>
    <w:rsid w:val="004B1FF0"/>
    <w:rsid w:val="004B29BF"/>
    <w:rsid w:val="004B5AB5"/>
    <w:rsid w:val="004C0BE0"/>
    <w:rsid w:val="004C0CD2"/>
    <w:rsid w:val="004C4F6C"/>
    <w:rsid w:val="004C6BA7"/>
    <w:rsid w:val="004D1D75"/>
    <w:rsid w:val="004D3274"/>
    <w:rsid w:val="004D4E68"/>
    <w:rsid w:val="004D65EB"/>
    <w:rsid w:val="004D7544"/>
    <w:rsid w:val="004D7B4F"/>
    <w:rsid w:val="004E08EE"/>
    <w:rsid w:val="004E1C1C"/>
    <w:rsid w:val="004E4204"/>
    <w:rsid w:val="004E59B7"/>
    <w:rsid w:val="004E670E"/>
    <w:rsid w:val="004E6F11"/>
    <w:rsid w:val="004E73EC"/>
    <w:rsid w:val="004E75F4"/>
    <w:rsid w:val="004E799C"/>
    <w:rsid w:val="004F0838"/>
    <w:rsid w:val="004F3B9E"/>
    <w:rsid w:val="004F5229"/>
    <w:rsid w:val="00500BA0"/>
    <w:rsid w:val="00503697"/>
    <w:rsid w:val="00503E82"/>
    <w:rsid w:val="00504B89"/>
    <w:rsid w:val="00504FCA"/>
    <w:rsid w:val="005136E5"/>
    <w:rsid w:val="00514BB8"/>
    <w:rsid w:val="005158BE"/>
    <w:rsid w:val="0051600B"/>
    <w:rsid w:val="00523105"/>
    <w:rsid w:val="00527524"/>
    <w:rsid w:val="00540C8E"/>
    <w:rsid w:val="00545C2C"/>
    <w:rsid w:val="0054671F"/>
    <w:rsid w:val="00546977"/>
    <w:rsid w:val="005508C3"/>
    <w:rsid w:val="0055283B"/>
    <w:rsid w:val="00552FA3"/>
    <w:rsid w:val="0055560F"/>
    <w:rsid w:val="00555BD7"/>
    <w:rsid w:val="00556337"/>
    <w:rsid w:val="00556FA0"/>
    <w:rsid w:val="00557D65"/>
    <w:rsid w:val="005623FA"/>
    <w:rsid w:val="00563BD3"/>
    <w:rsid w:val="0056455D"/>
    <w:rsid w:val="005669A5"/>
    <w:rsid w:val="00566B70"/>
    <w:rsid w:val="00566E60"/>
    <w:rsid w:val="00567628"/>
    <w:rsid w:val="00576357"/>
    <w:rsid w:val="00580C3E"/>
    <w:rsid w:val="0058119A"/>
    <w:rsid w:val="005823B5"/>
    <w:rsid w:val="005851BE"/>
    <w:rsid w:val="005860E4"/>
    <w:rsid w:val="005907EC"/>
    <w:rsid w:val="005914E9"/>
    <w:rsid w:val="00592334"/>
    <w:rsid w:val="005928FB"/>
    <w:rsid w:val="005932AD"/>
    <w:rsid w:val="0059386D"/>
    <w:rsid w:val="005976EB"/>
    <w:rsid w:val="005A0F42"/>
    <w:rsid w:val="005A1BE3"/>
    <w:rsid w:val="005A59DB"/>
    <w:rsid w:val="005A5B15"/>
    <w:rsid w:val="005A731A"/>
    <w:rsid w:val="005A745F"/>
    <w:rsid w:val="005A7EC0"/>
    <w:rsid w:val="005B0C59"/>
    <w:rsid w:val="005B217E"/>
    <w:rsid w:val="005B53FE"/>
    <w:rsid w:val="005B60BA"/>
    <w:rsid w:val="005B68D7"/>
    <w:rsid w:val="005B6DB1"/>
    <w:rsid w:val="005C15E2"/>
    <w:rsid w:val="005C27B4"/>
    <w:rsid w:val="005C45DA"/>
    <w:rsid w:val="005C6B10"/>
    <w:rsid w:val="005D1267"/>
    <w:rsid w:val="005D14BE"/>
    <w:rsid w:val="005D491F"/>
    <w:rsid w:val="005D5FEE"/>
    <w:rsid w:val="005D7025"/>
    <w:rsid w:val="005E09ED"/>
    <w:rsid w:val="005E2323"/>
    <w:rsid w:val="005E5283"/>
    <w:rsid w:val="005E62F0"/>
    <w:rsid w:val="005E6DA9"/>
    <w:rsid w:val="005F037A"/>
    <w:rsid w:val="005F0DB0"/>
    <w:rsid w:val="005F2844"/>
    <w:rsid w:val="005F44E4"/>
    <w:rsid w:val="005F4653"/>
    <w:rsid w:val="00600925"/>
    <w:rsid w:val="006019ED"/>
    <w:rsid w:val="00604314"/>
    <w:rsid w:val="006047BB"/>
    <w:rsid w:val="00604F81"/>
    <w:rsid w:val="0060558F"/>
    <w:rsid w:val="00610264"/>
    <w:rsid w:val="00610FC2"/>
    <w:rsid w:val="00611BB2"/>
    <w:rsid w:val="00612D76"/>
    <w:rsid w:val="00620376"/>
    <w:rsid w:val="00625D14"/>
    <w:rsid w:val="006308F7"/>
    <w:rsid w:val="006369CC"/>
    <w:rsid w:val="00641B76"/>
    <w:rsid w:val="006457E7"/>
    <w:rsid w:val="00646837"/>
    <w:rsid w:val="00656D4F"/>
    <w:rsid w:val="006614E0"/>
    <w:rsid w:val="0066229E"/>
    <w:rsid w:val="00663FCF"/>
    <w:rsid w:val="006660A1"/>
    <w:rsid w:val="006675E6"/>
    <w:rsid w:val="006677A7"/>
    <w:rsid w:val="006736E5"/>
    <w:rsid w:val="00673C53"/>
    <w:rsid w:val="00673D82"/>
    <w:rsid w:val="00673FB4"/>
    <w:rsid w:val="006766B7"/>
    <w:rsid w:val="00680026"/>
    <w:rsid w:val="006813A0"/>
    <w:rsid w:val="00684549"/>
    <w:rsid w:val="00685105"/>
    <w:rsid w:val="006878F1"/>
    <w:rsid w:val="00690DC0"/>
    <w:rsid w:val="00691E53"/>
    <w:rsid w:val="006955CE"/>
    <w:rsid w:val="0069596F"/>
    <w:rsid w:val="006A00A0"/>
    <w:rsid w:val="006A09B1"/>
    <w:rsid w:val="006A2B71"/>
    <w:rsid w:val="006A381A"/>
    <w:rsid w:val="006A4CB0"/>
    <w:rsid w:val="006A5F8E"/>
    <w:rsid w:val="006A625A"/>
    <w:rsid w:val="006A6D28"/>
    <w:rsid w:val="006B1EA1"/>
    <w:rsid w:val="006B38E5"/>
    <w:rsid w:val="006B5E44"/>
    <w:rsid w:val="006B7752"/>
    <w:rsid w:val="006B7DD4"/>
    <w:rsid w:val="006C43AC"/>
    <w:rsid w:val="006C7EF7"/>
    <w:rsid w:val="006D48AB"/>
    <w:rsid w:val="006D506C"/>
    <w:rsid w:val="006D5D18"/>
    <w:rsid w:val="006E1E55"/>
    <w:rsid w:val="006E2037"/>
    <w:rsid w:val="006E46D5"/>
    <w:rsid w:val="006E5CDC"/>
    <w:rsid w:val="006F2622"/>
    <w:rsid w:val="006F5180"/>
    <w:rsid w:val="006F5947"/>
    <w:rsid w:val="006F5CA0"/>
    <w:rsid w:val="006F7443"/>
    <w:rsid w:val="00700E3F"/>
    <w:rsid w:val="007017F7"/>
    <w:rsid w:val="00706193"/>
    <w:rsid w:val="00706C8E"/>
    <w:rsid w:val="00710BFB"/>
    <w:rsid w:val="007117F9"/>
    <w:rsid w:val="007137ED"/>
    <w:rsid w:val="00714B19"/>
    <w:rsid w:val="007166BA"/>
    <w:rsid w:val="0072212C"/>
    <w:rsid w:val="00722B1D"/>
    <w:rsid w:val="00724309"/>
    <w:rsid w:val="007244BF"/>
    <w:rsid w:val="00724823"/>
    <w:rsid w:val="00725FF4"/>
    <w:rsid w:val="007306EB"/>
    <w:rsid w:val="007310B6"/>
    <w:rsid w:val="00734F1B"/>
    <w:rsid w:val="00735239"/>
    <w:rsid w:val="00737FA9"/>
    <w:rsid w:val="007405EC"/>
    <w:rsid w:val="00742EE0"/>
    <w:rsid w:val="00750BE0"/>
    <w:rsid w:val="007538B1"/>
    <w:rsid w:val="00754B20"/>
    <w:rsid w:val="00757017"/>
    <w:rsid w:val="0076223F"/>
    <w:rsid w:val="00764F11"/>
    <w:rsid w:val="00765145"/>
    <w:rsid w:val="0076775C"/>
    <w:rsid w:val="0076781E"/>
    <w:rsid w:val="00767DE8"/>
    <w:rsid w:val="00770884"/>
    <w:rsid w:val="00771B5A"/>
    <w:rsid w:val="007721F9"/>
    <w:rsid w:val="0077372B"/>
    <w:rsid w:val="0077429A"/>
    <w:rsid w:val="007747C6"/>
    <w:rsid w:val="00777CFB"/>
    <w:rsid w:val="0078003F"/>
    <w:rsid w:val="00780ED1"/>
    <w:rsid w:val="00781012"/>
    <w:rsid w:val="00781052"/>
    <w:rsid w:val="00781829"/>
    <w:rsid w:val="00782D2A"/>
    <w:rsid w:val="00790AE3"/>
    <w:rsid w:val="00791667"/>
    <w:rsid w:val="00792BE9"/>
    <w:rsid w:val="00792F85"/>
    <w:rsid w:val="007938B2"/>
    <w:rsid w:val="00794061"/>
    <w:rsid w:val="00795C12"/>
    <w:rsid w:val="0079665D"/>
    <w:rsid w:val="007A0F23"/>
    <w:rsid w:val="007A46C6"/>
    <w:rsid w:val="007A6D6D"/>
    <w:rsid w:val="007A75C7"/>
    <w:rsid w:val="007B1C1A"/>
    <w:rsid w:val="007B1D26"/>
    <w:rsid w:val="007B280A"/>
    <w:rsid w:val="007B3264"/>
    <w:rsid w:val="007B77FF"/>
    <w:rsid w:val="007C05B5"/>
    <w:rsid w:val="007D0D94"/>
    <w:rsid w:val="007D31F0"/>
    <w:rsid w:val="007D4F1B"/>
    <w:rsid w:val="007D5CFD"/>
    <w:rsid w:val="007E0DAF"/>
    <w:rsid w:val="007E27F1"/>
    <w:rsid w:val="007E556B"/>
    <w:rsid w:val="007E7144"/>
    <w:rsid w:val="007E7D63"/>
    <w:rsid w:val="007F27EE"/>
    <w:rsid w:val="007F4300"/>
    <w:rsid w:val="007F47BF"/>
    <w:rsid w:val="008023A2"/>
    <w:rsid w:val="0080585E"/>
    <w:rsid w:val="00821AA2"/>
    <w:rsid w:val="00823A7B"/>
    <w:rsid w:val="00824AAD"/>
    <w:rsid w:val="00830564"/>
    <w:rsid w:val="00835085"/>
    <w:rsid w:val="00835358"/>
    <w:rsid w:val="00836707"/>
    <w:rsid w:val="0083699D"/>
    <w:rsid w:val="00837BA0"/>
    <w:rsid w:val="008431AF"/>
    <w:rsid w:val="00844D4C"/>
    <w:rsid w:val="00846204"/>
    <w:rsid w:val="00846534"/>
    <w:rsid w:val="0085046C"/>
    <w:rsid w:val="00853E61"/>
    <w:rsid w:val="008566DC"/>
    <w:rsid w:val="0085759B"/>
    <w:rsid w:val="00862BAF"/>
    <w:rsid w:val="008631BD"/>
    <w:rsid w:val="008678A9"/>
    <w:rsid w:val="00870ADC"/>
    <w:rsid w:val="00874E8C"/>
    <w:rsid w:val="00877131"/>
    <w:rsid w:val="0088330D"/>
    <w:rsid w:val="008852C3"/>
    <w:rsid w:val="00890B48"/>
    <w:rsid w:val="00891113"/>
    <w:rsid w:val="00891373"/>
    <w:rsid w:val="00893795"/>
    <w:rsid w:val="00897DF7"/>
    <w:rsid w:val="008A00EA"/>
    <w:rsid w:val="008A37F4"/>
    <w:rsid w:val="008B1690"/>
    <w:rsid w:val="008B2282"/>
    <w:rsid w:val="008B64A8"/>
    <w:rsid w:val="008B79A8"/>
    <w:rsid w:val="008C0F4B"/>
    <w:rsid w:val="008C16F5"/>
    <w:rsid w:val="008C2D88"/>
    <w:rsid w:val="008C3B4E"/>
    <w:rsid w:val="008C769C"/>
    <w:rsid w:val="008D2603"/>
    <w:rsid w:val="008D3397"/>
    <w:rsid w:val="008D349D"/>
    <w:rsid w:val="008D3D9C"/>
    <w:rsid w:val="008D3DFD"/>
    <w:rsid w:val="008D4ADD"/>
    <w:rsid w:val="008D5215"/>
    <w:rsid w:val="008D5DAE"/>
    <w:rsid w:val="008E2CBD"/>
    <w:rsid w:val="008E4707"/>
    <w:rsid w:val="008E4E90"/>
    <w:rsid w:val="008E5331"/>
    <w:rsid w:val="008E53CC"/>
    <w:rsid w:val="008E7F87"/>
    <w:rsid w:val="008F115C"/>
    <w:rsid w:val="008F364A"/>
    <w:rsid w:val="008F514D"/>
    <w:rsid w:val="008F5701"/>
    <w:rsid w:val="008F57C8"/>
    <w:rsid w:val="008F75E5"/>
    <w:rsid w:val="00901700"/>
    <w:rsid w:val="009023D2"/>
    <w:rsid w:val="009038D1"/>
    <w:rsid w:val="00903F72"/>
    <w:rsid w:val="0091027D"/>
    <w:rsid w:val="009102A2"/>
    <w:rsid w:val="009103C1"/>
    <w:rsid w:val="00910833"/>
    <w:rsid w:val="00913A19"/>
    <w:rsid w:val="009140B8"/>
    <w:rsid w:val="00915245"/>
    <w:rsid w:val="00920999"/>
    <w:rsid w:val="009227C4"/>
    <w:rsid w:val="0092386B"/>
    <w:rsid w:val="00924427"/>
    <w:rsid w:val="009271D2"/>
    <w:rsid w:val="00931789"/>
    <w:rsid w:val="009341D7"/>
    <w:rsid w:val="009347F1"/>
    <w:rsid w:val="00937998"/>
    <w:rsid w:val="0094236D"/>
    <w:rsid w:val="00943B8B"/>
    <w:rsid w:val="009473A2"/>
    <w:rsid w:val="00951FFA"/>
    <w:rsid w:val="009522B4"/>
    <w:rsid w:val="00954D78"/>
    <w:rsid w:val="00955268"/>
    <w:rsid w:val="00955B80"/>
    <w:rsid w:val="00955FBF"/>
    <w:rsid w:val="0096041E"/>
    <w:rsid w:val="009608CB"/>
    <w:rsid w:val="00965503"/>
    <w:rsid w:val="009662ED"/>
    <w:rsid w:val="009703EF"/>
    <w:rsid w:val="0097071F"/>
    <w:rsid w:val="00972791"/>
    <w:rsid w:val="00972CE6"/>
    <w:rsid w:val="009742EE"/>
    <w:rsid w:val="009812A1"/>
    <w:rsid w:val="009850B6"/>
    <w:rsid w:val="00987230"/>
    <w:rsid w:val="00987A63"/>
    <w:rsid w:val="00991727"/>
    <w:rsid w:val="009931C4"/>
    <w:rsid w:val="009943F7"/>
    <w:rsid w:val="00994802"/>
    <w:rsid w:val="00994C77"/>
    <w:rsid w:val="009970AE"/>
    <w:rsid w:val="009A0DB7"/>
    <w:rsid w:val="009A1CEC"/>
    <w:rsid w:val="009A22ED"/>
    <w:rsid w:val="009A361E"/>
    <w:rsid w:val="009A4D35"/>
    <w:rsid w:val="009B021C"/>
    <w:rsid w:val="009B1F85"/>
    <w:rsid w:val="009B2736"/>
    <w:rsid w:val="009B3620"/>
    <w:rsid w:val="009B4AB1"/>
    <w:rsid w:val="009B51C9"/>
    <w:rsid w:val="009B5FCA"/>
    <w:rsid w:val="009B793B"/>
    <w:rsid w:val="009C5465"/>
    <w:rsid w:val="009D1839"/>
    <w:rsid w:val="009D2AE6"/>
    <w:rsid w:val="009D50D3"/>
    <w:rsid w:val="009D73D4"/>
    <w:rsid w:val="009E2B8E"/>
    <w:rsid w:val="009E4302"/>
    <w:rsid w:val="009E45A0"/>
    <w:rsid w:val="009E4A14"/>
    <w:rsid w:val="009E55E8"/>
    <w:rsid w:val="009E5D62"/>
    <w:rsid w:val="009E7987"/>
    <w:rsid w:val="009F0DCF"/>
    <w:rsid w:val="009F37DC"/>
    <w:rsid w:val="00A01C3F"/>
    <w:rsid w:val="00A05A68"/>
    <w:rsid w:val="00A06BC6"/>
    <w:rsid w:val="00A1102D"/>
    <w:rsid w:val="00A119C7"/>
    <w:rsid w:val="00A211CD"/>
    <w:rsid w:val="00A30E38"/>
    <w:rsid w:val="00A337BE"/>
    <w:rsid w:val="00A3478F"/>
    <w:rsid w:val="00A35598"/>
    <w:rsid w:val="00A35CC8"/>
    <w:rsid w:val="00A37609"/>
    <w:rsid w:val="00A3770B"/>
    <w:rsid w:val="00A403A3"/>
    <w:rsid w:val="00A425F9"/>
    <w:rsid w:val="00A42AE6"/>
    <w:rsid w:val="00A4317B"/>
    <w:rsid w:val="00A44732"/>
    <w:rsid w:val="00A53A32"/>
    <w:rsid w:val="00A551AB"/>
    <w:rsid w:val="00A5685F"/>
    <w:rsid w:val="00A57667"/>
    <w:rsid w:val="00A57ADB"/>
    <w:rsid w:val="00A625D5"/>
    <w:rsid w:val="00A7382F"/>
    <w:rsid w:val="00A77066"/>
    <w:rsid w:val="00A81758"/>
    <w:rsid w:val="00A858B8"/>
    <w:rsid w:val="00A86690"/>
    <w:rsid w:val="00A9143A"/>
    <w:rsid w:val="00A92789"/>
    <w:rsid w:val="00A9524E"/>
    <w:rsid w:val="00A95D19"/>
    <w:rsid w:val="00AA00C6"/>
    <w:rsid w:val="00AA1E27"/>
    <w:rsid w:val="00AA4429"/>
    <w:rsid w:val="00AB35D0"/>
    <w:rsid w:val="00AB694A"/>
    <w:rsid w:val="00AB6D5E"/>
    <w:rsid w:val="00AD0952"/>
    <w:rsid w:val="00AD0CA1"/>
    <w:rsid w:val="00AD10AB"/>
    <w:rsid w:val="00AD150A"/>
    <w:rsid w:val="00AD1AC8"/>
    <w:rsid w:val="00AE2169"/>
    <w:rsid w:val="00AE264E"/>
    <w:rsid w:val="00AE46DD"/>
    <w:rsid w:val="00AE55E7"/>
    <w:rsid w:val="00AF414C"/>
    <w:rsid w:val="00AF43BB"/>
    <w:rsid w:val="00AF44B3"/>
    <w:rsid w:val="00AF622F"/>
    <w:rsid w:val="00AF759A"/>
    <w:rsid w:val="00B01863"/>
    <w:rsid w:val="00B04606"/>
    <w:rsid w:val="00B06415"/>
    <w:rsid w:val="00B10BDA"/>
    <w:rsid w:val="00B10D9C"/>
    <w:rsid w:val="00B13154"/>
    <w:rsid w:val="00B13974"/>
    <w:rsid w:val="00B21331"/>
    <w:rsid w:val="00B21E05"/>
    <w:rsid w:val="00B22A25"/>
    <w:rsid w:val="00B304C8"/>
    <w:rsid w:val="00B33B52"/>
    <w:rsid w:val="00B36C0A"/>
    <w:rsid w:val="00B3701B"/>
    <w:rsid w:val="00B37C62"/>
    <w:rsid w:val="00B41F82"/>
    <w:rsid w:val="00B42393"/>
    <w:rsid w:val="00B42C97"/>
    <w:rsid w:val="00B446B8"/>
    <w:rsid w:val="00B51AC9"/>
    <w:rsid w:val="00B53632"/>
    <w:rsid w:val="00B54385"/>
    <w:rsid w:val="00B54A52"/>
    <w:rsid w:val="00B5690A"/>
    <w:rsid w:val="00B63F1E"/>
    <w:rsid w:val="00B66349"/>
    <w:rsid w:val="00B67CF3"/>
    <w:rsid w:val="00B757C6"/>
    <w:rsid w:val="00B776D2"/>
    <w:rsid w:val="00B80630"/>
    <w:rsid w:val="00B80F4F"/>
    <w:rsid w:val="00B85071"/>
    <w:rsid w:val="00B87BDA"/>
    <w:rsid w:val="00B95805"/>
    <w:rsid w:val="00BA0AAE"/>
    <w:rsid w:val="00BA0F43"/>
    <w:rsid w:val="00BA0F51"/>
    <w:rsid w:val="00BA15EB"/>
    <w:rsid w:val="00BA1B6B"/>
    <w:rsid w:val="00BA2772"/>
    <w:rsid w:val="00BA633D"/>
    <w:rsid w:val="00BB3361"/>
    <w:rsid w:val="00BB5A38"/>
    <w:rsid w:val="00BB5F36"/>
    <w:rsid w:val="00BB68AD"/>
    <w:rsid w:val="00BB6F7C"/>
    <w:rsid w:val="00BB7CC3"/>
    <w:rsid w:val="00BC26AD"/>
    <w:rsid w:val="00BC48D9"/>
    <w:rsid w:val="00BC4AF2"/>
    <w:rsid w:val="00BC622A"/>
    <w:rsid w:val="00BC78F5"/>
    <w:rsid w:val="00BC7C2F"/>
    <w:rsid w:val="00BC7E56"/>
    <w:rsid w:val="00BD4042"/>
    <w:rsid w:val="00BD6712"/>
    <w:rsid w:val="00BD78F0"/>
    <w:rsid w:val="00BE16EB"/>
    <w:rsid w:val="00BE49E7"/>
    <w:rsid w:val="00BF3869"/>
    <w:rsid w:val="00BF4499"/>
    <w:rsid w:val="00BF4760"/>
    <w:rsid w:val="00BF482D"/>
    <w:rsid w:val="00BF575B"/>
    <w:rsid w:val="00BF5DEC"/>
    <w:rsid w:val="00BF6D3F"/>
    <w:rsid w:val="00BF6E0F"/>
    <w:rsid w:val="00BF730D"/>
    <w:rsid w:val="00C011BC"/>
    <w:rsid w:val="00C047EE"/>
    <w:rsid w:val="00C138C7"/>
    <w:rsid w:val="00C166FE"/>
    <w:rsid w:val="00C205BB"/>
    <w:rsid w:val="00C220B1"/>
    <w:rsid w:val="00C25527"/>
    <w:rsid w:val="00C26067"/>
    <w:rsid w:val="00C267AF"/>
    <w:rsid w:val="00C26E06"/>
    <w:rsid w:val="00C300DA"/>
    <w:rsid w:val="00C3069C"/>
    <w:rsid w:val="00C32342"/>
    <w:rsid w:val="00C32F1D"/>
    <w:rsid w:val="00C402EF"/>
    <w:rsid w:val="00C433E8"/>
    <w:rsid w:val="00C44013"/>
    <w:rsid w:val="00C47F30"/>
    <w:rsid w:val="00C47FD6"/>
    <w:rsid w:val="00C52BAD"/>
    <w:rsid w:val="00C5519B"/>
    <w:rsid w:val="00C57F8E"/>
    <w:rsid w:val="00C6176B"/>
    <w:rsid w:val="00C619BB"/>
    <w:rsid w:val="00C65584"/>
    <w:rsid w:val="00C65FB9"/>
    <w:rsid w:val="00C66515"/>
    <w:rsid w:val="00C717B4"/>
    <w:rsid w:val="00C744CF"/>
    <w:rsid w:val="00C749A5"/>
    <w:rsid w:val="00C76DDE"/>
    <w:rsid w:val="00C82114"/>
    <w:rsid w:val="00C83025"/>
    <w:rsid w:val="00C8476E"/>
    <w:rsid w:val="00C87DF2"/>
    <w:rsid w:val="00C87FF7"/>
    <w:rsid w:val="00C91088"/>
    <w:rsid w:val="00C96912"/>
    <w:rsid w:val="00C979D3"/>
    <w:rsid w:val="00CA5D9A"/>
    <w:rsid w:val="00CA704B"/>
    <w:rsid w:val="00CA7CAB"/>
    <w:rsid w:val="00CB02A5"/>
    <w:rsid w:val="00CB2E92"/>
    <w:rsid w:val="00CB3884"/>
    <w:rsid w:val="00CB403E"/>
    <w:rsid w:val="00CB4E05"/>
    <w:rsid w:val="00CB7DEA"/>
    <w:rsid w:val="00CC08CF"/>
    <w:rsid w:val="00CC2236"/>
    <w:rsid w:val="00CC3FD7"/>
    <w:rsid w:val="00CC4998"/>
    <w:rsid w:val="00CC589D"/>
    <w:rsid w:val="00CC5A1F"/>
    <w:rsid w:val="00CD1277"/>
    <w:rsid w:val="00CD5576"/>
    <w:rsid w:val="00CD5E43"/>
    <w:rsid w:val="00CD6586"/>
    <w:rsid w:val="00CD7876"/>
    <w:rsid w:val="00CE0BEC"/>
    <w:rsid w:val="00CE45F1"/>
    <w:rsid w:val="00CE58AF"/>
    <w:rsid w:val="00CF1BD1"/>
    <w:rsid w:val="00CF37D3"/>
    <w:rsid w:val="00CF3B68"/>
    <w:rsid w:val="00CF4974"/>
    <w:rsid w:val="00CF53C1"/>
    <w:rsid w:val="00D01DB0"/>
    <w:rsid w:val="00D02D88"/>
    <w:rsid w:val="00D03DF1"/>
    <w:rsid w:val="00D06767"/>
    <w:rsid w:val="00D13F68"/>
    <w:rsid w:val="00D158A9"/>
    <w:rsid w:val="00D15A54"/>
    <w:rsid w:val="00D163DF"/>
    <w:rsid w:val="00D225B2"/>
    <w:rsid w:val="00D22F79"/>
    <w:rsid w:val="00D231DA"/>
    <w:rsid w:val="00D2382C"/>
    <w:rsid w:val="00D251AA"/>
    <w:rsid w:val="00D25EA4"/>
    <w:rsid w:val="00D3216B"/>
    <w:rsid w:val="00D32F1F"/>
    <w:rsid w:val="00D3632E"/>
    <w:rsid w:val="00D4338F"/>
    <w:rsid w:val="00D43894"/>
    <w:rsid w:val="00D46CCB"/>
    <w:rsid w:val="00D479D0"/>
    <w:rsid w:val="00D53BCD"/>
    <w:rsid w:val="00D56679"/>
    <w:rsid w:val="00D60578"/>
    <w:rsid w:val="00D66B1B"/>
    <w:rsid w:val="00D72A63"/>
    <w:rsid w:val="00D76568"/>
    <w:rsid w:val="00D766F1"/>
    <w:rsid w:val="00D77899"/>
    <w:rsid w:val="00D819D6"/>
    <w:rsid w:val="00D83E8D"/>
    <w:rsid w:val="00D86733"/>
    <w:rsid w:val="00D90DC0"/>
    <w:rsid w:val="00D96B96"/>
    <w:rsid w:val="00D97B58"/>
    <w:rsid w:val="00DA14B9"/>
    <w:rsid w:val="00DA5D44"/>
    <w:rsid w:val="00DA7347"/>
    <w:rsid w:val="00DB001A"/>
    <w:rsid w:val="00DB28DF"/>
    <w:rsid w:val="00DB2ABF"/>
    <w:rsid w:val="00DB2E27"/>
    <w:rsid w:val="00DB5BB9"/>
    <w:rsid w:val="00DB5D49"/>
    <w:rsid w:val="00DB734E"/>
    <w:rsid w:val="00DC007B"/>
    <w:rsid w:val="00DC1BF3"/>
    <w:rsid w:val="00DC1F7C"/>
    <w:rsid w:val="00DC2F45"/>
    <w:rsid w:val="00DC3772"/>
    <w:rsid w:val="00DC5497"/>
    <w:rsid w:val="00DD06FD"/>
    <w:rsid w:val="00DD2B43"/>
    <w:rsid w:val="00DD32FD"/>
    <w:rsid w:val="00DD42C0"/>
    <w:rsid w:val="00DD6C99"/>
    <w:rsid w:val="00DD7496"/>
    <w:rsid w:val="00DE54E7"/>
    <w:rsid w:val="00DF3680"/>
    <w:rsid w:val="00DF3BD4"/>
    <w:rsid w:val="00DF6492"/>
    <w:rsid w:val="00DF6582"/>
    <w:rsid w:val="00E00697"/>
    <w:rsid w:val="00E02CF4"/>
    <w:rsid w:val="00E038D6"/>
    <w:rsid w:val="00E04305"/>
    <w:rsid w:val="00E04BDD"/>
    <w:rsid w:val="00E04C33"/>
    <w:rsid w:val="00E05B94"/>
    <w:rsid w:val="00E05C62"/>
    <w:rsid w:val="00E067C1"/>
    <w:rsid w:val="00E10E60"/>
    <w:rsid w:val="00E11D61"/>
    <w:rsid w:val="00E146D4"/>
    <w:rsid w:val="00E14B11"/>
    <w:rsid w:val="00E167A2"/>
    <w:rsid w:val="00E17A60"/>
    <w:rsid w:val="00E2722C"/>
    <w:rsid w:val="00E330C5"/>
    <w:rsid w:val="00E33579"/>
    <w:rsid w:val="00E3361D"/>
    <w:rsid w:val="00E33DC8"/>
    <w:rsid w:val="00E34027"/>
    <w:rsid w:val="00E3422E"/>
    <w:rsid w:val="00E34FEF"/>
    <w:rsid w:val="00E36B15"/>
    <w:rsid w:val="00E373D3"/>
    <w:rsid w:val="00E407BD"/>
    <w:rsid w:val="00E40CEA"/>
    <w:rsid w:val="00E41623"/>
    <w:rsid w:val="00E4672E"/>
    <w:rsid w:val="00E470AE"/>
    <w:rsid w:val="00E5070A"/>
    <w:rsid w:val="00E51FA3"/>
    <w:rsid w:val="00E54CE0"/>
    <w:rsid w:val="00E607C9"/>
    <w:rsid w:val="00E6258B"/>
    <w:rsid w:val="00E63D9D"/>
    <w:rsid w:val="00E64C3C"/>
    <w:rsid w:val="00E665F5"/>
    <w:rsid w:val="00E72F0C"/>
    <w:rsid w:val="00E77C85"/>
    <w:rsid w:val="00E805E0"/>
    <w:rsid w:val="00E81678"/>
    <w:rsid w:val="00E82219"/>
    <w:rsid w:val="00E82C2A"/>
    <w:rsid w:val="00E82DA8"/>
    <w:rsid w:val="00E84CE6"/>
    <w:rsid w:val="00E865CD"/>
    <w:rsid w:val="00E869FA"/>
    <w:rsid w:val="00E86D95"/>
    <w:rsid w:val="00E929C2"/>
    <w:rsid w:val="00E92F7B"/>
    <w:rsid w:val="00E95D6F"/>
    <w:rsid w:val="00E97DAD"/>
    <w:rsid w:val="00EA1651"/>
    <w:rsid w:val="00EA6E96"/>
    <w:rsid w:val="00EB355C"/>
    <w:rsid w:val="00EB39D8"/>
    <w:rsid w:val="00EB3D1E"/>
    <w:rsid w:val="00EC4DB6"/>
    <w:rsid w:val="00ED0A16"/>
    <w:rsid w:val="00ED1DD3"/>
    <w:rsid w:val="00ED4F1A"/>
    <w:rsid w:val="00ED501F"/>
    <w:rsid w:val="00EE048C"/>
    <w:rsid w:val="00EE3FF9"/>
    <w:rsid w:val="00EE456D"/>
    <w:rsid w:val="00EE775F"/>
    <w:rsid w:val="00EE7ABD"/>
    <w:rsid w:val="00EF20CC"/>
    <w:rsid w:val="00EF32C3"/>
    <w:rsid w:val="00EF48A0"/>
    <w:rsid w:val="00EF6201"/>
    <w:rsid w:val="00EF76D8"/>
    <w:rsid w:val="00F02A37"/>
    <w:rsid w:val="00F02EE0"/>
    <w:rsid w:val="00F06A04"/>
    <w:rsid w:val="00F116CE"/>
    <w:rsid w:val="00F14D59"/>
    <w:rsid w:val="00F174A2"/>
    <w:rsid w:val="00F20D71"/>
    <w:rsid w:val="00F20E63"/>
    <w:rsid w:val="00F2106B"/>
    <w:rsid w:val="00F213DB"/>
    <w:rsid w:val="00F216CD"/>
    <w:rsid w:val="00F217B0"/>
    <w:rsid w:val="00F2369A"/>
    <w:rsid w:val="00F2466A"/>
    <w:rsid w:val="00F24990"/>
    <w:rsid w:val="00F308D5"/>
    <w:rsid w:val="00F33821"/>
    <w:rsid w:val="00F35B9A"/>
    <w:rsid w:val="00F41304"/>
    <w:rsid w:val="00F42648"/>
    <w:rsid w:val="00F42F29"/>
    <w:rsid w:val="00F43162"/>
    <w:rsid w:val="00F43D24"/>
    <w:rsid w:val="00F45606"/>
    <w:rsid w:val="00F45ADB"/>
    <w:rsid w:val="00F46047"/>
    <w:rsid w:val="00F46433"/>
    <w:rsid w:val="00F46BF6"/>
    <w:rsid w:val="00F55CC5"/>
    <w:rsid w:val="00F57485"/>
    <w:rsid w:val="00F60165"/>
    <w:rsid w:val="00F61239"/>
    <w:rsid w:val="00F6262E"/>
    <w:rsid w:val="00F62B7B"/>
    <w:rsid w:val="00F64689"/>
    <w:rsid w:val="00F66732"/>
    <w:rsid w:val="00F66BDF"/>
    <w:rsid w:val="00F7092B"/>
    <w:rsid w:val="00F70E1B"/>
    <w:rsid w:val="00F713E9"/>
    <w:rsid w:val="00F76591"/>
    <w:rsid w:val="00F81142"/>
    <w:rsid w:val="00F83D6F"/>
    <w:rsid w:val="00F85408"/>
    <w:rsid w:val="00F8575B"/>
    <w:rsid w:val="00F8618C"/>
    <w:rsid w:val="00F8699D"/>
    <w:rsid w:val="00F91528"/>
    <w:rsid w:val="00F91917"/>
    <w:rsid w:val="00F93DCD"/>
    <w:rsid w:val="00F9589A"/>
    <w:rsid w:val="00F95DD6"/>
    <w:rsid w:val="00F97B90"/>
    <w:rsid w:val="00FA096D"/>
    <w:rsid w:val="00FA13F0"/>
    <w:rsid w:val="00FA2461"/>
    <w:rsid w:val="00FB009E"/>
    <w:rsid w:val="00FB1169"/>
    <w:rsid w:val="00FB5DCB"/>
    <w:rsid w:val="00FB5E34"/>
    <w:rsid w:val="00FB6530"/>
    <w:rsid w:val="00FC0408"/>
    <w:rsid w:val="00FC5D62"/>
    <w:rsid w:val="00FD22E6"/>
    <w:rsid w:val="00FD23D3"/>
    <w:rsid w:val="00FD44A5"/>
    <w:rsid w:val="00FD578B"/>
    <w:rsid w:val="00FD6701"/>
    <w:rsid w:val="00FD6CD2"/>
    <w:rsid w:val="00FD7510"/>
    <w:rsid w:val="00FD7887"/>
    <w:rsid w:val="00FE1764"/>
    <w:rsid w:val="00FE408B"/>
    <w:rsid w:val="00FF0BA4"/>
    <w:rsid w:val="00FF1116"/>
    <w:rsid w:val="00FF12E0"/>
    <w:rsid w:val="00FF217E"/>
    <w:rsid w:val="00FF40DD"/>
    <w:rsid w:val="00FF44C4"/>
    <w:rsid w:val="00FF4511"/>
    <w:rsid w:val="00FF48B1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6DA3B"/>
  <w15:docId w15:val="{B51DC4D1-9B5E-4945-8C4D-5CFA3518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FF12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12E0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12E0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12E0"/>
    <w:pPr>
      <w:keepNext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019E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019E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019ED"/>
    <w:rPr>
      <w:rFonts w:ascii="Cambria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FF12E0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F12E0"/>
    <w:pPr>
      <w:ind w:left="2880" w:hanging="21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019ED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7372B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77372B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rsid w:val="004D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D65E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D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D65EB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4D65EB"/>
    <w:rPr>
      <w:rFonts w:ascii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D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65EB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8699D"/>
    <w:rPr>
      <w:sz w:val="24"/>
      <w:szCs w:val="24"/>
    </w:rPr>
  </w:style>
  <w:style w:type="paragraph" w:styleId="NormalWeb">
    <w:name w:val="Normal (Web)"/>
    <w:basedOn w:val="Normal"/>
    <w:uiPriority w:val="99"/>
    <w:semiHidden/>
    <w:rsid w:val="00CD127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3C09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9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9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9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934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E11C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21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80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5065">
                  <w:marLeft w:val="39"/>
                  <w:marRight w:val="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9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506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iu.edu/sci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3F9F35B-0133-8F42-8D4E-D1ECC9AB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Sophia Vinci-Booher</Company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bwjarecki</dc:creator>
  <cp:keywords/>
  <dc:description>ALT-F11 says it's groovie!</dc:description>
  <cp:lastModifiedBy>Vinci-Booher, Sophia Angela</cp:lastModifiedBy>
  <cp:revision>2</cp:revision>
  <cp:lastPrinted>2019-06-12T16:46:00Z</cp:lastPrinted>
  <dcterms:created xsi:type="dcterms:W3CDTF">2019-09-25T21:39:00Z</dcterms:created>
  <dcterms:modified xsi:type="dcterms:W3CDTF">2019-09-25T21:39:00Z</dcterms:modified>
</cp:coreProperties>
</file>