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47316" w14:textId="77777777" w:rsidR="002765C5" w:rsidRPr="005F1313" w:rsidRDefault="002765C5" w:rsidP="002765C5">
      <w:pPr>
        <w:pStyle w:val="Heading2"/>
        <w:jc w:val="both"/>
        <w:rPr>
          <w:lang w:val="sv-SE"/>
        </w:rPr>
      </w:pPr>
      <w:r w:rsidRPr="005F1313">
        <w:rPr>
          <w:rStyle w:val="Strong"/>
          <w:b w:val="0"/>
          <w:bCs w:val="0"/>
          <w:lang w:val="sv-SE"/>
        </w:rPr>
        <w:t>B. Eksplorasi EEG dan Integrasi Multimodal</w:t>
      </w:r>
    </w:p>
    <w:p w14:paraId="7D900F25" w14:textId="77777777" w:rsidR="002765C5" w:rsidRPr="005F1313" w:rsidRDefault="002765C5" w:rsidP="002765C5">
      <w:pPr>
        <w:pStyle w:val="NormalWeb"/>
        <w:ind w:left="720"/>
        <w:jc w:val="both"/>
        <w:rPr>
          <w:lang w:val="sv-SE"/>
        </w:rPr>
      </w:pPr>
      <w:r w:rsidRPr="005F1313">
        <w:rPr>
          <w:rStyle w:val="Strong"/>
          <w:lang w:val="sv-SE"/>
        </w:rPr>
        <w:t>Validasi EEG Multi-Subjek dan Generalisasi</w:t>
      </w:r>
    </w:p>
    <w:p w14:paraId="1AA20970" w14:textId="77777777" w:rsidR="002765C5" w:rsidRPr="007C26CC" w:rsidRDefault="002765C5" w:rsidP="002765C5">
      <w:pPr>
        <w:pStyle w:val="NormalWeb"/>
        <w:ind w:left="1440"/>
        <w:jc w:val="both"/>
        <w:rPr>
          <w:color w:val="EE0000"/>
          <w:lang w:val="sv-SE"/>
        </w:rPr>
      </w:pPr>
      <w:r w:rsidRPr="007C26CC">
        <w:rPr>
          <w:color w:val="EE0000"/>
          <w:lang w:val="sv-SE"/>
        </w:rPr>
        <w:t>Lakukan eksperimen EEG pada beberapa subjek, bukan hanya single-subject, untuk menguji generalisasi dan variabilitas individual.</w:t>
      </w:r>
    </w:p>
    <w:p w14:paraId="5550BF10" w14:textId="77777777" w:rsidR="002765C5" w:rsidRPr="005F1313" w:rsidRDefault="002765C5" w:rsidP="002765C5">
      <w:pPr>
        <w:pStyle w:val="NormalWeb"/>
        <w:ind w:left="1440"/>
        <w:jc w:val="both"/>
        <w:rPr>
          <w:lang w:val="sv-SE"/>
        </w:rPr>
      </w:pPr>
      <w:r w:rsidRPr="005F1313">
        <w:rPr>
          <w:lang w:val="sv-SE"/>
        </w:rPr>
        <w:t>Terapkan baseline deep learning untuk EEG decoding (misal: CNN, transformer EEG) dan bandingkan dengan SVM.</w:t>
      </w:r>
    </w:p>
    <w:p w14:paraId="15BEBD8E" w14:textId="77777777" w:rsidR="002765C5" w:rsidRPr="005F1313" w:rsidRDefault="002765C5" w:rsidP="002765C5">
      <w:pPr>
        <w:pStyle w:val="NormalWeb"/>
        <w:ind w:left="720"/>
        <w:jc w:val="both"/>
        <w:rPr>
          <w:lang w:val="sv-SE"/>
        </w:rPr>
      </w:pPr>
      <w:r w:rsidRPr="005F1313">
        <w:rPr>
          <w:rStyle w:val="Strong"/>
          <w:lang w:val="sv-SE"/>
        </w:rPr>
        <w:t>Integrasi EEG-fMRI: Fusi Data dan Transfer Learning</w:t>
      </w:r>
    </w:p>
    <w:p w14:paraId="517AA3E9" w14:textId="77777777" w:rsidR="002765C5" w:rsidRDefault="002765C5" w:rsidP="002765C5">
      <w:pPr>
        <w:pStyle w:val="NormalWeb"/>
        <w:ind w:left="1440"/>
        <w:jc w:val="both"/>
      </w:pPr>
      <w:proofErr w:type="spellStart"/>
      <w:r>
        <w:t>Terapkan</w:t>
      </w:r>
      <w:proofErr w:type="spellEnd"/>
      <w:r>
        <w:t xml:space="preserve"> pipeline </w:t>
      </w:r>
      <w:proofErr w:type="spellStart"/>
      <w:r>
        <w:t>integrasi</w:t>
      </w:r>
      <w:proofErr w:type="spellEnd"/>
      <w:r>
        <w:t xml:space="preserve"> EEG-fMRI, misal </w:t>
      </w:r>
      <w:proofErr w:type="spellStart"/>
      <w:r>
        <w:t>dengan</w:t>
      </w:r>
      <w:proofErr w:type="spellEnd"/>
      <w:r>
        <w:t xml:space="preserve"> domain matching, joint embedding, atau transfer learning.</w:t>
      </w:r>
    </w:p>
    <w:p w14:paraId="68EF0BBE" w14:textId="77777777" w:rsidR="002765C5" w:rsidRPr="005F1313" w:rsidRDefault="002765C5" w:rsidP="002765C5">
      <w:pPr>
        <w:pStyle w:val="NormalWeb"/>
        <w:ind w:left="1440"/>
        <w:jc w:val="both"/>
        <w:rPr>
          <w:lang w:val="sv-SE"/>
        </w:rPr>
      </w:pPr>
      <w:r w:rsidRPr="005F1313">
        <w:rPr>
          <w:lang w:val="sv-SE"/>
        </w:rPr>
        <w:t>Uji model generatif yang dapat mentranslasikan EEG ke fMRI (misal: Neural Transcoding Vision Transformer/NT-ViT), sehingga EEG dapat digunakan untuk menghasilkan representasi spasial tinggi ala fMRI.</w:t>
      </w:r>
    </w:p>
    <w:p w14:paraId="35A259A8" w14:textId="77777777" w:rsidR="002765C5" w:rsidRPr="005F1313" w:rsidRDefault="002765C5" w:rsidP="002765C5">
      <w:pPr>
        <w:pStyle w:val="NormalWeb"/>
        <w:ind w:left="1440"/>
        <w:jc w:val="both"/>
        <w:rPr>
          <w:lang w:val="sv-SE"/>
        </w:rPr>
      </w:pPr>
      <w:r w:rsidRPr="005F1313">
        <w:rPr>
          <w:lang w:val="sv-SE"/>
        </w:rPr>
        <w:t>Lakukan evaluasi apakah integrasi ini benar-benar meningkatkan performa decoding atau rekonstruksi.</w:t>
      </w:r>
    </w:p>
    <w:p w14:paraId="30564F82" w14:textId="77777777" w:rsidR="002765C5" w:rsidRDefault="002765C5" w:rsidP="002765C5">
      <w:pPr>
        <w:pStyle w:val="NormalWeb"/>
        <w:ind w:left="720"/>
        <w:jc w:val="both"/>
      </w:pPr>
      <w:r>
        <w:rPr>
          <w:rStyle w:val="Strong"/>
        </w:rPr>
        <w:t xml:space="preserve">Analisis Feature Importance dan </w:t>
      </w:r>
      <w:proofErr w:type="spellStart"/>
      <w:r>
        <w:rPr>
          <w:rStyle w:val="Strong"/>
        </w:rPr>
        <w:t>Interpretasi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Neurobiologis</w:t>
      </w:r>
      <w:proofErr w:type="spellEnd"/>
    </w:p>
    <w:p w14:paraId="7A350105" w14:textId="77777777" w:rsidR="002765C5" w:rsidRDefault="002765C5" w:rsidP="002765C5">
      <w:pPr>
        <w:pStyle w:val="NormalWeb"/>
        <w:ind w:left="1440"/>
        <w:jc w:val="both"/>
      </w:pPr>
      <w:r>
        <w:t xml:space="preserve">Lakukan analisis feature importance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sistematis</w:t>
      </w:r>
      <w:proofErr w:type="spellEnd"/>
      <w:r>
        <w:t xml:space="preserve"> (misal: saliency map, attention map) dan </w:t>
      </w:r>
      <w:proofErr w:type="spellStart"/>
      <w:r>
        <w:t>interpretasikan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dalam konteks </w:t>
      </w:r>
      <w:proofErr w:type="spellStart"/>
      <w:r>
        <w:t>neurobiologi</w:t>
      </w:r>
      <w:proofErr w:type="spellEnd"/>
      <w:r>
        <w:t xml:space="preserve"> visual/</w:t>
      </w:r>
      <w:proofErr w:type="spellStart"/>
      <w:r>
        <w:t>spasial</w:t>
      </w:r>
      <w:proofErr w:type="spellEnd"/>
      <w:r>
        <w:t>.</w:t>
      </w:r>
    </w:p>
    <w:p w14:paraId="78B3A40A" w14:textId="77777777" w:rsidR="00A27FFB" w:rsidRDefault="00A27FFB"/>
    <w:sectPr w:rsidR="00A27F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9B"/>
    <w:rsid w:val="002765C5"/>
    <w:rsid w:val="00310CA3"/>
    <w:rsid w:val="005C3B24"/>
    <w:rsid w:val="00A27FFB"/>
    <w:rsid w:val="00A8569B"/>
    <w:rsid w:val="00CA3445"/>
    <w:rsid w:val="00EA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297D794-5B10-4110-9CB5-6155B945D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6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856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56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56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56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56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56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56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56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6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56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56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56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56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56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56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56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56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56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56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56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56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56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56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56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56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56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56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569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rsid w:val="002765C5"/>
    <w:pPr>
      <w:spacing w:beforeAutospacing="1" w:after="0" w:afterAutospacing="1" w:line="240" w:lineRule="auto"/>
    </w:pPr>
    <w:rPr>
      <w:rFonts w:ascii="Times New Roman" w:eastAsia="SimSun" w:hAnsi="Times New Roman" w:cs="Times New Roman"/>
      <w:kern w:val="0"/>
      <w:sz w:val="24"/>
      <w:szCs w:val="24"/>
      <w:lang w:val="en-US" w:eastAsia="zh-CN"/>
      <w14:ligatures w14:val="none"/>
    </w:rPr>
  </w:style>
  <w:style w:type="character" w:styleId="Strong">
    <w:name w:val="Strong"/>
    <w:basedOn w:val="DefaultParagraphFont"/>
    <w:qFormat/>
    <w:rsid w:val="002765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857</Characters>
  <Application>Microsoft Office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Rolly Maulana Awangga</dc:creator>
  <cp:keywords/>
  <dc:description/>
  <cp:lastModifiedBy>Rolly Maulana Awangga</cp:lastModifiedBy>
  <cp:revision>2</cp:revision>
  <dcterms:created xsi:type="dcterms:W3CDTF">2025-05-26T15:06:00Z</dcterms:created>
  <dcterms:modified xsi:type="dcterms:W3CDTF">2025-05-26T15:06:00Z</dcterms:modified>
</cp:coreProperties>
</file>