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710"/>
        <w:gridCol w:w="3765"/>
        <w:gridCol w:w="2535"/>
        <w:tblGridChange w:id="0">
          <w:tblGrid>
            <w:gridCol w:w="1350"/>
            <w:gridCol w:w="1710"/>
            <w:gridCol w:w="3765"/>
            <w:gridCol w:w="253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Page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Tab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Suggested Empty-State Text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Additional Action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Accounts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connected accounts yet. Link an account to see your balances here.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Recent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transactions yet. Activity will appear here once money starts moving.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Bills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bills waiting for payment right now.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Income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income recorded yet. This populates from your ledger as money comes in.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Expenses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expenses recorded yet. This populates from your ledger as money goes out.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Liabilities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outstanding liabilities. You're all caught up.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Needs Review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Nothing needs your attention right now. Brain is keeping things moving.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Approved Automatically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auto-approved items yet. Brain will make them here when they happen.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Automations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automated rules yet. Create one for Brain to automatically handle payments for you. </w:t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Guardrails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guardrails set. Create one to block risky transactions automatically.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Always On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always-on rules active. These run in the background without human approval.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Suggested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new suggestions from Brain right now. Check back as your patterns grow.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Under Review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vendors under review. Brain flags new or unusual counterparties here.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New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new vendors detected yet.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Trusted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trusted vendors yet. Brain promotes vendors here after consistent, safe payments.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Known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known vendors yet. Regular payees show up here.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Brain Did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Brain hasn't taken any actions yet. Auto-approvals and policy runs will appear here.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You Approved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manual approvals yet. Items you personally approve will show up here.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Approvals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approval records yet.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Auto-Approved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auto-approval records yet.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Rule Changes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rule changes recorded yet.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Trust Changes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trust status changes yet.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Flagged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flagged transactions yet.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Last 30 days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events in the last 30 days. </w:t>
            </w:r>
          </w:p>
        </w:tc>
        <w:tc>
          <w:tcPr>
            <w:tcBorders>
              <w:top w:color="2c2d2e" w:space="0" w:sz="3" w:val="single"/>
              <w:left w:color="2c2d2e" w:space="0" w:sz="3" w:val="single"/>
              <w:bottom w:color="2c2d2e" w:space="0" w:sz="3" w:val="single"/>
              <w:right w:color="2c2d2e" w:space="0" w:sz="3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e1e1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