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92B8" w14:textId="267F80B2" w:rsidR="00A978C0" w:rsidRDefault="00113FFB" w:rsidP="00752D07">
      <w:pPr>
        <w:jc w:val="center"/>
        <w:rPr>
          <w:rFonts w:ascii="Times New Roman" w:hAnsi="Times New Roman" w:cs="Times New Roman"/>
          <w:b/>
          <w:bCs/>
          <w:sz w:val="32"/>
          <w:szCs w:val="32"/>
        </w:rPr>
      </w:pPr>
      <w:r w:rsidRPr="004750ED">
        <w:rPr>
          <w:rFonts w:ascii="Times New Roman" w:hAnsi="Times New Roman" w:cs="Times New Roman"/>
          <w:b/>
          <w:bCs/>
          <w:noProof/>
          <w:sz w:val="32"/>
          <w:szCs w:val="32"/>
        </w:rPr>
        <w:drawing>
          <wp:inline distT="0" distB="0" distL="0" distR="0" wp14:anchorId="72478FB7" wp14:editId="661276F2">
            <wp:extent cx="5401576" cy="1968500"/>
            <wp:effectExtent l="0" t="0" r="0" b="0"/>
            <wp:docPr id="10107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8306" cy="1970953"/>
                    </a:xfrm>
                    <a:prstGeom prst="rect">
                      <a:avLst/>
                    </a:prstGeom>
                    <a:noFill/>
                    <a:ln>
                      <a:noFill/>
                    </a:ln>
                  </pic:spPr>
                </pic:pic>
              </a:graphicData>
            </a:graphic>
          </wp:inline>
        </w:drawing>
      </w:r>
    </w:p>
    <w:p w14:paraId="1ADC7949" w14:textId="77777777" w:rsidR="00A978C0" w:rsidRPr="004750ED" w:rsidRDefault="00A978C0" w:rsidP="00113FFB">
      <w:pPr>
        <w:jc w:val="center"/>
        <w:rPr>
          <w:rFonts w:ascii="Times New Roman" w:hAnsi="Times New Roman" w:cs="Times New Roman"/>
          <w:b/>
          <w:bCs/>
          <w:sz w:val="32"/>
          <w:szCs w:val="32"/>
        </w:rPr>
      </w:pPr>
    </w:p>
    <w:p w14:paraId="1A317A44" w14:textId="394AAD02" w:rsidR="00A978C0" w:rsidRPr="00A978C0" w:rsidRDefault="00113FFB" w:rsidP="00A0385B">
      <w:pPr>
        <w:jc w:val="center"/>
        <w:rPr>
          <w:rFonts w:ascii="Times New Roman" w:hAnsi="Times New Roman" w:cs="Times New Roman"/>
          <w:b/>
          <w:bCs/>
          <w:sz w:val="36"/>
          <w:szCs w:val="36"/>
        </w:rPr>
      </w:pPr>
      <w:r w:rsidRPr="00A978C0">
        <w:rPr>
          <w:rFonts w:ascii="Times New Roman" w:hAnsi="Times New Roman" w:cs="Times New Roman"/>
          <w:b/>
          <w:bCs/>
          <w:sz w:val="36"/>
          <w:szCs w:val="36"/>
        </w:rPr>
        <w:t>ENEL4CB – Computer engineering design project</w:t>
      </w:r>
    </w:p>
    <w:p w14:paraId="685238D6" w14:textId="21FD686C" w:rsidR="00113FFB" w:rsidRDefault="00113FFB" w:rsidP="00113FFB">
      <w:pPr>
        <w:jc w:val="center"/>
        <w:rPr>
          <w:rFonts w:ascii="Times New Roman" w:hAnsi="Times New Roman" w:cs="Times New Roman"/>
          <w:b/>
          <w:bCs/>
          <w:sz w:val="36"/>
          <w:szCs w:val="36"/>
        </w:rPr>
      </w:pPr>
      <w:r w:rsidRPr="00A978C0">
        <w:rPr>
          <w:rFonts w:ascii="Times New Roman" w:hAnsi="Times New Roman" w:cs="Times New Roman"/>
          <w:b/>
          <w:bCs/>
          <w:sz w:val="36"/>
          <w:szCs w:val="36"/>
        </w:rPr>
        <w:t xml:space="preserve">Project title: </w:t>
      </w:r>
      <w:r w:rsidR="00A978C0">
        <w:rPr>
          <w:rFonts w:ascii="Times New Roman" w:hAnsi="Times New Roman" w:cs="Times New Roman"/>
          <w:b/>
          <w:bCs/>
          <w:sz w:val="36"/>
          <w:szCs w:val="36"/>
        </w:rPr>
        <w:t xml:space="preserve">The </w:t>
      </w:r>
      <w:r w:rsidRPr="00A978C0">
        <w:rPr>
          <w:rFonts w:ascii="Times New Roman" w:hAnsi="Times New Roman" w:cs="Times New Roman"/>
          <w:b/>
          <w:bCs/>
          <w:sz w:val="36"/>
          <w:szCs w:val="36"/>
        </w:rPr>
        <w:t>Vitality Watchdog System</w:t>
      </w:r>
    </w:p>
    <w:p w14:paraId="75865B9F" w14:textId="77777777" w:rsidR="00A978C0" w:rsidRPr="00A978C0" w:rsidRDefault="00A978C0" w:rsidP="00113FFB">
      <w:pPr>
        <w:jc w:val="center"/>
        <w:rPr>
          <w:rFonts w:ascii="Times New Roman" w:hAnsi="Times New Roman" w:cs="Times New Roman"/>
          <w:b/>
          <w:bCs/>
          <w:sz w:val="36"/>
          <w:szCs w:val="36"/>
        </w:rPr>
      </w:pPr>
    </w:p>
    <w:p w14:paraId="355B5EC8" w14:textId="0EB855FB" w:rsidR="00113FFB" w:rsidRDefault="00113FFB" w:rsidP="00113FFB">
      <w:pPr>
        <w:jc w:val="center"/>
        <w:rPr>
          <w:rFonts w:ascii="Times New Roman" w:hAnsi="Times New Roman" w:cs="Times New Roman"/>
          <w:b/>
          <w:bCs/>
          <w:sz w:val="36"/>
          <w:szCs w:val="36"/>
        </w:rPr>
      </w:pPr>
      <w:r w:rsidRPr="00A978C0">
        <w:rPr>
          <w:rFonts w:ascii="Times New Roman" w:hAnsi="Times New Roman" w:cs="Times New Roman"/>
          <w:b/>
          <w:bCs/>
          <w:sz w:val="36"/>
          <w:szCs w:val="36"/>
        </w:rPr>
        <w:t xml:space="preserve">Phase </w:t>
      </w:r>
      <w:r w:rsidR="00A978C0">
        <w:rPr>
          <w:rFonts w:ascii="Times New Roman" w:hAnsi="Times New Roman" w:cs="Times New Roman"/>
          <w:b/>
          <w:bCs/>
          <w:sz w:val="36"/>
          <w:szCs w:val="36"/>
        </w:rPr>
        <w:t>1</w:t>
      </w:r>
      <w:r w:rsidRPr="00A978C0">
        <w:rPr>
          <w:rFonts w:ascii="Times New Roman" w:hAnsi="Times New Roman" w:cs="Times New Roman"/>
          <w:b/>
          <w:bCs/>
          <w:sz w:val="36"/>
          <w:szCs w:val="36"/>
        </w:rPr>
        <w:t xml:space="preserve"> report</w:t>
      </w:r>
    </w:p>
    <w:p w14:paraId="4B9C6EF6" w14:textId="77777777" w:rsidR="00A978C0" w:rsidRPr="00A978C0" w:rsidRDefault="00A978C0" w:rsidP="00113FFB">
      <w:pPr>
        <w:jc w:val="center"/>
        <w:rPr>
          <w:rFonts w:ascii="Times New Roman" w:hAnsi="Times New Roman" w:cs="Times New Roman"/>
          <w:b/>
          <w:bCs/>
          <w:sz w:val="36"/>
          <w:szCs w:val="36"/>
        </w:rPr>
      </w:pPr>
    </w:p>
    <w:p w14:paraId="0D4FEDDC" w14:textId="77777777" w:rsidR="00113FFB" w:rsidRDefault="00113FFB" w:rsidP="00113FFB">
      <w:pPr>
        <w:jc w:val="center"/>
        <w:rPr>
          <w:rFonts w:ascii="Times New Roman" w:hAnsi="Times New Roman" w:cs="Times New Roman"/>
          <w:b/>
          <w:bCs/>
          <w:sz w:val="32"/>
          <w:szCs w:val="32"/>
        </w:rPr>
      </w:pPr>
      <w:r w:rsidRPr="00A978C0">
        <w:rPr>
          <w:rFonts w:ascii="Times New Roman" w:hAnsi="Times New Roman" w:cs="Times New Roman"/>
          <w:b/>
          <w:bCs/>
          <w:sz w:val="32"/>
          <w:szCs w:val="32"/>
        </w:rPr>
        <w:t>Prepared by Orien S. Harichand (222012115)</w:t>
      </w:r>
    </w:p>
    <w:p w14:paraId="13442B36" w14:textId="77777777" w:rsidR="00A0385B" w:rsidRDefault="00A0385B" w:rsidP="00113FFB">
      <w:pPr>
        <w:jc w:val="center"/>
        <w:rPr>
          <w:rFonts w:ascii="Times New Roman" w:hAnsi="Times New Roman" w:cs="Times New Roman"/>
          <w:b/>
          <w:bCs/>
          <w:sz w:val="32"/>
          <w:szCs w:val="32"/>
        </w:rPr>
      </w:pPr>
    </w:p>
    <w:p w14:paraId="142F936D" w14:textId="77777777" w:rsidR="00A0385B" w:rsidRPr="00A978C0" w:rsidRDefault="00A0385B" w:rsidP="00113FFB">
      <w:pPr>
        <w:jc w:val="center"/>
        <w:rPr>
          <w:rFonts w:ascii="Times New Roman" w:hAnsi="Times New Roman" w:cs="Times New Roman"/>
          <w:b/>
          <w:bCs/>
          <w:sz w:val="32"/>
          <w:szCs w:val="32"/>
        </w:rPr>
      </w:pPr>
    </w:p>
    <w:p w14:paraId="1B328911" w14:textId="77777777" w:rsidR="00752D07" w:rsidRPr="004750ED" w:rsidRDefault="00752D07" w:rsidP="00752D07">
      <w:pPr>
        <w:jc w:val="both"/>
        <w:rPr>
          <w:rFonts w:ascii="Times New Roman" w:hAnsi="Times New Roman" w:cs="Times New Roman"/>
          <w:b/>
          <w:bCs/>
        </w:rPr>
      </w:pPr>
      <w:r w:rsidRPr="004750ED">
        <w:rPr>
          <w:rFonts w:ascii="Times New Roman" w:hAnsi="Times New Roman" w:cs="Times New Roman"/>
          <w:b/>
          <w:bCs/>
        </w:rPr>
        <w:t>Project focuses:</w:t>
      </w:r>
    </w:p>
    <w:tbl>
      <w:tblPr>
        <w:tblStyle w:val="TableGrid"/>
        <w:tblW w:w="0" w:type="auto"/>
        <w:tblLook w:val="04A0" w:firstRow="1" w:lastRow="0" w:firstColumn="1" w:lastColumn="0" w:noHBand="0" w:noVBand="1"/>
      </w:tblPr>
      <w:tblGrid>
        <w:gridCol w:w="4508"/>
        <w:gridCol w:w="4508"/>
      </w:tblGrid>
      <w:tr w:rsidR="00752D07" w:rsidRPr="004750ED" w14:paraId="034460B9" w14:textId="77777777" w:rsidTr="00BC0F1F">
        <w:tc>
          <w:tcPr>
            <w:tcW w:w="4508" w:type="dxa"/>
          </w:tcPr>
          <w:p w14:paraId="7CC10BB1" w14:textId="77777777" w:rsidR="00752D07" w:rsidRPr="004750ED" w:rsidRDefault="00752D07" w:rsidP="00BC0F1F">
            <w:pPr>
              <w:jc w:val="both"/>
              <w:rPr>
                <w:rFonts w:ascii="Times New Roman" w:hAnsi="Times New Roman" w:cs="Times New Roman"/>
                <w:b/>
                <w:bCs/>
              </w:rPr>
            </w:pPr>
            <w:r w:rsidRPr="004750ED">
              <w:rPr>
                <w:rFonts w:ascii="Times New Roman" w:hAnsi="Times New Roman" w:cs="Times New Roman"/>
                <w:b/>
                <w:bCs/>
              </w:rPr>
              <w:t>Area/Field</w:t>
            </w:r>
          </w:p>
        </w:tc>
        <w:tc>
          <w:tcPr>
            <w:tcW w:w="4508" w:type="dxa"/>
          </w:tcPr>
          <w:p w14:paraId="14EA8030" w14:textId="77777777" w:rsidR="00752D07" w:rsidRPr="004750ED" w:rsidRDefault="00752D07" w:rsidP="00BC0F1F">
            <w:pPr>
              <w:jc w:val="both"/>
              <w:rPr>
                <w:rFonts w:ascii="Times New Roman" w:hAnsi="Times New Roman" w:cs="Times New Roman"/>
                <w:b/>
                <w:bCs/>
              </w:rPr>
            </w:pPr>
            <w:r w:rsidRPr="004750ED">
              <w:rPr>
                <w:rFonts w:ascii="Times New Roman" w:hAnsi="Times New Roman" w:cs="Times New Roman"/>
                <w:b/>
                <w:bCs/>
              </w:rPr>
              <w:t>Weight in project (%)</w:t>
            </w:r>
          </w:p>
        </w:tc>
      </w:tr>
      <w:tr w:rsidR="00752D07" w:rsidRPr="004750ED" w14:paraId="6248335E" w14:textId="77777777" w:rsidTr="00BC0F1F">
        <w:tc>
          <w:tcPr>
            <w:tcW w:w="4508" w:type="dxa"/>
          </w:tcPr>
          <w:p w14:paraId="713F3DEB" w14:textId="77777777" w:rsidR="00752D07" w:rsidRPr="004750ED" w:rsidRDefault="00752D07" w:rsidP="00BC0F1F">
            <w:pPr>
              <w:jc w:val="both"/>
              <w:rPr>
                <w:rFonts w:ascii="Times New Roman" w:hAnsi="Times New Roman" w:cs="Times New Roman"/>
              </w:rPr>
            </w:pPr>
            <w:r w:rsidRPr="004750ED">
              <w:rPr>
                <w:rFonts w:ascii="Times New Roman" w:hAnsi="Times New Roman" w:cs="Times New Roman"/>
              </w:rPr>
              <w:t>Biomedical engineering and</w:t>
            </w:r>
          </w:p>
          <w:p w14:paraId="223760BA" w14:textId="77777777" w:rsidR="00752D07" w:rsidRPr="004750ED" w:rsidRDefault="00752D07" w:rsidP="00BC0F1F">
            <w:pPr>
              <w:jc w:val="both"/>
              <w:rPr>
                <w:rFonts w:ascii="Times New Roman" w:hAnsi="Times New Roman" w:cs="Times New Roman"/>
              </w:rPr>
            </w:pPr>
            <w:r w:rsidRPr="004750ED">
              <w:rPr>
                <w:rFonts w:ascii="Times New Roman" w:hAnsi="Times New Roman" w:cs="Times New Roman"/>
              </w:rPr>
              <w:t>Instrumentation</w:t>
            </w:r>
          </w:p>
        </w:tc>
        <w:tc>
          <w:tcPr>
            <w:tcW w:w="4508" w:type="dxa"/>
          </w:tcPr>
          <w:p w14:paraId="41868FD2" w14:textId="77777777" w:rsidR="00752D07" w:rsidRPr="004750ED" w:rsidRDefault="00752D07" w:rsidP="00BC0F1F">
            <w:pPr>
              <w:jc w:val="both"/>
              <w:rPr>
                <w:rFonts w:ascii="Times New Roman" w:hAnsi="Times New Roman" w:cs="Times New Roman"/>
              </w:rPr>
            </w:pPr>
            <w:r>
              <w:rPr>
                <w:rFonts w:ascii="Times New Roman" w:hAnsi="Times New Roman" w:cs="Times New Roman"/>
              </w:rPr>
              <w:t>30</w:t>
            </w:r>
          </w:p>
        </w:tc>
      </w:tr>
      <w:tr w:rsidR="00752D07" w:rsidRPr="004750ED" w14:paraId="1ADDA344" w14:textId="77777777" w:rsidTr="00BC0F1F">
        <w:tc>
          <w:tcPr>
            <w:tcW w:w="4508" w:type="dxa"/>
          </w:tcPr>
          <w:p w14:paraId="06E79350" w14:textId="77777777" w:rsidR="00752D07" w:rsidRPr="004750ED" w:rsidRDefault="00752D07" w:rsidP="00BC0F1F">
            <w:pPr>
              <w:jc w:val="both"/>
              <w:rPr>
                <w:rFonts w:ascii="Times New Roman" w:hAnsi="Times New Roman" w:cs="Times New Roman"/>
              </w:rPr>
            </w:pPr>
            <w:r w:rsidRPr="004750ED">
              <w:rPr>
                <w:rFonts w:ascii="Times New Roman" w:hAnsi="Times New Roman" w:cs="Times New Roman"/>
              </w:rPr>
              <w:t>Computer Vision, Signal and Image</w:t>
            </w:r>
          </w:p>
          <w:p w14:paraId="7D0B28B2" w14:textId="77777777" w:rsidR="00752D07" w:rsidRPr="004750ED" w:rsidRDefault="00752D07" w:rsidP="00BC0F1F">
            <w:pPr>
              <w:jc w:val="both"/>
              <w:rPr>
                <w:rFonts w:ascii="Times New Roman" w:hAnsi="Times New Roman" w:cs="Times New Roman"/>
              </w:rPr>
            </w:pPr>
            <w:r w:rsidRPr="004750ED">
              <w:rPr>
                <w:rFonts w:ascii="Times New Roman" w:hAnsi="Times New Roman" w:cs="Times New Roman"/>
              </w:rPr>
              <w:t>processing</w:t>
            </w:r>
          </w:p>
        </w:tc>
        <w:tc>
          <w:tcPr>
            <w:tcW w:w="4508" w:type="dxa"/>
          </w:tcPr>
          <w:p w14:paraId="30251D31" w14:textId="77777777" w:rsidR="00752D07" w:rsidRPr="004750ED" w:rsidRDefault="00752D07" w:rsidP="00BC0F1F">
            <w:pPr>
              <w:jc w:val="both"/>
              <w:rPr>
                <w:rFonts w:ascii="Times New Roman" w:hAnsi="Times New Roman" w:cs="Times New Roman"/>
              </w:rPr>
            </w:pPr>
            <w:r>
              <w:rPr>
                <w:rFonts w:ascii="Times New Roman" w:hAnsi="Times New Roman" w:cs="Times New Roman"/>
              </w:rPr>
              <w:t>30</w:t>
            </w:r>
          </w:p>
        </w:tc>
      </w:tr>
      <w:tr w:rsidR="00752D07" w:rsidRPr="004750ED" w14:paraId="37EB2F76" w14:textId="77777777" w:rsidTr="00BC0F1F">
        <w:tc>
          <w:tcPr>
            <w:tcW w:w="4508" w:type="dxa"/>
          </w:tcPr>
          <w:p w14:paraId="43CD1F9A" w14:textId="77777777" w:rsidR="00752D07" w:rsidRPr="004750ED" w:rsidRDefault="00752D07" w:rsidP="00BC0F1F">
            <w:pPr>
              <w:jc w:val="both"/>
              <w:rPr>
                <w:rFonts w:ascii="Times New Roman" w:hAnsi="Times New Roman" w:cs="Times New Roman"/>
              </w:rPr>
            </w:pPr>
            <w:r w:rsidRPr="004750ED">
              <w:rPr>
                <w:rFonts w:ascii="Times New Roman" w:hAnsi="Times New Roman" w:cs="Times New Roman"/>
              </w:rPr>
              <w:t>Embedded systems, IoT and edge</w:t>
            </w:r>
          </w:p>
          <w:p w14:paraId="2F421DC1" w14:textId="77777777" w:rsidR="00752D07" w:rsidRPr="004750ED" w:rsidRDefault="00752D07" w:rsidP="00BC0F1F">
            <w:pPr>
              <w:jc w:val="both"/>
              <w:rPr>
                <w:rFonts w:ascii="Times New Roman" w:hAnsi="Times New Roman" w:cs="Times New Roman"/>
              </w:rPr>
            </w:pPr>
            <w:r w:rsidRPr="004750ED">
              <w:rPr>
                <w:rFonts w:ascii="Times New Roman" w:hAnsi="Times New Roman" w:cs="Times New Roman"/>
              </w:rPr>
              <w:t>computing</w:t>
            </w:r>
          </w:p>
        </w:tc>
        <w:tc>
          <w:tcPr>
            <w:tcW w:w="4508" w:type="dxa"/>
          </w:tcPr>
          <w:p w14:paraId="167C418B" w14:textId="77777777" w:rsidR="00752D07" w:rsidRPr="004750ED" w:rsidRDefault="00752D07" w:rsidP="00BC0F1F">
            <w:pPr>
              <w:jc w:val="both"/>
              <w:rPr>
                <w:rFonts w:ascii="Times New Roman" w:hAnsi="Times New Roman" w:cs="Times New Roman"/>
              </w:rPr>
            </w:pPr>
            <w:r>
              <w:rPr>
                <w:rFonts w:ascii="Times New Roman" w:hAnsi="Times New Roman" w:cs="Times New Roman"/>
              </w:rPr>
              <w:t>10</w:t>
            </w:r>
          </w:p>
        </w:tc>
      </w:tr>
      <w:tr w:rsidR="00752D07" w:rsidRPr="004750ED" w14:paraId="159E58DB" w14:textId="77777777" w:rsidTr="00BC0F1F">
        <w:tc>
          <w:tcPr>
            <w:tcW w:w="4508" w:type="dxa"/>
          </w:tcPr>
          <w:p w14:paraId="5488A406" w14:textId="77777777" w:rsidR="00752D07" w:rsidRPr="004750ED" w:rsidRDefault="00752D07" w:rsidP="00BC0F1F">
            <w:pPr>
              <w:jc w:val="both"/>
              <w:rPr>
                <w:rFonts w:ascii="Times New Roman" w:hAnsi="Times New Roman" w:cs="Times New Roman"/>
              </w:rPr>
            </w:pPr>
            <w:r w:rsidRPr="0038706B">
              <w:rPr>
                <w:rFonts w:ascii="Times New Roman" w:hAnsi="Times New Roman" w:cs="Times New Roman"/>
              </w:rPr>
              <w:t>Ar</w:t>
            </w:r>
            <w:r>
              <w:rPr>
                <w:rFonts w:ascii="Times New Roman" w:hAnsi="Times New Roman" w:cs="Times New Roman"/>
              </w:rPr>
              <w:t>ti</w:t>
            </w:r>
            <w:r w:rsidRPr="0038706B">
              <w:rPr>
                <w:rFonts w:ascii="Times New Roman" w:hAnsi="Times New Roman" w:cs="Times New Roman"/>
              </w:rPr>
              <w:t>ficial intelligence and machine learning</w:t>
            </w:r>
          </w:p>
        </w:tc>
        <w:tc>
          <w:tcPr>
            <w:tcW w:w="4508" w:type="dxa"/>
          </w:tcPr>
          <w:p w14:paraId="19095213" w14:textId="77777777" w:rsidR="00752D07" w:rsidRDefault="00752D07" w:rsidP="00BC0F1F">
            <w:pPr>
              <w:jc w:val="both"/>
              <w:rPr>
                <w:rFonts w:ascii="Times New Roman" w:hAnsi="Times New Roman" w:cs="Times New Roman"/>
              </w:rPr>
            </w:pPr>
            <w:r>
              <w:rPr>
                <w:rFonts w:ascii="Times New Roman" w:hAnsi="Times New Roman" w:cs="Times New Roman"/>
              </w:rPr>
              <w:t>10</w:t>
            </w:r>
          </w:p>
        </w:tc>
      </w:tr>
    </w:tbl>
    <w:p w14:paraId="2E62901A" w14:textId="77777777" w:rsidR="00113FFB" w:rsidRDefault="00113FFB" w:rsidP="00113FFB">
      <w:pPr>
        <w:jc w:val="center"/>
        <w:rPr>
          <w:rFonts w:ascii="Times New Roman" w:hAnsi="Times New Roman" w:cs="Times New Roman"/>
          <w:b/>
          <w:bCs/>
          <w:sz w:val="28"/>
          <w:szCs w:val="28"/>
        </w:rPr>
      </w:pPr>
    </w:p>
    <w:p w14:paraId="26E9D2AD" w14:textId="77777777" w:rsidR="00752D07" w:rsidRDefault="00752D07" w:rsidP="00113FFB">
      <w:pPr>
        <w:jc w:val="center"/>
        <w:rPr>
          <w:rFonts w:ascii="Times New Roman" w:hAnsi="Times New Roman" w:cs="Times New Roman"/>
          <w:b/>
          <w:bCs/>
          <w:sz w:val="28"/>
          <w:szCs w:val="28"/>
        </w:rPr>
      </w:pPr>
    </w:p>
    <w:p w14:paraId="10E5B3CA" w14:textId="77777777" w:rsidR="00752D07" w:rsidRDefault="00752D07" w:rsidP="00113FFB">
      <w:pPr>
        <w:jc w:val="center"/>
        <w:rPr>
          <w:rFonts w:ascii="Times New Roman" w:hAnsi="Times New Roman" w:cs="Times New Roman"/>
          <w:b/>
          <w:bCs/>
          <w:sz w:val="28"/>
          <w:szCs w:val="28"/>
        </w:rPr>
      </w:pPr>
    </w:p>
    <w:p w14:paraId="44F7401B" w14:textId="77777777" w:rsidR="00752D07" w:rsidRDefault="00752D07" w:rsidP="00113FFB">
      <w:pPr>
        <w:jc w:val="center"/>
        <w:rPr>
          <w:rFonts w:ascii="Times New Roman" w:hAnsi="Times New Roman" w:cs="Times New Roman"/>
          <w:b/>
          <w:bCs/>
          <w:sz w:val="28"/>
          <w:szCs w:val="28"/>
        </w:rPr>
      </w:pPr>
    </w:p>
    <w:p w14:paraId="4E64C42C" w14:textId="3ECC6B49" w:rsidR="00113FFB" w:rsidRPr="004750ED" w:rsidRDefault="00113FFB" w:rsidP="00113FFB">
      <w:pPr>
        <w:jc w:val="both"/>
        <w:rPr>
          <w:rFonts w:ascii="Times New Roman" w:hAnsi="Times New Roman" w:cs="Times New Roman"/>
          <w:b/>
          <w:bCs/>
        </w:rPr>
      </w:pPr>
      <w:r w:rsidRPr="004750ED">
        <w:rPr>
          <w:rFonts w:ascii="Times New Roman" w:hAnsi="Times New Roman" w:cs="Times New Roman"/>
          <w:b/>
          <w:bCs/>
        </w:rPr>
        <w:lastRenderedPageBreak/>
        <w:t>GA assessment table:</w:t>
      </w:r>
    </w:p>
    <w:tbl>
      <w:tblPr>
        <w:tblStyle w:val="TableGrid"/>
        <w:tblW w:w="0" w:type="auto"/>
        <w:tblLook w:val="04A0" w:firstRow="1" w:lastRow="0" w:firstColumn="1" w:lastColumn="0" w:noHBand="0" w:noVBand="1"/>
      </w:tblPr>
      <w:tblGrid>
        <w:gridCol w:w="1865"/>
        <w:gridCol w:w="1879"/>
        <w:gridCol w:w="3616"/>
        <w:gridCol w:w="1656"/>
      </w:tblGrid>
      <w:tr w:rsidR="00113FFB" w:rsidRPr="004750ED" w14:paraId="7B01FDB7" w14:textId="77777777" w:rsidTr="00BC0F1F">
        <w:trPr>
          <w:trHeight w:val="275"/>
        </w:trPr>
        <w:tc>
          <w:tcPr>
            <w:tcW w:w="0" w:type="auto"/>
          </w:tcPr>
          <w:p w14:paraId="0AC6AF1E" w14:textId="77777777" w:rsidR="00113FFB" w:rsidRPr="004750ED" w:rsidRDefault="00113FFB" w:rsidP="00BC0F1F">
            <w:pPr>
              <w:jc w:val="both"/>
              <w:rPr>
                <w:rFonts w:ascii="Times New Roman" w:hAnsi="Times New Roman" w:cs="Times New Roman"/>
                <w:b/>
                <w:bCs/>
              </w:rPr>
            </w:pPr>
            <w:commentRangeStart w:id="0"/>
            <w:r w:rsidRPr="004750ED">
              <w:rPr>
                <w:rFonts w:ascii="Times New Roman" w:hAnsi="Times New Roman" w:cs="Times New Roman"/>
                <w:b/>
                <w:bCs/>
              </w:rPr>
              <w:t>GA</w:t>
            </w:r>
          </w:p>
        </w:tc>
        <w:tc>
          <w:tcPr>
            <w:tcW w:w="0" w:type="auto"/>
          </w:tcPr>
          <w:p w14:paraId="0338D14B" w14:textId="77777777" w:rsidR="00113FFB" w:rsidRPr="004750ED" w:rsidRDefault="00113FFB" w:rsidP="00BC0F1F">
            <w:pPr>
              <w:jc w:val="both"/>
              <w:rPr>
                <w:rFonts w:ascii="Times New Roman" w:hAnsi="Times New Roman" w:cs="Times New Roman"/>
                <w:b/>
                <w:bCs/>
              </w:rPr>
            </w:pPr>
            <w:r w:rsidRPr="004750ED">
              <w:rPr>
                <w:rFonts w:ascii="Times New Roman" w:hAnsi="Times New Roman" w:cs="Times New Roman"/>
                <w:b/>
                <w:bCs/>
              </w:rPr>
              <w:t>ECSA definition</w:t>
            </w:r>
          </w:p>
        </w:tc>
        <w:tc>
          <w:tcPr>
            <w:tcW w:w="0" w:type="auto"/>
          </w:tcPr>
          <w:p w14:paraId="35C1D0FC" w14:textId="77777777" w:rsidR="00113FFB" w:rsidRPr="004750ED" w:rsidRDefault="00113FFB" w:rsidP="00BC0F1F">
            <w:pPr>
              <w:jc w:val="both"/>
              <w:rPr>
                <w:rFonts w:ascii="Times New Roman" w:hAnsi="Times New Roman" w:cs="Times New Roman"/>
                <w:b/>
                <w:bCs/>
              </w:rPr>
            </w:pPr>
            <w:r w:rsidRPr="004750ED">
              <w:rPr>
                <w:rFonts w:ascii="Times New Roman" w:hAnsi="Times New Roman" w:cs="Times New Roman"/>
                <w:b/>
                <w:bCs/>
              </w:rPr>
              <w:t>Implementation</w:t>
            </w:r>
          </w:p>
        </w:tc>
        <w:tc>
          <w:tcPr>
            <w:tcW w:w="0" w:type="auto"/>
          </w:tcPr>
          <w:p w14:paraId="677B29DD" w14:textId="77777777" w:rsidR="00113FFB" w:rsidRPr="004750ED" w:rsidRDefault="00113FFB" w:rsidP="00BC0F1F">
            <w:pPr>
              <w:jc w:val="both"/>
              <w:rPr>
                <w:rFonts w:ascii="Times New Roman" w:hAnsi="Times New Roman" w:cs="Times New Roman"/>
                <w:b/>
                <w:bCs/>
              </w:rPr>
            </w:pPr>
            <w:r w:rsidRPr="004750ED">
              <w:rPr>
                <w:rFonts w:ascii="Times New Roman" w:hAnsi="Times New Roman" w:cs="Times New Roman"/>
                <w:b/>
                <w:bCs/>
              </w:rPr>
              <w:t>Status</w:t>
            </w:r>
          </w:p>
        </w:tc>
      </w:tr>
      <w:tr w:rsidR="00113FFB" w:rsidRPr="004750ED" w14:paraId="11492C23" w14:textId="77777777" w:rsidTr="00BC0F1F">
        <w:trPr>
          <w:trHeight w:val="1566"/>
        </w:trPr>
        <w:tc>
          <w:tcPr>
            <w:tcW w:w="0" w:type="auto"/>
          </w:tcPr>
          <w:p w14:paraId="166F4E0B" w14:textId="77777777" w:rsidR="00113FFB" w:rsidRPr="004750ED" w:rsidRDefault="00113FFB" w:rsidP="00BC0F1F">
            <w:pPr>
              <w:tabs>
                <w:tab w:val="center" w:pos="1019"/>
              </w:tabs>
              <w:jc w:val="both"/>
              <w:rPr>
                <w:rFonts w:ascii="Times New Roman" w:hAnsi="Times New Roman" w:cs="Times New Roman"/>
              </w:rPr>
            </w:pPr>
            <w:r w:rsidRPr="004750ED">
              <w:rPr>
                <w:rFonts w:ascii="Times New Roman" w:hAnsi="Times New Roman" w:cs="Times New Roman"/>
              </w:rPr>
              <w:t>1 - Problem solving</w:t>
            </w:r>
          </w:p>
        </w:tc>
        <w:tc>
          <w:tcPr>
            <w:tcW w:w="0" w:type="auto"/>
          </w:tcPr>
          <w:p w14:paraId="4711B983"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Identify, formulate, analyse, solve CEP</w:t>
            </w:r>
          </w:p>
        </w:tc>
        <w:tc>
          <w:tcPr>
            <w:tcW w:w="0" w:type="auto"/>
          </w:tcPr>
          <w:p w14:paraId="0E06B54D"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Researching and identifying a CEP that falls under my topic, while providing an acceptable solution and discussing other available options according to the literature sourced.</w:t>
            </w:r>
          </w:p>
        </w:tc>
        <w:tc>
          <w:tcPr>
            <w:tcW w:w="0" w:type="auto"/>
          </w:tcPr>
          <w:p w14:paraId="3266153A" w14:textId="77777777" w:rsidR="00113FFB" w:rsidRPr="004750ED" w:rsidRDefault="00113FFB" w:rsidP="00BC0F1F">
            <w:pPr>
              <w:jc w:val="both"/>
              <w:rPr>
                <w:rFonts w:ascii="Times New Roman" w:hAnsi="Times New Roman" w:cs="Times New Roman"/>
                <w:color w:val="4EA72E" w:themeColor="accent6"/>
              </w:rPr>
            </w:pPr>
            <w:r w:rsidRPr="004750ED">
              <w:rPr>
                <w:rFonts w:ascii="Times New Roman" w:hAnsi="Times New Roman" w:cs="Times New Roman"/>
                <w:color w:val="4EA72E" w:themeColor="accent6"/>
              </w:rPr>
              <w:t>GREEN</w:t>
            </w:r>
          </w:p>
        </w:tc>
      </w:tr>
      <w:tr w:rsidR="00113FFB" w:rsidRPr="004750ED" w14:paraId="3CF6A234" w14:textId="77777777" w:rsidTr="00BC0F1F">
        <w:trPr>
          <w:trHeight w:val="2699"/>
        </w:trPr>
        <w:tc>
          <w:tcPr>
            <w:tcW w:w="0" w:type="auto"/>
          </w:tcPr>
          <w:p w14:paraId="3F2EFAEE"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2 - Application of scientific and engineering knowledge</w:t>
            </w:r>
          </w:p>
        </w:tc>
        <w:tc>
          <w:tcPr>
            <w:tcW w:w="0" w:type="auto"/>
          </w:tcPr>
          <w:p w14:paraId="085D497E"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Apply knowledge of math, natural science, engineering</w:t>
            </w:r>
          </w:p>
          <w:p w14:paraId="7DD90FC1"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fundamentals and an engineering speciality to solve CEP</w:t>
            </w:r>
          </w:p>
        </w:tc>
        <w:tc>
          <w:tcPr>
            <w:tcW w:w="0" w:type="auto"/>
          </w:tcPr>
          <w:p w14:paraId="0B3E6D08" w14:textId="0A8888C0" w:rsidR="00113FFB" w:rsidRPr="004750ED" w:rsidRDefault="007B0127" w:rsidP="00BC0F1F">
            <w:pPr>
              <w:jc w:val="both"/>
              <w:rPr>
                <w:rFonts w:ascii="Times New Roman" w:hAnsi="Times New Roman" w:cs="Times New Roman"/>
              </w:rPr>
            </w:pPr>
            <w:r>
              <w:rPr>
                <w:rFonts w:ascii="Times New Roman" w:hAnsi="Times New Roman" w:cs="Times New Roman"/>
              </w:rPr>
              <w:t>Research into heart health metrics and photoplethysmography (PPG) signals; and how those metrics can be extracted from PPG signals via mathematical methods</w:t>
            </w:r>
            <w:r w:rsidR="00475213">
              <w:rPr>
                <w:rFonts w:ascii="Times New Roman" w:hAnsi="Times New Roman" w:cs="Times New Roman"/>
              </w:rPr>
              <w:t xml:space="preserve"> and implementation of said methods to extract heart rate</w:t>
            </w:r>
            <w:r>
              <w:rPr>
                <w:rFonts w:ascii="Times New Roman" w:hAnsi="Times New Roman" w:cs="Times New Roman"/>
              </w:rPr>
              <w:t xml:space="preserve">. </w:t>
            </w:r>
            <w:r w:rsidRPr="00FD4D16">
              <w:rPr>
                <w:rFonts w:ascii="Times New Roman" w:hAnsi="Times New Roman" w:cs="Times New Roman"/>
                <w:highlight w:val="yellow"/>
              </w:rPr>
              <w:t>Research into the relationship between stress and the heart health metrics and how leveraging machine learning models to analyse metrics can improve</w:t>
            </w:r>
            <w:r w:rsidR="00475213">
              <w:rPr>
                <w:rFonts w:ascii="Times New Roman" w:hAnsi="Times New Roman" w:cs="Times New Roman"/>
                <w:highlight w:val="yellow"/>
              </w:rPr>
              <w:t xml:space="preserve"> accuracy of stress</w:t>
            </w:r>
            <w:r w:rsidRPr="00FD4D16">
              <w:rPr>
                <w:rFonts w:ascii="Times New Roman" w:hAnsi="Times New Roman" w:cs="Times New Roman"/>
                <w:highlight w:val="yellow"/>
              </w:rPr>
              <w:t xml:space="preserve"> detection of stress states in a person.</w:t>
            </w:r>
          </w:p>
        </w:tc>
        <w:tc>
          <w:tcPr>
            <w:tcW w:w="0" w:type="auto"/>
          </w:tcPr>
          <w:p w14:paraId="74E98094" w14:textId="26AD64CB" w:rsidR="00113FFB" w:rsidRPr="004750ED" w:rsidRDefault="00A978C0" w:rsidP="00BC0F1F">
            <w:pPr>
              <w:jc w:val="both"/>
              <w:rPr>
                <w:rFonts w:ascii="Times New Roman" w:hAnsi="Times New Roman" w:cs="Times New Roman"/>
              </w:rPr>
            </w:pPr>
            <w:r>
              <w:rPr>
                <w:rFonts w:ascii="Times New Roman" w:hAnsi="Times New Roman" w:cs="Times New Roman"/>
              </w:rPr>
              <w:t>BLACK</w:t>
            </w:r>
          </w:p>
        </w:tc>
      </w:tr>
      <w:tr w:rsidR="00113FFB" w:rsidRPr="004750ED" w14:paraId="242E3308" w14:textId="77777777" w:rsidTr="00BC0F1F">
        <w:trPr>
          <w:trHeight w:val="1369"/>
        </w:trPr>
        <w:tc>
          <w:tcPr>
            <w:tcW w:w="0" w:type="auto"/>
          </w:tcPr>
          <w:p w14:paraId="5CB98938"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 xml:space="preserve">3 - Engineering design </w:t>
            </w:r>
          </w:p>
        </w:tc>
        <w:tc>
          <w:tcPr>
            <w:tcW w:w="0" w:type="auto"/>
          </w:tcPr>
          <w:p w14:paraId="54D20B80"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Perform creative, procedural and non-procedural design and synthesis of components, systems,</w:t>
            </w:r>
          </w:p>
          <w:p w14:paraId="19100565"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engineering works, products and processes</w:t>
            </w:r>
          </w:p>
        </w:tc>
        <w:tc>
          <w:tcPr>
            <w:tcW w:w="0" w:type="auto"/>
          </w:tcPr>
          <w:p w14:paraId="16ABA9A5" w14:textId="17103A9D" w:rsidR="00113FFB" w:rsidRPr="004750ED" w:rsidRDefault="00113FFB" w:rsidP="00BC0F1F">
            <w:pPr>
              <w:jc w:val="both"/>
              <w:rPr>
                <w:rFonts w:ascii="Times New Roman" w:hAnsi="Times New Roman" w:cs="Times New Roman"/>
              </w:rPr>
            </w:pPr>
          </w:p>
        </w:tc>
        <w:tc>
          <w:tcPr>
            <w:tcW w:w="0" w:type="auto"/>
          </w:tcPr>
          <w:p w14:paraId="5297CA06" w14:textId="65514A41" w:rsidR="00113FFB" w:rsidRPr="004750ED" w:rsidRDefault="00A978C0" w:rsidP="00BC0F1F">
            <w:pPr>
              <w:jc w:val="both"/>
              <w:rPr>
                <w:rFonts w:ascii="Times New Roman" w:hAnsi="Times New Roman" w:cs="Times New Roman"/>
                <w:color w:val="C00000"/>
              </w:rPr>
            </w:pPr>
            <w:r w:rsidRPr="00A978C0">
              <w:rPr>
                <w:rFonts w:ascii="Times New Roman" w:hAnsi="Times New Roman" w:cs="Times New Roman"/>
              </w:rPr>
              <w:t>BLACK</w:t>
            </w:r>
          </w:p>
        </w:tc>
      </w:tr>
      <w:tr w:rsidR="00113FFB" w:rsidRPr="004750ED" w14:paraId="7BF7CDCB" w14:textId="77777777" w:rsidTr="00BC0F1F">
        <w:trPr>
          <w:trHeight w:val="2267"/>
        </w:trPr>
        <w:tc>
          <w:tcPr>
            <w:tcW w:w="0" w:type="auto"/>
          </w:tcPr>
          <w:p w14:paraId="1B686E22"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6 - Professional and technical communication</w:t>
            </w:r>
          </w:p>
        </w:tc>
        <w:tc>
          <w:tcPr>
            <w:tcW w:w="0" w:type="auto"/>
          </w:tcPr>
          <w:p w14:paraId="1055D8FC"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Communicate effectively in oral and written mediums with engineering</w:t>
            </w:r>
          </w:p>
          <w:p w14:paraId="4871EBBA"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audiences and community</w:t>
            </w:r>
          </w:p>
        </w:tc>
        <w:tc>
          <w:tcPr>
            <w:tcW w:w="0" w:type="auto"/>
          </w:tcPr>
          <w:p w14:paraId="556D108A" w14:textId="09CC519F" w:rsidR="00113FFB" w:rsidRPr="004750ED" w:rsidRDefault="00113FFB" w:rsidP="00BC0F1F">
            <w:pPr>
              <w:jc w:val="both"/>
              <w:rPr>
                <w:rFonts w:ascii="Times New Roman" w:hAnsi="Times New Roman" w:cs="Times New Roman"/>
              </w:rPr>
            </w:pPr>
            <w:r w:rsidRPr="004750ED">
              <w:rPr>
                <w:rFonts w:ascii="Times New Roman" w:hAnsi="Times New Roman" w:cs="Times New Roman"/>
              </w:rPr>
              <w:t>Creation, editing and review of design report documents to be submitted for phases 1, 2 and 3 of this module, along with demo</w:t>
            </w:r>
            <w:r w:rsidR="0038706B">
              <w:rPr>
                <w:rFonts w:ascii="Times New Roman" w:hAnsi="Times New Roman" w:cs="Times New Roman"/>
              </w:rPr>
              <w:t>nstration</w:t>
            </w:r>
            <w:r w:rsidRPr="004750ED">
              <w:rPr>
                <w:rFonts w:ascii="Times New Roman" w:hAnsi="Times New Roman" w:cs="Times New Roman"/>
              </w:rPr>
              <w:t xml:space="preserve">s to be performed and </w:t>
            </w:r>
            <w:r w:rsidR="0038706B">
              <w:rPr>
                <w:rFonts w:ascii="Times New Roman" w:hAnsi="Times New Roman" w:cs="Times New Roman"/>
              </w:rPr>
              <w:t xml:space="preserve">oral </w:t>
            </w:r>
            <w:r w:rsidRPr="004750ED">
              <w:rPr>
                <w:rFonts w:ascii="Times New Roman" w:hAnsi="Times New Roman" w:cs="Times New Roman"/>
              </w:rPr>
              <w:t>presentations to be held.</w:t>
            </w:r>
          </w:p>
        </w:tc>
        <w:tc>
          <w:tcPr>
            <w:tcW w:w="0" w:type="auto"/>
          </w:tcPr>
          <w:p w14:paraId="54207365" w14:textId="77777777" w:rsidR="00113FFB" w:rsidRPr="004750ED" w:rsidRDefault="00113FFB" w:rsidP="00BC0F1F">
            <w:pPr>
              <w:jc w:val="both"/>
              <w:rPr>
                <w:rFonts w:ascii="Times New Roman" w:hAnsi="Times New Roman" w:cs="Times New Roman"/>
              </w:rPr>
            </w:pPr>
            <w:r w:rsidRPr="004750ED">
              <w:rPr>
                <w:rFonts w:ascii="Times New Roman" w:hAnsi="Times New Roman" w:cs="Times New Roman"/>
              </w:rPr>
              <w:t>BLACK</w:t>
            </w:r>
            <w:commentRangeEnd w:id="0"/>
            <w:r w:rsidR="00520D83" w:rsidRPr="004750ED">
              <w:rPr>
                <w:rStyle w:val="CommentReference"/>
                <w:rFonts w:ascii="Times New Roman" w:hAnsi="Times New Roman" w:cs="Times New Roman"/>
                <w:sz w:val="24"/>
                <w:szCs w:val="24"/>
              </w:rPr>
              <w:commentReference w:id="0"/>
            </w:r>
          </w:p>
        </w:tc>
      </w:tr>
    </w:tbl>
    <w:p w14:paraId="4F4F195F" w14:textId="77777777" w:rsidR="00A978C0" w:rsidRDefault="00A978C0"/>
    <w:p w14:paraId="6A437587" w14:textId="77777777" w:rsidR="00A0385B" w:rsidRDefault="00A0385B"/>
    <w:p w14:paraId="39C3ADAB" w14:textId="2C4CF0B5" w:rsidR="009D7A22" w:rsidRDefault="00A978C0" w:rsidP="00FD4D16">
      <w:pPr>
        <w:pStyle w:val="Heading1"/>
      </w:pPr>
      <w:bookmarkStart w:id="1" w:name="_Toc239699077"/>
      <w:bookmarkStart w:id="2" w:name="_Toc240213116"/>
      <w:commentRangeStart w:id="3"/>
      <w:r>
        <w:t>Abstract</w:t>
      </w:r>
      <w:bookmarkEnd w:id="1"/>
      <w:bookmarkEnd w:id="2"/>
      <w:commentRangeEnd w:id="3"/>
      <w:r w:rsidR="00F03267">
        <w:rPr>
          <w:rStyle w:val="CommentReference"/>
          <w:sz w:val="40"/>
          <w:szCs w:val="40"/>
        </w:rPr>
        <w:commentReference w:id="3"/>
      </w:r>
    </w:p>
    <w:sdt>
      <w:sdtPr>
        <w:rPr>
          <w:rFonts w:asciiTheme="minorHAnsi" w:eastAsiaTheme="minorHAnsi" w:hAnsiTheme="minorHAnsi" w:cstheme="minorBidi"/>
          <w:color w:val="auto"/>
          <w:kern w:val="2"/>
          <w:sz w:val="24"/>
          <w:szCs w:val="24"/>
          <w:lang w:val="en-ZA"/>
          <w14:ligatures w14:val="standardContextual"/>
        </w:rPr>
        <w:id w:val="-814025803"/>
        <w:docPartObj>
          <w:docPartGallery w:val="Table of Contents"/>
          <w:docPartUnique/>
        </w:docPartObj>
      </w:sdtPr>
      <w:sdtEndPr>
        <w:rPr>
          <w:b/>
          <w:bCs/>
          <w:noProof/>
        </w:rPr>
      </w:sdtEndPr>
      <w:sdtContent>
        <w:p w14:paraId="7F054087" w14:textId="23254467" w:rsidR="00BD72B8" w:rsidRDefault="00BD72B8">
          <w:pPr>
            <w:pStyle w:val="TOCHeading"/>
          </w:pPr>
          <w:r>
            <w:t>Table of Contents</w:t>
          </w:r>
        </w:p>
        <w:p w14:paraId="029319BF" w14:textId="6C70FEFA" w:rsidR="00443383" w:rsidRDefault="00BD72B8">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0213116" w:history="1">
            <w:r w:rsidR="00443383" w:rsidRPr="00B32C24">
              <w:rPr>
                <w:rStyle w:val="Hyperlink"/>
                <w:noProof/>
              </w:rPr>
              <w:t>Abstract</w:t>
            </w:r>
            <w:r w:rsidR="00443383">
              <w:rPr>
                <w:noProof/>
                <w:webHidden/>
              </w:rPr>
              <w:tab/>
            </w:r>
            <w:r w:rsidR="00443383">
              <w:rPr>
                <w:noProof/>
                <w:webHidden/>
              </w:rPr>
              <w:fldChar w:fldCharType="begin"/>
            </w:r>
            <w:r w:rsidR="00443383">
              <w:rPr>
                <w:noProof/>
                <w:webHidden/>
              </w:rPr>
              <w:instrText xml:space="preserve"> PAGEREF _Toc240213116 \h </w:instrText>
            </w:r>
            <w:r w:rsidR="00443383">
              <w:rPr>
                <w:noProof/>
                <w:webHidden/>
              </w:rPr>
            </w:r>
            <w:r w:rsidR="00443383">
              <w:rPr>
                <w:noProof/>
                <w:webHidden/>
              </w:rPr>
              <w:fldChar w:fldCharType="separate"/>
            </w:r>
            <w:r w:rsidR="00443383">
              <w:rPr>
                <w:noProof/>
                <w:webHidden/>
              </w:rPr>
              <w:t>2</w:t>
            </w:r>
            <w:r w:rsidR="00443383">
              <w:rPr>
                <w:noProof/>
                <w:webHidden/>
              </w:rPr>
              <w:fldChar w:fldCharType="end"/>
            </w:r>
          </w:hyperlink>
        </w:p>
        <w:p w14:paraId="604F5A13" w14:textId="0CC03B8D" w:rsidR="00443383" w:rsidRDefault="00443383">
          <w:pPr>
            <w:pStyle w:val="TOC1"/>
            <w:tabs>
              <w:tab w:val="left" w:pos="480"/>
              <w:tab w:val="right" w:leader="dot" w:pos="9016"/>
            </w:tabs>
            <w:rPr>
              <w:rFonts w:eastAsiaTheme="minorEastAsia"/>
              <w:noProof/>
              <w:lang w:eastAsia="en-ZA"/>
            </w:rPr>
          </w:pPr>
          <w:hyperlink w:anchor="_Toc240213117" w:history="1">
            <w:r w:rsidRPr="00B32C24">
              <w:rPr>
                <w:rStyle w:val="Hyperlink"/>
                <w:noProof/>
              </w:rPr>
              <w:t>1.</w:t>
            </w:r>
            <w:r>
              <w:rPr>
                <w:rFonts w:eastAsiaTheme="minorEastAsia"/>
                <w:noProof/>
                <w:lang w:eastAsia="en-ZA"/>
              </w:rPr>
              <w:tab/>
            </w:r>
            <w:r w:rsidRPr="00B32C24">
              <w:rPr>
                <w:rStyle w:val="Hyperlink"/>
                <w:noProof/>
              </w:rPr>
              <w:t>Introduction</w:t>
            </w:r>
            <w:r>
              <w:rPr>
                <w:noProof/>
                <w:webHidden/>
              </w:rPr>
              <w:tab/>
            </w:r>
            <w:r>
              <w:rPr>
                <w:noProof/>
                <w:webHidden/>
              </w:rPr>
              <w:fldChar w:fldCharType="begin"/>
            </w:r>
            <w:r>
              <w:rPr>
                <w:noProof/>
                <w:webHidden/>
              </w:rPr>
              <w:instrText xml:space="preserve"> PAGEREF _Toc240213117 \h </w:instrText>
            </w:r>
            <w:r>
              <w:rPr>
                <w:noProof/>
                <w:webHidden/>
              </w:rPr>
            </w:r>
            <w:r>
              <w:rPr>
                <w:noProof/>
                <w:webHidden/>
              </w:rPr>
              <w:fldChar w:fldCharType="separate"/>
            </w:r>
            <w:r>
              <w:rPr>
                <w:noProof/>
                <w:webHidden/>
              </w:rPr>
              <w:t>3</w:t>
            </w:r>
            <w:r>
              <w:rPr>
                <w:noProof/>
                <w:webHidden/>
              </w:rPr>
              <w:fldChar w:fldCharType="end"/>
            </w:r>
          </w:hyperlink>
        </w:p>
        <w:p w14:paraId="5F3F72C1" w14:textId="72C27507" w:rsidR="00443383" w:rsidRDefault="00443383">
          <w:pPr>
            <w:pStyle w:val="TOC1"/>
            <w:tabs>
              <w:tab w:val="left" w:pos="480"/>
              <w:tab w:val="right" w:leader="dot" w:pos="9016"/>
            </w:tabs>
            <w:rPr>
              <w:rFonts w:eastAsiaTheme="minorEastAsia"/>
              <w:noProof/>
              <w:lang w:eastAsia="en-ZA"/>
            </w:rPr>
          </w:pPr>
          <w:hyperlink w:anchor="_Toc240213118" w:history="1">
            <w:r w:rsidRPr="00B32C24">
              <w:rPr>
                <w:rStyle w:val="Hyperlink"/>
                <w:noProof/>
              </w:rPr>
              <w:t>2.</w:t>
            </w:r>
            <w:r>
              <w:rPr>
                <w:rFonts w:eastAsiaTheme="minorEastAsia"/>
                <w:noProof/>
                <w:lang w:eastAsia="en-ZA"/>
              </w:rPr>
              <w:tab/>
            </w:r>
            <w:r w:rsidRPr="00B32C24">
              <w:rPr>
                <w:rStyle w:val="Hyperlink"/>
                <w:noProof/>
              </w:rPr>
              <w:t>The Problem</w:t>
            </w:r>
            <w:r>
              <w:rPr>
                <w:noProof/>
                <w:webHidden/>
              </w:rPr>
              <w:tab/>
            </w:r>
            <w:r>
              <w:rPr>
                <w:noProof/>
                <w:webHidden/>
              </w:rPr>
              <w:fldChar w:fldCharType="begin"/>
            </w:r>
            <w:r>
              <w:rPr>
                <w:noProof/>
                <w:webHidden/>
              </w:rPr>
              <w:instrText xml:space="preserve"> PAGEREF _Toc240213118 \h </w:instrText>
            </w:r>
            <w:r>
              <w:rPr>
                <w:noProof/>
                <w:webHidden/>
              </w:rPr>
            </w:r>
            <w:r>
              <w:rPr>
                <w:noProof/>
                <w:webHidden/>
              </w:rPr>
              <w:fldChar w:fldCharType="separate"/>
            </w:r>
            <w:r>
              <w:rPr>
                <w:noProof/>
                <w:webHidden/>
              </w:rPr>
              <w:t>4</w:t>
            </w:r>
            <w:r>
              <w:rPr>
                <w:noProof/>
                <w:webHidden/>
              </w:rPr>
              <w:fldChar w:fldCharType="end"/>
            </w:r>
          </w:hyperlink>
        </w:p>
        <w:p w14:paraId="20223D84" w14:textId="7A5A12B8" w:rsidR="00443383" w:rsidRDefault="00443383">
          <w:pPr>
            <w:pStyle w:val="TOC1"/>
            <w:tabs>
              <w:tab w:val="left" w:pos="720"/>
              <w:tab w:val="right" w:leader="dot" w:pos="9016"/>
            </w:tabs>
            <w:rPr>
              <w:rFonts w:eastAsiaTheme="minorEastAsia"/>
              <w:noProof/>
              <w:lang w:eastAsia="en-ZA"/>
            </w:rPr>
          </w:pPr>
          <w:hyperlink w:anchor="_Toc240213119" w:history="1">
            <w:r w:rsidRPr="00B32C24">
              <w:rPr>
                <w:rStyle w:val="Hyperlink"/>
                <w:noProof/>
              </w:rPr>
              <w:t>2.1.</w:t>
            </w:r>
            <w:r>
              <w:rPr>
                <w:rFonts w:eastAsiaTheme="minorEastAsia"/>
                <w:noProof/>
                <w:lang w:eastAsia="en-ZA"/>
              </w:rPr>
              <w:tab/>
            </w:r>
            <w:r w:rsidRPr="00B32C24">
              <w:rPr>
                <w:rStyle w:val="Hyperlink"/>
                <w:noProof/>
              </w:rPr>
              <w:t>Problem identification</w:t>
            </w:r>
            <w:r>
              <w:rPr>
                <w:noProof/>
                <w:webHidden/>
              </w:rPr>
              <w:tab/>
            </w:r>
            <w:r>
              <w:rPr>
                <w:noProof/>
                <w:webHidden/>
              </w:rPr>
              <w:fldChar w:fldCharType="begin"/>
            </w:r>
            <w:r>
              <w:rPr>
                <w:noProof/>
                <w:webHidden/>
              </w:rPr>
              <w:instrText xml:space="preserve"> PAGEREF _Toc240213119 \h </w:instrText>
            </w:r>
            <w:r>
              <w:rPr>
                <w:noProof/>
                <w:webHidden/>
              </w:rPr>
            </w:r>
            <w:r>
              <w:rPr>
                <w:noProof/>
                <w:webHidden/>
              </w:rPr>
              <w:fldChar w:fldCharType="separate"/>
            </w:r>
            <w:r>
              <w:rPr>
                <w:noProof/>
                <w:webHidden/>
              </w:rPr>
              <w:t>4</w:t>
            </w:r>
            <w:r>
              <w:rPr>
                <w:noProof/>
                <w:webHidden/>
              </w:rPr>
              <w:fldChar w:fldCharType="end"/>
            </w:r>
          </w:hyperlink>
        </w:p>
        <w:p w14:paraId="5C9EBDE7" w14:textId="7DB13AE4" w:rsidR="00443383" w:rsidRDefault="00443383">
          <w:pPr>
            <w:pStyle w:val="TOC2"/>
            <w:tabs>
              <w:tab w:val="left" w:pos="960"/>
              <w:tab w:val="right" w:leader="dot" w:pos="9016"/>
            </w:tabs>
            <w:rPr>
              <w:rFonts w:eastAsiaTheme="minorEastAsia"/>
              <w:noProof/>
              <w:lang w:eastAsia="en-ZA"/>
            </w:rPr>
          </w:pPr>
          <w:hyperlink w:anchor="_Toc240213120" w:history="1">
            <w:r w:rsidRPr="00B32C24">
              <w:rPr>
                <w:rStyle w:val="Hyperlink"/>
                <w:noProof/>
              </w:rPr>
              <w:t>2.2.</w:t>
            </w:r>
            <w:r>
              <w:rPr>
                <w:rFonts w:eastAsiaTheme="minorEastAsia"/>
                <w:noProof/>
                <w:lang w:eastAsia="en-ZA"/>
              </w:rPr>
              <w:tab/>
            </w:r>
            <w:r w:rsidRPr="00B32C24">
              <w:rPr>
                <w:rStyle w:val="Hyperlink"/>
                <w:noProof/>
              </w:rPr>
              <w:t>Requirements and specifications</w:t>
            </w:r>
            <w:r>
              <w:rPr>
                <w:noProof/>
                <w:webHidden/>
              </w:rPr>
              <w:tab/>
            </w:r>
            <w:r>
              <w:rPr>
                <w:noProof/>
                <w:webHidden/>
              </w:rPr>
              <w:fldChar w:fldCharType="begin"/>
            </w:r>
            <w:r>
              <w:rPr>
                <w:noProof/>
                <w:webHidden/>
              </w:rPr>
              <w:instrText xml:space="preserve"> PAGEREF _Toc240213120 \h </w:instrText>
            </w:r>
            <w:r>
              <w:rPr>
                <w:noProof/>
                <w:webHidden/>
              </w:rPr>
            </w:r>
            <w:r>
              <w:rPr>
                <w:noProof/>
                <w:webHidden/>
              </w:rPr>
              <w:fldChar w:fldCharType="separate"/>
            </w:r>
            <w:r>
              <w:rPr>
                <w:noProof/>
                <w:webHidden/>
              </w:rPr>
              <w:t>5</w:t>
            </w:r>
            <w:r>
              <w:rPr>
                <w:noProof/>
                <w:webHidden/>
              </w:rPr>
              <w:fldChar w:fldCharType="end"/>
            </w:r>
          </w:hyperlink>
        </w:p>
        <w:p w14:paraId="50E835A9" w14:textId="4A65A3D3" w:rsidR="00443383" w:rsidRDefault="00443383">
          <w:pPr>
            <w:pStyle w:val="TOC2"/>
            <w:tabs>
              <w:tab w:val="left" w:pos="960"/>
              <w:tab w:val="right" w:leader="dot" w:pos="9016"/>
            </w:tabs>
            <w:rPr>
              <w:rFonts w:eastAsiaTheme="minorEastAsia"/>
              <w:noProof/>
              <w:lang w:eastAsia="en-ZA"/>
            </w:rPr>
          </w:pPr>
          <w:hyperlink w:anchor="_Toc240213121" w:history="1">
            <w:r w:rsidRPr="00B32C24">
              <w:rPr>
                <w:rStyle w:val="Hyperlink"/>
                <w:noProof/>
                <w:highlight w:val="yellow"/>
              </w:rPr>
              <w:t>2.3.</w:t>
            </w:r>
            <w:r>
              <w:rPr>
                <w:rFonts w:eastAsiaTheme="minorEastAsia"/>
                <w:noProof/>
                <w:lang w:eastAsia="en-ZA"/>
              </w:rPr>
              <w:tab/>
            </w:r>
            <w:r w:rsidRPr="00B32C24">
              <w:rPr>
                <w:rStyle w:val="Hyperlink"/>
                <w:noProof/>
                <w:highlight w:val="yellow"/>
              </w:rPr>
              <w:t>Constraints</w:t>
            </w:r>
            <w:r>
              <w:rPr>
                <w:noProof/>
                <w:webHidden/>
              </w:rPr>
              <w:tab/>
            </w:r>
            <w:r>
              <w:rPr>
                <w:noProof/>
                <w:webHidden/>
              </w:rPr>
              <w:fldChar w:fldCharType="begin"/>
            </w:r>
            <w:r>
              <w:rPr>
                <w:noProof/>
                <w:webHidden/>
              </w:rPr>
              <w:instrText xml:space="preserve"> PAGEREF _Toc240213121 \h </w:instrText>
            </w:r>
            <w:r>
              <w:rPr>
                <w:noProof/>
                <w:webHidden/>
              </w:rPr>
            </w:r>
            <w:r>
              <w:rPr>
                <w:noProof/>
                <w:webHidden/>
              </w:rPr>
              <w:fldChar w:fldCharType="separate"/>
            </w:r>
            <w:r>
              <w:rPr>
                <w:noProof/>
                <w:webHidden/>
              </w:rPr>
              <w:t>7</w:t>
            </w:r>
            <w:r>
              <w:rPr>
                <w:noProof/>
                <w:webHidden/>
              </w:rPr>
              <w:fldChar w:fldCharType="end"/>
            </w:r>
          </w:hyperlink>
        </w:p>
        <w:p w14:paraId="775F8010" w14:textId="2443E60F" w:rsidR="00443383" w:rsidRDefault="00443383">
          <w:pPr>
            <w:pStyle w:val="TOC2"/>
            <w:tabs>
              <w:tab w:val="left" w:pos="960"/>
              <w:tab w:val="right" w:leader="dot" w:pos="9016"/>
            </w:tabs>
            <w:rPr>
              <w:rFonts w:eastAsiaTheme="minorEastAsia"/>
              <w:noProof/>
              <w:lang w:eastAsia="en-ZA"/>
            </w:rPr>
          </w:pPr>
          <w:hyperlink w:anchor="_Toc240213122" w:history="1">
            <w:r w:rsidRPr="00B32C24">
              <w:rPr>
                <w:rStyle w:val="Hyperlink"/>
                <w:noProof/>
              </w:rPr>
              <w:t>2.4.</w:t>
            </w:r>
            <w:r>
              <w:rPr>
                <w:rFonts w:eastAsiaTheme="minorEastAsia"/>
                <w:noProof/>
                <w:lang w:eastAsia="en-ZA"/>
              </w:rPr>
              <w:tab/>
            </w:r>
            <w:r w:rsidRPr="00B32C24">
              <w:rPr>
                <w:rStyle w:val="Hyperlink"/>
                <w:noProof/>
              </w:rPr>
              <w:t>Assumptions</w:t>
            </w:r>
            <w:r>
              <w:rPr>
                <w:noProof/>
                <w:webHidden/>
              </w:rPr>
              <w:tab/>
            </w:r>
            <w:r>
              <w:rPr>
                <w:noProof/>
                <w:webHidden/>
              </w:rPr>
              <w:fldChar w:fldCharType="begin"/>
            </w:r>
            <w:r>
              <w:rPr>
                <w:noProof/>
                <w:webHidden/>
              </w:rPr>
              <w:instrText xml:space="preserve"> PAGEREF _Toc240213122 \h </w:instrText>
            </w:r>
            <w:r>
              <w:rPr>
                <w:noProof/>
                <w:webHidden/>
              </w:rPr>
            </w:r>
            <w:r>
              <w:rPr>
                <w:noProof/>
                <w:webHidden/>
              </w:rPr>
              <w:fldChar w:fldCharType="separate"/>
            </w:r>
            <w:r>
              <w:rPr>
                <w:noProof/>
                <w:webHidden/>
              </w:rPr>
              <w:t>7</w:t>
            </w:r>
            <w:r>
              <w:rPr>
                <w:noProof/>
                <w:webHidden/>
              </w:rPr>
              <w:fldChar w:fldCharType="end"/>
            </w:r>
          </w:hyperlink>
        </w:p>
        <w:p w14:paraId="25C0E6B1" w14:textId="5F7C09AB" w:rsidR="00443383" w:rsidRDefault="00443383">
          <w:pPr>
            <w:pStyle w:val="TOC1"/>
            <w:tabs>
              <w:tab w:val="left" w:pos="480"/>
              <w:tab w:val="right" w:leader="dot" w:pos="9016"/>
            </w:tabs>
            <w:rPr>
              <w:rFonts w:eastAsiaTheme="minorEastAsia"/>
              <w:noProof/>
              <w:lang w:eastAsia="en-ZA"/>
            </w:rPr>
          </w:pPr>
          <w:hyperlink w:anchor="_Toc240213123" w:history="1">
            <w:r w:rsidRPr="00B32C24">
              <w:rPr>
                <w:rStyle w:val="Hyperlink"/>
                <w:noProof/>
              </w:rPr>
              <w:t>3.</w:t>
            </w:r>
            <w:r>
              <w:rPr>
                <w:rFonts w:eastAsiaTheme="minorEastAsia"/>
                <w:noProof/>
                <w:lang w:eastAsia="en-ZA"/>
              </w:rPr>
              <w:tab/>
            </w:r>
            <w:r w:rsidRPr="00B32C24">
              <w:rPr>
                <w:rStyle w:val="Hyperlink"/>
                <w:noProof/>
              </w:rPr>
              <w:t>Literature Review</w:t>
            </w:r>
            <w:r>
              <w:rPr>
                <w:noProof/>
                <w:webHidden/>
              </w:rPr>
              <w:tab/>
            </w:r>
            <w:r>
              <w:rPr>
                <w:noProof/>
                <w:webHidden/>
              </w:rPr>
              <w:fldChar w:fldCharType="begin"/>
            </w:r>
            <w:r>
              <w:rPr>
                <w:noProof/>
                <w:webHidden/>
              </w:rPr>
              <w:instrText xml:space="preserve"> PAGEREF _Toc240213123 \h </w:instrText>
            </w:r>
            <w:r>
              <w:rPr>
                <w:noProof/>
                <w:webHidden/>
              </w:rPr>
            </w:r>
            <w:r>
              <w:rPr>
                <w:noProof/>
                <w:webHidden/>
              </w:rPr>
              <w:fldChar w:fldCharType="separate"/>
            </w:r>
            <w:r>
              <w:rPr>
                <w:noProof/>
                <w:webHidden/>
              </w:rPr>
              <w:t>7</w:t>
            </w:r>
            <w:r>
              <w:rPr>
                <w:noProof/>
                <w:webHidden/>
              </w:rPr>
              <w:fldChar w:fldCharType="end"/>
            </w:r>
          </w:hyperlink>
        </w:p>
        <w:p w14:paraId="745ED7F5" w14:textId="7237BD5F" w:rsidR="00443383" w:rsidRDefault="00443383">
          <w:pPr>
            <w:pStyle w:val="TOC1"/>
            <w:tabs>
              <w:tab w:val="left" w:pos="480"/>
              <w:tab w:val="right" w:leader="dot" w:pos="9016"/>
            </w:tabs>
            <w:rPr>
              <w:rFonts w:eastAsiaTheme="minorEastAsia"/>
              <w:noProof/>
              <w:lang w:eastAsia="en-ZA"/>
            </w:rPr>
          </w:pPr>
          <w:hyperlink w:anchor="_Toc240213124" w:history="1">
            <w:r w:rsidRPr="00B32C24">
              <w:rPr>
                <w:rStyle w:val="Hyperlink"/>
                <w:noProof/>
              </w:rPr>
              <w:t>4.</w:t>
            </w:r>
            <w:r>
              <w:rPr>
                <w:rFonts w:eastAsiaTheme="minorEastAsia"/>
                <w:noProof/>
                <w:lang w:eastAsia="en-ZA"/>
              </w:rPr>
              <w:tab/>
            </w:r>
            <w:r w:rsidRPr="00B32C24">
              <w:rPr>
                <w:rStyle w:val="Hyperlink"/>
                <w:noProof/>
              </w:rPr>
              <w:t>The solution</w:t>
            </w:r>
            <w:r>
              <w:rPr>
                <w:noProof/>
                <w:webHidden/>
              </w:rPr>
              <w:tab/>
            </w:r>
            <w:r>
              <w:rPr>
                <w:noProof/>
                <w:webHidden/>
              </w:rPr>
              <w:fldChar w:fldCharType="begin"/>
            </w:r>
            <w:r>
              <w:rPr>
                <w:noProof/>
                <w:webHidden/>
              </w:rPr>
              <w:instrText xml:space="preserve"> PAGEREF _Toc240213124 \h </w:instrText>
            </w:r>
            <w:r>
              <w:rPr>
                <w:noProof/>
                <w:webHidden/>
              </w:rPr>
            </w:r>
            <w:r>
              <w:rPr>
                <w:noProof/>
                <w:webHidden/>
              </w:rPr>
              <w:fldChar w:fldCharType="separate"/>
            </w:r>
            <w:r>
              <w:rPr>
                <w:noProof/>
                <w:webHidden/>
              </w:rPr>
              <w:t>10</w:t>
            </w:r>
            <w:r>
              <w:rPr>
                <w:noProof/>
                <w:webHidden/>
              </w:rPr>
              <w:fldChar w:fldCharType="end"/>
            </w:r>
          </w:hyperlink>
        </w:p>
        <w:p w14:paraId="758FD307" w14:textId="52677B83" w:rsidR="00443383" w:rsidRDefault="00443383">
          <w:pPr>
            <w:pStyle w:val="TOC1"/>
            <w:tabs>
              <w:tab w:val="left" w:pos="720"/>
              <w:tab w:val="right" w:leader="dot" w:pos="9016"/>
            </w:tabs>
            <w:rPr>
              <w:rFonts w:eastAsiaTheme="minorEastAsia"/>
              <w:noProof/>
              <w:lang w:eastAsia="en-ZA"/>
            </w:rPr>
          </w:pPr>
          <w:hyperlink w:anchor="_Toc240213125" w:history="1">
            <w:r w:rsidRPr="00B32C24">
              <w:rPr>
                <w:rStyle w:val="Hyperlink"/>
                <w:noProof/>
              </w:rPr>
              <w:t>4.1.</w:t>
            </w:r>
            <w:r>
              <w:rPr>
                <w:rFonts w:eastAsiaTheme="minorEastAsia"/>
                <w:noProof/>
                <w:lang w:eastAsia="en-ZA"/>
              </w:rPr>
              <w:tab/>
            </w:r>
            <w:r w:rsidRPr="00B32C24">
              <w:rPr>
                <w:rStyle w:val="Hyperlink"/>
                <w:noProof/>
              </w:rPr>
              <w:t>Proposed solution</w:t>
            </w:r>
            <w:r>
              <w:rPr>
                <w:noProof/>
                <w:webHidden/>
              </w:rPr>
              <w:tab/>
            </w:r>
            <w:r>
              <w:rPr>
                <w:noProof/>
                <w:webHidden/>
              </w:rPr>
              <w:fldChar w:fldCharType="begin"/>
            </w:r>
            <w:r>
              <w:rPr>
                <w:noProof/>
                <w:webHidden/>
              </w:rPr>
              <w:instrText xml:space="preserve"> PAGEREF _Toc240213125 \h </w:instrText>
            </w:r>
            <w:r>
              <w:rPr>
                <w:noProof/>
                <w:webHidden/>
              </w:rPr>
            </w:r>
            <w:r>
              <w:rPr>
                <w:noProof/>
                <w:webHidden/>
              </w:rPr>
              <w:fldChar w:fldCharType="separate"/>
            </w:r>
            <w:r>
              <w:rPr>
                <w:noProof/>
                <w:webHidden/>
              </w:rPr>
              <w:t>10</w:t>
            </w:r>
            <w:r>
              <w:rPr>
                <w:noProof/>
                <w:webHidden/>
              </w:rPr>
              <w:fldChar w:fldCharType="end"/>
            </w:r>
          </w:hyperlink>
        </w:p>
        <w:p w14:paraId="299FABA8" w14:textId="25463AA1" w:rsidR="00443383" w:rsidRDefault="00443383">
          <w:pPr>
            <w:pStyle w:val="TOC1"/>
            <w:tabs>
              <w:tab w:val="left" w:pos="720"/>
              <w:tab w:val="right" w:leader="dot" w:pos="9016"/>
            </w:tabs>
            <w:rPr>
              <w:rFonts w:eastAsiaTheme="minorEastAsia"/>
              <w:noProof/>
              <w:lang w:eastAsia="en-ZA"/>
            </w:rPr>
          </w:pPr>
          <w:hyperlink w:anchor="_Toc240213126" w:history="1">
            <w:r w:rsidRPr="00B32C24">
              <w:rPr>
                <w:rStyle w:val="Hyperlink"/>
                <w:noProof/>
              </w:rPr>
              <w:t>4.2.</w:t>
            </w:r>
            <w:r>
              <w:rPr>
                <w:rFonts w:eastAsiaTheme="minorEastAsia"/>
                <w:noProof/>
                <w:lang w:eastAsia="en-ZA"/>
              </w:rPr>
              <w:tab/>
            </w:r>
            <w:r w:rsidRPr="00B32C24">
              <w:rPr>
                <w:rStyle w:val="Hyperlink"/>
                <w:noProof/>
              </w:rPr>
              <w:t>Alternative solutions</w:t>
            </w:r>
            <w:r>
              <w:rPr>
                <w:noProof/>
                <w:webHidden/>
              </w:rPr>
              <w:tab/>
            </w:r>
            <w:r>
              <w:rPr>
                <w:noProof/>
                <w:webHidden/>
              </w:rPr>
              <w:fldChar w:fldCharType="begin"/>
            </w:r>
            <w:r>
              <w:rPr>
                <w:noProof/>
                <w:webHidden/>
              </w:rPr>
              <w:instrText xml:space="preserve"> PAGEREF _Toc240213126 \h </w:instrText>
            </w:r>
            <w:r>
              <w:rPr>
                <w:noProof/>
                <w:webHidden/>
              </w:rPr>
            </w:r>
            <w:r>
              <w:rPr>
                <w:noProof/>
                <w:webHidden/>
              </w:rPr>
              <w:fldChar w:fldCharType="separate"/>
            </w:r>
            <w:r>
              <w:rPr>
                <w:noProof/>
                <w:webHidden/>
              </w:rPr>
              <w:t>10</w:t>
            </w:r>
            <w:r>
              <w:rPr>
                <w:noProof/>
                <w:webHidden/>
              </w:rPr>
              <w:fldChar w:fldCharType="end"/>
            </w:r>
          </w:hyperlink>
        </w:p>
        <w:p w14:paraId="6D890619" w14:textId="52895E83" w:rsidR="00443383" w:rsidRDefault="00443383">
          <w:pPr>
            <w:pStyle w:val="TOC1"/>
            <w:tabs>
              <w:tab w:val="left" w:pos="480"/>
              <w:tab w:val="right" w:leader="dot" w:pos="9016"/>
            </w:tabs>
            <w:rPr>
              <w:rFonts w:eastAsiaTheme="minorEastAsia"/>
              <w:noProof/>
              <w:lang w:eastAsia="en-ZA"/>
            </w:rPr>
          </w:pPr>
          <w:hyperlink w:anchor="_Toc240213127" w:history="1">
            <w:r w:rsidRPr="00B32C24">
              <w:rPr>
                <w:rStyle w:val="Hyperlink"/>
                <w:noProof/>
              </w:rPr>
              <w:t>5.</w:t>
            </w:r>
            <w:r>
              <w:rPr>
                <w:rFonts w:eastAsiaTheme="minorEastAsia"/>
                <w:noProof/>
                <w:lang w:eastAsia="en-ZA"/>
              </w:rPr>
              <w:tab/>
            </w:r>
            <w:r w:rsidRPr="00B32C24">
              <w:rPr>
                <w:rStyle w:val="Hyperlink"/>
                <w:noProof/>
              </w:rPr>
              <w:t>Feasibility study</w:t>
            </w:r>
            <w:r>
              <w:rPr>
                <w:noProof/>
                <w:webHidden/>
              </w:rPr>
              <w:tab/>
            </w:r>
            <w:r>
              <w:rPr>
                <w:noProof/>
                <w:webHidden/>
              </w:rPr>
              <w:fldChar w:fldCharType="begin"/>
            </w:r>
            <w:r>
              <w:rPr>
                <w:noProof/>
                <w:webHidden/>
              </w:rPr>
              <w:instrText xml:space="preserve"> PAGEREF _Toc240213127 \h </w:instrText>
            </w:r>
            <w:r>
              <w:rPr>
                <w:noProof/>
                <w:webHidden/>
              </w:rPr>
            </w:r>
            <w:r>
              <w:rPr>
                <w:noProof/>
                <w:webHidden/>
              </w:rPr>
              <w:fldChar w:fldCharType="separate"/>
            </w:r>
            <w:r>
              <w:rPr>
                <w:noProof/>
                <w:webHidden/>
              </w:rPr>
              <w:t>10</w:t>
            </w:r>
            <w:r>
              <w:rPr>
                <w:noProof/>
                <w:webHidden/>
              </w:rPr>
              <w:fldChar w:fldCharType="end"/>
            </w:r>
          </w:hyperlink>
        </w:p>
        <w:p w14:paraId="3CBBE485" w14:textId="24EDCDCC" w:rsidR="00443383" w:rsidRDefault="00443383">
          <w:pPr>
            <w:pStyle w:val="TOC1"/>
            <w:tabs>
              <w:tab w:val="left" w:pos="480"/>
              <w:tab w:val="right" w:leader="dot" w:pos="9016"/>
            </w:tabs>
            <w:rPr>
              <w:rFonts w:eastAsiaTheme="minorEastAsia"/>
              <w:noProof/>
              <w:lang w:eastAsia="en-ZA"/>
            </w:rPr>
          </w:pPr>
          <w:hyperlink w:anchor="_Toc240213128" w:history="1">
            <w:r w:rsidRPr="00B32C24">
              <w:rPr>
                <w:rStyle w:val="Hyperlink"/>
                <w:noProof/>
              </w:rPr>
              <w:t>6.</w:t>
            </w:r>
            <w:r>
              <w:rPr>
                <w:rFonts w:eastAsiaTheme="minorEastAsia"/>
                <w:noProof/>
                <w:lang w:eastAsia="en-ZA"/>
              </w:rPr>
              <w:tab/>
            </w:r>
            <w:r w:rsidRPr="00B32C24">
              <w:rPr>
                <w:rStyle w:val="Hyperlink"/>
                <w:noProof/>
              </w:rPr>
              <w:t>Analysis and design of solution</w:t>
            </w:r>
            <w:r>
              <w:rPr>
                <w:noProof/>
                <w:webHidden/>
              </w:rPr>
              <w:tab/>
            </w:r>
            <w:r>
              <w:rPr>
                <w:noProof/>
                <w:webHidden/>
              </w:rPr>
              <w:fldChar w:fldCharType="begin"/>
            </w:r>
            <w:r>
              <w:rPr>
                <w:noProof/>
                <w:webHidden/>
              </w:rPr>
              <w:instrText xml:space="preserve"> PAGEREF _Toc240213128 \h </w:instrText>
            </w:r>
            <w:r>
              <w:rPr>
                <w:noProof/>
                <w:webHidden/>
              </w:rPr>
            </w:r>
            <w:r>
              <w:rPr>
                <w:noProof/>
                <w:webHidden/>
              </w:rPr>
              <w:fldChar w:fldCharType="separate"/>
            </w:r>
            <w:r>
              <w:rPr>
                <w:noProof/>
                <w:webHidden/>
              </w:rPr>
              <w:t>11</w:t>
            </w:r>
            <w:r>
              <w:rPr>
                <w:noProof/>
                <w:webHidden/>
              </w:rPr>
              <w:fldChar w:fldCharType="end"/>
            </w:r>
          </w:hyperlink>
        </w:p>
        <w:p w14:paraId="0F3A8A7A" w14:textId="685C0FD6" w:rsidR="00443383" w:rsidRDefault="00443383">
          <w:pPr>
            <w:pStyle w:val="TOC2"/>
            <w:tabs>
              <w:tab w:val="left" w:pos="960"/>
              <w:tab w:val="right" w:leader="dot" w:pos="9016"/>
            </w:tabs>
            <w:rPr>
              <w:rFonts w:eastAsiaTheme="minorEastAsia"/>
              <w:noProof/>
              <w:lang w:eastAsia="en-ZA"/>
            </w:rPr>
          </w:pPr>
          <w:hyperlink w:anchor="_Toc240213129" w:history="1">
            <w:r w:rsidRPr="00B32C24">
              <w:rPr>
                <w:rStyle w:val="Hyperlink"/>
                <w:noProof/>
              </w:rPr>
              <w:t>6.1.</w:t>
            </w:r>
            <w:r>
              <w:rPr>
                <w:rFonts w:eastAsiaTheme="minorEastAsia"/>
                <w:noProof/>
                <w:lang w:eastAsia="en-ZA"/>
              </w:rPr>
              <w:tab/>
            </w:r>
            <w:r w:rsidRPr="00B32C24">
              <w:rPr>
                <w:rStyle w:val="Hyperlink"/>
                <w:noProof/>
              </w:rPr>
              <w:t>System design</w:t>
            </w:r>
            <w:r>
              <w:rPr>
                <w:noProof/>
                <w:webHidden/>
              </w:rPr>
              <w:tab/>
            </w:r>
            <w:r>
              <w:rPr>
                <w:noProof/>
                <w:webHidden/>
              </w:rPr>
              <w:fldChar w:fldCharType="begin"/>
            </w:r>
            <w:r>
              <w:rPr>
                <w:noProof/>
                <w:webHidden/>
              </w:rPr>
              <w:instrText xml:space="preserve"> PAGEREF _Toc240213129 \h </w:instrText>
            </w:r>
            <w:r>
              <w:rPr>
                <w:noProof/>
                <w:webHidden/>
              </w:rPr>
            </w:r>
            <w:r>
              <w:rPr>
                <w:noProof/>
                <w:webHidden/>
              </w:rPr>
              <w:fldChar w:fldCharType="separate"/>
            </w:r>
            <w:r>
              <w:rPr>
                <w:noProof/>
                <w:webHidden/>
              </w:rPr>
              <w:t>11</w:t>
            </w:r>
            <w:r>
              <w:rPr>
                <w:noProof/>
                <w:webHidden/>
              </w:rPr>
              <w:fldChar w:fldCharType="end"/>
            </w:r>
          </w:hyperlink>
        </w:p>
        <w:p w14:paraId="53DF1AB9" w14:textId="3E01C82E" w:rsidR="00443383" w:rsidRDefault="00443383">
          <w:pPr>
            <w:pStyle w:val="TOC2"/>
            <w:tabs>
              <w:tab w:val="left" w:pos="960"/>
              <w:tab w:val="right" w:leader="dot" w:pos="9016"/>
            </w:tabs>
            <w:rPr>
              <w:rFonts w:eastAsiaTheme="minorEastAsia"/>
              <w:noProof/>
              <w:lang w:eastAsia="en-ZA"/>
            </w:rPr>
          </w:pPr>
          <w:hyperlink w:anchor="_Toc240213130" w:history="1">
            <w:r w:rsidRPr="00B32C24">
              <w:rPr>
                <w:rStyle w:val="Hyperlink"/>
                <w:noProof/>
              </w:rPr>
              <w:t>6.2.</w:t>
            </w:r>
            <w:r>
              <w:rPr>
                <w:rFonts w:eastAsiaTheme="minorEastAsia"/>
                <w:noProof/>
                <w:lang w:eastAsia="en-ZA"/>
              </w:rPr>
              <w:tab/>
            </w:r>
            <w:r w:rsidRPr="00B32C24">
              <w:rPr>
                <w:rStyle w:val="Hyperlink"/>
                <w:noProof/>
              </w:rPr>
              <w:t>Subsystem design</w:t>
            </w:r>
            <w:r>
              <w:rPr>
                <w:noProof/>
                <w:webHidden/>
              </w:rPr>
              <w:tab/>
            </w:r>
            <w:r>
              <w:rPr>
                <w:noProof/>
                <w:webHidden/>
              </w:rPr>
              <w:fldChar w:fldCharType="begin"/>
            </w:r>
            <w:r>
              <w:rPr>
                <w:noProof/>
                <w:webHidden/>
              </w:rPr>
              <w:instrText xml:space="preserve"> PAGEREF _Toc240213130 \h </w:instrText>
            </w:r>
            <w:r>
              <w:rPr>
                <w:noProof/>
                <w:webHidden/>
              </w:rPr>
            </w:r>
            <w:r>
              <w:rPr>
                <w:noProof/>
                <w:webHidden/>
              </w:rPr>
              <w:fldChar w:fldCharType="separate"/>
            </w:r>
            <w:r>
              <w:rPr>
                <w:noProof/>
                <w:webHidden/>
              </w:rPr>
              <w:t>11</w:t>
            </w:r>
            <w:r>
              <w:rPr>
                <w:noProof/>
                <w:webHidden/>
              </w:rPr>
              <w:fldChar w:fldCharType="end"/>
            </w:r>
          </w:hyperlink>
        </w:p>
        <w:p w14:paraId="31111216" w14:textId="17734231" w:rsidR="00443383" w:rsidRDefault="00443383">
          <w:pPr>
            <w:pStyle w:val="TOC2"/>
            <w:tabs>
              <w:tab w:val="left" w:pos="1200"/>
              <w:tab w:val="right" w:leader="dot" w:pos="9016"/>
            </w:tabs>
            <w:rPr>
              <w:rFonts w:eastAsiaTheme="minorEastAsia"/>
              <w:noProof/>
              <w:lang w:eastAsia="en-ZA"/>
            </w:rPr>
          </w:pPr>
          <w:hyperlink w:anchor="_Toc240213131" w:history="1">
            <w:r w:rsidRPr="00B32C24">
              <w:rPr>
                <w:rStyle w:val="Hyperlink"/>
                <w:noProof/>
              </w:rPr>
              <w:t>6.2.1.</w:t>
            </w:r>
            <w:r>
              <w:rPr>
                <w:rFonts w:eastAsiaTheme="minorEastAsia"/>
                <w:noProof/>
                <w:lang w:eastAsia="en-ZA"/>
              </w:rPr>
              <w:tab/>
            </w:r>
            <w:r w:rsidRPr="00B32C24">
              <w:rPr>
                <w:rStyle w:val="Hyperlink"/>
                <w:noProof/>
              </w:rPr>
              <w:t>Subsystem 1: Signal Processing layer</w:t>
            </w:r>
            <w:r>
              <w:rPr>
                <w:noProof/>
                <w:webHidden/>
              </w:rPr>
              <w:tab/>
            </w:r>
            <w:r>
              <w:rPr>
                <w:noProof/>
                <w:webHidden/>
              </w:rPr>
              <w:fldChar w:fldCharType="begin"/>
            </w:r>
            <w:r>
              <w:rPr>
                <w:noProof/>
                <w:webHidden/>
              </w:rPr>
              <w:instrText xml:space="preserve"> PAGEREF _Toc240213131 \h </w:instrText>
            </w:r>
            <w:r>
              <w:rPr>
                <w:noProof/>
                <w:webHidden/>
              </w:rPr>
            </w:r>
            <w:r>
              <w:rPr>
                <w:noProof/>
                <w:webHidden/>
              </w:rPr>
              <w:fldChar w:fldCharType="separate"/>
            </w:r>
            <w:r>
              <w:rPr>
                <w:noProof/>
                <w:webHidden/>
              </w:rPr>
              <w:t>11</w:t>
            </w:r>
            <w:r>
              <w:rPr>
                <w:noProof/>
                <w:webHidden/>
              </w:rPr>
              <w:fldChar w:fldCharType="end"/>
            </w:r>
          </w:hyperlink>
        </w:p>
        <w:p w14:paraId="76EF9887" w14:textId="2A964254" w:rsidR="00443383" w:rsidRDefault="00443383">
          <w:pPr>
            <w:pStyle w:val="TOC2"/>
            <w:tabs>
              <w:tab w:val="left" w:pos="1200"/>
              <w:tab w:val="right" w:leader="dot" w:pos="9016"/>
            </w:tabs>
            <w:rPr>
              <w:rFonts w:eastAsiaTheme="minorEastAsia"/>
              <w:noProof/>
              <w:lang w:eastAsia="en-ZA"/>
            </w:rPr>
          </w:pPr>
          <w:hyperlink w:anchor="_Toc240213132" w:history="1">
            <w:r w:rsidRPr="00B32C24">
              <w:rPr>
                <w:rStyle w:val="Hyperlink"/>
                <w:noProof/>
              </w:rPr>
              <w:t>6.2.2.</w:t>
            </w:r>
            <w:r>
              <w:rPr>
                <w:rFonts w:eastAsiaTheme="minorEastAsia"/>
                <w:noProof/>
                <w:lang w:eastAsia="en-ZA"/>
              </w:rPr>
              <w:tab/>
            </w:r>
            <w:r w:rsidRPr="00B32C24">
              <w:rPr>
                <w:rStyle w:val="Hyperlink"/>
                <w:noProof/>
              </w:rPr>
              <w:t>Subsystem 2: Data Analysis layer</w:t>
            </w:r>
            <w:r>
              <w:rPr>
                <w:noProof/>
                <w:webHidden/>
              </w:rPr>
              <w:tab/>
            </w:r>
            <w:r>
              <w:rPr>
                <w:noProof/>
                <w:webHidden/>
              </w:rPr>
              <w:fldChar w:fldCharType="begin"/>
            </w:r>
            <w:r>
              <w:rPr>
                <w:noProof/>
                <w:webHidden/>
              </w:rPr>
              <w:instrText xml:space="preserve"> PAGEREF _Toc240213132 \h </w:instrText>
            </w:r>
            <w:r>
              <w:rPr>
                <w:noProof/>
                <w:webHidden/>
              </w:rPr>
            </w:r>
            <w:r>
              <w:rPr>
                <w:noProof/>
                <w:webHidden/>
              </w:rPr>
              <w:fldChar w:fldCharType="separate"/>
            </w:r>
            <w:r>
              <w:rPr>
                <w:noProof/>
                <w:webHidden/>
              </w:rPr>
              <w:t>11</w:t>
            </w:r>
            <w:r>
              <w:rPr>
                <w:noProof/>
                <w:webHidden/>
              </w:rPr>
              <w:fldChar w:fldCharType="end"/>
            </w:r>
          </w:hyperlink>
        </w:p>
        <w:p w14:paraId="60BB5845" w14:textId="5416D479" w:rsidR="00443383" w:rsidRDefault="00443383">
          <w:pPr>
            <w:pStyle w:val="TOC2"/>
            <w:tabs>
              <w:tab w:val="left" w:pos="1200"/>
              <w:tab w:val="right" w:leader="dot" w:pos="9016"/>
            </w:tabs>
            <w:rPr>
              <w:rFonts w:eastAsiaTheme="minorEastAsia"/>
              <w:noProof/>
              <w:lang w:eastAsia="en-ZA"/>
            </w:rPr>
          </w:pPr>
          <w:hyperlink w:anchor="_Toc240213133" w:history="1">
            <w:r w:rsidRPr="00B32C24">
              <w:rPr>
                <w:rStyle w:val="Hyperlink"/>
                <w:noProof/>
              </w:rPr>
              <w:t>6.2.3.</w:t>
            </w:r>
            <w:r>
              <w:rPr>
                <w:rFonts w:eastAsiaTheme="minorEastAsia"/>
                <w:noProof/>
                <w:lang w:eastAsia="en-ZA"/>
              </w:rPr>
              <w:tab/>
            </w:r>
            <w:r w:rsidRPr="00B32C24">
              <w:rPr>
                <w:rStyle w:val="Hyperlink"/>
                <w:noProof/>
              </w:rPr>
              <w:t>Subsystem 3: Alert system</w:t>
            </w:r>
            <w:r>
              <w:rPr>
                <w:noProof/>
                <w:webHidden/>
              </w:rPr>
              <w:tab/>
            </w:r>
            <w:r>
              <w:rPr>
                <w:noProof/>
                <w:webHidden/>
              </w:rPr>
              <w:fldChar w:fldCharType="begin"/>
            </w:r>
            <w:r>
              <w:rPr>
                <w:noProof/>
                <w:webHidden/>
              </w:rPr>
              <w:instrText xml:space="preserve"> PAGEREF _Toc240213133 \h </w:instrText>
            </w:r>
            <w:r>
              <w:rPr>
                <w:noProof/>
                <w:webHidden/>
              </w:rPr>
            </w:r>
            <w:r>
              <w:rPr>
                <w:noProof/>
                <w:webHidden/>
              </w:rPr>
              <w:fldChar w:fldCharType="separate"/>
            </w:r>
            <w:r>
              <w:rPr>
                <w:noProof/>
                <w:webHidden/>
              </w:rPr>
              <w:t>12</w:t>
            </w:r>
            <w:r>
              <w:rPr>
                <w:noProof/>
                <w:webHidden/>
              </w:rPr>
              <w:fldChar w:fldCharType="end"/>
            </w:r>
          </w:hyperlink>
        </w:p>
        <w:p w14:paraId="0E363832" w14:textId="1F1E58BE" w:rsidR="00443383" w:rsidRDefault="00443383">
          <w:pPr>
            <w:pStyle w:val="TOC2"/>
            <w:tabs>
              <w:tab w:val="left" w:pos="960"/>
              <w:tab w:val="right" w:leader="dot" w:pos="9016"/>
            </w:tabs>
            <w:rPr>
              <w:rFonts w:eastAsiaTheme="minorEastAsia"/>
              <w:noProof/>
              <w:lang w:eastAsia="en-ZA"/>
            </w:rPr>
          </w:pPr>
          <w:hyperlink w:anchor="_Toc240213134" w:history="1">
            <w:r w:rsidRPr="00B32C24">
              <w:rPr>
                <w:rStyle w:val="Hyperlink"/>
                <w:noProof/>
                <w:highlight w:val="yellow"/>
              </w:rPr>
              <w:t>6.3.</w:t>
            </w:r>
            <w:r>
              <w:rPr>
                <w:rFonts w:eastAsiaTheme="minorEastAsia"/>
                <w:noProof/>
                <w:lang w:eastAsia="en-ZA"/>
              </w:rPr>
              <w:tab/>
            </w:r>
            <w:r w:rsidRPr="00B32C24">
              <w:rPr>
                <w:rStyle w:val="Hyperlink"/>
                <w:noProof/>
                <w:highlight w:val="yellow"/>
              </w:rPr>
              <w:t>Target/Performance metrics</w:t>
            </w:r>
            <w:r>
              <w:rPr>
                <w:noProof/>
                <w:webHidden/>
              </w:rPr>
              <w:tab/>
            </w:r>
            <w:r>
              <w:rPr>
                <w:noProof/>
                <w:webHidden/>
              </w:rPr>
              <w:fldChar w:fldCharType="begin"/>
            </w:r>
            <w:r>
              <w:rPr>
                <w:noProof/>
                <w:webHidden/>
              </w:rPr>
              <w:instrText xml:space="preserve"> PAGEREF _Toc240213134 \h </w:instrText>
            </w:r>
            <w:r>
              <w:rPr>
                <w:noProof/>
                <w:webHidden/>
              </w:rPr>
            </w:r>
            <w:r>
              <w:rPr>
                <w:noProof/>
                <w:webHidden/>
              </w:rPr>
              <w:fldChar w:fldCharType="separate"/>
            </w:r>
            <w:r>
              <w:rPr>
                <w:noProof/>
                <w:webHidden/>
              </w:rPr>
              <w:t>12</w:t>
            </w:r>
            <w:r>
              <w:rPr>
                <w:noProof/>
                <w:webHidden/>
              </w:rPr>
              <w:fldChar w:fldCharType="end"/>
            </w:r>
          </w:hyperlink>
        </w:p>
        <w:p w14:paraId="51168392" w14:textId="17B222C6" w:rsidR="00443383" w:rsidRDefault="00443383">
          <w:pPr>
            <w:pStyle w:val="TOC2"/>
            <w:tabs>
              <w:tab w:val="left" w:pos="960"/>
              <w:tab w:val="right" w:leader="dot" w:pos="9016"/>
            </w:tabs>
            <w:rPr>
              <w:rFonts w:eastAsiaTheme="minorEastAsia"/>
              <w:noProof/>
              <w:lang w:eastAsia="en-ZA"/>
            </w:rPr>
          </w:pPr>
          <w:hyperlink w:anchor="_Toc240213135" w:history="1">
            <w:r w:rsidRPr="00B32C24">
              <w:rPr>
                <w:rStyle w:val="Hyperlink"/>
                <w:noProof/>
                <w:highlight w:val="yellow"/>
              </w:rPr>
              <w:t>6.4.</w:t>
            </w:r>
            <w:r>
              <w:rPr>
                <w:rFonts w:eastAsiaTheme="minorEastAsia"/>
                <w:noProof/>
                <w:lang w:eastAsia="en-ZA"/>
              </w:rPr>
              <w:tab/>
            </w:r>
            <w:r w:rsidRPr="00B32C24">
              <w:rPr>
                <w:rStyle w:val="Hyperlink"/>
                <w:noProof/>
                <w:highlight w:val="yellow"/>
              </w:rPr>
              <w:t>Preliminary Testing</w:t>
            </w:r>
            <w:r>
              <w:rPr>
                <w:noProof/>
                <w:webHidden/>
              </w:rPr>
              <w:tab/>
            </w:r>
            <w:r>
              <w:rPr>
                <w:noProof/>
                <w:webHidden/>
              </w:rPr>
              <w:fldChar w:fldCharType="begin"/>
            </w:r>
            <w:r>
              <w:rPr>
                <w:noProof/>
                <w:webHidden/>
              </w:rPr>
              <w:instrText xml:space="preserve"> PAGEREF _Toc240213135 \h </w:instrText>
            </w:r>
            <w:r>
              <w:rPr>
                <w:noProof/>
                <w:webHidden/>
              </w:rPr>
            </w:r>
            <w:r>
              <w:rPr>
                <w:noProof/>
                <w:webHidden/>
              </w:rPr>
              <w:fldChar w:fldCharType="separate"/>
            </w:r>
            <w:r>
              <w:rPr>
                <w:noProof/>
                <w:webHidden/>
              </w:rPr>
              <w:t>12</w:t>
            </w:r>
            <w:r>
              <w:rPr>
                <w:noProof/>
                <w:webHidden/>
              </w:rPr>
              <w:fldChar w:fldCharType="end"/>
            </w:r>
          </w:hyperlink>
        </w:p>
        <w:p w14:paraId="67C254B9" w14:textId="3F4C9F8F" w:rsidR="00443383" w:rsidRDefault="00443383">
          <w:pPr>
            <w:pStyle w:val="TOC2"/>
            <w:tabs>
              <w:tab w:val="left" w:pos="1200"/>
              <w:tab w:val="right" w:leader="dot" w:pos="9016"/>
            </w:tabs>
            <w:rPr>
              <w:rFonts w:eastAsiaTheme="minorEastAsia"/>
              <w:noProof/>
              <w:lang w:eastAsia="en-ZA"/>
            </w:rPr>
          </w:pPr>
          <w:hyperlink w:anchor="_Toc240213136" w:history="1">
            <w:r w:rsidRPr="00B32C24">
              <w:rPr>
                <w:rStyle w:val="Hyperlink"/>
                <w:noProof/>
                <w:highlight w:val="yellow"/>
              </w:rPr>
              <w:t>6.4.1.</w:t>
            </w:r>
            <w:r>
              <w:rPr>
                <w:rFonts w:eastAsiaTheme="minorEastAsia"/>
                <w:noProof/>
                <w:lang w:eastAsia="en-ZA"/>
              </w:rPr>
              <w:tab/>
            </w:r>
            <w:r w:rsidRPr="00B32C24">
              <w:rPr>
                <w:rStyle w:val="Hyperlink"/>
                <w:noProof/>
                <w:highlight w:val="yellow"/>
              </w:rPr>
              <w:t>Preliminary testing methods</w:t>
            </w:r>
            <w:r>
              <w:rPr>
                <w:noProof/>
                <w:webHidden/>
              </w:rPr>
              <w:tab/>
            </w:r>
            <w:r>
              <w:rPr>
                <w:noProof/>
                <w:webHidden/>
              </w:rPr>
              <w:fldChar w:fldCharType="begin"/>
            </w:r>
            <w:r>
              <w:rPr>
                <w:noProof/>
                <w:webHidden/>
              </w:rPr>
              <w:instrText xml:space="preserve"> PAGEREF _Toc240213136 \h </w:instrText>
            </w:r>
            <w:r>
              <w:rPr>
                <w:noProof/>
                <w:webHidden/>
              </w:rPr>
            </w:r>
            <w:r>
              <w:rPr>
                <w:noProof/>
                <w:webHidden/>
              </w:rPr>
              <w:fldChar w:fldCharType="separate"/>
            </w:r>
            <w:r>
              <w:rPr>
                <w:noProof/>
                <w:webHidden/>
              </w:rPr>
              <w:t>12</w:t>
            </w:r>
            <w:r>
              <w:rPr>
                <w:noProof/>
                <w:webHidden/>
              </w:rPr>
              <w:fldChar w:fldCharType="end"/>
            </w:r>
          </w:hyperlink>
        </w:p>
        <w:p w14:paraId="2539317F" w14:textId="703695C3" w:rsidR="00443383" w:rsidRDefault="00443383">
          <w:pPr>
            <w:pStyle w:val="TOC2"/>
            <w:tabs>
              <w:tab w:val="left" w:pos="1200"/>
              <w:tab w:val="right" w:leader="dot" w:pos="9016"/>
            </w:tabs>
            <w:rPr>
              <w:rFonts w:eastAsiaTheme="minorEastAsia"/>
              <w:noProof/>
              <w:lang w:eastAsia="en-ZA"/>
            </w:rPr>
          </w:pPr>
          <w:hyperlink w:anchor="_Toc240213137" w:history="1">
            <w:r w:rsidRPr="00B32C24">
              <w:rPr>
                <w:rStyle w:val="Hyperlink"/>
                <w:noProof/>
                <w:highlight w:val="yellow"/>
              </w:rPr>
              <w:t>6.4.2.</w:t>
            </w:r>
            <w:r>
              <w:rPr>
                <w:rFonts w:eastAsiaTheme="minorEastAsia"/>
                <w:noProof/>
                <w:lang w:eastAsia="en-ZA"/>
              </w:rPr>
              <w:tab/>
            </w:r>
            <w:r w:rsidRPr="00B32C24">
              <w:rPr>
                <w:rStyle w:val="Hyperlink"/>
                <w:noProof/>
                <w:highlight w:val="yellow"/>
              </w:rPr>
              <w:t>Preliminary testing results</w:t>
            </w:r>
            <w:r>
              <w:rPr>
                <w:noProof/>
                <w:webHidden/>
              </w:rPr>
              <w:tab/>
            </w:r>
            <w:r>
              <w:rPr>
                <w:noProof/>
                <w:webHidden/>
              </w:rPr>
              <w:fldChar w:fldCharType="begin"/>
            </w:r>
            <w:r>
              <w:rPr>
                <w:noProof/>
                <w:webHidden/>
              </w:rPr>
              <w:instrText xml:space="preserve"> PAGEREF _Toc240213137 \h </w:instrText>
            </w:r>
            <w:r>
              <w:rPr>
                <w:noProof/>
                <w:webHidden/>
              </w:rPr>
            </w:r>
            <w:r>
              <w:rPr>
                <w:noProof/>
                <w:webHidden/>
              </w:rPr>
              <w:fldChar w:fldCharType="separate"/>
            </w:r>
            <w:r>
              <w:rPr>
                <w:noProof/>
                <w:webHidden/>
              </w:rPr>
              <w:t>12</w:t>
            </w:r>
            <w:r>
              <w:rPr>
                <w:noProof/>
                <w:webHidden/>
              </w:rPr>
              <w:fldChar w:fldCharType="end"/>
            </w:r>
          </w:hyperlink>
        </w:p>
        <w:p w14:paraId="1E2CAB62" w14:textId="4EC5B49B" w:rsidR="00443383" w:rsidRDefault="00443383">
          <w:pPr>
            <w:pStyle w:val="TOC1"/>
            <w:tabs>
              <w:tab w:val="left" w:pos="480"/>
              <w:tab w:val="right" w:leader="dot" w:pos="9016"/>
            </w:tabs>
            <w:rPr>
              <w:rFonts w:eastAsiaTheme="minorEastAsia"/>
              <w:noProof/>
              <w:lang w:eastAsia="en-ZA"/>
            </w:rPr>
          </w:pPr>
          <w:hyperlink w:anchor="_Toc240213138" w:history="1">
            <w:r w:rsidRPr="00B32C24">
              <w:rPr>
                <w:rStyle w:val="Hyperlink"/>
                <w:noProof/>
              </w:rPr>
              <w:t>7.</w:t>
            </w:r>
            <w:r>
              <w:rPr>
                <w:rFonts w:eastAsiaTheme="minorEastAsia"/>
                <w:noProof/>
                <w:lang w:eastAsia="en-ZA"/>
              </w:rPr>
              <w:tab/>
            </w:r>
            <w:r w:rsidRPr="00B32C24">
              <w:rPr>
                <w:rStyle w:val="Hyperlink"/>
                <w:noProof/>
              </w:rPr>
              <w:t>Overview of progress</w:t>
            </w:r>
            <w:r>
              <w:rPr>
                <w:noProof/>
                <w:webHidden/>
              </w:rPr>
              <w:tab/>
            </w:r>
            <w:r>
              <w:rPr>
                <w:noProof/>
                <w:webHidden/>
              </w:rPr>
              <w:fldChar w:fldCharType="begin"/>
            </w:r>
            <w:r>
              <w:rPr>
                <w:noProof/>
                <w:webHidden/>
              </w:rPr>
              <w:instrText xml:space="preserve"> PAGEREF _Toc240213138 \h </w:instrText>
            </w:r>
            <w:r>
              <w:rPr>
                <w:noProof/>
                <w:webHidden/>
              </w:rPr>
            </w:r>
            <w:r>
              <w:rPr>
                <w:noProof/>
                <w:webHidden/>
              </w:rPr>
              <w:fldChar w:fldCharType="separate"/>
            </w:r>
            <w:r>
              <w:rPr>
                <w:noProof/>
                <w:webHidden/>
              </w:rPr>
              <w:t>12</w:t>
            </w:r>
            <w:r>
              <w:rPr>
                <w:noProof/>
                <w:webHidden/>
              </w:rPr>
              <w:fldChar w:fldCharType="end"/>
            </w:r>
          </w:hyperlink>
        </w:p>
        <w:p w14:paraId="32B784B3" w14:textId="6E638E8B" w:rsidR="00443383" w:rsidRDefault="00443383">
          <w:pPr>
            <w:pStyle w:val="TOC1"/>
            <w:tabs>
              <w:tab w:val="left" w:pos="480"/>
              <w:tab w:val="right" w:leader="dot" w:pos="9016"/>
            </w:tabs>
            <w:rPr>
              <w:rFonts w:eastAsiaTheme="minorEastAsia"/>
              <w:noProof/>
              <w:lang w:eastAsia="en-ZA"/>
            </w:rPr>
          </w:pPr>
          <w:hyperlink w:anchor="_Toc240213139" w:history="1">
            <w:r w:rsidRPr="00B32C24">
              <w:rPr>
                <w:rStyle w:val="Hyperlink"/>
                <w:noProof/>
                <w:highlight w:val="yellow"/>
              </w:rPr>
              <w:t>8.</w:t>
            </w:r>
            <w:r>
              <w:rPr>
                <w:rFonts w:eastAsiaTheme="minorEastAsia"/>
                <w:noProof/>
                <w:lang w:eastAsia="en-ZA"/>
              </w:rPr>
              <w:tab/>
            </w:r>
            <w:r w:rsidRPr="00B32C24">
              <w:rPr>
                <w:rStyle w:val="Hyperlink"/>
                <w:noProof/>
                <w:highlight w:val="yellow"/>
              </w:rPr>
              <w:t>Conclusion</w:t>
            </w:r>
            <w:r>
              <w:rPr>
                <w:noProof/>
                <w:webHidden/>
              </w:rPr>
              <w:tab/>
            </w:r>
            <w:r>
              <w:rPr>
                <w:noProof/>
                <w:webHidden/>
              </w:rPr>
              <w:fldChar w:fldCharType="begin"/>
            </w:r>
            <w:r>
              <w:rPr>
                <w:noProof/>
                <w:webHidden/>
              </w:rPr>
              <w:instrText xml:space="preserve"> PAGEREF _Toc240213139 \h </w:instrText>
            </w:r>
            <w:r>
              <w:rPr>
                <w:noProof/>
                <w:webHidden/>
              </w:rPr>
            </w:r>
            <w:r>
              <w:rPr>
                <w:noProof/>
                <w:webHidden/>
              </w:rPr>
              <w:fldChar w:fldCharType="separate"/>
            </w:r>
            <w:r>
              <w:rPr>
                <w:noProof/>
                <w:webHidden/>
              </w:rPr>
              <w:t>13</w:t>
            </w:r>
            <w:r>
              <w:rPr>
                <w:noProof/>
                <w:webHidden/>
              </w:rPr>
              <w:fldChar w:fldCharType="end"/>
            </w:r>
          </w:hyperlink>
        </w:p>
        <w:p w14:paraId="456AA669" w14:textId="159498B2" w:rsidR="00443383" w:rsidRDefault="00443383">
          <w:pPr>
            <w:pStyle w:val="TOC1"/>
            <w:tabs>
              <w:tab w:val="left" w:pos="480"/>
              <w:tab w:val="right" w:leader="dot" w:pos="9016"/>
            </w:tabs>
            <w:rPr>
              <w:rFonts w:eastAsiaTheme="minorEastAsia"/>
              <w:noProof/>
              <w:lang w:eastAsia="en-ZA"/>
            </w:rPr>
          </w:pPr>
          <w:hyperlink w:anchor="_Toc240213140" w:history="1">
            <w:r w:rsidRPr="00B32C24">
              <w:rPr>
                <w:rStyle w:val="Hyperlink"/>
                <w:noProof/>
              </w:rPr>
              <w:t>9.</w:t>
            </w:r>
            <w:r>
              <w:rPr>
                <w:rFonts w:eastAsiaTheme="minorEastAsia"/>
                <w:noProof/>
                <w:lang w:eastAsia="en-ZA"/>
              </w:rPr>
              <w:tab/>
            </w:r>
            <w:r w:rsidRPr="00B32C24">
              <w:rPr>
                <w:rStyle w:val="Hyperlink"/>
                <w:noProof/>
              </w:rPr>
              <w:t>References</w:t>
            </w:r>
            <w:r>
              <w:rPr>
                <w:noProof/>
                <w:webHidden/>
              </w:rPr>
              <w:tab/>
            </w:r>
            <w:r>
              <w:rPr>
                <w:noProof/>
                <w:webHidden/>
              </w:rPr>
              <w:fldChar w:fldCharType="begin"/>
            </w:r>
            <w:r>
              <w:rPr>
                <w:noProof/>
                <w:webHidden/>
              </w:rPr>
              <w:instrText xml:space="preserve"> PAGEREF _Toc240213140 \h </w:instrText>
            </w:r>
            <w:r>
              <w:rPr>
                <w:noProof/>
                <w:webHidden/>
              </w:rPr>
            </w:r>
            <w:r>
              <w:rPr>
                <w:noProof/>
                <w:webHidden/>
              </w:rPr>
              <w:fldChar w:fldCharType="separate"/>
            </w:r>
            <w:r>
              <w:rPr>
                <w:noProof/>
                <w:webHidden/>
              </w:rPr>
              <w:t>13</w:t>
            </w:r>
            <w:r>
              <w:rPr>
                <w:noProof/>
                <w:webHidden/>
              </w:rPr>
              <w:fldChar w:fldCharType="end"/>
            </w:r>
          </w:hyperlink>
        </w:p>
        <w:p w14:paraId="0789813E" w14:textId="277EECC1" w:rsidR="00BD72B8" w:rsidRDefault="00BD72B8">
          <w:r>
            <w:rPr>
              <w:b/>
              <w:bCs/>
              <w:noProof/>
            </w:rPr>
            <w:fldChar w:fldCharType="end"/>
          </w:r>
        </w:p>
      </w:sdtContent>
    </w:sdt>
    <w:p w14:paraId="2418F32C" w14:textId="3B288F62" w:rsidR="00FD4D16" w:rsidRDefault="00A978C0" w:rsidP="00FD4D16">
      <w:pPr>
        <w:pStyle w:val="Heading1"/>
        <w:numPr>
          <w:ilvl w:val="0"/>
          <w:numId w:val="2"/>
        </w:numPr>
      </w:pPr>
      <w:bookmarkStart w:id="4" w:name="_Toc239699078"/>
      <w:bookmarkStart w:id="5" w:name="_Toc240213117"/>
      <w:r>
        <w:t>Introduction</w:t>
      </w:r>
      <w:bookmarkEnd w:id="4"/>
      <w:bookmarkEnd w:id="5"/>
    </w:p>
    <w:p w14:paraId="1E458635" w14:textId="67933F09" w:rsidR="00BD72B8" w:rsidRDefault="00BD72B8" w:rsidP="00BD72B8">
      <w:pPr>
        <w:pStyle w:val="NormalWeb"/>
        <w:rPr>
          <w:color w:val="000000"/>
          <w:sz w:val="27"/>
          <w:szCs w:val="27"/>
        </w:rPr>
      </w:pPr>
      <w:r>
        <w:rPr>
          <w:color w:val="000000"/>
          <w:sz w:val="27"/>
          <w:szCs w:val="27"/>
        </w:rPr>
        <w:t>People often don’t feel the severity of stress and cardiac issues and pass off some symptoms that could indicate cardiac issues (such as prolonged rapid/slow heart rates) as nothing to worry about. People experiencing severe and sudden cardiac issues may also have trouble calling for help and alerting others during the period of distress. Both of these issues can have severe impacts on a person’s health and may even lead to permanent damage should timely intervention not occur.</w:t>
      </w:r>
    </w:p>
    <w:p w14:paraId="3E24A217" w14:textId="7A725EC2" w:rsidR="00223441" w:rsidRDefault="00223441" w:rsidP="00BD72B8">
      <w:pPr>
        <w:pStyle w:val="NormalWeb"/>
        <w:rPr>
          <w:color w:val="000000"/>
          <w:sz w:val="27"/>
          <w:szCs w:val="27"/>
        </w:rPr>
      </w:pPr>
      <w:r>
        <w:rPr>
          <w:color w:val="000000"/>
          <w:sz w:val="27"/>
          <w:szCs w:val="27"/>
        </w:rPr>
        <w:lastRenderedPageBreak/>
        <w:t>//put motiv here</w:t>
      </w:r>
    </w:p>
    <w:p w14:paraId="6C646781" w14:textId="4491259C" w:rsidR="00223441" w:rsidRDefault="00223441" w:rsidP="00BD72B8">
      <w:pPr>
        <w:pStyle w:val="NormalWeb"/>
        <w:rPr>
          <w:color w:val="000000"/>
          <w:sz w:val="27"/>
          <w:szCs w:val="27"/>
        </w:rPr>
      </w:pPr>
      <w:r>
        <w:rPr>
          <w:color w:val="000000"/>
          <w:sz w:val="27"/>
          <w:szCs w:val="27"/>
        </w:rPr>
        <w:t>//describe stakeholderas</w:t>
      </w:r>
    </w:p>
    <w:p w14:paraId="6C3A6FA6" w14:textId="3CFBC0CC" w:rsidR="00BD72B8" w:rsidRDefault="00BD72B8" w:rsidP="00BD72B8">
      <w:pPr>
        <w:pStyle w:val="NormalWeb"/>
        <w:rPr>
          <w:color w:val="000000"/>
          <w:sz w:val="27"/>
          <w:szCs w:val="27"/>
        </w:rPr>
      </w:pPr>
      <w:r>
        <w:rPr>
          <w:color w:val="000000"/>
          <w:sz w:val="27"/>
          <w:szCs w:val="27"/>
        </w:rPr>
        <w:t>This could be mitigated/lessened if the person had a way of automatically notifying themselves/others if they are in danger (such as when their heart rate (HR)/respiratory rate (RR) is too high/low) so that immediate action/measures can be taken to assist the person.</w:t>
      </w:r>
      <w:r w:rsidR="00612BA7">
        <w:rPr>
          <w:color w:val="000000"/>
          <w:sz w:val="27"/>
          <w:szCs w:val="27"/>
        </w:rPr>
        <w:t xml:space="preserve"> </w:t>
      </w:r>
    </w:p>
    <w:p w14:paraId="1C8EA72F" w14:textId="6F7AC880" w:rsidR="00BD72B8" w:rsidRDefault="00612BA7" w:rsidP="00612BA7">
      <w:pPr>
        <w:pStyle w:val="NormalWeb"/>
        <w:rPr>
          <w:color w:val="000000"/>
          <w:sz w:val="27"/>
          <w:szCs w:val="27"/>
        </w:rPr>
      </w:pPr>
      <w:r w:rsidRPr="00612BA7">
        <w:rPr>
          <w:color w:val="000000"/>
          <w:sz w:val="27"/>
          <w:szCs w:val="27"/>
          <w:highlight w:val="yellow"/>
        </w:rPr>
        <w:t>Currently, very few devices on the market have all of these capabilities in a singular system, and the ones that do fall into a cost range not suitable for the average household.</w:t>
      </w:r>
    </w:p>
    <w:p w14:paraId="2A8127B2" w14:textId="0F1A1DBB" w:rsidR="00607FF0" w:rsidRDefault="00607FF0" w:rsidP="00612BA7">
      <w:pPr>
        <w:pStyle w:val="NormalWeb"/>
        <w:rPr>
          <w:color w:val="000000"/>
          <w:sz w:val="27"/>
          <w:szCs w:val="27"/>
        </w:rPr>
      </w:pPr>
      <w:r>
        <w:rPr>
          <w:color w:val="000000"/>
          <w:sz w:val="27"/>
          <w:szCs w:val="27"/>
        </w:rPr>
        <w:t>//conceptual block here</w:t>
      </w:r>
    </w:p>
    <w:p w14:paraId="4AAD3EA8" w14:textId="77777777" w:rsidR="000817B0" w:rsidRDefault="000817B0" w:rsidP="000817B0">
      <w:pPr>
        <w:pStyle w:val="Heading1"/>
        <w:numPr>
          <w:ilvl w:val="0"/>
          <w:numId w:val="2"/>
        </w:numPr>
      </w:pPr>
      <w:bookmarkStart w:id="6" w:name="_Toc240213118"/>
      <w:r>
        <w:t>The Problem</w:t>
      </w:r>
      <w:bookmarkEnd w:id="6"/>
    </w:p>
    <w:p w14:paraId="17C368E4" w14:textId="08520E13" w:rsidR="007D6E92" w:rsidRPr="007D6E92" w:rsidRDefault="007D6E92" w:rsidP="007D6E92">
      <w:r>
        <w:t>//scope of sys</w:t>
      </w:r>
      <w:r w:rsidR="0019107A">
        <w:t xml:space="preserve"> an</w:t>
      </w:r>
    </w:p>
    <w:p w14:paraId="7617DA6A" w14:textId="3BD3DC40" w:rsidR="000817B0" w:rsidRPr="000817B0" w:rsidRDefault="000817B0" w:rsidP="00B26395">
      <w:pPr>
        <w:pStyle w:val="Heading2"/>
        <w:numPr>
          <w:ilvl w:val="1"/>
          <w:numId w:val="2"/>
        </w:numPr>
      </w:pPr>
      <w:bookmarkStart w:id="7" w:name="_Toc240213119"/>
      <w:r>
        <w:t>Problem identification</w:t>
      </w:r>
      <w:bookmarkEnd w:id="7"/>
    </w:p>
    <w:p w14:paraId="7F1D7A68" w14:textId="1EDA64F5" w:rsidR="006F17F5" w:rsidRDefault="00BD72B8" w:rsidP="00BD72B8">
      <w:r>
        <w:t xml:space="preserve">There exists many devices that can measure heart health and detect stress levels in a person, such as the </w:t>
      </w:r>
      <w:r w:rsidR="00E27197" w:rsidRPr="00E27197">
        <w:t xml:space="preserve">Google Fitbit Versa 4 (~R3000) </w:t>
      </w:r>
      <w:r w:rsidR="00E27197" w:rsidRPr="00E27197">
        <w:fldChar w:fldCharType="begin"/>
      </w:r>
      <w:r w:rsidR="003808EB">
        <w:instrText xml:space="preserve"> ADDIN ZOTERO_ITEM CSL_CITATION {"citationID":"ISP4Ucbo","properties":{"unsorted":false,"formattedCitation":"[1]","plainCitation":"[1]","noteIndex":0},"citationItems":[{"id":251,"uris":["http://zotero.org/users/19683069/items/3ID3BEAL"],"itemData":{"id":251,"type":"webpage","title":"Google Fitbit Versa 4","URL":"https://store.google.com/us/product/fitbit_versa_4?hl=en-US&amp;pli=1","accessed":{"date-parts":[["2026",7,26]]}}}],"schema":"https://github.com/citation-style-language/schema/raw/master/csl-citation.json"} </w:instrText>
      </w:r>
      <w:r w:rsidR="00E27197" w:rsidRPr="00E27197">
        <w:fldChar w:fldCharType="separate"/>
      </w:r>
      <w:r w:rsidR="00E27197" w:rsidRPr="00E27197">
        <w:rPr>
          <w:rFonts w:ascii="Aptos" w:hAnsi="Aptos"/>
        </w:rPr>
        <w:t>[1]</w:t>
      </w:r>
      <w:r w:rsidR="00E27197" w:rsidRPr="00E27197">
        <w:fldChar w:fldCharType="end"/>
      </w:r>
      <w:r w:rsidR="00E27197" w:rsidRPr="00E27197">
        <w:t xml:space="preserve">, Garmin Vivosmart 5 (~R2500) </w:t>
      </w:r>
      <w:r w:rsidR="00E27197" w:rsidRPr="00E27197">
        <w:fldChar w:fldCharType="begin"/>
      </w:r>
      <w:r w:rsidR="00E27197">
        <w:instrText xml:space="preserve"> ADDIN ZOTERO_ITEM CSL_CITATION {"citationID":"7YiubmlU","properties":{"unsorted":false,"formattedCitation":"[2]","plainCitation":"[2]","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its"}],"accessed":{"date-parts":[["2026",7,26]]}}}],"schema":"https://github.com/citation-style-language/schema/raw/master/csl-citation.json"} </w:instrText>
      </w:r>
      <w:r w:rsidR="00E27197" w:rsidRPr="00E27197">
        <w:fldChar w:fldCharType="separate"/>
      </w:r>
      <w:r w:rsidR="00E27197" w:rsidRPr="00E27197">
        <w:rPr>
          <w:rFonts w:ascii="Aptos" w:hAnsi="Aptos"/>
        </w:rPr>
        <w:t>[2]</w:t>
      </w:r>
      <w:r w:rsidR="00E27197" w:rsidRPr="00E27197">
        <w:fldChar w:fldCharType="end"/>
      </w:r>
      <w:r w:rsidR="00E27197" w:rsidRPr="00E27197">
        <w:t xml:space="preserve">, Wellue O2Ring (~R3000) </w:t>
      </w:r>
      <w:r w:rsidR="00E27197" w:rsidRPr="00E27197">
        <w:fldChar w:fldCharType="begin"/>
      </w:r>
      <w:r w:rsidR="00E27197">
        <w:instrText xml:space="preserve"> ADDIN ZOTERO_ITEM CSL_CITATION {"citationID":"4N9dTxqW","properties":{"unsorted":false,"formattedCitation":"[3]","plainCitation":"[3]","noteIndex":0},"citationItems":[{"id":196,"uris":["http://zotero.org/users/19683069/items/X6DD2VR3"],"itemData":{"id":196,"type":"webpage","abstract":"Smart Ring Pulse Oximeter makes you sleep with peace of mind. Tracks your oxygen levels and heart rates overnight and lets you print or share detailed sleep oximetry reports. Compatible with the ViHealth mobile app (Android &amp; iOS) and O2 Insight Pro PC software.","container-title":"Wellue","language":"en","title":"Wellue O2Ring Smart Ring Pulse Oximeter. Overnight Tracking.","URL":"https://getwellue.com/pages/o2ring-oxygen-monitor","accessed":{"date-parts":[["2026",7,6]]}}}],"schema":"https://github.com/citation-style-language/schema/raw/master/csl-citation.json"} </w:instrText>
      </w:r>
      <w:r w:rsidR="00E27197" w:rsidRPr="00E27197">
        <w:fldChar w:fldCharType="separate"/>
      </w:r>
      <w:r w:rsidR="00E27197" w:rsidRPr="00E27197">
        <w:rPr>
          <w:rFonts w:ascii="Aptos" w:hAnsi="Aptos"/>
        </w:rPr>
        <w:t>[3]</w:t>
      </w:r>
      <w:r w:rsidR="00E27197" w:rsidRPr="00E27197">
        <w:fldChar w:fldCharType="end"/>
      </w:r>
      <w:r w:rsidR="00E27197" w:rsidRPr="00E27197">
        <w:t xml:space="preserve"> and Hume Band (~R4600)</w:t>
      </w:r>
      <w:r w:rsidR="00E27197">
        <w:t>, and o</w:t>
      </w:r>
      <w:r w:rsidR="00E27197" w:rsidRPr="00E27197">
        <w:t xml:space="preserve">thers that feature subscription-based models to unlock the full benefits of the device – the Whoop band (~R6000/year for full benefits). </w:t>
      </w:r>
      <w:r w:rsidR="00E27197">
        <w:t xml:space="preserve">These devices are problematic in the sense that they are far too costly for the average consumer who may require heart monitoring solutions. </w:t>
      </w:r>
      <w:r w:rsidR="006F17F5">
        <w:t>cheaper</w:t>
      </w:r>
      <w:r w:rsidR="00E27197">
        <w:t xml:space="preserve"> options exist, such as the </w:t>
      </w:r>
      <w:r w:rsidR="006F17F5" w:rsidRPr="006F17F5">
        <w:t xml:space="preserve">Polar H10 (~R1800) </w:t>
      </w:r>
      <w:r w:rsidR="006F17F5" w:rsidRPr="006F17F5">
        <w:fldChar w:fldCharType="begin"/>
      </w:r>
      <w:r w:rsidR="00977840">
        <w:instrText xml:space="preserve"> ADDIN ZOTERO_ITEM CSL_CITATION {"citationID":"SQck4Kg7","properties":{"unsorted":false,"formattedCitation":"[4]","plainCitation":"[4]","noteIndex":0},"citationItems":[{"id":217,"uris":["http://zotero.org/users/19683069/items/9DTMAUK6"],"itemData":{"id":217,"type":"webpage","abstract":"Heart rate monitor chest strap Polar H10 measures your heart rate with maximum precision and comfort. Wear the sensor and follow your heart beat. Find out more!","language":"en-US","title":"Polar H10 | Polar USA","URL":"https://www.polar.com/us-en/sensors/h10-heart-rate-sensor","accessed":{"date-parts":[["2026",7,23]]}}}],"schema":"https://github.com/citation-style-language/schema/raw/master/csl-citation.json"} </w:instrText>
      </w:r>
      <w:r w:rsidR="006F17F5" w:rsidRPr="006F17F5">
        <w:fldChar w:fldCharType="separate"/>
      </w:r>
      <w:r w:rsidR="00977840" w:rsidRPr="00977840">
        <w:rPr>
          <w:rFonts w:ascii="Aptos" w:hAnsi="Aptos"/>
        </w:rPr>
        <w:t>[4]</w:t>
      </w:r>
      <w:r w:rsidR="006F17F5" w:rsidRPr="006F17F5">
        <w:fldChar w:fldCharType="end"/>
      </w:r>
      <w:r w:rsidR="00F656C5">
        <w:t xml:space="preserve"> and Polar Verity Sense (~R1600)</w:t>
      </w:r>
      <w:r w:rsidR="00F656C5">
        <w:fldChar w:fldCharType="begin"/>
      </w:r>
      <w:r w:rsidR="00F656C5">
        <w:instrText xml:space="preserve"> ADDIN ZOTERO_ITEM CSL_CITATION {"citationID":"tiXxQ8he","properties":{"unsorted":false,"formattedCitation":"[5]","plainCitation":"[5]","noteIndex":0},"citationItems":[{"id":213,"uris":["http://zotero.org/users/19683069/items/I7KVS52Y"],"itemData":{"id":213,"type":"webpage","abstract":"Optical Heart Rate Sensor","language":"en-US","title":"Polar Verity Sense | Polar USA","URL":"https://www.polar.com/us-en/products/accessories/polar-verity-sense","accessed":{"date-parts":[["2026",7,23]]}}}],"schema":"https://github.com/citation-style-language/schema/raw/master/csl-citation.json"} </w:instrText>
      </w:r>
      <w:r w:rsidR="00F656C5">
        <w:fldChar w:fldCharType="separate"/>
      </w:r>
      <w:r w:rsidR="00F656C5" w:rsidRPr="00F656C5">
        <w:rPr>
          <w:rFonts w:ascii="Aptos" w:hAnsi="Aptos"/>
        </w:rPr>
        <w:t>[5]</w:t>
      </w:r>
      <w:r w:rsidR="00F656C5">
        <w:fldChar w:fldCharType="end"/>
      </w:r>
      <w:r w:rsidR="006F17F5">
        <w:t>, but this range of alternatives provide only a select amount of features, such as dedicated heart rate monitoring sessions that need to be manually activated.</w:t>
      </w:r>
      <w:r w:rsidR="00E27197">
        <w:t xml:space="preserve"> </w:t>
      </w:r>
      <w:r w:rsidR="006F17F5">
        <w:t>S</w:t>
      </w:r>
      <w:r w:rsidR="00E27197" w:rsidRPr="00E27197">
        <w:t>ome of the solutions that exist are bulky (the Wellue O2Ring) and can inconvenience/discomfort the user during long-term wear.</w:t>
      </w:r>
      <w:r w:rsidR="006F17F5">
        <w:t xml:space="preserve"> Furthermore, none of the devices identified had the ability to automatically alert others when periods of high stress w</w:t>
      </w:r>
      <w:r w:rsidR="00D82479">
        <w:t>ere</w:t>
      </w:r>
      <w:r w:rsidR="006F17F5">
        <w:t xml:space="preserve"> detected</w:t>
      </w:r>
      <w:r w:rsidR="00D82479">
        <w:t xml:space="preserve"> – they simply observed and informed the user via a watch interface/mobile application that they were indicating high stress levels when. </w:t>
      </w:r>
    </w:p>
    <w:p w14:paraId="08A0650A" w14:textId="7EA0A0FD" w:rsidR="007248A5" w:rsidRDefault="006F17F5" w:rsidP="00BD72B8">
      <w:r>
        <w:t xml:space="preserve">This highlights the need for a </w:t>
      </w:r>
      <w:r w:rsidR="00977840" w:rsidRPr="00977840">
        <w:rPr>
          <w:b/>
          <w:bCs/>
        </w:rPr>
        <w:t>low-cos</w:t>
      </w:r>
      <w:r w:rsidR="00977840">
        <w:t>t</w:t>
      </w:r>
      <w:r>
        <w:t xml:space="preserve"> device that performs all the functions of higher-end alternatives </w:t>
      </w:r>
      <w:r w:rsidR="00977840">
        <w:t xml:space="preserve">(continuous heart rate monitoring in a non-invasive </w:t>
      </w:r>
      <w:r w:rsidR="00977840" w:rsidRPr="00977840">
        <w:t xml:space="preserve">manner </w:t>
      </w:r>
      <w:r w:rsidR="00977840" w:rsidRPr="00977840">
        <w:fldChar w:fldCharType="begin"/>
      </w:r>
      <w:r w:rsidR="00F656C5">
        <w:instrText xml:space="preserve"> ADDIN ZOTERO_ITEM CSL_CITATION {"citationID":"guKhl2YV","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00977840" w:rsidRPr="00977840">
        <w:fldChar w:fldCharType="separate"/>
      </w:r>
      <w:r w:rsidR="00F656C5" w:rsidRPr="00F656C5">
        <w:rPr>
          <w:rFonts w:ascii="Aptos" w:hAnsi="Aptos"/>
        </w:rPr>
        <w:t>[6]</w:t>
      </w:r>
      <w:r w:rsidR="00977840" w:rsidRPr="00977840">
        <w:fldChar w:fldCharType="end"/>
      </w:r>
      <w:r w:rsidR="00977840">
        <w:t xml:space="preserve">, stress detection and mobile interface) </w:t>
      </w:r>
      <w:r>
        <w:t xml:space="preserve">as well as </w:t>
      </w:r>
      <w:r w:rsidR="00D82479">
        <w:t>possessing th</w:t>
      </w:r>
      <w:r w:rsidR="00977840">
        <w:t>e ability to automatically alert the user and others when high stress states are detected</w:t>
      </w:r>
      <w:r>
        <w:t>.</w:t>
      </w:r>
    </w:p>
    <w:p w14:paraId="6E42DE7A" w14:textId="72F0ACBE" w:rsidR="007248A5" w:rsidRDefault="00977840" w:rsidP="007248A5">
      <w:r>
        <w:t xml:space="preserve">Detecting heart and respiratory rates via non-invasive means was a challenge solved with the introduction of the electrocardiogram (ECG) </w:t>
      </w:r>
      <w:r>
        <w:fldChar w:fldCharType="begin"/>
      </w:r>
      <w:r w:rsidR="00815252">
        <w:instrText xml:space="preserve"> ADDIN ZOTERO_ITEM CSL_CITATION {"citationID":"lMK2lEYc","properties":{"unsorted":false,"formattedCitation":"[7]","plainCitation":"[7]","noteIndex":0},"citationItems":[{"id":211,"uris":["http://zotero.org/users/19683069/items/32N7HU3N"],"itemData":{"id":211,"type":"webpage","abstract":"Find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fldChar w:fldCharType="separate"/>
      </w:r>
      <w:r w:rsidR="00815252" w:rsidRPr="00815252">
        <w:rPr>
          <w:rFonts w:ascii="Aptos" w:hAnsi="Aptos"/>
        </w:rPr>
        <w:t>[7]</w:t>
      </w:r>
      <w:r>
        <w:fldChar w:fldCharType="end"/>
      </w:r>
      <w:r>
        <w:t xml:space="preserve"> and </w:t>
      </w:r>
      <w:r w:rsidR="008C608E">
        <w:t>p</w:t>
      </w:r>
      <w:r>
        <w:t>hotoplethysmography (PPG)</w:t>
      </w:r>
      <w:r w:rsidR="00F656C5">
        <w:fldChar w:fldCharType="begin"/>
      </w:r>
      <w:r w:rsidR="00815252">
        <w:instrText xml:space="preserve"> ADDIN ZOTERO_ITEM CSL_CITATION {"citationID":"a29D5neF","properties":{"unsorted":false,"formattedCitation":"[8]","plainCitation":"[8]","noteIndex":0},"citationItems":[{"id":244,"uris":["http://zotero.org/users/19683069/items/44U4YJ92"],"itemData":{"id":244,"type":"article-journal","abstract":"Beyond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F656C5">
        <w:fldChar w:fldCharType="separate"/>
      </w:r>
      <w:r w:rsidR="00815252" w:rsidRPr="00815252">
        <w:rPr>
          <w:rFonts w:ascii="Aptos" w:hAnsi="Aptos"/>
        </w:rPr>
        <w:t>[8]</w:t>
      </w:r>
      <w:r w:rsidR="00F656C5">
        <w:fldChar w:fldCharType="end"/>
      </w:r>
      <w:r w:rsidR="00F656C5">
        <w:t>. However,</w:t>
      </w:r>
      <w:r>
        <w:t xml:space="preserve"> real world factors affect these readings</w:t>
      </w:r>
      <w:r w:rsidR="00F656C5">
        <w:t>,</w:t>
      </w:r>
      <w:r>
        <w:t xml:space="preserve"> such as motion artifacts </w:t>
      </w:r>
      <w:r w:rsidR="00F656C5">
        <w:fldChar w:fldCharType="begin"/>
      </w:r>
      <w:r w:rsidR="00815252">
        <w:instrText xml:space="preserve"> ADDIN ZOTERO_ITEM CSL_CITATION {"citationID":"msXeGXJK","properties":{"unsorted":false,"formattedCitation":"[8]","plainCitation":"[8]","noteIndex":0},"citationItems":[{"id":244,"uris":["http://zotero.org/users/19683069/items/44U4YJ92"],"itemData":{"id":244,"type":"article-journal","abstract":"Beyond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F656C5">
        <w:fldChar w:fldCharType="separate"/>
      </w:r>
      <w:r w:rsidR="00815252" w:rsidRPr="00815252">
        <w:rPr>
          <w:rFonts w:ascii="Aptos" w:hAnsi="Aptos"/>
        </w:rPr>
        <w:t>[8]</w:t>
      </w:r>
      <w:r w:rsidR="00F656C5">
        <w:fldChar w:fldCharType="end"/>
      </w:r>
      <w:r w:rsidR="00F656C5">
        <w:t xml:space="preserve">, </w:t>
      </w:r>
      <w:r w:rsidR="00F656C5">
        <w:lastRenderedPageBreak/>
        <w:t xml:space="preserve">that can hamper accuracy of readings obtained. The accuracy can be improved upon by </w:t>
      </w:r>
      <w:r w:rsidR="009A07A1">
        <w:t>utilizing various types of filters</w:t>
      </w:r>
      <w:r w:rsidR="009A07A1">
        <w:fldChar w:fldCharType="begin"/>
      </w:r>
      <w:r w:rsidR="00815252">
        <w:instrText xml:space="preserve"> ADDIN ZOTERO_ITEM CSL_CITATION {"citationID":"nBYrt5xn","properties":{"unsorted":false,"formattedCitation":"[8], [9]","plainCitation":"[8], [9]","noteIndex":0},"citationItems":[{"id":244,"uris":["http://zotero.org/users/19683069/items/44U4YJ92"],"itemData":{"id":244,"type":"article-journal","abstract":"Beyond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301,"uris":["http://zotero.org/users/19683069/items/3UBYU5X8"],"itemData":{"id":301,"type":"paper-conference","container-title":"Proceedings of the 10th IEEE International Conference on Information Technology and Applications in Biomedicine","DOI":"10.1109/ITAB.2010.5687633","event-title":"2010 10th IEEE International Conference on Information Technology and Applications in Biomedicine (ITAB 2010)","ISBN":"978-1-4244-6559-0","page":"1-3","publisher":"IEEE","publisher-place":"Corfu, Greece","source":"DOI.org (Crossref)","title":"The accuracy of respiratory rate estimation using electrocardiography and photoplethysmography","URL":"http://ieeexplore.ieee.org/document/5687633/","author":[{"family":"Wu","given":"Dan"},{"literal":"Guan-Zheng Liu"},{"family":"Wong","given":"Mico Yee Man"},{"family":"Zhang","given":"Yuan-Ting"}],"accessed":{"date-parts":[["2026",9,2]]},"issued":{"date-parts":[["2010",11]]}}}],"schema":"https://github.com/citation-style-language/schema/raw/master/csl-citation.json"} </w:instrText>
      </w:r>
      <w:r w:rsidR="009A07A1">
        <w:fldChar w:fldCharType="separate"/>
      </w:r>
      <w:r w:rsidR="00815252" w:rsidRPr="00815252">
        <w:rPr>
          <w:rFonts w:ascii="Aptos" w:hAnsi="Aptos"/>
        </w:rPr>
        <w:t>[8], [9]</w:t>
      </w:r>
      <w:r w:rsidR="009A07A1">
        <w:fldChar w:fldCharType="end"/>
      </w:r>
      <w:r w:rsidR="009A07A1">
        <w:t xml:space="preserve"> and signal processing/preprocessing </w:t>
      </w:r>
      <w:r w:rsidR="009A07A1">
        <w:fldChar w:fldCharType="begin"/>
      </w:r>
      <w:r w:rsidR="00815252">
        <w:instrText xml:space="preserve"> ADDIN ZOTERO_ITEM CSL_CITATION {"citationID":"ucfVJ5CN","properties":{"unsorted":false,"formattedCitation":"[8]","plainCitation":"[8]","noteIndex":0},"citationItems":[{"id":244,"uris":["http://zotero.org/users/19683069/items/44U4YJ92"],"itemData":{"id":244,"type":"article-journal","abstract":"Beyond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9A07A1">
        <w:fldChar w:fldCharType="separate"/>
      </w:r>
      <w:r w:rsidR="00815252" w:rsidRPr="00815252">
        <w:rPr>
          <w:rFonts w:ascii="Aptos" w:hAnsi="Aptos"/>
        </w:rPr>
        <w:t>[8]</w:t>
      </w:r>
      <w:r w:rsidR="009A07A1">
        <w:fldChar w:fldCharType="end"/>
      </w:r>
      <w:r w:rsidR="009A07A1">
        <w:t xml:space="preserve">, but at the cost of </w:t>
      </w:r>
      <w:r w:rsidR="007248A5">
        <w:t>power consumption</w:t>
      </w:r>
      <w:r w:rsidR="009A07A1">
        <w:t xml:space="preserve"> experienced by the hardware and computation</w:t>
      </w:r>
      <w:r w:rsidR="007248A5">
        <w:t xml:space="preserve">al overhead </w:t>
      </w:r>
      <w:r w:rsidR="009A07A1">
        <w:t>taken for signal processing</w:t>
      </w:r>
      <w:r w:rsidR="00F656C5">
        <w:t xml:space="preserve">. </w:t>
      </w:r>
      <w:r w:rsidR="007248A5" w:rsidRPr="007248A5">
        <w:t xml:space="preserve">This indicates the need for a balance between accuracy of results obtained, the hardware (sensors/filters etc.) that is used to implement the system and signal processing algorithms employed. </w:t>
      </w:r>
    </w:p>
    <w:p w14:paraId="10400558" w14:textId="77A82F3A" w:rsidR="00612BA7" w:rsidRPr="007248A5" w:rsidRDefault="00612BA7" w:rsidP="007248A5">
      <w:r>
        <w:t>Detecting stress in a person can be achieved via a plethora of approaches. Some of the non-invasive approaches include image-based detection</w:t>
      </w:r>
      <w:r w:rsidR="00C2599F">
        <w:t xml:space="preserve"> via digital cameras</w:t>
      </w:r>
      <w:r>
        <w:fldChar w:fldCharType="begin"/>
      </w:r>
      <w:r>
        <w:instrText xml:space="preserve"> ADDIN ZOTERO_ITEM CSL_CITATION {"citationID":"mjJmrhwY","properties":{"unsorted":false,"formattedCitation":"[10]","plainCitation":"[10]","noteIndex":0},"citationItems":[{"id":227,"uris":["http://zotero.org/users/19683069/items/RHUUEI9C"],"itemData":{"id":227,"type":"article-journal","abstract":"The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Pr>
          <w:rFonts w:ascii="Arial" w:hAnsi="Arial" w:cs="Arial"/>
        </w:rPr>
        <w:instrText> </w:instrText>
      </w:r>
      <w:r>
        <w:instrText xml:space="preserve">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schema":"https://github.com/citation-style-language/schema/raw/master/csl-citation.json"} </w:instrText>
      </w:r>
      <w:r>
        <w:fldChar w:fldCharType="separate"/>
      </w:r>
      <w:r w:rsidRPr="00612BA7">
        <w:rPr>
          <w:rFonts w:ascii="Aptos" w:hAnsi="Aptos"/>
        </w:rPr>
        <w:t>[10]</w:t>
      </w:r>
      <w:r>
        <w:fldChar w:fldCharType="end"/>
      </w:r>
      <w:r>
        <w:t xml:space="preserve"> and via wearable health devices </w:t>
      </w:r>
      <w:r>
        <w:fldChar w:fldCharType="begin"/>
      </w:r>
      <w:r>
        <w:instrText xml:space="preserve"> ADDIN ZOTERO_ITEM CSL_CITATION {"citationID":"1GYdjdAV","properties":{"unsorted":false,"formattedCitation":"[11]","plainCitation":"[11]","noteIndex":0},"citationItems":[{"id":223,"uris":["http://zotero.org/users/19683069/items/EYAPCHIZ"],"itemData":{"id":223,"type":"article-journal","abstract":"Wearable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Cunha","given":"João"}],"issued":{"date-parts":[["2018",7,25]]}}}],"schema":"https://github.com/citation-style-language/schema/raw/master/csl-citation.json"} </w:instrText>
      </w:r>
      <w:r>
        <w:fldChar w:fldCharType="separate"/>
      </w:r>
      <w:r w:rsidRPr="00612BA7">
        <w:rPr>
          <w:rFonts w:ascii="Aptos" w:hAnsi="Aptos"/>
        </w:rPr>
        <w:t>[11]</w:t>
      </w:r>
      <w:r>
        <w:fldChar w:fldCharType="end"/>
      </w:r>
      <w:r>
        <w:t xml:space="preserve">. </w:t>
      </w:r>
      <w:r w:rsidR="00C2599F">
        <w:t>This project focuses on a mobility-driven approach so as to allow stress monitoring that isn’t constrained to a singular room/place and will thus focus entirely on a wearable device approach.</w:t>
      </w:r>
    </w:p>
    <w:p w14:paraId="76E4C51C" w14:textId="191DCCC1" w:rsidR="00977840" w:rsidRDefault="007248A5" w:rsidP="00BD72B8">
      <w:r>
        <w:t xml:space="preserve">Relating stress </w:t>
      </w:r>
      <w:r w:rsidR="00815252">
        <w:t xml:space="preserve">to heart health metrics can be achieved by analysing heart rate variability (HRV) </w:t>
      </w:r>
      <w:r w:rsidR="00815252">
        <w:fldChar w:fldCharType="begin"/>
      </w:r>
      <w:r w:rsidR="00612BA7">
        <w:instrText xml:space="preserve"> ADDIN ZOTERO_ITEM CSL_CITATION {"citationID":"BfbtyFfZ","properties":{"unsorted":false,"formattedCitation":"[12]","plainCitation":"[12]","noteIndex":0},"citationItems":[{"id":292,"uris":["http://zotero.org/users/19683069/items/3G2D8CJN"],"itemData":{"id":292,"type":"article-journal","abstract":"Heart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rsidR="00815252">
        <w:fldChar w:fldCharType="separate"/>
      </w:r>
      <w:r w:rsidR="00612BA7" w:rsidRPr="00612BA7">
        <w:rPr>
          <w:rFonts w:ascii="Aptos" w:hAnsi="Aptos"/>
        </w:rPr>
        <w:t>[12]</w:t>
      </w:r>
      <w:r w:rsidR="00815252">
        <w:fldChar w:fldCharType="end"/>
      </w:r>
      <w:r w:rsidR="00815252">
        <w:t xml:space="preserve"> or Pulse rate variability (PRV) </w:t>
      </w:r>
      <w:r w:rsidR="00545608">
        <w:fldChar w:fldCharType="begin"/>
      </w:r>
      <w:r w:rsidR="00612BA7">
        <w:instrText xml:space="preserve"> ADDIN ZOTERO_ITEM CSL_CITATION {"citationID":"ti7uzcuC","properties":{"unsorted":false,"formattedCitation":"[13]","plainCitation":"[13]","noteIndex":0},"citationItems":[{"id":304,"uris":["http://zotero.org/users/19683069/items/BXQTYZVK"],"itemData":{"id":304,"type":"article-journal","abstract":"Wearable technology and neuroimaging equipment using photoplethysmography (PPG) have become increasingly popularized in recent years. Several investigations deriving pulse rate variability (PRV) from PPG have demonstrated that a slight bias exists compared to concurrent heart rate variability (HRV) estimates. PPG devices commonly sample at ~20–100 Hz, where the minimum sampling frequency to derive valid PRV metrics is unknown. Further, due to different autonomic innervation, it is unknown if PRV metrics are harmonious between the cerebral and peripheral vasculature. Cardiac activity via electrocardiography (ECG) and PPG were obtained concurrently in 54 participants (29 females) in an upright orthostatic position. PPG data were collected at three anatomical locations: left third phalanx, middle cerebral artery, and posterior cerebral artery using a Finapres NOVA device and transcranial Doppler ultrasound. Data were sampled for five minutes at 1000 Hz and downsampled to frequencies ranging from 20 to 500 Hz. HRV (via ECG) and PRV (via PPG) were quantified and compared at 1000 Hz using Bland–Altman plots and coefficient of variation (CoV). A sampling frequency of ~100–200 Hz was required to produce PRV metrics with a bias of less than 2%, while a sampling rate of ~40–50 Hz elicited a bias smaller than 20%. At 1000 Hz, time- and frequency-domain PRV measures were slightly elevated compared to those derived from HRV (mean bias: ~1–8%). In conjunction with previous reports, PRV and HRV were not surrogate biomarkers due to the different nature of the collected waveforms. Nevertheless, PRV estimates displayed greater validity at a lower sampling rate compared to HRV estimates.","container-title":"Sensors","DOI":"10.3390/s24072048","ISSN":"1424-8220","issue":"7","journalAbbreviation":"Sensors","language":"en","page":"2048","source":"DOI.org (Crossref)","title":"Heart Rate Variability and Pulse Rate Variability: Do Anatomical Location and Sampling Rate Matter?","title-short":"Heart Rate Variability and Pulse Rate Variability","volume":"24","author":[{"family":"Burma","given":"Joel S."},{"family":"Griffiths","given":"James K."},{"family":"Lapointe","given":"Andrew P."},{"family":"Oni","given":"Ibukunoluwa K."},{"family":"Soroush","given":"Ateyeh"},{"family":"Carere","given":"Joseph"},{"family":"Smirl","given":"Jonathan D."},{"family":"Dunn","given":"Jeff F."}],"issued":{"date-parts":[["2024",3,23]]}}}],"schema":"https://github.com/citation-style-language/schema/raw/master/csl-citation.json"} </w:instrText>
      </w:r>
      <w:r w:rsidR="00545608">
        <w:fldChar w:fldCharType="separate"/>
      </w:r>
      <w:r w:rsidR="00612BA7" w:rsidRPr="00612BA7">
        <w:rPr>
          <w:rFonts w:ascii="Aptos" w:hAnsi="Aptos"/>
        </w:rPr>
        <w:t>[13]</w:t>
      </w:r>
      <w:r w:rsidR="00545608">
        <w:fldChar w:fldCharType="end"/>
      </w:r>
      <w:r w:rsidR="00545608">
        <w:t xml:space="preserve"> </w:t>
      </w:r>
      <w:r w:rsidR="00815252">
        <w:t>metrics which are derived from ECG and PPG waveforms respectively.</w:t>
      </w:r>
      <w:r w:rsidR="00545608">
        <w:t xml:space="preserve"> These metrics can be derived from the respective waveforms and analysed via various methods, which can be grouped into 2 categories – machine learning and algorithmic </w:t>
      </w:r>
      <w:r w:rsidR="00D00AB1">
        <w:t>approaches</w:t>
      </w:r>
      <w:r w:rsidR="00545608">
        <w:fldChar w:fldCharType="begin"/>
      </w:r>
      <w:r w:rsidR="00612BA7">
        <w:instrText xml:space="preserve"> ADDIN ZOTERO_ITEM CSL_CITATION {"citationID":"7nBY8qfA","properties":{"unsorted":false,"formattedCitation":"[14], [15], [16], [17], [18], [19], [20]","plainCitation":"[14], [15], [16], [17], [18], [19], [20]","noteIndex":0},"citationItems":[{"id":294,"uris":["http://zotero.org/users/19683069/items/5SMFVX9Q"],"itemData":{"id":294,"type":"article-journal","abstract":"Abstract\n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id":290,"uris":["http://zotero.org/users/19683069/items/63N3XMCL"],"itemData":{"id":290,"type":"article-journal","container-title":"Computer Methods and Programs in Biomedicine","DOI":"10.1016/j.cmpb.2017.06.018","ISSN":"01692607","journalAbbreviation":"Computer Methods and Programs in Biomedicine","language":"en","page":"71-80","source":"DOI.org (Crossref)","title":"Heart rate variability metrics for fine-grained stress level assessment","volume":"148","author":[{"family":"Pereira","given":"Tânia"},{"family":"Almeida","given":"Pedro R."},{"family":"Cunha","given":"João P.S."},{"family":"Aguiar","given":"Ana"}],"issued":{"date-parts":[["2017",9]]}}},{"id":289,"uris":["http://zotero.org/users/19683069/items/Q9WDQRKJ"],"itemData":{"id":289,"type":"article-journal","container-title":"IEEE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612BA7">
        <w:rPr>
          <w:rFonts w:ascii="Arial" w:hAnsi="Arial" w:cs="Arial"/>
        </w:rPr>
        <w:instrText> </w:instrText>
      </w:r>
      <w:r w:rsidR="00612BA7">
        <w:instrText>=</w:instrText>
      </w:r>
      <w:r w:rsidR="00612BA7">
        <w:rPr>
          <w:rFonts w:ascii="Arial" w:hAnsi="Arial" w:cs="Arial"/>
        </w:rPr>
        <w:instrText> </w:instrText>
      </w:r>
      <w:r w:rsidR="00612BA7">
        <w:instrText>0.9920, R-squared</w:instrText>
      </w:r>
      <w:r w:rsidR="00612BA7">
        <w:rPr>
          <w:rFonts w:ascii="Arial" w:hAnsi="Arial" w:cs="Arial"/>
        </w:rPr>
        <w:instrText> </w:instrText>
      </w:r>
      <w:r w:rsidR="00612BA7">
        <w:instrText>=</w:instrText>
      </w:r>
      <w:r w:rsidR="00612BA7">
        <w:rPr>
          <w:rFonts w:ascii="Arial" w:hAnsi="Arial" w:cs="Arial"/>
        </w:rPr>
        <w:instrText> </w:instrText>
      </w:r>
      <w:r w:rsidR="00612BA7">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612BA7">
        <w:rPr>
          <w:rFonts w:ascii="Arial" w:hAnsi="Arial" w:cs="Arial"/>
        </w:rPr>
        <w:instrText> </w:instrText>
      </w:r>
      <w:r w:rsidR="00612BA7">
        <w:instrText>=</w:instrText>
      </w:r>
      <w:r w:rsidR="00612BA7">
        <w:rPr>
          <w:rFonts w:ascii="Arial" w:hAnsi="Arial" w:cs="Arial"/>
        </w:rPr>
        <w:instrText> </w:instrText>
      </w:r>
      <w:r w:rsidR="00612BA7">
        <w:instrText>0.92, R-squared</w:instrText>
      </w:r>
      <w:r w:rsidR="00612BA7">
        <w:rPr>
          <w:rFonts w:ascii="Arial" w:hAnsi="Arial" w:cs="Arial"/>
        </w:rPr>
        <w:instrText> </w:instrText>
      </w:r>
      <w:r w:rsidR="00612BA7">
        <w:instrText>=</w:instrText>
      </w:r>
      <w:r w:rsidR="00612BA7">
        <w:rPr>
          <w:rFonts w:ascii="Arial" w:hAnsi="Arial" w:cs="Arial"/>
        </w:rPr>
        <w:instrText>  </w:instrText>
      </w:r>
      <w:r w:rsidR="00612BA7">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id":291,"uris":["http://zotero.org/users/19683069/items/CNYT37UF"],"itemData":{"id":291,"type":"article-journal","container-title":"Frontiers in Physiology","DOI":"10.3389/fphys.2017.00360","ISSN":"1664-042X","journalAbbreviation":"Front. Physiol.","page":"360","source":"DOI.org (Crossref)","title":"Resolving Ambiguities in the LF/HF Ratio: LF-HF Scatter Plots for the Categorization of Mental and Physical Stress from HRV","title-short":"Resolving Ambiguities in the LF/HF Ratio","volume":"8","author":[{"family":"Von Rosenberg","given":"Wilhelm"},{"family":"Chanwimalueang","given":"Theerasak"},{"family":"Adjei","given":"Tricia"},{"family":"Jaffer","given":"Usman"},{"family":"Goverdovsky","given":"Valentin"},{"family":"Mandic","given":"Danilo P."}],"issued":{"date-parts":[["2017",6,14]]}}},{"id":288,"uris":["http://zotero.org/users/19683069/items/9EAYPDKY"],"itemData":{"id":288,"type":"paper-conference","container-title":"2007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rsidR="00545608">
        <w:fldChar w:fldCharType="separate"/>
      </w:r>
      <w:r w:rsidR="00612BA7" w:rsidRPr="00612BA7">
        <w:rPr>
          <w:rFonts w:ascii="Aptos" w:hAnsi="Aptos"/>
        </w:rPr>
        <w:t>[14], [15], [16], [17], [18], [19], [20]</w:t>
      </w:r>
      <w:r w:rsidR="00545608">
        <w:fldChar w:fldCharType="end"/>
      </w:r>
      <w:r w:rsidR="00545608">
        <w:t xml:space="preserve"> , with each approach and method offering different trade-offs.</w:t>
      </w:r>
      <w:r w:rsidR="00D00AB1">
        <w:t xml:space="preserve"> </w:t>
      </w:r>
      <w:r w:rsidR="00B250D0" w:rsidRPr="00B250D0">
        <w:t xml:space="preserve">Machine learning approaches typically offer higher predictive accuracy, whereas algorithmic approaches provide deterministic, transparent calculations. </w:t>
      </w:r>
      <w:r w:rsidR="00693F0B">
        <w:t>M</w:t>
      </w:r>
      <w:r w:rsidR="00B250D0" w:rsidRPr="00B250D0">
        <w:t>achine learning workflows</w:t>
      </w:r>
      <w:r w:rsidR="00693F0B">
        <w:t xml:space="preserve"> </w:t>
      </w:r>
      <w:r w:rsidR="00B250D0" w:rsidRPr="00B250D0">
        <w:t>require higher computational resources and training data</w:t>
      </w:r>
      <w:r w:rsidR="00693F0B">
        <w:t>, while</w:t>
      </w:r>
      <w:r w:rsidR="00B250D0" w:rsidRPr="00B250D0">
        <w:t xml:space="preserve"> algorithmic methods deliver low-latency and computationally efficient processing suitable for real-time edge devices, </w:t>
      </w:r>
      <w:r w:rsidR="00693F0B">
        <w:t>but</w:t>
      </w:r>
      <w:r w:rsidR="00B250D0" w:rsidRPr="00B250D0">
        <w:t xml:space="preserve"> remain more sensitive to motion artifacts and signal noise.</w:t>
      </w:r>
      <w:r w:rsidR="00B250D0">
        <w:t xml:space="preserve"> This presents a further balance that is required between accuracy and computational efficiency</w:t>
      </w:r>
      <w:r w:rsidR="00693F0B">
        <w:t xml:space="preserve"> of the system</w:t>
      </w:r>
      <w:r w:rsidR="00B250D0">
        <w:t>.</w:t>
      </w:r>
    </w:p>
    <w:p w14:paraId="3D7B1B15" w14:textId="1FD003F5" w:rsidR="00500C5C" w:rsidRDefault="00500C5C" w:rsidP="00500C5C">
      <w:pPr>
        <w:pStyle w:val="Heading2"/>
        <w:numPr>
          <w:ilvl w:val="1"/>
          <w:numId w:val="2"/>
        </w:numPr>
      </w:pPr>
      <w:bookmarkStart w:id="8" w:name="_Toc239699080"/>
      <w:bookmarkStart w:id="9" w:name="_Toc240213120"/>
      <w:r>
        <w:t xml:space="preserve">Requirements </w:t>
      </w:r>
      <w:bookmarkStart w:id="10" w:name="_Toc239699081"/>
      <w:bookmarkEnd w:id="8"/>
      <w:r w:rsidR="0053492B">
        <w:t>and specifications</w:t>
      </w:r>
      <w:bookmarkEnd w:id="9"/>
    </w:p>
    <w:p w14:paraId="01272CBA" w14:textId="61DBF976" w:rsidR="00500C5C" w:rsidRPr="00500C5C" w:rsidRDefault="00500C5C" w:rsidP="00500C5C">
      <w:r>
        <w:t>Below is a table of the requirements derived from the problem statement</w:t>
      </w:r>
      <w:r w:rsidR="00AA2293">
        <w:t xml:space="preserve">, </w:t>
      </w:r>
      <w:r>
        <w:t xml:space="preserve">complex problem identification </w:t>
      </w:r>
      <w:r w:rsidR="00AA2293">
        <w:t>and literature reviewed further down in the report</w:t>
      </w:r>
      <w:r w:rsidR="00523141">
        <w:t xml:space="preserve">. The project specifications </w:t>
      </w:r>
      <w:r w:rsidR="0053492B">
        <w:t>are derived from the requirements.</w:t>
      </w:r>
      <w:r w:rsidR="00AA2293">
        <w:t xml:space="preserve"> </w:t>
      </w:r>
    </w:p>
    <w:p w14:paraId="4BFA547A" w14:textId="32F2E93F" w:rsidR="00500C5C" w:rsidRDefault="00500C5C" w:rsidP="00500C5C">
      <w:pPr>
        <w:pStyle w:val="Caption"/>
        <w:keepNext/>
      </w:pPr>
    </w:p>
    <w:tbl>
      <w:tblPr>
        <w:tblStyle w:val="TableGrid"/>
        <w:tblW w:w="9112" w:type="dxa"/>
        <w:tblLook w:val="04A0" w:firstRow="1" w:lastRow="0" w:firstColumn="1" w:lastColumn="0" w:noHBand="0" w:noVBand="1"/>
      </w:tblPr>
      <w:tblGrid>
        <w:gridCol w:w="2465"/>
        <w:gridCol w:w="3317"/>
        <w:gridCol w:w="3330"/>
      </w:tblGrid>
      <w:tr w:rsidR="00EB3EB1" w:rsidRPr="00475213" w14:paraId="13D6D3F5" w14:textId="77777777" w:rsidTr="00EB3EB1">
        <w:trPr>
          <w:trHeight w:val="294"/>
        </w:trPr>
        <w:tc>
          <w:tcPr>
            <w:tcW w:w="2465" w:type="dxa"/>
          </w:tcPr>
          <w:p w14:paraId="19C39F82" w14:textId="77777777" w:rsidR="00EB3EB1" w:rsidRDefault="00EB3EB1" w:rsidP="00475213">
            <w:pPr>
              <w:rPr>
                <w:b/>
                <w:bCs/>
              </w:rPr>
            </w:pPr>
          </w:p>
        </w:tc>
        <w:tc>
          <w:tcPr>
            <w:tcW w:w="3317" w:type="dxa"/>
          </w:tcPr>
          <w:p w14:paraId="191400FB" w14:textId="1F8DB0C8" w:rsidR="00EB3EB1" w:rsidRPr="00475213" w:rsidRDefault="00EB3EB1" w:rsidP="00475213">
            <w:pPr>
              <w:rPr>
                <w:b/>
                <w:bCs/>
              </w:rPr>
            </w:pPr>
            <w:r>
              <w:rPr>
                <w:b/>
                <w:bCs/>
              </w:rPr>
              <w:t>R</w:t>
            </w:r>
            <w:r w:rsidRPr="00475213">
              <w:rPr>
                <w:b/>
                <w:bCs/>
              </w:rPr>
              <w:t>equirements</w:t>
            </w:r>
          </w:p>
        </w:tc>
        <w:tc>
          <w:tcPr>
            <w:tcW w:w="3330" w:type="dxa"/>
          </w:tcPr>
          <w:p w14:paraId="2F764E57" w14:textId="490DBE32" w:rsidR="00EB3EB1" w:rsidRPr="00475213" w:rsidRDefault="00EB3EB1" w:rsidP="00475213">
            <w:pPr>
              <w:rPr>
                <w:b/>
                <w:bCs/>
              </w:rPr>
            </w:pPr>
            <w:r>
              <w:rPr>
                <w:b/>
                <w:bCs/>
              </w:rPr>
              <w:t>Specifications with</w:t>
            </w:r>
          </w:p>
        </w:tc>
      </w:tr>
      <w:tr w:rsidR="00366C46" w14:paraId="1C33F40A" w14:textId="77777777" w:rsidTr="00EB3EB1">
        <w:trPr>
          <w:trHeight w:val="599"/>
        </w:trPr>
        <w:tc>
          <w:tcPr>
            <w:tcW w:w="2465" w:type="dxa"/>
            <w:vMerge w:val="restart"/>
          </w:tcPr>
          <w:p w14:paraId="046DDAA7" w14:textId="395574C5" w:rsidR="00366C46" w:rsidRDefault="00366C46" w:rsidP="00734DCC">
            <w:pPr>
              <w:rPr>
                <w:rFonts w:ascii="Times New Roman" w:hAnsi="Times New Roman" w:cs="Times New Roman"/>
              </w:rPr>
            </w:pPr>
            <w:r>
              <w:rPr>
                <w:rFonts w:ascii="Times New Roman" w:hAnsi="Times New Roman" w:cs="Times New Roman"/>
              </w:rPr>
              <w:t xml:space="preserve">Functional </w:t>
            </w:r>
          </w:p>
        </w:tc>
        <w:tc>
          <w:tcPr>
            <w:tcW w:w="3317" w:type="dxa"/>
            <w:vMerge w:val="restart"/>
          </w:tcPr>
          <w:p w14:paraId="338E209E" w14:textId="4EB89E19" w:rsidR="00366C46" w:rsidRDefault="00366C46" w:rsidP="00734DCC">
            <w:r>
              <w:rPr>
                <w:rFonts w:ascii="Times New Roman" w:hAnsi="Times New Roman" w:cs="Times New Roman"/>
              </w:rPr>
              <w:t>Continuous monitoring of vital signs.</w:t>
            </w:r>
          </w:p>
        </w:tc>
        <w:tc>
          <w:tcPr>
            <w:tcW w:w="3330" w:type="dxa"/>
          </w:tcPr>
          <w:p w14:paraId="6E86133B" w14:textId="2D1A7752" w:rsidR="00366C46" w:rsidRDefault="00366C46" w:rsidP="00734DCC">
            <w:r w:rsidRPr="00F24EAA">
              <w:t xml:space="preserve">Successful BLE pairing </w:t>
            </w:r>
            <w:r>
              <w:t>to hardware sensor</w:t>
            </w:r>
          </w:p>
        </w:tc>
      </w:tr>
      <w:tr w:rsidR="00366C46" w14:paraId="5EEBE1C4" w14:textId="77777777" w:rsidTr="00EB3EB1">
        <w:trPr>
          <w:trHeight w:val="598"/>
        </w:trPr>
        <w:tc>
          <w:tcPr>
            <w:tcW w:w="2465" w:type="dxa"/>
            <w:vMerge/>
          </w:tcPr>
          <w:p w14:paraId="329035E8" w14:textId="77777777" w:rsidR="00366C46" w:rsidRDefault="00366C46" w:rsidP="00734DCC">
            <w:pPr>
              <w:rPr>
                <w:rFonts w:ascii="Times New Roman" w:hAnsi="Times New Roman" w:cs="Times New Roman"/>
              </w:rPr>
            </w:pPr>
          </w:p>
        </w:tc>
        <w:tc>
          <w:tcPr>
            <w:tcW w:w="3317" w:type="dxa"/>
            <w:vMerge/>
          </w:tcPr>
          <w:p w14:paraId="6170C86A" w14:textId="77777777" w:rsidR="00366C46" w:rsidRDefault="00366C46" w:rsidP="00734DCC">
            <w:pPr>
              <w:rPr>
                <w:rFonts w:ascii="Times New Roman" w:hAnsi="Times New Roman" w:cs="Times New Roman"/>
              </w:rPr>
            </w:pPr>
          </w:p>
        </w:tc>
        <w:tc>
          <w:tcPr>
            <w:tcW w:w="3330" w:type="dxa"/>
          </w:tcPr>
          <w:p w14:paraId="3EC5811F" w14:textId="32588C84" w:rsidR="00366C46" w:rsidRPr="00F24EAA" w:rsidRDefault="00366C46" w:rsidP="00734DCC">
            <w:r w:rsidRPr="00053775">
              <w:t>Implementation of rolling buffers to store</w:t>
            </w:r>
            <w:r>
              <w:t xml:space="preserve"> data continuously.</w:t>
            </w:r>
          </w:p>
        </w:tc>
      </w:tr>
      <w:tr w:rsidR="00366C46" w14:paraId="1D01C038" w14:textId="77777777" w:rsidTr="00EB3EB1">
        <w:trPr>
          <w:trHeight w:val="598"/>
        </w:trPr>
        <w:tc>
          <w:tcPr>
            <w:tcW w:w="2465" w:type="dxa"/>
            <w:vMerge/>
          </w:tcPr>
          <w:p w14:paraId="04945C3A" w14:textId="77777777" w:rsidR="00366C46" w:rsidRDefault="00366C46" w:rsidP="00734DCC">
            <w:pPr>
              <w:rPr>
                <w:rFonts w:ascii="Times New Roman" w:hAnsi="Times New Roman" w:cs="Times New Roman"/>
              </w:rPr>
            </w:pPr>
          </w:p>
        </w:tc>
        <w:tc>
          <w:tcPr>
            <w:tcW w:w="3317" w:type="dxa"/>
          </w:tcPr>
          <w:p w14:paraId="4AA2E2FA" w14:textId="1B9612B4" w:rsidR="00366C46" w:rsidRDefault="00366C46" w:rsidP="00734DCC">
            <w:pPr>
              <w:rPr>
                <w:rFonts w:ascii="Times New Roman" w:hAnsi="Times New Roman" w:cs="Times New Roman"/>
              </w:rPr>
            </w:pPr>
            <w:r>
              <w:rPr>
                <w:rFonts w:ascii="Times New Roman" w:hAnsi="Times New Roman" w:cs="Times New Roman"/>
              </w:rPr>
              <w:t>Computation of heart rate, respiratory rate and HRV metrics.</w:t>
            </w:r>
          </w:p>
        </w:tc>
        <w:tc>
          <w:tcPr>
            <w:tcW w:w="3330" w:type="dxa"/>
          </w:tcPr>
          <w:p w14:paraId="65EA7CB7" w14:textId="3DB82B70" w:rsidR="00366C46" w:rsidRPr="00F24EAA" w:rsidRDefault="00366C46" w:rsidP="00734DCC">
            <w:r>
              <w:t>Calculated heart rate accuracy of 65% before MA mitigation.</w:t>
            </w:r>
          </w:p>
        </w:tc>
      </w:tr>
      <w:tr w:rsidR="00366C46" w14:paraId="03EE71BD" w14:textId="77777777" w:rsidTr="00527B2F">
        <w:trPr>
          <w:trHeight w:val="1748"/>
        </w:trPr>
        <w:tc>
          <w:tcPr>
            <w:tcW w:w="2465" w:type="dxa"/>
            <w:vMerge/>
          </w:tcPr>
          <w:p w14:paraId="4C5E5B8F" w14:textId="77777777" w:rsidR="00366C46" w:rsidRDefault="00366C46" w:rsidP="00734DCC">
            <w:pPr>
              <w:rPr>
                <w:rFonts w:ascii="Times New Roman" w:hAnsi="Times New Roman" w:cs="Times New Roman"/>
              </w:rPr>
            </w:pPr>
          </w:p>
        </w:tc>
        <w:tc>
          <w:tcPr>
            <w:tcW w:w="3317" w:type="dxa"/>
            <w:vMerge w:val="restart"/>
          </w:tcPr>
          <w:p w14:paraId="21B89A3A" w14:textId="108B9B8C" w:rsidR="00366C46" w:rsidRPr="005640BC" w:rsidRDefault="00366C46" w:rsidP="00734DCC">
            <w:pPr>
              <w:rPr>
                <w:rFonts w:ascii="Times New Roman" w:hAnsi="Times New Roman" w:cs="Times New Roman"/>
              </w:rPr>
            </w:pPr>
            <w:r>
              <w:rPr>
                <w:rFonts w:ascii="Times New Roman" w:hAnsi="Times New Roman" w:cs="Times New Roman"/>
              </w:rPr>
              <w:t>Mitigation of influences of Motion artifacts.</w:t>
            </w:r>
          </w:p>
        </w:tc>
        <w:tc>
          <w:tcPr>
            <w:tcW w:w="3330" w:type="dxa"/>
          </w:tcPr>
          <w:p w14:paraId="77BB98C1" w14:textId="72E013FA" w:rsidR="00366C46" w:rsidRDefault="00366C46" w:rsidP="00734DCC">
            <w:pPr>
              <w:rPr>
                <w:rFonts w:ascii="Times New Roman" w:hAnsi="Times New Roman" w:cs="Times New Roman"/>
              </w:rPr>
            </w:pPr>
            <w:r>
              <w:rPr>
                <w:rFonts w:ascii="Times New Roman" w:hAnsi="Times New Roman" w:cs="Times New Roman"/>
              </w:rPr>
              <w:t>Signal pre-processing should have i</w:t>
            </w:r>
            <w:r w:rsidRPr="00767F08">
              <w:rPr>
                <w:rFonts w:ascii="Times New Roman" w:hAnsi="Times New Roman" w:cs="Times New Roman"/>
              </w:rPr>
              <w:t>dentification and filtering of motion artifacts prior to calculation</w:t>
            </w:r>
            <w:r>
              <w:rPr>
                <w:rFonts w:ascii="Times New Roman" w:hAnsi="Times New Roman" w:cs="Times New Roman"/>
              </w:rPr>
              <w:t>s.</w:t>
            </w:r>
          </w:p>
          <w:p w14:paraId="420158A5" w14:textId="6F930F37" w:rsidR="00366C46" w:rsidRDefault="00366C46" w:rsidP="00734DCC">
            <w:r w:rsidRPr="00EB3EB1">
              <w:rPr>
                <w:rFonts w:ascii="Times New Roman" w:hAnsi="Times New Roman" w:cs="Times New Roman"/>
                <w:highlight w:val="yellow"/>
              </w:rPr>
              <w:t>//put into sys design</w:t>
            </w:r>
          </w:p>
        </w:tc>
      </w:tr>
      <w:tr w:rsidR="00366C46" w14:paraId="113F104F" w14:textId="77777777" w:rsidTr="00EB3EB1">
        <w:trPr>
          <w:trHeight w:val="563"/>
        </w:trPr>
        <w:tc>
          <w:tcPr>
            <w:tcW w:w="2465" w:type="dxa"/>
            <w:vMerge/>
          </w:tcPr>
          <w:p w14:paraId="200D3811" w14:textId="77777777" w:rsidR="00366C46" w:rsidRDefault="00366C46" w:rsidP="00734DCC">
            <w:pPr>
              <w:rPr>
                <w:rFonts w:ascii="Times New Roman" w:hAnsi="Times New Roman" w:cs="Times New Roman"/>
              </w:rPr>
            </w:pPr>
          </w:p>
        </w:tc>
        <w:tc>
          <w:tcPr>
            <w:tcW w:w="3317" w:type="dxa"/>
            <w:vMerge/>
          </w:tcPr>
          <w:p w14:paraId="362CB2DA" w14:textId="77777777" w:rsidR="00366C46" w:rsidRDefault="00366C46" w:rsidP="00734DCC">
            <w:pPr>
              <w:rPr>
                <w:rFonts w:ascii="Times New Roman" w:hAnsi="Times New Roman" w:cs="Times New Roman"/>
              </w:rPr>
            </w:pPr>
          </w:p>
        </w:tc>
        <w:tc>
          <w:tcPr>
            <w:tcW w:w="3330" w:type="dxa"/>
          </w:tcPr>
          <w:p w14:paraId="6BD62464" w14:textId="08AAD240" w:rsidR="00366C46" w:rsidRDefault="00366C46" w:rsidP="00734DCC">
            <w:pPr>
              <w:rPr>
                <w:rFonts w:ascii="Times New Roman" w:hAnsi="Times New Roman" w:cs="Times New Roman"/>
              </w:rPr>
            </w:pPr>
            <w:r>
              <w:t>Calculated heart rate accuracy of 70% after MA mitigation.</w:t>
            </w:r>
          </w:p>
        </w:tc>
      </w:tr>
      <w:tr w:rsidR="00366C46" w14:paraId="42B36E9F" w14:textId="77777777" w:rsidTr="00EB3EB1">
        <w:trPr>
          <w:trHeight w:val="451"/>
        </w:trPr>
        <w:tc>
          <w:tcPr>
            <w:tcW w:w="2465" w:type="dxa"/>
            <w:vMerge/>
          </w:tcPr>
          <w:p w14:paraId="2BDE8702" w14:textId="77777777" w:rsidR="00366C46" w:rsidRPr="00767F08" w:rsidRDefault="00366C46" w:rsidP="00734DCC">
            <w:pPr>
              <w:rPr>
                <w:rFonts w:ascii="Times New Roman" w:hAnsi="Times New Roman" w:cs="Times New Roman"/>
              </w:rPr>
            </w:pPr>
          </w:p>
        </w:tc>
        <w:tc>
          <w:tcPr>
            <w:tcW w:w="3317" w:type="dxa"/>
            <w:vMerge w:val="restart"/>
          </w:tcPr>
          <w:p w14:paraId="0A152813" w14:textId="65D351B8" w:rsidR="00366C46" w:rsidRDefault="00366C46" w:rsidP="00734DCC">
            <w:r w:rsidRPr="00767F08">
              <w:rPr>
                <w:rFonts w:ascii="Times New Roman" w:hAnsi="Times New Roman" w:cs="Times New Roman"/>
              </w:rPr>
              <w:t>Evaluation of</w:t>
            </w:r>
            <w:r>
              <w:rPr>
                <w:rFonts w:ascii="Times New Roman" w:hAnsi="Times New Roman" w:cs="Times New Roman"/>
              </w:rPr>
              <w:t xml:space="preserve"> heart rate/</w:t>
            </w:r>
            <w:r w:rsidRPr="00767F08">
              <w:rPr>
                <w:rFonts w:ascii="Times New Roman" w:hAnsi="Times New Roman" w:cs="Times New Roman"/>
              </w:rPr>
              <w:t>HRV metrics to classify physiological stress states.</w:t>
            </w:r>
          </w:p>
        </w:tc>
        <w:tc>
          <w:tcPr>
            <w:tcW w:w="3330" w:type="dxa"/>
          </w:tcPr>
          <w:p w14:paraId="68AF2888" w14:textId="2C4C7753" w:rsidR="00366C46" w:rsidRDefault="00366C46" w:rsidP="00734DCC">
            <w:r>
              <w:t>Accuracy of stress-state evaluation of 70%.</w:t>
            </w:r>
          </w:p>
        </w:tc>
      </w:tr>
      <w:tr w:rsidR="00366C46" w14:paraId="6AA5B815" w14:textId="77777777" w:rsidTr="00EB3EB1">
        <w:trPr>
          <w:trHeight w:val="240"/>
        </w:trPr>
        <w:tc>
          <w:tcPr>
            <w:tcW w:w="2465" w:type="dxa"/>
            <w:vMerge/>
          </w:tcPr>
          <w:p w14:paraId="0BADCCB1" w14:textId="77777777" w:rsidR="00366C46" w:rsidRPr="00767F08" w:rsidRDefault="00366C46" w:rsidP="00C52FDB">
            <w:pPr>
              <w:rPr>
                <w:rFonts w:ascii="Times New Roman" w:hAnsi="Times New Roman" w:cs="Times New Roman"/>
              </w:rPr>
            </w:pPr>
          </w:p>
        </w:tc>
        <w:tc>
          <w:tcPr>
            <w:tcW w:w="3317" w:type="dxa"/>
            <w:vMerge/>
          </w:tcPr>
          <w:p w14:paraId="25925E78" w14:textId="77777777" w:rsidR="00366C46" w:rsidRPr="00767F08" w:rsidRDefault="00366C46" w:rsidP="00C52FDB">
            <w:pPr>
              <w:rPr>
                <w:rFonts w:ascii="Times New Roman" w:hAnsi="Times New Roman" w:cs="Times New Roman"/>
              </w:rPr>
            </w:pPr>
          </w:p>
        </w:tc>
        <w:tc>
          <w:tcPr>
            <w:tcW w:w="3330" w:type="dxa"/>
          </w:tcPr>
          <w:p w14:paraId="7B3EF5F6" w14:textId="30A83E80" w:rsidR="00366C46" w:rsidRPr="00C52FDB" w:rsidRDefault="00366C46" w:rsidP="00C52FDB">
            <w:r>
              <w:t>Identification of elevated sustained heart rates for 5 minutes.</w:t>
            </w:r>
          </w:p>
        </w:tc>
      </w:tr>
      <w:tr w:rsidR="00366C46" w14:paraId="5E2536F1" w14:textId="77777777" w:rsidTr="00EB3EB1">
        <w:trPr>
          <w:trHeight w:val="240"/>
        </w:trPr>
        <w:tc>
          <w:tcPr>
            <w:tcW w:w="2465" w:type="dxa"/>
            <w:vMerge/>
          </w:tcPr>
          <w:p w14:paraId="1D781A5F" w14:textId="77777777" w:rsidR="00366C46" w:rsidRPr="00767F08" w:rsidRDefault="00366C46" w:rsidP="00C52FDB">
            <w:pPr>
              <w:rPr>
                <w:rFonts w:ascii="Times New Roman" w:hAnsi="Times New Roman" w:cs="Times New Roman"/>
              </w:rPr>
            </w:pPr>
          </w:p>
        </w:tc>
        <w:tc>
          <w:tcPr>
            <w:tcW w:w="3317" w:type="dxa"/>
            <w:vMerge/>
          </w:tcPr>
          <w:p w14:paraId="23987D1D" w14:textId="77777777" w:rsidR="00366C46" w:rsidRPr="00767F08" w:rsidRDefault="00366C46" w:rsidP="00C52FDB">
            <w:pPr>
              <w:rPr>
                <w:rFonts w:ascii="Times New Roman" w:hAnsi="Times New Roman" w:cs="Times New Roman"/>
              </w:rPr>
            </w:pPr>
          </w:p>
        </w:tc>
        <w:tc>
          <w:tcPr>
            <w:tcW w:w="3330" w:type="dxa"/>
          </w:tcPr>
          <w:p w14:paraId="2C0489C4" w14:textId="3B5DDD7A" w:rsidR="00366C46" w:rsidRDefault="00366C46" w:rsidP="00C52FDB">
            <w:r>
              <w:t>Classification of stress states into unstressed, moderately stressed, severely stressed or extremely stressed for sustained heart rates.</w:t>
            </w:r>
          </w:p>
        </w:tc>
      </w:tr>
      <w:tr w:rsidR="00366C46" w14:paraId="0AE2AF3A" w14:textId="77777777" w:rsidTr="00EB3EB1">
        <w:trPr>
          <w:trHeight w:val="240"/>
        </w:trPr>
        <w:tc>
          <w:tcPr>
            <w:tcW w:w="2465" w:type="dxa"/>
            <w:vMerge/>
          </w:tcPr>
          <w:p w14:paraId="54B9A4D3" w14:textId="77777777" w:rsidR="00366C46" w:rsidRPr="00767F08" w:rsidRDefault="00366C46" w:rsidP="00C52FDB">
            <w:pPr>
              <w:rPr>
                <w:rFonts w:ascii="Times New Roman" w:hAnsi="Times New Roman" w:cs="Times New Roman"/>
              </w:rPr>
            </w:pPr>
          </w:p>
        </w:tc>
        <w:tc>
          <w:tcPr>
            <w:tcW w:w="3317" w:type="dxa"/>
            <w:vMerge/>
          </w:tcPr>
          <w:p w14:paraId="70F5145B" w14:textId="77777777" w:rsidR="00366C46" w:rsidRPr="00767F08" w:rsidRDefault="00366C46" w:rsidP="00C52FDB">
            <w:pPr>
              <w:rPr>
                <w:rFonts w:ascii="Times New Roman" w:hAnsi="Times New Roman" w:cs="Times New Roman"/>
              </w:rPr>
            </w:pPr>
          </w:p>
        </w:tc>
        <w:tc>
          <w:tcPr>
            <w:tcW w:w="3330" w:type="dxa"/>
          </w:tcPr>
          <w:p w14:paraId="051AE1DF" w14:textId="67585343" w:rsidR="00366C46" w:rsidRDefault="00366C46" w:rsidP="00C52FDB">
            <w:r>
              <w:t>Classification of HRV-based determination of stress into no stress, moderate stress or severe stress.</w:t>
            </w:r>
          </w:p>
        </w:tc>
      </w:tr>
      <w:tr w:rsidR="00366C46" w14:paraId="7689AA3D" w14:textId="77777777" w:rsidTr="00BF465A">
        <w:trPr>
          <w:trHeight w:val="564"/>
        </w:trPr>
        <w:tc>
          <w:tcPr>
            <w:tcW w:w="2465" w:type="dxa"/>
            <w:vMerge/>
          </w:tcPr>
          <w:p w14:paraId="56F33938" w14:textId="77777777" w:rsidR="00366C46" w:rsidRPr="00767F08" w:rsidRDefault="00366C46" w:rsidP="00C52FDB">
            <w:pPr>
              <w:rPr>
                <w:rFonts w:ascii="Times New Roman" w:hAnsi="Times New Roman" w:cs="Times New Roman"/>
              </w:rPr>
            </w:pPr>
          </w:p>
        </w:tc>
        <w:tc>
          <w:tcPr>
            <w:tcW w:w="3317" w:type="dxa"/>
            <w:vMerge w:val="restart"/>
          </w:tcPr>
          <w:p w14:paraId="4B514D9A" w14:textId="2CA4D000" w:rsidR="00366C46" w:rsidRDefault="00366C46" w:rsidP="00BF465A">
            <w:r>
              <w:rPr>
                <w:rFonts w:ascii="Times New Roman" w:hAnsi="Times New Roman" w:cs="Times New Roman"/>
              </w:rPr>
              <w:t>Alerting the user/others nearby of severely dangerous and extremely dangerous heart rates/stress states.</w:t>
            </w:r>
          </w:p>
          <w:p w14:paraId="7CDD5364" w14:textId="3BF56BD3" w:rsidR="00366C46" w:rsidRDefault="00366C46" w:rsidP="00C52FDB"/>
        </w:tc>
        <w:tc>
          <w:tcPr>
            <w:tcW w:w="3330" w:type="dxa"/>
          </w:tcPr>
          <w:p w14:paraId="51D520FB" w14:textId="648FEBFC" w:rsidR="00366C46" w:rsidRDefault="00366C46" w:rsidP="00BF465A">
            <w:r>
              <w:rPr>
                <w:rFonts w:ascii="Times New Roman" w:hAnsi="Times New Roman" w:cs="Times New Roman"/>
              </w:rPr>
              <w:t>Successful U</w:t>
            </w:r>
            <w:r w:rsidRPr="00767F08">
              <w:rPr>
                <w:rFonts w:ascii="Times New Roman" w:hAnsi="Times New Roman" w:cs="Times New Roman"/>
              </w:rPr>
              <w:t>I update</w:t>
            </w:r>
            <w:r>
              <w:rPr>
                <w:rFonts w:ascii="Times New Roman" w:hAnsi="Times New Roman" w:cs="Times New Roman"/>
              </w:rPr>
              <w:t xml:space="preserve"> of heart rate and stress state.</w:t>
            </w:r>
          </w:p>
        </w:tc>
      </w:tr>
      <w:tr w:rsidR="00366C46" w14:paraId="662CDFD5" w14:textId="77777777" w:rsidTr="00B61458">
        <w:trPr>
          <w:trHeight w:val="480"/>
        </w:trPr>
        <w:tc>
          <w:tcPr>
            <w:tcW w:w="2465" w:type="dxa"/>
            <w:vMerge/>
          </w:tcPr>
          <w:p w14:paraId="1F61A892" w14:textId="77777777" w:rsidR="00366C46" w:rsidRPr="00767F08" w:rsidRDefault="00366C46" w:rsidP="00C52FDB">
            <w:pPr>
              <w:rPr>
                <w:rFonts w:ascii="Times New Roman" w:hAnsi="Times New Roman" w:cs="Times New Roman"/>
              </w:rPr>
            </w:pPr>
          </w:p>
        </w:tc>
        <w:tc>
          <w:tcPr>
            <w:tcW w:w="3317" w:type="dxa"/>
            <w:vMerge/>
          </w:tcPr>
          <w:p w14:paraId="008CA536" w14:textId="77777777" w:rsidR="00366C46" w:rsidRPr="00767F08" w:rsidRDefault="00366C46" w:rsidP="00C52FDB">
            <w:pPr>
              <w:rPr>
                <w:rFonts w:ascii="Times New Roman" w:hAnsi="Times New Roman" w:cs="Times New Roman"/>
              </w:rPr>
            </w:pPr>
          </w:p>
        </w:tc>
        <w:tc>
          <w:tcPr>
            <w:tcW w:w="3330" w:type="dxa"/>
          </w:tcPr>
          <w:p w14:paraId="2EAAB6A0" w14:textId="56A48E52" w:rsidR="00366C46" w:rsidRDefault="00366C46" w:rsidP="00C52FDB">
            <w:r>
              <w:t>Remote notifications are sent out to selected emergency contacts when extreme stress states are detected.</w:t>
            </w:r>
          </w:p>
        </w:tc>
      </w:tr>
      <w:tr w:rsidR="00366C46" w14:paraId="33321CB7" w14:textId="77777777" w:rsidTr="00B61458">
        <w:trPr>
          <w:trHeight w:val="480"/>
        </w:trPr>
        <w:tc>
          <w:tcPr>
            <w:tcW w:w="2465" w:type="dxa"/>
            <w:vMerge/>
          </w:tcPr>
          <w:p w14:paraId="3C686CF6" w14:textId="77777777" w:rsidR="00366C46" w:rsidRPr="00767F08" w:rsidRDefault="00366C46" w:rsidP="00C52FDB">
            <w:pPr>
              <w:rPr>
                <w:rFonts w:ascii="Times New Roman" w:hAnsi="Times New Roman" w:cs="Times New Roman"/>
              </w:rPr>
            </w:pPr>
          </w:p>
        </w:tc>
        <w:tc>
          <w:tcPr>
            <w:tcW w:w="3317" w:type="dxa"/>
            <w:vMerge/>
          </w:tcPr>
          <w:p w14:paraId="0D28E559" w14:textId="77777777" w:rsidR="00366C46" w:rsidRPr="00767F08" w:rsidRDefault="00366C46" w:rsidP="00C52FDB">
            <w:pPr>
              <w:rPr>
                <w:rFonts w:ascii="Times New Roman" w:hAnsi="Times New Roman" w:cs="Times New Roman"/>
              </w:rPr>
            </w:pPr>
          </w:p>
        </w:tc>
        <w:tc>
          <w:tcPr>
            <w:tcW w:w="3330" w:type="dxa"/>
          </w:tcPr>
          <w:p w14:paraId="74F341D9" w14:textId="28C84888" w:rsidR="00366C46" w:rsidRDefault="00366C46" w:rsidP="00C52FDB">
            <w:r>
              <w:t>Successful audible alerts for 5 to 10s (seconds) upon detection of severe/extreme heart rates/stress.</w:t>
            </w:r>
          </w:p>
        </w:tc>
      </w:tr>
      <w:tr w:rsidR="00366C46" w14:paraId="5E7C2728" w14:textId="77777777" w:rsidTr="00BF465A">
        <w:trPr>
          <w:trHeight w:val="597"/>
        </w:trPr>
        <w:tc>
          <w:tcPr>
            <w:tcW w:w="2465" w:type="dxa"/>
            <w:vMerge/>
          </w:tcPr>
          <w:p w14:paraId="6155C0BD" w14:textId="77777777" w:rsidR="00366C46" w:rsidRPr="00767F08" w:rsidRDefault="00366C46" w:rsidP="00C52FDB">
            <w:pPr>
              <w:rPr>
                <w:rFonts w:ascii="Times New Roman" w:hAnsi="Times New Roman" w:cs="Times New Roman"/>
              </w:rPr>
            </w:pPr>
          </w:p>
        </w:tc>
        <w:tc>
          <w:tcPr>
            <w:tcW w:w="3317" w:type="dxa"/>
            <w:vMerge/>
          </w:tcPr>
          <w:p w14:paraId="31D00D8B" w14:textId="77777777" w:rsidR="00366C46" w:rsidRPr="00767F08" w:rsidRDefault="00366C46" w:rsidP="00C52FDB">
            <w:pPr>
              <w:rPr>
                <w:rFonts w:ascii="Times New Roman" w:hAnsi="Times New Roman" w:cs="Times New Roman"/>
              </w:rPr>
            </w:pPr>
          </w:p>
        </w:tc>
        <w:tc>
          <w:tcPr>
            <w:tcW w:w="3330" w:type="dxa"/>
          </w:tcPr>
          <w:p w14:paraId="15A46324" w14:textId="55F0A179" w:rsidR="00366C46" w:rsidRDefault="00366C46" w:rsidP="00C52FDB">
            <w:r>
              <w:t>A physical feedback (haptic feedback) device is triggered for 5 to 10s upon detection of severe/extreme heart rates/stress.</w:t>
            </w:r>
          </w:p>
        </w:tc>
      </w:tr>
      <w:tr w:rsidR="00366C46" w14:paraId="1CB2B5D6" w14:textId="77777777" w:rsidTr="00366C46">
        <w:trPr>
          <w:trHeight w:val="480"/>
        </w:trPr>
        <w:tc>
          <w:tcPr>
            <w:tcW w:w="2465" w:type="dxa"/>
            <w:vMerge/>
          </w:tcPr>
          <w:p w14:paraId="755CCBA2" w14:textId="77777777" w:rsidR="00366C46" w:rsidRDefault="00366C46" w:rsidP="00C52FDB">
            <w:pPr>
              <w:rPr>
                <w:rFonts w:ascii="Times New Roman" w:hAnsi="Times New Roman" w:cs="Times New Roman"/>
              </w:rPr>
            </w:pPr>
          </w:p>
        </w:tc>
        <w:tc>
          <w:tcPr>
            <w:tcW w:w="3317" w:type="dxa"/>
            <w:vMerge/>
          </w:tcPr>
          <w:p w14:paraId="419C0A3B" w14:textId="77BABD48" w:rsidR="00366C46" w:rsidRDefault="00366C46" w:rsidP="00C52FDB"/>
        </w:tc>
        <w:tc>
          <w:tcPr>
            <w:tcW w:w="3330" w:type="dxa"/>
          </w:tcPr>
          <w:p w14:paraId="1A415839" w14:textId="66FB66C0" w:rsidR="00366C46" w:rsidRDefault="00366C46" w:rsidP="00C52FDB">
            <w:r>
              <w:t>The system</w:t>
            </w:r>
            <w:r w:rsidRPr="00F24EAA">
              <w:t xml:space="preserve"> dispatche</w:t>
            </w:r>
            <w:r>
              <w:t>s alerts within 60s from the moment extreme heart/stress states are determined.</w:t>
            </w:r>
          </w:p>
        </w:tc>
      </w:tr>
      <w:tr w:rsidR="00366C46" w14:paraId="30C7DD5C" w14:textId="77777777" w:rsidTr="00366C46">
        <w:trPr>
          <w:trHeight w:val="480"/>
        </w:trPr>
        <w:tc>
          <w:tcPr>
            <w:tcW w:w="2465" w:type="dxa"/>
            <w:vMerge/>
          </w:tcPr>
          <w:p w14:paraId="27FD13A3" w14:textId="77777777" w:rsidR="00366C46" w:rsidRDefault="00366C46" w:rsidP="00C52FDB">
            <w:pPr>
              <w:rPr>
                <w:rFonts w:ascii="Times New Roman" w:hAnsi="Times New Roman" w:cs="Times New Roman"/>
              </w:rPr>
            </w:pPr>
          </w:p>
        </w:tc>
        <w:tc>
          <w:tcPr>
            <w:tcW w:w="3317" w:type="dxa"/>
            <w:vMerge/>
          </w:tcPr>
          <w:p w14:paraId="32E72211" w14:textId="77777777" w:rsidR="00366C46" w:rsidRDefault="00366C46" w:rsidP="00C52FDB"/>
        </w:tc>
        <w:tc>
          <w:tcPr>
            <w:tcW w:w="3330" w:type="dxa"/>
          </w:tcPr>
          <w:p w14:paraId="6812B573" w14:textId="538CA5B0" w:rsidR="00366C46" w:rsidRDefault="00366C46" w:rsidP="00C52FDB">
            <w:r>
              <w:t>The system dispatches alerts within 10s from the moment the “alarm window” lapses for severe stress/heart rates.</w:t>
            </w:r>
          </w:p>
        </w:tc>
      </w:tr>
      <w:tr w:rsidR="00EB3EB1" w14:paraId="1D7BDB55" w14:textId="77777777" w:rsidTr="00EB3EB1">
        <w:trPr>
          <w:trHeight w:val="824"/>
        </w:trPr>
        <w:tc>
          <w:tcPr>
            <w:tcW w:w="2465" w:type="dxa"/>
            <w:vMerge w:val="restart"/>
          </w:tcPr>
          <w:p w14:paraId="1A3A9727" w14:textId="1035212A" w:rsidR="00EB3EB1" w:rsidRDefault="00EB3EB1" w:rsidP="00C52FDB">
            <w:r>
              <w:lastRenderedPageBreak/>
              <w:t>Non-functional</w:t>
            </w:r>
          </w:p>
        </w:tc>
        <w:tc>
          <w:tcPr>
            <w:tcW w:w="3317" w:type="dxa"/>
          </w:tcPr>
          <w:p w14:paraId="1025E187" w14:textId="642E81EB" w:rsidR="00EB3EB1" w:rsidRDefault="00EB3EB1" w:rsidP="00C52FDB">
            <w:r>
              <w:rPr>
                <w:rFonts w:ascii="Times New Roman" w:hAnsi="Times New Roman" w:cs="Times New Roman"/>
              </w:rPr>
              <w:t xml:space="preserve">The full system should be </w:t>
            </w:r>
            <w:r w:rsidR="00BF465A">
              <w:rPr>
                <w:rFonts w:ascii="Times New Roman" w:hAnsi="Times New Roman" w:cs="Times New Roman"/>
              </w:rPr>
              <w:t>cost-friendly.</w:t>
            </w:r>
          </w:p>
        </w:tc>
        <w:tc>
          <w:tcPr>
            <w:tcW w:w="3330" w:type="dxa"/>
          </w:tcPr>
          <w:p w14:paraId="1849ACDF" w14:textId="566EC78A" w:rsidR="00EB3EB1" w:rsidRDefault="00516A97" w:rsidP="00C52FDB">
            <w:r>
              <w:t xml:space="preserve">The prototype of the system should cost less than </w:t>
            </w:r>
          </w:p>
        </w:tc>
      </w:tr>
      <w:tr w:rsidR="00EB3EB1" w14:paraId="6C3E257F" w14:textId="77777777" w:rsidTr="00EB3EB1">
        <w:trPr>
          <w:trHeight w:val="144"/>
        </w:trPr>
        <w:tc>
          <w:tcPr>
            <w:tcW w:w="2465" w:type="dxa"/>
            <w:vMerge/>
          </w:tcPr>
          <w:p w14:paraId="3555AA39" w14:textId="77777777" w:rsidR="00EB3EB1" w:rsidRDefault="00EB3EB1" w:rsidP="00C52FDB"/>
        </w:tc>
        <w:tc>
          <w:tcPr>
            <w:tcW w:w="3317" w:type="dxa"/>
          </w:tcPr>
          <w:p w14:paraId="6A8372EE" w14:textId="2F530655" w:rsidR="00EB3EB1" w:rsidRDefault="00EB3EB1" w:rsidP="00C52FDB">
            <w:r>
              <w:rPr>
                <w:rFonts w:ascii="Times New Roman" w:hAnsi="Times New Roman" w:cs="Times New Roman"/>
              </w:rPr>
              <w:t xml:space="preserve">The system must be </w:t>
            </w:r>
            <w:r w:rsidR="00BF465A">
              <w:rPr>
                <w:rFonts w:ascii="Times New Roman" w:hAnsi="Times New Roman" w:cs="Times New Roman"/>
              </w:rPr>
              <w:t>ergonomic for users.</w:t>
            </w:r>
          </w:p>
        </w:tc>
        <w:tc>
          <w:tcPr>
            <w:tcW w:w="3330" w:type="dxa"/>
          </w:tcPr>
          <w:p w14:paraId="4FDD036E" w14:textId="77777777" w:rsidR="00EB3EB1" w:rsidRDefault="00EB3EB1" w:rsidP="00C52FDB"/>
        </w:tc>
      </w:tr>
    </w:tbl>
    <w:p w14:paraId="54E8F719" w14:textId="77777777" w:rsidR="00F24EAA" w:rsidRPr="00F24EAA" w:rsidRDefault="00F24EAA" w:rsidP="00F24EAA"/>
    <w:p w14:paraId="1AA80291" w14:textId="77777777" w:rsidR="00500C5C" w:rsidRPr="00960D86" w:rsidRDefault="00500C5C" w:rsidP="00500C5C">
      <w:pPr>
        <w:pStyle w:val="Heading2"/>
        <w:numPr>
          <w:ilvl w:val="1"/>
          <w:numId w:val="2"/>
        </w:numPr>
        <w:rPr>
          <w:highlight w:val="yellow"/>
        </w:rPr>
      </w:pPr>
      <w:bookmarkStart w:id="11" w:name="_Toc240213121"/>
      <w:r w:rsidRPr="00960D86">
        <w:rPr>
          <w:highlight w:val="yellow"/>
        </w:rPr>
        <w:t>Constraints</w:t>
      </w:r>
      <w:bookmarkEnd w:id="11"/>
      <w:r w:rsidRPr="00960D86">
        <w:rPr>
          <w:highlight w:val="yellow"/>
        </w:rPr>
        <w:t xml:space="preserve"> </w:t>
      </w:r>
    </w:p>
    <w:p w14:paraId="404F0792" w14:textId="63E066F7" w:rsidR="00685291" w:rsidRDefault="00191764" w:rsidP="00191764">
      <w:r>
        <w:t xml:space="preserve">The system will NOT diagnose any specific diseases or health </w:t>
      </w:r>
      <w:r w:rsidR="004A7911">
        <w:t>conditions;</w:t>
      </w:r>
      <w:r>
        <w:t xml:space="preserve"> it will only determine general wellness and indicate stress levels of a person</w:t>
      </w:r>
      <w:r w:rsidR="004A7911">
        <w:t>.</w:t>
      </w:r>
    </w:p>
    <w:p w14:paraId="3B77DDF8" w14:textId="77777777" w:rsidR="00366C46" w:rsidRDefault="004A7911" w:rsidP="00191764">
      <w:r w:rsidRPr="00366C46">
        <w:t xml:space="preserve">The system will focus on heart rate, heart rate </w:t>
      </w:r>
      <w:r w:rsidR="00960D86" w:rsidRPr="00366C46">
        <w:t>variability and</w:t>
      </w:r>
      <w:r w:rsidRPr="00366C46">
        <w:t xml:space="preserve"> respiratory rate metrics </w:t>
      </w:r>
      <w:r w:rsidR="00960D86" w:rsidRPr="00366C46">
        <w:t>only.</w:t>
      </w:r>
    </w:p>
    <w:p w14:paraId="4B15F3E5" w14:textId="7AD0E897" w:rsidR="004A7911" w:rsidRDefault="00607FF0" w:rsidP="00191764">
      <w:r>
        <w:t>//don’t mention spo2 anywhere</w:t>
      </w:r>
    </w:p>
    <w:p w14:paraId="35BC1691" w14:textId="63822D94" w:rsidR="00960D86" w:rsidRDefault="00500C5C" w:rsidP="00960D86">
      <w:pPr>
        <w:pStyle w:val="Heading2"/>
        <w:numPr>
          <w:ilvl w:val="1"/>
          <w:numId w:val="2"/>
        </w:numPr>
      </w:pPr>
      <w:bookmarkStart w:id="12" w:name="_Toc240213122"/>
      <w:r>
        <w:t>Assumptions</w:t>
      </w:r>
      <w:bookmarkEnd w:id="10"/>
      <w:bookmarkEnd w:id="12"/>
    </w:p>
    <w:p w14:paraId="3B0BE249" w14:textId="77777777" w:rsidR="00FB790C" w:rsidRDefault="00356D3A" w:rsidP="00BD72B8">
      <w:r w:rsidRPr="00356D3A">
        <w:t>The user owns a modern smartphone that has</w:t>
      </w:r>
      <w:r w:rsidR="00FB790C">
        <w:t>:</w:t>
      </w:r>
    </w:p>
    <w:p w14:paraId="2D1AF320" w14:textId="1C7F0EA9" w:rsidR="000C79BD" w:rsidRDefault="00356D3A" w:rsidP="000C79BD">
      <w:pPr>
        <w:pStyle w:val="ListParagraph"/>
        <w:numPr>
          <w:ilvl w:val="0"/>
          <w:numId w:val="10"/>
        </w:numPr>
      </w:pPr>
      <w:r w:rsidRPr="00356D3A">
        <w:t>Bluetooth</w:t>
      </w:r>
      <w:r w:rsidR="00366C46">
        <w:t>, WiFi and m</w:t>
      </w:r>
      <w:r w:rsidRPr="00356D3A">
        <w:t xml:space="preserve">essaging capabilities </w:t>
      </w:r>
      <w:r w:rsidR="00FB790C">
        <w:t>(such as email and SMS)</w:t>
      </w:r>
    </w:p>
    <w:p w14:paraId="203E4AE6" w14:textId="77777777" w:rsidR="000C79BD" w:rsidRDefault="00FB790C" w:rsidP="000C79BD">
      <w:pPr>
        <w:pStyle w:val="ListParagraph"/>
        <w:numPr>
          <w:ilvl w:val="0"/>
          <w:numId w:val="10"/>
        </w:numPr>
      </w:pPr>
      <w:r>
        <w:t xml:space="preserve">A </w:t>
      </w:r>
      <w:r w:rsidR="00356D3A" w:rsidRPr="00356D3A">
        <w:t>WiFi connection or enough mobile data and/or airtime on their phone such that a message can be sent out from their phone successfully</w:t>
      </w:r>
      <w:r w:rsidR="009C7458">
        <w:t>.</w:t>
      </w:r>
    </w:p>
    <w:p w14:paraId="5AC15D32" w14:textId="5006642F" w:rsidR="000C79BD" w:rsidRDefault="000C79BD" w:rsidP="000C79BD">
      <w:pPr>
        <w:pStyle w:val="ListParagraph"/>
        <w:numPr>
          <w:ilvl w:val="0"/>
          <w:numId w:val="10"/>
        </w:numPr>
      </w:pPr>
      <w:r>
        <w:t>A working audio speaker.</w:t>
      </w:r>
    </w:p>
    <w:p w14:paraId="014D445D" w14:textId="63C28181" w:rsidR="000C79BD" w:rsidRPr="00BD72B8" w:rsidRDefault="000C79BD" w:rsidP="000C79BD">
      <w:r>
        <w:t>The user</w:t>
      </w:r>
      <w:r w:rsidR="00420355">
        <w:t>’s phone is kept within the broadcast range of the system’s sensor.</w:t>
      </w:r>
    </w:p>
    <w:p w14:paraId="2C370E05" w14:textId="12FB9661" w:rsidR="00C33041" w:rsidRDefault="00C33041" w:rsidP="00FD4D16">
      <w:pPr>
        <w:pStyle w:val="Heading1"/>
        <w:numPr>
          <w:ilvl w:val="0"/>
          <w:numId w:val="2"/>
        </w:numPr>
      </w:pPr>
      <w:bookmarkStart w:id="13" w:name="_Toc239699082"/>
      <w:bookmarkStart w:id="14" w:name="_Toc240213123"/>
      <w:r>
        <w:t>Literature Review</w:t>
      </w:r>
      <w:bookmarkEnd w:id="13"/>
      <w:bookmarkEnd w:id="14"/>
    </w:p>
    <w:p w14:paraId="0AE98E9A" w14:textId="4651086C" w:rsidR="003808EB" w:rsidRDefault="003808EB" w:rsidP="003808EB">
      <w:r>
        <w:t>Heart rate is the most commonly used physiological marker of stress in the literature</w:t>
      </w:r>
      <w:r w:rsidR="00870A27">
        <w:fldChar w:fldCharType="begin"/>
      </w:r>
      <w:r w:rsidR="00870A27">
        <w:instrText xml:space="preserve"> ADDIN ZOTERO_ITEM CSL_CITATION {"citationID":"7DoyhEfK","properties":{"unsorted":false,"formattedCitation":"[10], [11], [21], [22], [23], [24]","plainCitation":"[10], [11], [21], [22], [23], [24]","noteIndex":0},"citationItems":[{"id":227,"uris":["http://zotero.org/users/19683069/items/RHUUEI9C"],"itemData":{"id":227,"type":"article-journal","abstract":"The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sidR="00870A27">
        <w:rPr>
          <w:rFonts w:ascii="Arial" w:hAnsi="Arial" w:cs="Arial"/>
        </w:rPr>
        <w:instrText> </w:instrText>
      </w:r>
      <w:r w:rsidR="00870A27">
        <w:instrText xml:space="preserve">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R."}],"editor":[{"family":"Selvaraj","given":"Jerritta"}],"issued":{"date-parts":[["2023",6,2]]}}},{"id":197,"uris":["http://zotero.org/users/19683069/items/E8IFKJGU"],"itemData":{"id":197,"type":"webpage","abstract":"Guide to wearable medical device regulation in the US and EU, including FDA wellness policy, 510(k), De Novo, EU MDR classification and manufacturer compliance strategy.","language":"en","title":"Wearable Medical Devices: Regulatory Pathway Guide (FDA, EU MDR 2026)","title-short":"Wearable Medical Devices","URL":"https://meddeviceguide.com/blog/wearable-medical-devices-regulatory-pathway-guide","author":[{"family":"Chen","given":"Ran"}],"accessed":{"date-parts":[["2026",7,17]]},"issued":{"date-parts":[["2026",4,18]]}}},{"id":225,"uris":["http://zotero.org/users/19683069/items/IIT7LFWL"],"itemData":{"id":225,"type":"article-journal","abstract":"In the future, diagnostic devices will be able to monitor a patient’s physiological or biochemical parameters continuously, under natural physiological conditions and in any environment through wearable biomedical sensors. Together with apps that capture and interpret data, and integrated enterprise and cloud data repositories, the networks of wearable devices and body area networks will constitute the healthcare’s Internet of Things. In this review, four main areas of interest for respiratory healthcare are described: pulse oximetry, pulmonary ventilation, activity tracking and air quality assessment. Although several issues still need to be solved, smart wearable technologies will provide unique opportunities for the future or personalised respiratory medicine.","container-title":"Breathe","DOI":"10.1183/20734735.008417","ISSN":"1810-6838, 2073-4735","issue":"2","journalAbbreviation":"Breathe","language":"en","page":"e27-e36","source":"DOI.org (Crossref)","title":"Wearable technology: role in respiratory health and disease","title-short":"Wearable technology","volume":"13","author":[{"family":"Aliverti","given":"Andrea"}],"issued":{"date-parts":[["2017",6]]}}}],"schema":"https://github.com/citation-style-language/schema/raw/master/csl-citation.json"} </w:instrText>
      </w:r>
      <w:r w:rsidR="00870A27">
        <w:fldChar w:fldCharType="separate"/>
      </w:r>
      <w:r w:rsidR="00870A27" w:rsidRPr="00870A27">
        <w:rPr>
          <w:rFonts w:ascii="Aptos" w:hAnsi="Aptos"/>
        </w:rPr>
        <w:t>[10], [11], [21], [22], [23], [24]</w:t>
      </w:r>
      <w:r w:rsidR="00870A27">
        <w:fldChar w:fldCharType="end"/>
      </w:r>
      <w:r>
        <w:t>. It rises reliably under both physical and psychological stressors, can be sensed cheaply and continuously</w:t>
      </w:r>
      <w:r w:rsidR="00DF7905">
        <w:t xml:space="preserve"> and m</w:t>
      </w:r>
      <w:r>
        <w:t>any studies report a clear increase in heart rate during a stressor compared to a resting baseline</w:t>
      </w:r>
      <w:r w:rsidR="00DF7905">
        <w:t xml:space="preserve"> </w:t>
      </w:r>
      <w:r w:rsidR="00DF7905">
        <w:fldChar w:fldCharType="begin"/>
      </w:r>
      <w:r w:rsidR="00DF7905">
        <w:instrText xml:space="preserve"> ADDIN ZOTERO_ITEM CSL_CITATION {"citationID":"BZmvYtHv","properties":{"unsorted":false,"formattedCitation":"[10], [11], [22], [23], [25], [26]","plainCitation":"[10], [11], [22], [23], [25], [26]","noteIndex":0},"citationItems":[{"id":227,"uris":["http://zotero.org/users/19683069/items/RHUUEI9C"],"itemData":{"id":227,"type":"article-journal","abstract":"The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sidR="00DF7905">
        <w:rPr>
          <w:rFonts w:ascii="Arial" w:hAnsi="Arial" w:cs="Arial"/>
        </w:rPr>
        <w:instrText> </w:instrText>
      </w:r>
      <w:r w:rsidR="00DF7905">
        <w:instrText>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R."}],"editor":[{"family":"Selvaraj","given":"Jerritta"}],"issued":{"date-parts":[["2023",6,2]]}}},{"id":197,"uris":["http://zotero.org/users/19683069/items/E8IFKJGU"],"itemData":{"id":197,"type":"webpage","abstract":"Guide to wearable medical device regulation in the US and EU, including FDA wellness policy, 510(k), De Novo, EU MDR classification and manufacturer compliance strategy.","language":"en","title":"Wearable Medical Devices: Regulatory Pathway Guide (FDA, EU MDR 2026)","title-short":"Wearable Medical Devices","URL":"https://meddeviceguide.com/blog/wearable-medical-devices-regulatory-pathway-guide","author":[{"family":"Chen","given":"Ran"}],"accessed":{"date-parts":[["2026",7,17]]},"issued":{"date-parts":[["2026",4,18]]}}},{"id":229,"uris":["http://zotero.org/users/19683069/items/JUDVPE67"],"itemData":{"id":229,"type":"article-journal","abstract":"Abstract\n            \n              Objective\n              : Over the last 15 years, developments in camera technology have coincided with increased availability and affordability. This has led to an increasing interest in using these technologies in healthcare settings. Image-based monitoring methods potentially allow multiple vital signs to be measured concurrently using a non-contact sensor. We have undertaken a systematic review of the current availability and performance of these monitoring methods.\n              Approach\n              : A multiple database search was conducted using MEDLINE, Embase, CINAHL, Cochrane Library, OpenGrey, IEEE Xplore Library and ACM Digital Library to July 2018. We included studies comparing image-based heart rate, respiratory rate, oxygen saturation and blood pressure monitoring methods against one or more validated reference device(s). Each included study was assessed using the modified GRRAS criteria for reporting bias.\n              Main results\n              : Of 30</w:instrText>
      </w:r>
      <w:r w:rsidR="00DF7905">
        <w:rPr>
          <w:rFonts w:ascii="Arial" w:hAnsi="Arial" w:cs="Arial"/>
        </w:rPr>
        <w:instrText> </w:instrText>
      </w:r>
      <w:r w:rsidR="00DF7905">
        <w:instrText>279 identified studies, 161 were included in the final analysis. Twenty studies (20/161, 12%) were carried out on patients in clinical settings, while the remainder were conducted in academic settings using healthy volunteer populations. The 18</w:instrText>
      </w:r>
      <w:r w:rsidR="00DF7905">
        <w:rPr>
          <w:rFonts w:ascii="Aptos" w:hAnsi="Aptos" w:cs="Aptos"/>
        </w:rPr>
        <w:instrText>–</w:instrText>
      </w:r>
      <w:r w:rsidR="00DF7905">
        <w:instrText>40 age group was best represented across the identified studies. One hundred and twenty studies (120/161, 75%) estimated heart rate, followed by 62 studies (62/161, 39%) estimating respiratory rate. Fewer studies focused on oxygen saturation (11/161, 7%) or blood pressure (6/161, 4%) estimation. Fifty-one heart rate studies (51/120, 43%) and 24 respiratory rate studies (24/62, 39%) used Bland–Altman analysis to report their results. Of the heart rate studies, 28 studies (28/51, 55%) showed agreement within industry standards of\n              \n                \n              \n              5 beats per minute. Only two studies achieved this within clinical settings. Of the respiratory rate studies, 13 studies (13/24, 54%) showed agreement within industry standards of\n              \n                \n              \n              3 breaths per minute, but only one study achieved this in a clinical setting. Statistical analysis was heterogeneous across studies with frequent inappropriate use of correlation. The majority of studies (99/161, 61%) monitored subjects for under 5</w:instrText>
      </w:r>
      <w:r w:rsidR="00DF7905">
        <w:rPr>
          <w:rFonts w:ascii="Arial" w:hAnsi="Arial" w:cs="Arial"/>
        </w:rPr>
        <w:instrText> </w:instrText>
      </w:r>
      <w:r w:rsidR="00DF7905">
        <w:instrText>min. Three studies (3/161, 2%) monitored subjects for over 60</w:instrText>
      </w:r>
      <w:r w:rsidR="00DF7905">
        <w:rPr>
          <w:rFonts w:ascii="Arial" w:hAnsi="Arial" w:cs="Arial"/>
        </w:rPr>
        <w:instrText> </w:instrText>
      </w:r>
      <w:r w:rsidR="00DF7905">
        <w:instrText xml:space="preserve">min, all of which were conducted in hospital settings.\n              Significance\n              : Heart rate and respiratory rate monitoring using video images is currently possible and performs within clinically acceptable limits under experimental conditions. Camera-derived estimates were less accurate in the proportion of studies conducted in clinical settings. We would encourage thorough reporting of the population studied, details of clinically relevant aspects of methodology, and the use of appropriate statistical methods in future studies.\n            \n            Systematic review registration: PROSPERO CRD42016029167\n            \n              Protocol:\n              https://systematicreviewsjournal.biomedcentral.com/articles/10.1186/s13643-017-0615-3","container-title":"Physiological Measurement","DOI":"10.1088/1361-6579/ab1f1d","ISSN":"0967-3334, 1361-6579","issue":"6","journalAbbreviation":"Physiol. Meas.","page":"06TR01","source":"DOI.org (Crossref)","title":"Availability and performance of image-based, non-contact methods of monitoring heart rate, blood pressure, respiratory rate, and oxygen saturation: a systematic review","title-short":"Availability and performance of image-based, non-contact methods of monitoring heart rate, blood pressure, respiratory rate, and oxygen saturation","volume":"40","author":[{"family":"Harford","given":"M"},{"family":"Catherall","given":"J"},{"family":"Gerry","given":"S"},{"family":"Young","given":"Jd"},{"family":"Watkinson","given":"P"}],"issued":{"date-parts":[["2019",6,1]]}}},{"id":240,"uris":["http://zotero.org/users/19683069/items/W9X92CUA"],"itemData":{"id":240,"type":"article-journal","abstract":"Automated ‘oscillometric’ blood pressure (BP) measuring devices (BPMDs) were developed in the 1970s to replace manual auscultatory BP measurement by mercury sphygmomanometer. Automated BPMDs that have passed accuracy testing versus a reference auscultatory sphygmomanometer using a scientifically accepted validation protocol are recommended for clinical use globally. Currently, there are many thousands of unique automated BPMDs manufactured by hundreds of companies, with each device using proprietary algorithms to estimate BP and using a method of operation that is largely unchanged since inception. Validated automated BPMDs provide similar BP values to those recorded using manual auscultation albeit with potential sources of error mostly associated with using empirical algorithms to derive BP from waveform pulsations. Much of the work to derive contemporary BP thresholds and treatment targets used to manage cardiovascular disease risk was obtained using automated BPMDs. While there is room for future refinement to improve accuracy for better individual risk stratification, validated BPMDs remain the recommended standard for office and out-of-office BP measurement to be used in hypertension diagnosis and management worldwide.","container-title":"Journal of Human Hypertension","DOI":"10.1038/s41371-022-00693-x","ISSN":"1476-5527","issue":"2","journalAbbreviation":"J Hum Hypertens","language":"en","license":"2022 The Author(s)","page":"93-100","publisher":"Nature Publishing Group","source":"www.nature.com","title":"Automated ‘oscillometric’ blood pressure measuring devices: how they work and what they measure","title-short":"Automated ‘oscillometric’ blood pressure measuring devices","volume":"37","author":[{"family":"Sharman","given":"James E."},{"family":"Tan","given":"Isabella"},{"family":"Stergiou","given":"George S."},{"family":"Lombardi","given":"Carolina"},{"family":"Saladini","given":"Francesca"},{"family":"Butlin","given":"Mark"},{"family":"Padwal","given":"Raj"},{"family":"Asayama","given":"Kei"},{"family":"Avolio","given":"Alberto"},{"family":"Brady","given":"Tammy M."},{"family":"Murray","given":"Alan"},{"family":"Parati","given":"Gianfranco"}],"issued":{"date-parts":[["2023",2]]}}}],"schema":"https://github.com/citation-style-language/schema/raw/master/csl-citation.json"} </w:instrText>
      </w:r>
      <w:r w:rsidR="00DF7905">
        <w:fldChar w:fldCharType="separate"/>
      </w:r>
      <w:r w:rsidR="00DF7905" w:rsidRPr="00870A27">
        <w:rPr>
          <w:rFonts w:ascii="Aptos" w:hAnsi="Aptos"/>
        </w:rPr>
        <w:t>[10], [11], [22], [23], [25], [26]</w:t>
      </w:r>
      <w:r w:rsidR="00DF7905">
        <w:fldChar w:fldCharType="end"/>
      </w:r>
      <w:r>
        <w:t xml:space="preserve">. This has been shown using stimuli such as </w:t>
      </w:r>
      <w:r w:rsidR="00553CE6">
        <w:t xml:space="preserve">(but not limited to) </w:t>
      </w:r>
      <w:r>
        <w:t>the Stroop test</w:t>
      </w:r>
      <w:r w:rsidR="00DF7905">
        <w:fldChar w:fldCharType="begin"/>
      </w:r>
      <w:r w:rsidR="00DF7905">
        <w:instrText xml:space="preserve"> ADDIN ZOTERO_ITEM CSL_CITATION {"citationID":"lmLRXZPP","properties":{"unsorted":false,"formattedCitation":"[17]","plainCitation":"[17]","noteIndex":0},"citationItems":[{"id":300,"uris":["http://zotero.org/users/19683069/items/WFLMTXV4"],"itemData":{"id":300,"type":"article-journal","abstract":"Prolonged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DF7905">
        <w:rPr>
          <w:rFonts w:ascii="Arial" w:hAnsi="Arial" w:cs="Arial"/>
        </w:rPr>
        <w:instrText> </w:instrText>
      </w:r>
      <w:r w:rsidR="00DF7905">
        <w:instrText>=</w:instrText>
      </w:r>
      <w:r w:rsidR="00DF7905">
        <w:rPr>
          <w:rFonts w:ascii="Arial" w:hAnsi="Arial" w:cs="Arial"/>
        </w:rPr>
        <w:instrText> </w:instrText>
      </w:r>
      <w:r w:rsidR="00DF7905">
        <w:instrText>0.9920, R-squared</w:instrText>
      </w:r>
      <w:r w:rsidR="00DF7905">
        <w:rPr>
          <w:rFonts w:ascii="Arial" w:hAnsi="Arial" w:cs="Arial"/>
        </w:rPr>
        <w:instrText> </w:instrText>
      </w:r>
      <w:r w:rsidR="00DF7905">
        <w:instrText>=</w:instrText>
      </w:r>
      <w:r w:rsidR="00DF7905">
        <w:rPr>
          <w:rFonts w:ascii="Arial" w:hAnsi="Arial" w:cs="Arial"/>
        </w:rPr>
        <w:instrText> </w:instrText>
      </w:r>
      <w:r w:rsidR="00DF7905">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DF7905">
        <w:rPr>
          <w:rFonts w:ascii="Arial" w:hAnsi="Arial" w:cs="Arial"/>
        </w:rPr>
        <w:instrText> </w:instrText>
      </w:r>
      <w:r w:rsidR="00DF7905">
        <w:instrText>=</w:instrText>
      </w:r>
      <w:r w:rsidR="00DF7905">
        <w:rPr>
          <w:rFonts w:ascii="Arial" w:hAnsi="Arial" w:cs="Arial"/>
        </w:rPr>
        <w:instrText> </w:instrText>
      </w:r>
      <w:r w:rsidR="00DF7905">
        <w:instrText>0.92, R-squared</w:instrText>
      </w:r>
      <w:r w:rsidR="00DF7905">
        <w:rPr>
          <w:rFonts w:ascii="Arial" w:hAnsi="Arial" w:cs="Arial"/>
        </w:rPr>
        <w:instrText> </w:instrText>
      </w:r>
      <w:r w:rsidR="00DF7905">
        <w:instrText>=</w:instrText>
      </w:r>
      <w:r w:rsidR="00DF7905">
        <w:rPr>
          <w:rFonts w:ascii="Arial" w:hAnsi="Arial" w:cs="Arial"/>
        </w:rPr>
        <w:instrText>  </w:instrText>
      </w:r>
      <w:r w:rsidR="00DF7905">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00DF7905">
        <w:fldChar w:fldCharType="separate"/>
      </w:r>
      <w:r w:rsidR="00DF7905" w:rsidRPr="00DF7905">
        <w:rPr>
          <w:rFonts w:ascii="Aptos" w:hAnsi="Aptos"/>
        </w:rPr>
        <w:t>[17]</w:t>
      </w:r>
      <w:r w:rsidR="00DF7905">
        <w:fldChar w:fldCharType="end"/>
      </w:r>
      <w:r>
        <w:t>, mental arithmetic</w:t>
      </w:r>
      <w:r w:rsidR="00DF7905">
        <w:fldChar w:fldCharType="begin"/>
      </w:r>
      <w:r w:rsidR="00DF7905">
        <w:instrText xml:space="preserve"> ADDIN ZOTERO_ITEM CSL_CITATION {"citationID":"wrJiSWb1","properties":{"unsorted":false,"formattedCitation":"[14]","plainCitation":"[14]","noteIndex":0},"citationItems":[{"id":294,"uris":["http://zotero.org/users/19683069/items/5SMFVX9Q"],"itemData":{"id":294,"type":"article-journal","abstract":"Abstract\n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00DF7905">
        <w:fldChar w:fldCharType="separate"/>
      </w:r>
      <w:r w:rsidR="00DF7905" w:rsidRPr="00DF7905">
        <w:rPr>
          <w:rFonts w:ascii="Aptos" w:hAnsi="Aptos"/>
        </w:rPr>
        <w:t>[14]</w:t>
      </w:r>
      <w:r w:rsidR="00DF7905">
        <w:fldChar w:fldCharType="end"/>
      </w:r>
      <w:r w:rsidR="00553CE6">
        <w:t xml:space="preserve"> and</w:t>
      </w:r>
      <w:r>
        <w:t xml:space="preserve"> cold-water immersion</w:t>
      </w:r>
      <w:r w:rsidR="00DF7905">
        <w:fldChar w:fldCharType="begin"/>
      </w:r>
      <w:r w:rsidR="00DF7905">
        <w:instrText xml:space="preserve"> ADDIN ZOTERO_ITEM CSL_CITATION {"citationID":"wwutM7tP","properties":{"unsorted":false,"formattedCitation":"[14]","plainCitation":"[14]","noteIndex":0},"citationItems":[{"id":294,"uris":["http://zotero.org/users/19683069/items/5SMFVX9Q"],"itemData":{"id":294,"type":"article-journal","abstract":"Abstract\n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00DF7905">
        <w:fldChar w:fldCharType="separate"/>
      </w:r>
      <w:r w:rsidR="00DF7905" w:rsidRPr="00DF7905">
        <w:rPr>
          <w:rFonts w:ascii="Aptos" w:hAnsi="Aptos"/>
        </w:rPr>
        <w:t>[14]</w:t>
      </w:r>
      <w:r w:rsidR="00DF7905">
        <w:fldChar w:fldCharType="end"/>
      </w:r>
      <w:r>
        <w:t xml:space="preserve">. Reported classification accuracies for stressed-versus-relaxed states, using only heart-rate features and simple classifiers such as AdaBoost, discriminant-function analysis, or SVM, range from roughly 83% to 92% </w:t>
      </w:r>
      <w:r>
        <w:fldChar w:fldCharType="begin"/>
      </w:r>
      <w:r>
        <w:instrText xml:space="preserve"> ADDIN ZOTERO_ITEM CSL_CITATION {"citationID":"6ZthrcD4","properties":{"unsorted":false,"formattedCitation":"[21]","plainCitation":"[21]","noteIndex":0},"citationItems":[{"id":325,"uris":["http://zotero.org/users/19683069/items/RZXWU88A"],"itemData":{"id":325,"type":"article","abstract":"This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Muhammad"},{"family":"Ryu","given":"Jihyoung"}],"accessed":{"date-parts":[["2026",9,12]]},"issued":{"date-parts":[["2022"]]}}}],"schema":"https://github.com/citation-style-language/schema/raw/master/csl-citation.json"} </w:instrText>
      </w:r>
      <w:r>
        <w:fldChar w:fldCharType="separate"/>
      </w:r>
      <w:r w:rsidRPr="003808EB">
        <w:rPr>
          <w:rFonts w:ascii="Aptos" w:hAnsi="Aptos"/>
        </w:rPr>
        <w:t>[21]</w:t>
      </w:r>
      <w:r>
        <w:fldChar w:fldCharType="end"/>
      </w:r>
      <w:r>
        <w:t xml:space="preserve">. This confirms heart rate as a workable primary signal. </w:t>
      </w:r>
    </w:p>
    <w:p w14:paraId="3D105DF2" w14:textId="432326F7" w:rsidR="003808EB" w:rsidRDefault="003808EB" w:rsidP="003808EB">
      <w:r>
        <w:t>The</w:t>
      </w:r>
      <w:r w:rsidR="00432A71">
        <w:t xml:space="preserve"> initial</w:t>
      </w:r>
      <w:r>
        <w:t xml:space="preserve"> detection strategy proposed for this system establishes a baseline heart-rate pattern for each person, then flags stress as a percentage deviation from that baseline. A larger deviation indicates greater stress, and a top threshold triggers a "danger" state. This approach is supported in the literature</w:t>
      </w:r>
      <w:r w:rsidR="00432A71">
        <w:t xml:space="preserve"> </w:t>
      </w:r>
      <w:r w:rsidR="00553CE6">
        <w:t xml:space="preserve">– </w:t>
      </w:r>
      <w:r>
        <w:t>Sacha's</w:t>
      </w:r>
      <w:r w:rsidR="00553CE6">
        <w:t xml:space="preserve"> </w:t>
      </w:r>
      <w:r w:rsidR="00553CE6">
        <w:fldChar w:fldCharType="begin"/>
      </w:r>
      <w:r w:rsidR="00553CE6">
        <w:instrText xml:space="preserve"> ADDIN ZOTERO_ITEM CSL_CITATION {"citationID":"1JpVKrEt","properties":{"unsorted":false,"formattedCitation":"[12]","plainCitation":"[12]","noteIndex":0},"citationItems":[{"id":292,"uris":["http://zotero.org/users/19683069/items/3G2D8CJN"],"itemData":{"id":292,"type":"article-journal","abstract":"Heart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rsidR="00553CE6">
        <w:fldChar w:fldCharType="separate"/>
      </w:r>
      <w:r w:rsidR="00553CE6" w:rsidRPr="00553CE6">
        <w:rPr>
          <w:rFonts w:ascii="Aptos" w:hAnsi="Aptos"/>
        </w:rPr>
        <w:t>[12]</w:t>
      </w:r>
      <w:r w:rsidR="00553CE6">
        <w:fldChar w:fldCharType="end"/>
      </w:r>
      <w:r>
        <w:t xml:space="preserve"> analysis of the link between heart rate and heart rate variability shows that both measures should be interpreted </w:t>
      </w:r>
      <w:r>
        <w:lastRenderedPageBreak/>
        <w:t xml:space="preserve">relative to a person's own resting physiology, not against a single population-wide value, because the same autonomic change produces different absolute shifts depending on a person's baseline heart rate. Using continuous data from a large number of wearable users, Presby et al. showed that resting heart rate and heart rate variability follow a predictable daily rhythm for each individual. By first correcting each user's readings for their own time-of-day baseline, the researchers were able to detect and measure the size of both physical and psychological stress events in everyday conditions. Heart rate stayed measurably raised for up to 30 minutes after a high-stress work period, and for several hours after vigorous exercise </w:t>
      </w:r>
      <w:r>
        <w:fldChar w:fldCharType="begin"/>
      </w:r>
      <w:r>
        <w:instrText xml:space="preserve"> ADDIN ZOTERO_ITEM CSL_CITATION {"citationID":"HtkziFXi","properties":{"unsorted":false,"formattedCitation":"[22]","plainCitation":"[22]","noteIndex":0},"citationItems":[{"id":309,"uris":["http://zotero.org/users/19683069/items/ICJKIN9A"],"itemData":{"id":309,"type":"article-journal","abstract":"Stress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R."}],"editor":[{"family":"Selvaraj","given":"Jerritta"}],"issued":{"date-parts":[["2023",6,2]]}}}],"schema":"https://github.com/citation-style-language/schema/raw/master/csl-citation.json"} </w:instrText>
      </w:r>
      <w:r>
        <w:fldChar w:fldCharType="separate"/>
      </w:r>
      <w:r w:rsidRPr="003808EB">
        <w:rPr>
          <w:rFonts w:ascii="Aptos" w:hAnsi="Aptos"/>
        </w:rPr>
        <w:t>[22]</w:t>
      </w:r>
      <w:r>
        <w:fldChar w:fldCharType="end"/>
      </w:r>
      <w:r>
        <w:t xml:space="preserve">. Natarajan et al.'s analysis </w:t>
      </w:r>
      <w:r w:rsidR="00553CE6">
        <w:t xml:space="preserve">likewise </w:t>
      </w:r>
      <w:r>
        <w:t xml:space="preserve">shows that normal heart-rate and heart-rate-variability values shift with age, sex, and time of day. This supports the case for a baseline that is personal to each user, rather than one fixed cut-off applied to everyone </w:t>
      </w:r>
      <w:r>
        <w:fldChar w:fldCharType="begin"/>
      </w:r>
      <w:r w:rsidR="00870A27">
        <w:instrText xml:space="preserve"> ADDIN ZOTERO_ITEM CSL_CITATION {"citationID":"WhjYgLXP","properties":{"unsorted":false,"formattedCitation":"[27]","plainCitation":"[27]","noteIndex":0},"citationItems":[{"id":298,"uris":["http://zotero.org/users/19683069/items/YMPNQ29T"],"itemData":{"id":298,"type":"article-journal","container-title":"The Lancet Digital Health","DOI":"10.1016/S2589-7500(20)30246-6","ISSN":"25897500","issue":"12","journalAbbreviation":"The Lancet Digital Health","language":"en","page":"e650-e657","source":"DOI.org (Crossref)","title":"Heart rate variability with photoplethysmography in 8 million individuals: a cross-sectional study","title-short":"Heart rate variability with photoplethysmography in 8 million individuals","volume":"2","author":[{"family":"Natarajan","given":"Aravind"},{"family":"Pantelopoulos","given":"Alexandros"},{"family":"Emir-Farinas","given":"Hulya"},{"family":"Natarajan","given":"Pradeep"}],"issued":{"date-parts":[["2020",12]]}}}],"schema":"https://github.com/citation-style-language/schema/raw/master/csl-citation.json"} </w:instrText>
      </w:r>
      <w:r>
        <w:fldChar w:fldCharType="separate"/>
      </w:r>
      <w:r w:rsidR="00870A27" w:rsidRPr="00870A27">
        <w:rPr>
          <w:rFonts w:ascii="Aptos" w:hAnsi="Aptos"/>
        </w:rPr>
        <w:t>[27]</w:t>
      </w:r>
      <w:r>
        <w:fldChar w:fldCharType="end"/>
      </w:r>
      <w:r>
        <w:t>.</w:t>
      </w:r>
    </w:p>
    <w:p w14:paraId="23488856" w14:textId="25C79A23" w:rsidR="00BB3C78" w:rsidRDefault="00B4799D" w:rsidP="003808EB">
      <w:r>
        <w:t>In terms</w:t>
      </w:r>
      <w:r w:rsidR="003808EB">
        <w:t xml:space="preserve"> of what percentage deviation to use, a clinical study that continuously monitored hospitalised patients found that a change of roughly 20% in heart rate or breathing rate, sustained for at least 20 minutes, worked well as an </w:t>
      </w:r>
      <w:r w:rsidR="00C94B54">
        <w:t>“</w:t>
      </w:r>
      <w:r w:rsidR="003808EB">
        <w:t>alarm</w:t>
      </w:r>
      <w:r w:rsidR="00C94B54">
        <w:t xml:space="preserve"> window </w:t>
      </w:r>
      <w:r w:rsidR="003808EB">
        <w:t>rule</w:t>
      </w:r>
      <w:r w:rsidR="00C94B54">
        <w:t>”</w:t>
      </w:r>
      <w:r>
        <w:fldChar w:fldCharType="begin"/>
      </w:r>
      <w:r>
        <w:instrText xml:space="preserve"> ADDIN ZOTERO_ITEM CSL_CITATION {"citationID":"pot2kFcK","properties":{"unsorted":false,"formattedCitation":"[28]","plainCitation":"[28]","noteIndex":0},"citationItems":[{"id":311,"uris":["http://zotero.org/users/19683069/items/3SUUVV8M"],"itemData":{"id":311,"type":"article-journal","abstract":"Abstract\n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w:instrText>
      </w:r>
      <w:r>
        <w:rPr>
          <w:rFonts w:ascii="Arial" w:hAnsi="Arial" w:cs="Arial"/>
        </w:rPr>
        <w:instrText> </w:instrText>
      </w:r>
      <w:r>
        <w:instrText>=</w:instrText>
      </w:r>
      <w:r>
        <w:rPr>
          <w:rFonts w:ascii="Arial" w:hAnsi="Arial" w:cs="Arial"/>
        </w:rPr>
        <w:instrText> </w:instrText>
      </w:r>
      <w:r>
        <w:instrText xml:space="preserve">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fldChar w:fldCharType="separate"/>
      </w:r>
      <w:r w:rsidRPr="00B4799D">
        <w:rPr>
          <w:rFonts w:ascii="Aptos" w:hAnsi="Aptos"/>
        </w:rPr>
        <w:t>[28]</w:t>
      </w:r>
      <w:r>
        <w:fldChar w:fldCharType="end"/>
      </w:r>
      <w:r w:rsidR="003808EB">
        <w:t xml:space="preserve">. It reliably picked up genuine physiological decline while ignoring short-lived noise </w:t>
      </w:r>
      <w:r w:rsidR="003808EB">
        <w:fldChar w:fldCharType="begin"/>
      </w:r>
      <w:r w:rsidR="00870A27">
        <w:instrText xml:space="preserve"> ADDIN ZOTERO_ITEM CSL_CITATION {"citationID":"nWm54tNG","properties":{"unsorted":false,"formattedCitation":"[28]","plainCitation":"[28]","noteIndex":0},"citationItems":[{"id":311,"uris":["http://zotero.org/users/19683069/items/3SUUVV8M"],"itemData":{"id":311,"type":"article-journal","abstract":"Abstract\n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w:instrText>
      </w:r>
      <w:r w:rsidR="00870A27">
        <w:rPr>
          <w:rFonts w:ascii="Arial" w:hAnsi="Arial" w:cs="Arial"/>
        </w:rPr>
        <w:instrText> </w:instrText>
      </w:r>
      <w:r w:rsidR="00870A27">
        <w:instrText>=</w:instrText>
      </w:r>
      <w:r w:rsidR="00870A27">
        <w:rPr>
          <w:rFonts w:ascii="Arial" w:hAnsi="Arial" w:cs="Arial"/>
        </w:rPr>
        <w:instrText> </w:instrText>
      </w:r>
      <w:r w:rsidR="00870A27">
        <w:instrText xml:space="preserve">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rsidR="003808EB">
        <w:fldChar w:fldCharType="separate"/>
      </w:r>
      <w:r w:rsidR="00870A27" w:rsidRPr="00870A27">
        <w:rPr>
          <w:rFonts w:ascii="Aptos" w:hAnsi="Aptos"/>
        </w:rPr>
        <w:t>[28]</w:t>
      </w:r>
      <w:r w:rsidR="003808EB">
        <w:fldChar w:fldCharType="end"/>
      </w:r>
      <w:r w:rsidR="003808EB">
        <w:t xml:space="preserve">. Hospital early-warning systems such as NEWS2 give their highest deterioration score to any heart rate at or below 40 beats per minute </w:t>
      </w:r>
      <w:r w:rsidR="00432A71">
        <w:t xml:space="preserve">(bpm) </w:t>
      </w:r>
      <w:r w:rsidR="003808EB">
        <w:t xml:space="preserve">or at or above 131, regardless of the patient's own normal range, because at those extremes the absolute rate is dangerous on its own </w:t>
      </w:r>
      <w:r w:rsidR="003808EB">
        <w:fldChar w:fldCharType="begin"/>
      </w:r>
      <w:r w:rsidR="00870A27">
        <w:instrText xml:space="preserve"> ADDIN ZOTERO_ITEM CSL_CITATION {"citationID":"3OqLbwFs","properties":{"unsorted":false,"formattedCitation":"[29]","plainCitation":"[29]","noteIndex":0},"citationItems":[{"id":314,"uris":["http://zotero.org/users/19683069/items/EJUGGU6E"],"itemData":{"id":314,"type":"report","publisher":"Royal COllege of Physicians","title":"National Early Warning Score (NEWS) 2: Standardising the assessment of acute-illness severity in the NHS","URL":"10.1007/s10916-022-01898-w","author":[{"literal":"Royal College of Physicians"}]}}],"schema":"https://github.com/citation-style-language/schema/raw/master/csl-citation.json"} </w:instrText>
      </w:r>
      <w:r w:rsidR="003808EB">
        <w:fldChar w:fldCharType="separate"/>
      </w:r>
      <w:r w:rsidR="00870A27" w:rsidRPr="00870A27">
        <w:rPr>
          <w:rFonts w:ascii="Aptos" w:hAnsi="Aptos"/>
        </w:rPr>
        <w:t>[29]</w:t>
      </w:r>
      <w:r w:rsidR="003808EB">
        <w:fldChar w:fldCharType="end"/>
      </w:r>
      <w:r w:rsidR="003808EB">
        <w:t xml:space="preserve">. </w:t>
      </w:r>
      <w:r>
        <w:t>Therefore, t</w:t>
      </w:r>
      <w:r w:rsidR="003808EB">
        <w:t>he system</w:t>
      </w:r>
      <w:r>
        <w:t xml:space="preserve"> wil</w:t>
      </w:r>
      <w:r w:rsidR="00AB1217">
        <w:t xml:space="preserve">l organise the “danger” tiers as follows: heart rates </w:t>
      </w:r>
      <w:r w:rsidR="009E23FC">
        <w:t>deviating within 0-14% from the baseline as “</w:t>
      </w:r>
      <w:r w:rsidR="00554AF7">
        <w:t>safe heart rate/</w:t>
      </w:r>
      <w:r w:rsidR="009E23FC">
        <w:t xml:space="preserve">unstressed”, heart rates </w:t>
      </w:r>
      <w:r w:rsidR="00AB1217">
        <w:t>deviating within 15-20% from the baseline as “moderately dangerous heart rate</w:t>
      </w:r>
      <w:r w:rsidR="009E23FC">
        <w:t>/moderately stressed</w:t>
      </w:r>
      <w:r w:rsidR="00AB1217">
        <w:t>”, deviations greater than 20% as “severely dangerous heart rate</w:t>
      </w:r>
      <w:r w:rsidR="009E23FC">
        <w:t>/severely stressed</w:t>
      </w:r>
      <w:r w:rsidR="00AB1217">
        <w:t>” and heart rates lower than 40bpm and greater than 131</w:t>
      </w:r>
      <w:r w:rsidR="00432A71">
        <w:t>bpm</w:t>
      </w:r>
      <w:r w:rsidR="00AB1217">
        <w:t xml:space="preserve"> as “extremely dangerous heart rate</w:t>
      </w:r>
      <w:r w:rsidR="009E23FC">
        <w:t>/extremely stressed</w:t>
      </w:r>
      <w:r w:rsidR="00AB1217">
        <w:t>”</w:t>
      </w:r>
      <w:r w:rsidR="003808EB">
        <w:t>.</w:t>
      </w:r>
      <w:r w:rsidR="00BB3C78">
        <w:t xml:space="preserve"> </w:t>
      </w:r>
      <w:r w:rsidR="00C52FDB">
        <w:t xml:space="preserve">Due to the system focusing on </w:t>
      </w:r>
      <w:r w:rsidR="00C94B54">
        <w:t xml:space="preserve">deployment in </w:t>
      </w:r>
      <w:r w:rsidR="00C52FDB">
        <w:t xml:space="preserve">real-world </w:t>
      </w:r>
      <w:r w:rsidR="00C94B54">
        <w:t>environments</w:t>
      </w:r>
      <w:r w:rsidR="00C52FDB">
        <w:t xml:space="preserve"> (non-clinical</w:t>
      </w:r>
      <w:r w:rsidR="00C94B54">
        <w:t>/hospital</w:t>
      </w:r>
      <w:r w:rsidR="00C52FDB">
        <w:t xml:space="preserve">/lab-controlled conditions), the </w:t>
      </w:r>
      <w:r w:rsidR="00C94B54">
        <w:t>“alarm window rule” will be shortened to 5 minutes.</w:t>
      </w:r>
    </w:p>
    <w:p w14:paraId="59120B56" w14:textId="15B6C003" w:rsidR="00F864AE" w:rsidRDefault="003808EB" w:rsidP="003808EB">
      <w:r>
        <w:t xml:space="preserve">Heart rate has traditionally been measured using the electrocardiogram (ECG), still the clinical reference standard for the heart's electrical activity </w:t>
      </w:r>
      <w:r>
        <w:fldChar w:fldCharType="begin"/>
      </w:r>
      <w:r>
        <w:instrText xml:space="preserve"> ADDIN ZOTERO_ITEM CSL_CITATION {"citationID":"RVZZnv0R","properties":{"unsorted":false,"formattedCitation":"[7]","plainCitation":"[7]","noteIndex":0},"citationItems":[{"id":211,"uris":["http://zotero.org/users/19683069/items/32N7HU3N"],"itemData":{"id":211,"type":"webpage","abstract":"Find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fldChar w:fldCharType="separate"/>
      </w:r>
      <w:r>
        <w:t>[7]</w:t>
      </w:r>
      <w:r>
        <w:fldChar w:fldCharType="end"/>
      </w:r>
      <w:r>
        <w:t>. Its wired, multi-electrode setup, however, is not practical for a device that is worn continuously</w:t>
      </w:r>
      <w:r w:rsidR="00AB1217">
        <w:fldChar w:fldCharType="begin"/>
      </w:r>
      <w:r w:rsidR="00AB1217">
        <w:instrText xml:space="preserve"> ADDIN ZOTERO_ITEM CSL_CITATION {"citationID":"5QILdatH","properties":{"unsorted":false,"formattedCitation":"[11]","plainCitation":"[11]","noteIndex":0},"citationItems":[{"id":223,"uris":["http://zotero.org/users/19683069/items/EYAPCHIZ"],"itemData":{"id":223,"type":"article-journal","abstract":"Wearable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Cunha","given":"João"}],"issued":{"date-parts":[["2018",7,25]]}}}],"schema":"https://github.com/citation-style-language/schema/raw/master/csl-citation.json"} </w:instrText>
      </w:r>
      <w:r w:rsidR="00AB1217">
        <w:fldChar w:fldCharType="separate"/>
      </w:r>
      <w:r w:rsidR="00AB1217" w:rsidRPr="00AB1217">
        <w:rPr>
          <w:rFonts w:ascii="Aptos" w:hAnsi="Aptos"/>
        </w:rPr>
        <w:t>[11]</w:t>
      </w:r>
      <w:r w:rsidR="00AB1217">
        <w:fldChar w:fldCharType="end"/>
      </w:r>
      <w:r>
        <w:t xml:space="preserve">. Photoplethysmography (PPG) is the usual wearable alternative. It works by shining light into the skin and sensing the resulting change in reflected light caused by blood-volume changes with each heartbeat, following the Beer–Lambert law of light absorption </w:t>
      </w:r>
      <w:r>
        <w:fldChar w:fldCharType="begin"/>
      </w:r>
      <w:r>
        <w:instrText xml:space="preserve"> ADDIN ZOTERO_ITEM CSL_CITATION {"citationID":"KQEooT1m","properties":{"unsorted":false,"formattedCitation":"[8]","plainCitation":"[8]","noteIndex":0},"citationItems":[{"id":244,"uris":["http://zotero.org/users/19683069/items/44U4YJ92"],"itemData":{"id":244,"type":"article-journal","abstract":"Beyond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t>[8]</w:t>
      </w:r>
      <w:r>
        <w:fldChar w:fldCharType="end"/>
      </w:r>
      <w:r>
        <w:t xml:space="preserve">. Importantly for this project, Tsai et al. showed that pulse intervals measured with PPG correlate very strongly with the intervals measured at the same time using ECG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=(0.9837)</m:t>
        </m:r>
      </m:oMath>
      <w:r>
        <w:t xml:space="preserve">. This directly supports using PPG instead of ECG for both heart-rate sensing and for computing heart rate variability afterwards </w:t>
      </w:r>
      <w:r>
        <w:fldChar w:fldCharType="begin"/>
      </w:r>
      <w:r>
        <w:instrText xml:space="preserve"> ADDIN ZOTERO_ITEM CSL_CITATION {"citationID":"0K9Eu15z","properties":{"unsorted":false,"formattedCitation":"[17]","plainCitation":"[17]","noteIndex":0},"citationItems":[{"id":300,"uris":["http://zotero.org/users/19683069/items/WFLMTXV4"],"itemData":{"id":300,"type":"article-journal","abstract":"Prolonged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Pr="003808EB">
        <w:rPr>
          <w:rFonts w:ascii="Aptos" w:hAnsi="Aptos"/>
        </w:rPr>
        <w:t>[17]</w:t>
      </w:r>
      <w:r>
        <w:fldChar w:fldCharType="end"/>
      </w:r>
      <w:r>
        <w:t>. Other sensing methods exist, such as ballistocardiography and phonocardiography, which sense the heart's mechanical movement or its sounds rather than its electrical or optical signal</w:t>
      </w:r>
      <w:r w:rsidR="005D206D">
        <w:fldChar w:fldCharType="begin"/>
      </w:r>
      <w:r w:rsidR="005D206D">
        <w:instrText xml:space="preserve"> ADDIN ZOTERO_ITEM CSL_CITATION {"citationID":"Nrul9qA3","properties":{"unsorted":false,"formattedCitation":"[30]","plainCitation":"[30]","noteIndex":0},"citationItems":[{"id":238,"uris":["http://zotero.org/users/19683069/items/7GXUXBQS"],"itemData":{"id":238,"type":"paper-conference","abstract":"The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5D206D">
        <w:fldChar w:fldCharType="separate"/>
      </w:r>
      <w:r w:rsidR="005D206D" w:rsidRPr="005D206D">
        <w:rPr>
          <w:rFonts w:ascii="Aptos" w:hAnsi="Aptos"/>
        </w:rPr>
        <w:t>[30]</w:t>
      </w:r>
      <w:r w:rsidR="005D206D">
        <w:fldChar w:fldCharType="end"/>
      </w:r>
      <w:r>
        <w:t xml:space="preserve">. </w:t>
      </w:r>
      <w:r>
        <w:lastRenderedPageBreak/>
        <w:t xml:space="preserve">These require more complex hardware and are less developed for low-cost consumer wearables than PPG </w:t>
      </w:r>
      <w:r>
        <w:fldChar w:fldCharType="begin"/>
      </w:r>
      <w:r>
        <w:instrText xml:space="preserve"> ADDIN ZOTERO_ITEM CSL_CITATION {"citationID":"XG7vyK4r","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fldChar w:fldCharType="separate"/>
      </w:r>
      <w:r w:rsidRPr="003808EB">
        <w:rPr>
          <w:rFonts w:ascii="Aptos" w:hAnsi="Aptos"/>
        </w:rPr>
        <w:t>[6]</w:t>
      </w:r>
      <w:r>
        <w:fldChar w:fldCharType="end"/>
      </w:r>
      <w:r>
        <w:t>, which supports the choice of a PPG-based sensor for this system.</w:t>
      </w:r>
    </w:p>
    <w:p w14:paraId="4FE9BCD8" w14:textId="6E7F6EB6" w:rsidR="0034789C" w:rsidRDefault="0034789C" w:rsidP="0034789C">
      <w:r w:rsidRPr="0034789C">
        <w:t>Heart rate variability refers to the small fluctuations in the time between heartbeats, and it is a well-established, non-invasive marker of autonomic nervous system activity</w:t>
      </w:r>
      <w:r>
        <w:fldChar w:fldCharType="begin"/>
      </w:r>
      <w:r>
        <w:instrText xml:space="preserve"> ADDIN ZOTERO_ITEM CSL_CITATION {"citationID":"SH8axEcq","properties":{"unsorted":false,"formattedCitation":"[31]","plainCitation":"[31]","noteIndex":0},"citationItems":[{"id":287,"uris":["http://zotero.org/users/19683069/items/U96GRIIK"],"itemData":{"id":287,"type":"article-journal","abstract":"The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fldChar w:fldCharType="separate"/>
      </w:r>
      <w:r w:rsidRPr="00F8754D">
        <w:rPr>
          <w:rFonts w:ascii="Aptos" w:hAnsi="Aptos"/>
        </w:rPr>
        <w:t>[31]</w:t>
      </w:r>
      <w:r>
        <w:fldChar w:fldCharType="end"/>
      </w:r>
      <w:r w:rsidRPr="0034789C">
        <w:t xml:space="preserve">. It is usually analysed using time-domain measures such as the standard deviation of normal-to-normal intervals (SDNN), the root mean square of successive differences (RMSSD), and the percentage of successive normal-to-normal intervals differing by more than 50 milliseconds (pNN50); geometric measures taken from the histogram of RR intervals, such as the stress index; frequency-domain measures such as high-frequency (HF), low-frequency (LF), and very-low-frequency (VLF) power and the LF/HF ratio; and nonlinear measures such as Poincaré-plot descriptors, entropy, and fractal dimension </w:t>
      </w:r>
      <w:r>
        <w:fldChar w:fldCharType="begin"/>
      </w:r>
      <w:r w:rsidR="0053365A">
        <w:instrText xml:space="preserve"> ADDIN ZOTERO_ITEM CSL_CITATION {"citationID":"lRxNXbyA","properties":{"unsorted":false,"formattedCitation":"[31]","plainCitation":"[31]","noteIndex":0},"citationItems":[{"id":287,"uris":["http://zotero.org/users/19683069/items/U96GRIIK"],"itemData":{"id":287,"type":"article-journal","abstract":"The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fldChar w:fldCharType="separate"/>
      </w:r>
      <w:r w:rsidRPr="00F8754D">
        <w:rPr>
          <w:rFonts w:ascii="Aptos" w:hAnsi="Aptos"/>
        </w:rPr>
        <w:t>[31]</w:t>
      </w:r>
      <w:r>
        <w:fldChar w:fldCharType="end"/>
      </w:r>
      <w:r w:rsidRPr="0034789C">
        <w:t>.</w:t>
      </w:r>
    </w:p>
    <w:p w14:paraId="43B09239" w14:textId="4FE64C52" w:rsidR="005640BC" w:rsidRDefault="0053365A" w:rsidP="00F864AE">
      <w:r w:rsidRPr="005D2200">
        <w:t>In</w:t>
      </w:r>
      <w:r w:rsidRPr="0053365A">
        <w:t xml:space="preserve"> terms of method, the literature splits stress-analysis approaches into rule-based (algorithmic) and machine-learning approaches, and both appear across heart</w:t>
      </w:r>
      <w:r>
        <w:t xml:space="preserve"> </w:t>
      </w:r>
      <w:r w:rsidRPr="0053365A">
        <w:t>rate, heart-rate-variability, and breathing-rate studies. On the rule-based side, Luo et al.</w:t>
      </w:r>
      <w:r>
        <w:fldChar w:fldCharType="begin"/>
      </w:r>
      <w:r>
        <w:instrText xml:space="preserve"> ADDIN ZOTERO_ITEM CSL_CITATION {"citationID":"ePyQMDCt","properties":{"unsorted":false,"formattedCitation":"[18]","plainCitation":"[18]","noteIndex":0},"citationItems":[{"id":281,"uris":["http://zotero.org/users/19683069/items/QMFWNQNP"],"itemData":{"id":281,"type":"article-journal","abstract":"Background\n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fldChar w:fldCharType="separate"/>
      </w:r>
      <w:r w:rsidRPr="0053365A">
        <w:rPr>
          <w:rFonts w:ascii="Aptos" w:hAnsi="Aptos"/>
        </w:rPr>
        <w:t>[18]</w:t>
      </w:r>
      <w:r>
        <w:fldChar w:fldCharType="end"/>
      </w:r>
      <w:r w:rsidRPr="0053365A">
        <w:t xml:space="preserve"> built a purely algorithmic, weighted composite index of heart-rate-variability parameters on a wearable ECG platform. Each parameter was weighted by its known influence on stress, so no single noisy parameter could dominate the score, while keeping the computation light enough for basic wearable hardware</w:t>
      </w:r>
      <w:r>
        <w:fldChar w:fldCharType="begin"/>
      </w:r>
      <w:r>
        <w:instrText xml:space="preserve"> ADDIN ZOTERO_ITEM CSL_CITATION {"citationID":"ALq5RV7F","properties":{"unsorted":false,"formattedCitation":"[18]","plainCitation":"[18]","noteIndex":0},"citationItems":[{"id":281,"uris":["http://zotero.org/users/19683069/items/QMFWNQNP"],"itemData":{"id":281,"type":"article-journal","abstract":"Background\n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fldChar w:fldCharType="separate"/>
      </w:r>
      <w:r w:rsidRPr="0053365A">
        <w:rPr>
          <w:rFonts w:ascii="Aptos" w:hAnsi="Aptos"/>
        </w:rPr>
        <w:t>[18]</w:t>
      </w:r>
      <w:r>
        <w:fldChar w:fldCharType="end"/>
      </w:r>
      <w:r w:rsidRPr="0053365A">
        <w:t>. This is a genuine fallback option if a trained classifier turns out to be too demanding for the target hardware.</w:t>
      </w:r>
      <w:r w:rsidR="00EC14E6">
        <w:t xml:space="preserve"> </w:t>
      </w:r>
      <w:r w:rsidRPr="0053365A">
        <w:t xml:space="preserve">On the machine-learning side, Tsai et al. </w:t>
      </w:r>
      <w:r>
        <w:fldChar w:fldCharType="begin"/>
      </w:r>
      <w:r>
        <w:instrText xml:space="preserve"> ADDIN ZOTERO_ITEM CSL_CITATION {"citationID":"QIRnAqMK","properties":{"unsorted":false,"formattedCitation":"[17]","plainCitation":"[17]","noteIndex":0},"citationItems":[{"id":300,"uris":["http://zotero.org/users/19683069/items/WFLMTXV4"],"itemData":{"id":300,"type":"article-journal","abstract":"Prolonged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Pr="0053365A">
        <w:rPr>
          <w:rFonts w:ascii="Aptos" w:hAnsi="Aptos"/>
        </w:rPr>
        <w:t>[17]</w:t>
      </w:r>
      <w:r>
        <w:fldChar w:fldCharType="end"/>
      </w:r>
      <w:r>
        <w:t xml:space="preserve"> </w:t>
      </w:r>
      <w:r w:rsidRPr="0053365A">
        <w:t>trained a decision-tree classifier on a 34-parameter heart-rate-variability feature set drawn from the Koldijk et al. SWELL dataset</w:t>
      </w:r>
      <w:r>
        <w:fldChar w:fldCharType="begin"/>
      </w:r>
      <w:r>
        <w:instrText xml:space="preserve"> ADDIN ZOTERO_ITEM CSL_CITATION {"citationID":"bTTriLhU","properties":{"unsorted":false,"formattedCitation":"[32]","plainCitation":"[32]","noteIndex":0},"citationItems":[{"id":327,"uris":["http://zotero.org/users/19683069/items/UE3F93QN"],"itemData":{"id":327,"type":"paper-conference","container-title":"Proceedings of the 16th International Conference on Multimodal Interaction","DOI":"10.1145/2663204.2663257","event-title":"ICMI '14: INTERNATIONAL CONFERENCE ON MULTIMODAL INTERACTION","ISBN":"978-1-4503-2885-2","language":"en","page":"291-298","publisher":"ACM","publisher-place":"Istanbul Turkey","source":"DOI.org (Crossref)","title":"The SWELL Knowledge Work Dataset for Stress and User Modeling Research","URL":"https://dl.acm.org/doi/10.1145/2663204.2663257","author":[{"family":"Koldijk","given":"Saskia"},{"family":"Sappelli","given":"Maya"},{"family":"Verberne","given":"Suzan"},{"family":"Neerincx","given":"Mark A."},{"family":"Kraaij","given":"Wessel"}],"accessed":{"date-parts":[["2026",9,12]]},"issued":{"date-parts":[["2014",11,12]]}}}],"schema":"https://github.com/citation-style-language/schema/raw/master/csl-citation.json"} </w:instrText>
      </w:r>
      <w:r>
        <w:fldChar w:fldCharType="separate"/>
      </w:r>
      <w:r w:rsidRPr="0053365A">
        <w:rPr>
          <w:rFonts w:ascii="Aptos" w:hAnsi="Aptos"/>
        </w:rPr>
        <w:t>[32]</w:t>
      </w:r>
      <w:r>
        <w:fldChar w:fldCharType="end"/>
      </w:r>
      <w:r w:rsidRPr="0053365A">
        <w:t>, and validated it against psychological questionnaire scores. The model reached 99.96% classification accuracy</w:t>
      </w:r>
      <w:r>
        <w:t xml:space="preserve"> under lab conditions</w:t>
      </w:r>
      <w:r w:rsidRPr="0053365A">
        <w:t xml:space="preserve">, with precision, recall, and F1 all around 0.999, and was compared directly against several alternatives on related tasks: a support vector machine (79.54%), a decision tree using voice and skin-conductance data instead of HRV (92.60%), a random forest (90.01%), and a convolutional neural network (94.8%) </w:t>
      </w:r>
      <w:r>
        <w:fldChar w:fldCharType="begin"/>
      </w:r>
      <w:r>
        <w:instrText xml:space="preserve"> ADDIN ZOTERO_ITEM CSL_CITATION {"citationID":"G07Dn1Iq","properties":{"unsorted":false,"formattedCitation":"[17]","plainCitation":"[17]","noteIndex":0},"citationItems":[{"id":300,"uris":["http://zotero.org/users/19683069/items/WFLMTXV4"],"itemData":{"id":300,"type":"article-journal","abstract":"Prolonged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Pr="0053365A">
        <w:rPr>
          <w:rFonts w:ascii="Aptos" w:hAnsi="Aptos"/>
        </w:rPr>
        <w:t>[17]</w:t>
      </w:r>
      <w:r>
        <w:fldChar w:fldCharType="end"/>
      </w:r>
      <w:r w:rsidRPr="0053365A">
        <w:t xml:space="preserve">. </w:t>
      </w:r>
      <w:r w:rsidR="00554AF7">
        <w:t xml:space="preserve">Tsai et al.’s classifier organises stress states either </w:t>
      </w:r>
      <w:r w:rsidR="001F2796">
        <w:t>no stress, moderate stress or severe stress.</w:t>
      </w:r>
    </w:p>
    <w:p w14:paraId="15C825D8" w14:textId="61357C28" w:rsidR="0053365A" w:rsidRPr="0034789C" w:rsidRDefault="004E5D26" w:rsidP="0034789C">
      <w:r>
        <w:t xml:space="preserve">All of these alternatives’ accuracies </w:t>
      </w:r>
      <w:r w:rsidR="0053365A" w:rsidRPr="004E5D26">
        <w:t>were obtained on carefully curated datasets rather than real-world wearable data.</w:t>
      </w:r>
      <w:r w:rsidR="0053365A" w:rsidRPr="0053365A">
        <w:t xml:space="preserve"> </w:t>
      </w:r>
      <w:r w:rsidR="00F864AE">
        <w:t>PPG is sensitive</w:t>
      </w:r>
      <w:r w:rsidR="00F864AE" w:rsidRPr="00F864AE">
        <w:t xml:space="preserve"> to physical movement </w:t>
      </w:r>
      <w:r w:rsidR="00F864AE">
        <w:t xml:space="preserve">which </w:t>
      </w:r>
      <w:r w:rsidR="00F864AE" w:rsidRPr="00F864AE">
        <w:t xml:space="preserve">makes it highly vulnerable to motion artifacts in wearable applications </w:t>
      </w:r>
      <w:r w:rsidR="005640BC">
        <w:fldChar w:fldCharType="begin"/>
      </w:r>
      <w:r w:rsidR="005640BC">
        <w:instrText xml:space="preserve"> ADDIN ZOTERO_ITEM CSL_CITATION {"citationID":"tBmoSZKX","properties":{"unsorted":false,"formattedCitation":"[8]","plainCitation":"[8]","noteIndex":0},"citationItems":[{"id":244,"uris":["http://zotero.org/users/19683069/items/44U4YJ92"],"itemData":{"id":244,"type":"article-journal","abstract":"Beyond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5640BC">
        <w:fldChar w:fldCharType="separate"/>
      </w:r>
      <w:r w:rsidR="005640BC" w:rsidRPr="005640BC">
        <w:rPr>
          <w:rFonts w:ascii="Aptos" w:hAnsi="Aptos"/>
        </w:rPr>
        <w:t>[8]</w:t>
      </w:r>
      <w:r w:rsidR="005640BC">
        <w:fldChar w:fldCharType="end"/>
      </w:r>
      <w:r w:rsidR="00F864AE" w:rsidRPr="00F864AE">
        <w:t xml:space="preserve">. These motion artifacts corrupt the optical signal and introduce missing data, which </w:t>
      </w:r>
      <w:r w:rsidR="00F864AE">
        <w:t xml:space="preserve">can </w:t>
      </w:r>
      <w:r w:rsidR="00F864AE" w:rsidRPr="00F864AE">
        <w:t>lead to estimation errors in both calculated heart rate and ultra-short-term heart rate variability metrics</w:t>
      </w:r>
      <w:r w:rsidR="005640BC">
        <w:fldChar w:fldCharType="begin"/>
      </w:r>
      <w:r w:rsidR="005640BC">
        <w:instrText xml:space="preserve"> ADDIN ZOTERO_ITEM CSL_CITATION {"citationID":"jhWE2Exr","properties":{"unsorted":false,"formattedCitation":"[33]","plainCitation":"[33]","noteIndex":0},"citationItems":[{"id":283,"uris":["http://zotero.org/users/19683069/items/7KYT4I8X"],"itemData":{"id":283,"type":"article-journal","abstract":"Application of ultra–short Heart Rate Variability (HRV) is desirable in order to increase the applicability of HRV features to wrist-worn wearable devices equipped with heart rate sensors that are nowadays becoming more and more popular in people’s daily life. This study is focused in particular on the the two most used HRV parameters, i.e., the standard deviation of inter-beat intervals (SDNN) and the root Mean Squared error of successive inter-beat intervals differences (rMSSD). The huge problem of extracting these HRV parameters from wrist-worn devices is that their data are affected by the motion artifacts. For this reason, estimating the error caused by this huge quantity of missing values is fundamental to obtain reliable HRV parameters from these devices. To this aim, we simulate missing values induced by motion artifacts (from 0 to 70%) in an ultra-short time window (i.e., from 4 min to 30 s) by the random walk Gilbert burst model in 22 young healthy subjects. In addition, 30 s and 2 min ultra-short time windows are required to estimate rMSSD and SDNN, respectively. Moreover, due to the fact that ultra-short time window does not permit assessing very low frequencies, and the SDNN is highly affected by these frequencies, the bias for estimating SDNN continues to increase as the time window length decreases. On the contrary, a small error is detected in rMSSD up to 30 s due to the fact that it is highly affected by high frequencies which are possible to be evaluated even if the time window length decreases. Finally, the missing values have a small effect on rMSSD and SDNN estimation. As a matter of fact, the HRV parameter errors increase slightly as the percentage of missing values increase.","container-title":"Sensors","DOI":"10.3390/s20247122","ISSN":"1424-8220","issue":"24","journalAbbreviation":"Sensors","language":"en","page":"7122","source":"DOI.org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rsidR="005640BC">
        <w:fldChar w:fldCharType="separate"/>
      </w:r>
      <w:r w:rsidR="005640BC" w:rsidRPr="005640BC">
        <w:rPr>
          <w:rFonts w:ascii="Aptos" w:hAnsi="Aptos"/>
        </w:rPr>
        <w:t>[33]</w:t>
      </w:r>
      <w:r w:rsidR="005640BC">
        <w:fldChar w:fldCharType="end"/>
      </w:r>
      <w:r w:rsidR="00F864AE">
        <w:t xml:space="preserve">. </w:t>
      </w:r>
      <w:r w:rsidR="0053365A" w:rsidRPr="0053365A">
        <w:t xml:space="preserve">This is why a more conservative accuracy target </w:t>
      </w:r>
      <w:r w:rsidR="00573794">
        <w:t>is chosen as 70%</w:t>
      </w:r>
      <w:r w:rsidR="00734DCC">
        <w:t xml:space="preserve"> </w:t>
      </w:r>
      <w:r w:rsidR="00734DCC" w:rsidRPr="00734DCC">
        <w:rPr>
          <w:b/>
          <w:bCs/>
        </w:rPr>
        <w:t>after</w:t>
      </w:r>
      <w:r w:rsidR="00734DCC">
        <w:rPr>
          <w:b/>
          <w:bCs/>
        </w:rPr>
        <w:t xml:space="preserve"> </w:t>
      </w:r>
      <w:r w:rsidR="00734DCC">
        <w:t xml:space="preserve">mitigation of </w:t>
      </w:r>
      <w:r w:rsidR="00734DCC" w:rsidRPr="005640BC">
        <w:t>MA’s</w:t>
      </w:r>
      <w:r w:rsidR="0053365A" w:rsidRPr="0053365A">
        <w:t xml:space="preserve"> </w:t>
      </w:r>
      <w:r w:rsidR="00734DCC">
        <w:t xml:space="preserve">and 65% </w:t>
      </w:r>
      <w:r w:rsidR="00734DCC" w:rsidRPr="005640BC">
        <w:rPr>
          <w:b/>
          <w:bCs/>
        </w:rPr>
        <w:t>before</w:t>
      </w:r>
      <w:r w:rsidR="005640BC">
        <w:rPr>
          <w:b/>
          <w:bCs/>
        </w:rPr>
        <w:t xml:space="preserve"> </w:t>
      </w:r>
      <w:r w:rsidR="005640BC">
        <w:t>mitigation is implemented.</w:t>
      </w:r>
      <w:r w:rsidR="00734DCC">
        <w:t xml:space="preserve"> </w:t>
      </w:r>
      <w:r w:rsidR="0053365A" w:rsidRPr="0053365A">
        <w:t>It is also why, of the two approaches</w:t>
      </w:r>
      <w:r w:rsidR="005640BC">
        <w:t xml:space="preserve"> mentioned prior</w:t>
      </w:r>
      <w:r w:rsidR="0053365A" w:rsidRPr="0053365A">
        <w:t xml:space="preserve">, the decision tree is </w:t>
      </w:r>
      <w:r w:rsidR="00573794">
        <w:t>a better consideration</w:t>
      </w:r>
      <w:r w:rsidR="0053365A" w:rsidRPr="0053365A">
        <w:t xml:space="preserve"> for this project </w:t>
      </w:r>
      <w:r w:rsidR="0053365A" w:rsidRPr="0053365A">
        <w:lastRenderedPageBreak/>
        <w:t xml:space="preserve">specifically: it combines the lightest computational </w:t>
      </w:r>
      <w:r w:rsidR="00573794">
        <w:t>complexity</w:t>
      </w:r>
      <w:r w:rsidR="0053365A" w:rsidRPr="0053365A">
        <w:t xml:space="preserve"> of the machine-learning options tested with accuracy that matches or exceeds heavier alternatives</w:t>
      </w:r>
      <w:r w:rsidR="00573794">
        <w:t>.</w:t>
      </w:r>
    </w:p>
    <w:p w14:paraId="432E298F" w14:textId="3E0FFBEC" w:rsidR="00056EC9" w:rsidRDefault="00EE5A05" w:rsidP="003808EB">
      <w:r w:rsidRPr="00A309B1">
        <w:t>R</w:t>
      </w:r>
      <w:r w:rsidR="003808EB" w:rsidRPr="00A309B1">
        <w:t>espiration</w:t>
      </w:r>
      <w:r w:rsidR="003808EB">
        <w:t xml:space="preserve"> and heart rate variability are closely linked</w:t>
      </w:r>
      <w:r w:rsidR="00A309B1">
        <w:fldChar w:fldCharType="begin"/>
      </w:r>
      <w:r w:rsidR="00A309B1">
        <w:instrText xml:space="preserve"> ADDIN ZOTERO_ITEM CSL_CITATION {"citationID":"n6j9UvE5","properties":{"unsorted":false,"formattedCitation":"[16]","plainCitation":"[16]","noteIndex":0},"citationItems":[{"id":289,"uris":["http://zotero.org/users/19683069/items/Q9WDQRKJ"],"itemData":{"id":289,"type":"article-journal","container-title":"IEEE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Camara","given":"Concepcion"},{"family":"Laguna","given":"Pablo"},{"family":"Aguilo","given":"Jordi"},{"family":"Bailon","given":"Raquel"}],"issued":{"date-parts":[["2016",7]]}}}],"schema":"https://github.com/citation-style-language/schema/raw/master/csl-citation.json"} </w:instrText>
      </w:r>
      <w:r w:rsidR="00A309B1">
        <w:fldChar w:fldCharType="separate"/>
      </w:r>
      <w:r w:rsidR="00A309B1" w:rsidRPr="00A309B1">
        <w:rPr>
          <w:rFonts w:ascii="Aptos" w:hAnsi="Aptos"/>
        </w:rPr>
        <w:t>[16]</w:t>
      </w:r>
      <w:r w:rsidR="00A309B1">
        <w:fldChar w:fldCharType="end"/>
      </w:r>
      <w:r w:rsidR="00A309B1">
        <w:t>.</w:t>
      </w:r>
      <w:r w:rsidR="003808EB">
        <w:t xml:space="preserve"> Hernando et al. found that re-centring the high-frequency band on the person's actual breathing rate, rather than using a fixed 0.15–0.4Hz range, gives a more reliable read on sympathetic activation during stress. In their study, breathing rate on its own was the single strongest stress marker, with an area under the curve of 88.2% </w:t>
      </w:r>
      <w:r w:rsidR="003808EB">
        <w:fldChar w:fldCharType="begin"/>
      </w:r>
      <w:r w:rsidR="003808EB">
        <w:instrText xml:space="preserve"> ADDIN ZOTERO_ITEM CSL_CITATION {"citationID":"bG4LJewj","properties":{"unsorted":false,"formattedCitation":"[16]","plainCitation":"[16]","noteIndex":0},"citationItems":[{"id":289,"uris":["http://zotero.org/users/19683069/items/Q9WDQRKJ"],"itemData":{"id":289,"type":"article-journal","container-title":"IEEE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Camara","given":"Concepcion"},{"family":"Laguna","given":"Pablo"},{"family":"Aguilo","given":"Jordi"},{"family":"Bailon","given":"Raquel"}],"issued":{"date-parts":[["2016",7]]}}}],"schema":"https://github.com/citation-style-language/schema/raw/master/csl-citation.json"} </w:instrText>
      </w:r>
      <w:r w:rsidR="003808EB">
        <w:fldChar w:fldCharType="separate"/>
      </w:r>
      <w:r w:rsidR="003808EB" w:rsidRPr="003808EB">
        <w:rPr>
          <w:rFonts w:ascii="Aptos" w:hAnsi="Aptos"/>
        </w:rPr>
        <w:t>[16]</w:t>
      </w:r>
      <w:r w:rsidR="003808EB">
        <w:fldChar w:fldCharType="end"/>
      </w:r>
      <w:r w:rsidR="003808EB">
        <w:t>. So while the decision tree can run on PPG-derived heart-rate variability alone, adding breathing rate as an extra feature (which can be extracted from the same PPG signal</w:t>
      </w:r>
      <w:r w:rsidR="00A309B1">
        <w:fldChar w:fldCharType="begin"/>
      </w:r>
      <w:r w:rsidR="005640BC">
        <w:instrText xml:space="preserve"> ADDIN ZOTERO_ITEM CSL_CITATION {"citationID":"Uj4alnB9","properties":{"unsorted":false,"formattedCitation":"[34], [35]","plainCitation":"[34], [35]","noteIndex":0},"citationItems":[{"id":231,"uris":["http://zotero.org/users/19683069/items/BAE84DMK"],"itemData":{"id":231,"type":"article-journal","container-title":"IEEE Reviews in Biomedical Engineering","DOI":"10.1109/RBME.2020.3036330","ISSN":"1937-3333, 1941-1189","journalAbbreviation":"IEEE Rev. Biomed. Eng.","license":"https://ieeexplore.ieee.org/Xplorehelp/downloads/license-information/IEEE.html","page":"103-121","source":"DOI.org (Crossref)","title":"Respiratory Monitoring: Current State of the Art and Future Roads","title-short":"Respiratory Monitoring","volume":"15","author":[{"family":"Costanzo","given":"Ian"},{"family":"Sen","given":"Devdip"},{"family":"Rhein","given":"Lawrence"},{"family":"Guler","given":"Ulkuhan"}],"issued":{"date-parts":[["2022"]]}}},{"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Huffel","given":"Sabine"}],"accessed":{"date-parts":[["2026",7,26]]},"issued":{"date-parts":[["2017",9]]}}}],"schema":"https://github.com/citation-style-language/schema/raw/master/csl-citation.json"} </w:instrText>
      </w:r>
      <w:r w:rsidR="00A309B1">
        <w:fldChar w:fldCharType="separate"/>
      </w:r>
      <w:r w:rsidR="005640BC" w:rsidRPr="005640BC">
        <w:rPr>
          <w:rFonts w:ascii="Aptos" w:hAnsi="Aptos"/>
        </w:rPr>
        <w:t>[34], [35]</w:t>
      </w:r>
      <w:r w:rsidR="00A309B1">
        <w:fldChar w:fldCharType="end"/>
      </w:r>
      <w:r w:rsidR="003808EB">
        <w:t>) is a well-supported way to improve accuracy later.</w:t>
      </w:r>
      <w:r w:rsidR="00A309B1">
        <w:t xml:space="preserve"> </w:t>
      </w:r>
    </w:p>
    <w:p w14:paraId="368947D9" w14:textId="504C289A" w:rsidR="0020171B" w:rsidRPr="0020171B" w:rsidRDefault="003808EB" w:rsidP="003808EB">
      <w:r w:rsidRPr="00516A97">
        <w:t xml:space="preserve">The </w:t>
      </w:r>
      <w:r w:rsidR="00516A97" w:rsidRPr="00516A97">
        <w:t>specification</w:t>
      </w:r>
      <w:r w:rsidRPr="00516A97">
        <w:t xml:space="preserve"> that a local alert be sent within 60</w:t>
      </w:r>
      <w:r w:rsidR="00516A97">
        <w:t>s</w:t>
      </w:r>
      <w:r w:rsidRPr="00516A97">
        <w:t xml:space="preserve"> </w:t>
      </w:r>
      <w:r w:rsidR="00516A97">
        <w:t>(</w:t>
      </w:r>
      <w:r w:rsidRPr="00516A97">
        <w:t>seconds</w:t>
      </w:r>
      <w:r w:rsidR="00516A97">
        <w:t>)</w:t>
      </w:r>
      <w:r w:rsidRPr="00516A97">
        <w:t xml:space="preserve"> of </w:t>
      </w:r>
      <w:r w:rsidR="00516A97" w:rsidRPr="00516A97">
        <w:t xml:space="preserve">extreme </w:t>
      </w:r>
      <w:r w:rsidR="00C52FDB" w:rsidRPr="00516A97">
        <w:t>stress identification</w:t>
      </w:r>
      <w:r w:rsidRPr="00516A97">
        <w:t xml:space="preserve"> fits with the minimum window lengths shown to give reliable ultra-short-term heart-rate</w:t>
      </w:r>
      <w:r w:rsidRPr="0020171B">
        <w:t>-variability estimates</w:t>
      </w:r>
      <w:r w:rsidR="0020171B" w:rsidRPr="0020171B">
        <w:fldChar w:fldCharType="begin"/>
      </w:r>
      <w:r w:rsidR="0020171B" w:rsidRPr="0020171B">
        <w:instrText xml:space="preserve"> ADDIN ZOTERO_ITEM CSL_CITATION {"citationID":"LpwvJskj","properties":{"unsorted":false,"formattedCitation":"[20]","plainCitation":"[20]","noteIndex":0},"citationItems":[{"id":288,"uris":["http://zotero.org/users/19683069/items/9EAYPDKY"],"itemData":{"id":288,"type":"paper-conference","container-title":"2007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rsidR="0020171B" w:rsidRPr="0020171B">
        <w:fldChar w:fldCharType="separate"/>
      </w:r>
      <w:r w:rsidR="0020171B" w:rsidRPr="0020171B">
        <w:rPr>
          <w:rFonts w:ascii="Aptos" w:hAnsi="Aptos"/>
        </w:rPr>
        <w:t>[20]</w:t>
      </w:r>
      <w:r w:rsidR="0020171B" w:rsidRPr="0020171B">
        <w:fldChar w:fldCharType="end"/>
      </w:r>
      <w:r w:rsidRPr="0020171B">
        <w:t>: heart rate itself can be reliably estimated within about 10</w:t>
      </w:r>
      <w:r w:rsidR="00516A97">
        <w:t>s</w:t>
      </w:r>
      <w:r w:rsidRPr="0020171B">
        <w:t>, and the full set of frequency-domain features, including the LF/HF ratio, within about 50</w:t>
      </w:r>
      <w:r w:rsidR="004E3006">
        <w:t>s</w:t>
      </w:r>
      <w:r w:rsidRPr="0020171B">
        <w:t xml:space="preserve">. This leaves a workable margin </w:t>
      </w:r>
      <w:r w:rsidR="00516A97">
        <w:t xml:space="preserve">of 10s </w:t>
      </w:r>
      <w:r w:rsidRPr="0020171B">
        <w:t xml:space="preserve">for computing features, classifying stress, and sending the alert. </w:t>
      </w:r>
      <w:r w:rsidR="00516A97">
        <w:t xml:space="preserve">For severe stress, the same 10s </w:t>
      </w:r>
      <w:r w:rsidR="004E3006">
        <w:t>margin is used to trigger alerts after a heart rate that differs by 20% from the baseline is sustained during the “alarm window”.</w:t>
      </w:r>
    </w:p>
    <w:p w14:paraId="38E7DF6A" w14:textId="652286AF" w:rsidR="00685291" w:rsidRPr="00685291" w:rsidRDefault="003808EB" w:rsidP="00685291">
      <w:r w:rsidRPr="0020171B">
        <w:t>The choice to trigger 5–10 seconds of vibration feedback also fits with what is known about how reliably people notice such alerts, even under high mental or physical load</w:t>
      </w:r>
      <w:r w:rsidR="0020171B" w:rsidRPr="0020171B">
        <w:t xml:space="preserve"> - a</w:t>
      </w:r>
      <w:r w:rsidRPr="0020171B">
        <w:t xml:space="preserve"> study on driver alerting found that a vibration lasting longer than about 3 seconds was accurately noticed under all tested conditions, including high-stress driving, while shorter or paused pulses were often misread </w:t>
      </w:r>
      <w:r w:rsidRPr="0020171B">
        <w:fldChar w:fldCharType="begin"/>
      </w:r>
      <w:r w:rsidR="005640BC">
        <w:instrText xml:space="preserve"> ADDIN ZOTERO_ITEM CSL_CITATION {"citationID":"V4xcMQeG","properties":{"unsorted":false,"formattedCitation":"[36]","plainCitation":"[36]","noteIndex":0},"citationItems":[{"id":323,"uris":["http://zotero.org/users/19683069/items/35EYMPWS"],"itemData":{"id":323,"type":"patent","authority":"United States","call-number":"US11626097","language":"en","number":"US7692552B2","title":"Method and system for improving driver safety and situational awareness","URL":"https://patents.google.com/patent/US7692552B2/en","author":[{"family":"Harrington","given":"Nathan J."},{"family":"Narayanaswami","given":"Chandrasekhar"}],"accessed":{"date-parts":[["2026",9,12]]},"issued":{"date-parts":[["2010",4,6]]},"submitted":{"date-parts":[["2007",1,23]]}}}],"schema":"https://github.com/citation-style-language/schema/raw/master/csl-citation.json"} </w:instrText>
      </w:r>
      <w:r w:rsidRPr="0020171B">
        <w:fldChar w:fldCharType="separate"/>
      </w:r>
      <w:r w:rsidR="005640BC" w:rsidRPr="005640BC">
        <w:rPr>
          <w:rFonts w:ascii="Aptos" w:hAnsi="Aptos"/>
        </w:rPr>
        <w:t>[36]</w:t>
      </w:r>
      <w:r w:rsidRPr="0020171B">
        <w:fldChar w:fldCharType="end"/>
      </w:r>
      <w:r w:rsidRPr="0020171B">
        <w:t xml:space="preserve">. </w:t>
      </w:r>
      <w:r w:rsidR="00516A97">
        <w:t>The same reasoning is used for the 5-10s of audible alerts.</w:t>
      </w:r>
    </w:p>
    <w:p w14:paraId="34C732E0" w14:textId="77777777" w:rsidR="000817B0" w:rsidRDefault="000817B0" w:rsidP="00FD4D16">
      <w:pPr>
        <w:pStyle w:val="Heading1"/>
        <w:numPr>
          <w:ilvl w:val="0"/>
          <w:numId w:val="2"/>
        </w:numPr>
      </w:pPr>
      <w:bookmarkStart w:id="15" w:name="_Toc240213124"/>
      <w:bookmarkStart w:id="16" w:name="_Toc239699083"/>
      <w:r>
        <w:t>The solution</w:t>
      </w:r>
      <w:bookmarkEnd w:id="15"/>
    </w:p>
    <w:p w14:paraId="622C8497" w14:textId="34A5E4A0" w:rsidR="00443383" w:rsidRDefault="00A978C0" w:rsidP="00443383">
      <w:pPr>
        <w:pStyle w:val="Heading2"/>
        <w:numPr>
          <w:ilvl w:val="1"/>
          <w:numId w:val="2"/>
        </w:numPr>
      </w:pPr>
      <w:bookmarkStart w:id="17" w:name="_Toc240213125"/>
      <w:r>
        <w:t>Proposed solution</w:t>
      </w:r>
      <w:bookmarkEnd w:id="17"/>
    </w:p>
    <w:p w14:paraId="5736E5E8" w14:textId="50ADEF16" w:rsidR="00E11C66" w:rsidRPr="00E11C66" w:rsidRDefault="00E11C66" w:rsidP="00E11C66"/>
    <w:p w14:paraId="146F45B1" w14:textId="43CE20D4" w:rsidR="00A978C0" w:rsidRDefault="000817B0" w:rsidP="00B26395">
      <w:pPr>
        <w:pStyle w:val="Heading2"/>
        <w:numPr>
          <w:ilvl w:val="1"/>
          <w:numId w:val="2"/>
        </w:numPr>
      </w:pPr>
      <w:bookmarkStart w:id="18" w:name="_Toc240213126"/>
      <w:r>
        <w:t>A</w:t>
      </w:r>
      <w:r w:rsidR="00A978C0">
        <w:t>lternative</w:t>
      </w:r>
      <w:bookmarkEnd w:id="16"/>
      <w:r>
        <w:t xml:space="preserve"> solutions</w:t>
      </w:r>
      <w:bookmarkEnd w:id="18"/>
    </w:p>
    <w:p w14:paraId="4D80692F" w14:textId="77777777" w:rsidR="00B26395" w:rsidRDefault="00B26395" w:rsidP="00B26395">
      <w:r>
        <w:t>//include conceptual/detailed diagrams/flowcharts</w:t>
      </w:r>
    </w:p>
    <w:p w14:paraId="7440B79C" w14:textId="241110DA" w:rsidR="00B26395" w:rsidRPr="00B26395" w:rsidRDefault="00B26395" w:rsidP="00B26395">
      <w:r>
        <w:t>//talk about ecg, app, alert mechanisms</w:t>
      </w:r>
    </w:p>
    <w:p w14:paraId="1FDD1510" w14:textId="27FAC4A3" w:rsidR="00B26395" w:rsidRPr="00B26395" w:rsidRDefault="00B26395" w:rsidP="00B26395">
      <w:pPr>
        <w:pStyle w:val="Heading2"/>
        <w:numPr>
          <w:ilvl w:val="1"/>
          <w:numId w:val="2"/>
        </w:numPr>
      </w:pPr>
      <w:bookmarkStart w:id="19" w:name="_Toc239699084"/>
      <w:bookmarkStart w:id="20" w:name="_Toc240213127"/>
      <w:commentRangeStart w:id="21"/>
      <w:r>
        <w:t>Feasibility study</w:t>
      </w:r>
      <w:bookmarkEnd w:id="19"/>
      <w:bookmarkEnd w:id="20"/>
      <w:commentRangeEnd w:id="21"/>
      <w:r>
        <w:rPr>
          <w:rStyle w:val="CommentReference"/>
          <w:sz w:val="32"/>
          <w:szCs w:val="32"/>
        </w:rPr>
        <w:commentReference w:id="21"/>
      </w:r>
      <w:r>
        <w:t xml:space="preserve"> of proposed solution</w:t>
      </w:r>
    </w:p>
    <w:p w14:paraId="199323B5" w14:textId="6834C960" w:rsidR="00FD4D16" w:rsidRPr="00FD4D16" w:rsidRDefault="00FD4D16" w:rsidP="00FD4D16">
      <w:r>
        <w:t>//tools and components needed</w:t>
      </w:r>
    </w:p>
    <w:p w14:paraId="5A25AC9F" w14:textId="12338C6C" w:rsidR="00A978C0" w:rsidRDefault="00A978C0" w:rsidP="00FD4D16">
      <w:pPr>
        <w:pStyle w:val="Heading1"/>
        <w:numPr>
          <w:ilvl w:val="0"/>
          <w:numId w:val="2"/>
        </w:numPr>
      </w:pPr>
      <w:bookmarkStart w:id="22" w:name="_Toc239699085"/>
      <w:bookmarkStart w:id="23" w:name="_Toc240213128"/>
      <w:r>
        <w:lastRenderedPageBreak/>
        <w:t>Analysis and design of solution</w:t>
      </w:r>
      <w:bookmarkEnd w:id="22"/>
      <w:bookmarkEnd w:id="23"/>
    </w:p>
    <w:p w14:paraId="6BF2D8B3" w14:textId="131D58D0" w:rsidR="00685291" w:rsidRDefault="00C33041" w:rsidP="00685291">
      <w:pPr>
        <w:pStyle w:val="Heading2"/>
        <w:numPr>
          <w:ilvl w:val="1"/>
          <w:numId w:val="2"/>
        </w:numPr>
      </w:pPr>
      <w:bookmarkStart w:id="24" w:name="_Toc240213129"/>
      <w:bookmarkStart w:id="25" w:name="_Toc239699086"/>
      <w:r>
        <w:t>System desig</w:t>
      </w:r>
      <w:r w:rsidR="006D18ED">
        <w:t>n</w:t>
      </w:r>
      <w:bookmarkEnd w:id="24"/>
    </w:p>
    <w:p w14:paraId="3A24C0FD" w14:textId="77777777" w:rsidR="00685291" w:rsidRDefault="00685291" w:rsidP="00685291">
      <w:r>
        <w:t>//maybe talk about decision tree model here</w:t>
      </w:r>
    </w:p>
    <w:p w14:paraId="5071BF4E" w14:textId="36C4F438" w:rsidR="00685291" w:rsidRPr="00685291" w:rsidRDefault="00685291" w:rsidP="00685291">
      <w:r>
        <w:t>//flowchart of overall sys design</w:t>
      </w:r>
    </w:p>
    <w:p w14:paraId="21F73D39" w14:textId="77777777" w:rsidR="00356D3A" w:rsidRDefault="00C33041" w:rsidP="00356D3A">
      <w:pPr>
        <w:pStyle w:val="Heading2"/>
        <w:numPr>
          <w:ilvl w:val="1"/>
          <w:numId w:val="2"/>
        </w:numPr>
      </w:pPr>
      <w:bookmarkStart w:id="26" w:name="_Toc240213130"/>
      <w:bookmarkStart w:id="27" w:name="_Toc239699087"/>
      <w:bookmarkEnd w:id="25"/>
      <w:r>
        <w:t>Subsystem desig</w:t>
      </w:r>
      <w:r w:rsidR="00356D3A">
        <w:t>n</w:t>
      </w:r>
      <w:bookmarkEnd w:id="26"/>
    </w:p>
    <w:p w14:paraId="4C29C42E" w14:textId="7021B666" w:rsidR="001942D2" w:rsidRDefault="001942D2" w:rsidP="001942D2">
      <w:pPr>
        <w:pStyle w:val="Heading2"/>
        <w:numPr>
          <w:ilvl w:val="2"/>
          <w:numId w:val="2"/>
        </w:numPr>
      </w:pPr>
      <w:bookmarkStart w:id="28" w:name="_Toc240213131"/>
      <w:r>
        <w:t>Subsystem 1: Signal Processing</w:t>
      </w:r>
      <w:r w:rsidR="00374518">
        <w:t xml:space="preserve"> layer</w:t>
      </w:r>
      <w:bookmarkEnd w:id="28"/>
    </w:p>
    <w:p w14:paraId="121EE69D" w14:textId="6740E916" w:rsidR="004674B6" w:rsidRDefault="00685291" w:rsidP="00685291">
      <w:r>
        <w:t xml:space="preserve">This </w:t>
      </w:r>
      <w:r w:rsidR="00624634">
        <w:t>subsystem</w:t>
      </w:r>
      <w:r>
        <w:t xml:space="preserve"> is intended to provide signal processing services </w:t>
      </w:r>
      <w:r w:rsidR="00624634">
        <w:t xml:space="preserve">that converts raw </w:t>
      </w:r>
      <w:commentRangeStart w:id="29"/>
      <w:r w:rsidR="00624634">
        <w:t>PPG</w:t>
      </w:r>
      <w:commentRangeEnd w:id="29"/>
      <w:r w:rsidR="00520D83">
        <w:rPr>
          <w:rStyle w:val="CommentReference"/>
          <w:sz w:val="24"/>
          <w:szCs w:val="24"/>
        </w:rPr>
        <w:commentReference w:id="29"/>
      </w:r>
      <w:r w:rsidR="00624634">
        <w:t xml:space="preserve"> signals from </w:t>
      </w:r>
      <w:r w:rsidR="00374518">
        <w:t>a hardware sensor into usable data (Heart rate</w:t>
      </w:r>
      <w:r w:rsidR="00374518">
        <w:fldChar w:fldCharType="begin"/>
      </w:r>
      <w:r w:rsidR="00374518">
        <w:instrText xml:space="preserve"> ADDIN ZOTERO_ITEM CSL_CITATION {"citationID":"d6hQd9Ta","properties":{"unsorted":false,"formattedCitation":"[8]","plainCitation":"[8]","noteIndex":0},"citationItems":[{"id":244,"uris":["http://zotero.org/users/19683069/items/44U4YJ92"],"itemData":{"id":244,"type":"article-journal","abstract":"Beyond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374518">
        <w:fldChar w:fldCharType="separate"/>
      </w:r>
      <w:r w:rsidR="00374518" w:rsidRPr="00374518">
        <w:rPr>
          <w:rFonts w:ascii="Aptos" w:hAnsi="Aptos"/>
        </w:rPr>
        <w:t>[8]</w:t>
      </w:r>
      <w:r w:rsidR="00374518">
        <w:fldChar w:fldCharType="end"/>
      </w:r>
      <w:r w:rsidR="00374518">
        <w:t xml:space="preserve">, respiratory rate </w:t>
      </w:r>
      <w:r w:rsidR="00374518">
        <w:fldChar w:fldCharType="begin"/>
      </w:r>
      <w:r w:rsidR="005640BC">
        <w:instrText xml:space="preserve"> ADDIN ZOTERO_ITEM CSL_CITATION {"citationID":"f6s9fHUR","properties":{"unsorted":false,"formattedCitation":"[8], [35]","plainCitation":"[8], [35]","noteIndex":0},"citationItems":[{"id":244,"uris":["http://zotero.org/users/19683069/items/44U4YJ92"],"itemData":{"id":244,"type":"article-journal","abstract":"Beyond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Huffel","given":"Sabine"}],"accessed":{"date-parts":[["2026",7,26]]},"issued":{"date-parts":[["2017",9]]}}}],"schema":"https://github.com/citation-style-language/schema/raw/master/csl-citation.json"} </w:instrText>
      </w:r>
      <w:r w:rsidR="00374518">
        <w:fldChar w:fldCharType="separate"/>
      </w:r>
      <w:r w:rsidR="005640BC" w:rsidRPr="005640BC">
        <w:rPr>
          <w:rFonts w:ascii="Aptos" w:hAnsi="Aptos"/>
        </w:rPr>
        <w:t>[8], [35]</w:t>
      </w:r>
      <w:r w:rsidR="00374518">
        <w:fldChar w:fldCharType="end"/>
      </w:r>
      <w:r w:rsidR="004674B6">
        <w:t xml:space="preserve"> </w:t>
      </w:r>
      <w:r w:rsidR="00374518">
        <w:t>and heart rate variability metrics</w:t>
      </w:r>
      <w:r w:rsidR="004674B6">
        <w:fldChar w:fldCharType="begin"/>
      </w:r>
      <w:r w:rsidR="00F8754D">
        <w:instrText xml:space="preserve"> ADDIN ZOTERO_ITEM CSL_CITATION {"citationID":"NPSKLj6m","properties":{"unsorted":false,"formattedCitation":"[8], [15], [31]","plainCitation":"[8], [15], [31]","noteIndex":0},"citationItems":[{"id":244,"uris":["http://zotero.org/users/19683069/items/44U4YJ92"],"itemData":{"id":244,"type":"article-journal","abstract":"Beyond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290,"uris":["http://zotero.org/users/19683069/items/63N3XMCL"],"itemData":{"id":290,"type":"article-journal","container-title":"Computer Methods and Programs in Biomedicine","DOI":"10.1016/j.cmpb.2017.06.018","ISSN":"01692607","journalAbbreviation":"Computer Methods and Programs in Biomedicine","language":"en","page":"71-80","source":"DOI.org (Crossref)","title":"Heart rate variability metrics for fine-grained stress level assessment","volume":"148","author":[{"family":"Pereira","given":"Tânia"},{"family":"Almeida","given":"Pedro R."},{"family":"Cunha","given":"João P.S."},{"family":"Aguiar","given":"Ana"}],"issued":{"date-parts":[["2017",9]]}}},{"id":287,"uris":["http://zotero.org/users/19683069/items/U96GRIIK"],"itemData":{"id":287,"type":"article-journal","abstract":"The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rsidR="004674B6">
        <w:fldChar w:fldCharType="separate"/>
      </w:r>
      <w:r w:rsidR="005D206D" w:rsidRPr="005D206D">
        <w:rPr>
          <w:rFonts w:ascii="Aptos" w:hAnsi="Aptos"/>
        </w:rPr>
        <w:t>[8], [15], [31]</w:t>
      </w:r>
      <w:r w:rsidR="004674B6">
        <w:fldChar w:fldCharType="end"/>
      </w:r>
      <w:r w:rsidR="00374518">
        <w:t>) to be interpreted by the data analysis layer. This layer will also handle pre-processing of the signal which includes identifying and filtering out motion artifacts</w:t>
      </w:r>
      <w:r w:rsidR="00374518">
        <w:fldChar w:fldCharType="begin"/>
      </w:r>
      <w:r w:rsidR="005640BC">
        <w:instrText xml:space="preserve"> ADDIN ZOTERO_ITEM CSL_CITATION {"citationID":"wFoiWYLm","properties":{"unsorted":false,"formattedCitation":"[8], [33]","plainCitation":"[8], [33]","noteIndex":0},"citationItems":[{"id":244,"uris":["http://zotero.org/users/19683069/items/44U4YJ92"],"itemData":{"id":244,"type":"article-journal","abstract":"Beyond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283,"uris":["http://zotero.org/users/19683069/items/7KYT4I8X"],"itemData":{"id":283,"type":"article-journal","abstract":"Application of ultra–short Heart Rate Variability (HRV) is desirable in order to increase the applicability of HRV features to wrist-worn wearable devices equipped with heart rate sensors that are nowadays becoming more and more popular in people’s daily life. This study is focused in particular on the the two most used HRV parameters, i.e., the standard deviation of inter-beat intervals (SDNN) and the root Mean Squared error of successive inter-beat intervals differences (rMSSD). The huge problem of extracting these HRV parameters from wrist-worn devices is that their data are affected by the motion artifacts. For this reason, estimating the error caused by this huge quantity of missing values is fundamental to obtain reliable HRV parameters from these devices. To this aim, we simulate missing values induced by motion artifacts (from 0 to 70%) in an ultra-short time window (i.e., from 4 min to 30 s) by the random walk Gilbert burst model in 22 young healthy subjects. In addition, 30 s and 2 min ultra-short time windows are required to estimate rMSSD and SDNN, respectively. Moreover, due to the fact that ultra-short time window does not permit assessing very low frequencies, and the SDNN is highly affected by these frequencies, the bias for estimating SDNN continues to increase as the time window length decreases. On the contrary, a small error is detected in rMSSD up to 30 s due to the fact that it is highly affected by high frequencies which are possible to be evaluated even if the time window length decreases. Finally, the missing values have a small effect on rMSSD and SDNN estimation. As a matter of fact, the HRV parameter errors increase slightly as the percentage of missing values increase.","container-title":"Sensors","DOI":"10.3390/s20247122","ISSN":"1424-8220","issue":"24","journalAbbreviation":"Sensors","language":"en","page":"7122","source":"DOI.org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rsidR="00374518">
        <w:fldChar w:fldCharType="separate"/>
      </w:r>
      <w:r w:rsidR="005640BC" w:rsidRPr="005640BC">
        <w:rPr>
          <w:rFonts w:ascii="Aptos" w:hAnsi="Aptos"/>
        </w:rPr>
        <w:t>[8], [33]</w:t>
      </w:r>
      <w:r w:rsidR="00374518">
        <w:fldChar w:fldCharType="end"/>
      </w:r>
      <w:r w:rsidR="004674B6">
        <w:t xml:space="preserve"> to enhance signal quality.</w:t>
      </w:r>
    </w:p>
    <w:p w14:paraId="17E1581C" w14:textId="247346C3" w:rsidR="00110D86" w:rsidRDefault="00110D86" w:rsidP="00685291">
      <w:r w:rsidRPr="00110D86">
        <w:rPr>
          <w:highlight w:val="yellow"/>
        </w:rPr>
        <w:t>Heart rate itself is derived by analysing</w:t>
      </w:r>
      <w:r>
        <w:t xml:space="preserve"> </w:t>
      </w:r>
      <w:r w:rsidR="00F31ABC">
        <w:t>the PPG signal to determine</w:t>
      </w:r>
    </w:p>
    <w:p w14:paraId="61BC954B" w14:textId="756E6600" w:rsidR="00110D86" w:rsidRDefault="00110D86" w:rsidP="00685291">
      <w:r w:rsidRPr="00110D86">
        <w:rPr>
          <w:highlight w:val="yellow"/>
        </w:rPr>
        <w:t>Respiratory rates are determined by</w:t>
      </w:r>
      <w:r w:rsidR="00F31ABC">
        <w:t xml:space="preserve"> </w:t>
      </w:r>
    </w:p>
    <w:p w14:paraId="45419BF1" w14:textId="0DD1A36C" w:rsidR="00110D86" w:rsidRDefault="00110D86" w:rsidP="00685291">
      <w:r>
        <w:t xml:space="preserve">Multiple heart rate variability metrics can be obtained from a PPG signal as discussed in the literature review. For this project, </w:t>
      </w:r>
      <w:r w:rsidR="002F5D89">
        <w:t xml:space="preserve">a decision tree model is implemented (detailed in subsystem 2 below) to analyse HRV parameters and determine stress </w:t>
      </w:r>
      <w:r w:rsidR="002F5D89">
        <w:fldChar w:fldCharType="begin"/>
      </w:r>
      <w:r w:rsidR="002F5D89">
        <w:instrText xml:space="preserve"> ADDIN ZOTERO_ITEM CSL_CITATION {"citationID":"tMEbjkkg","properties":{"unsorted":false,"formattedCitation":"[17]","plainCitation":"[17]","noteIndex":0},"citationItems":[{"id":300,"uris":["http://zotero.org/users/19683069/items/WFLMTXV4"],"itemData":{"id":300,"type":"article-journal","abstract":"Prolonged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2F5D89">
        <w:rPr>
          <w:rFonts w:ascii="Arial" w:hAnsi="Arial" w:cs="Arial"/>
        </w:rPr>
        <w:instrText> </w:instrText>
      </w:r>
      <w:r w:rsidR="002F5D89">
        <w:instrText>=</w:instrText>
      </w:r>
      <w:r w:rsidR="002F5D89">
        <w:rPr>
          <w:rFonts w:ascii="Arial" w:hAnsi="Arial" w:cs="Arial"/>
        </w:rPr>
        <w:instrText> </w:instrText>
      </w:r>
      <w:r w:rsidR="002F5D89">
        <w:instrText>0.9920, R-squared</w:instrText>
      </w:r>
      <w:r w:rsidR="002F5D89">
        <w:rPr>
          <w:rFonts w:ascii="Arial" w:hAnsi="Arial" w:cs="Arial"/>
        </w:rPr>
        <w:instrText> </w:instrText>
      </w:r>
      <w:r w:rsidR="002F5D89">
        <w:instrText>=</w:instrText>
      </w:r>
      <w:r w:rsidR="002F5D89">
        <w:rPr>
          <w:rFonts w:ascii="Arial" w:hAnsi="Arial" w:cs="Arial"/>
        </w:rPr>
        <w:instrText> </w:instrText>
      </w:r>
      <w:r w:rsidR="002F5D89">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2F5D89">
        <w:rPr>
          <w:rFonts w:ascii="Arial" w:hAnsi="Arial" w:cs="Arial"/>
        </w:rPr>
        <w:instrText> </w:instrText>
      </w:r>
      <w:r w:rsidR="002F5D89">
        <w:instrText>=</w:instrText>
      </w:r>
      <w:r w:rsidR="002F5D89">
        <w:rPr>
          <w:rFonts w:ascii="Arial" w:hAnsi="Arial" w:cs="Arial"/>
        </w:rPr>
        <w:instrText> </w:instrText>
      </w:r>
      <w:r w:rsidR="002F5D89">
        <w:instrText>0.92, R-squared</w:instrText>
      </w:r>
      <w:r w:rsidR="002F5D89">
        <w:rPr>
          <w:rFonts w:ascii="Arial" w:hAnsi="Arial" w:cs="Arial"/>
        </w:rPr>
        <w:instrText> </w:instrText>
      </w:r>
      <w:r w:rsidR="002F5D89">
        <w:instrText>=</w:instrText>
      </w:r>
      <w:r w:rsidR="002F5D89">
        <w:rPr>
          <w:rFonts w:ascii="Arial" w:hAnsi="Arial" w:cs="Arial"/>
        </w:rPr>
        <w:instrText>  </w:instrText>
      </w:r>
      <w:r w:rsidR="002F5D89">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002F5D89">
        <w:fldChar w:fldCharType="separate"/>
      </w:r>
      <w:r w:rsidR="002F5D89" w:rsidRPr="002F5D89">
        <w:rPr>
          <w:rFonts w:ascii="Aptos" w:hAnsi="Aptos"/>
        </w:rPr>
        <w:t>[17]</w:t>
      </w:r>
      <w:r w:rsidR="002F5D89">
        <w:fldChar w:fldCharType="end"/>
      </w:r>
      <w:r w:rsidR="002F5D89">
        <w:t>. This model requires only the following 34 HRV parameters for its analysis:</w:t>
      </w:r>
    </w:p>
    <w:p w14:paraId="545EFA45" w14:textId="0483A903" w:rsidR="002F5D89" w:rsidRDefault="002F5D89" w:rsidP="002F5D89">
      <w:pPr>
        <w:rPr>
          <w:b/>
          <w:bCs/>
        </w:rPr>
      </w:pPr>
      <w:r w:rsidRPr="002F5D89">
        <w:rPr>
          <w:b/>
          <w:bCs/>
        </w:rPr>
        <w:t>Time-domain parameters:</w:t>
      </w:r>
    </w:p>
    <w:p w14:paraId="4DF1DCF4" w14:textId="77777777" w:rsidR="002F5D89" w:rsidRDefault="002F5D89" w:rsidP="002F5D89">
      <w:pPr>
        <w:rPr>
          <w:b/>
          <w:bCs/>
        </w:rPr>
      </w:pPr>
      <w:r w:rsidRPr="002F5D89">
        <w:rPr>
          <w:b/>
          <w:bCs/>
        </w:rPr>
        <w:t>Relative time-domain parameters:</w:t>
      </w:r>
    </w:p>
    <w:p w14:paraId="37968490" w14:textId="77777777" w:rsidR="002F5D89" w:rsidRDefault="002F5D89" w:rsidP="002F5D89">
      <w:pPr>
        <w:rPr>
          <w:b/>
          <w:bCs/>
        </w:rPr>
      </w:pPr>
      <w:r w:rsidRPr="002F5D89">
        <w:rPr>
          <w:b/>
          <w:bCs/>
        </w:rPr>
        <w:t>Frequency-domain parameters:</w:t>
      </w:r>
    </w:p>
    <w:p w14:paraId="4C3F96AF" w14:textId="52B652E2" w:rsidR="002F5D89" w:rsidRPr="002F5D89" w:rsidRDefault="002F5D89" w:rsidP="002F5D89">
      <w:pPr>
        <w:rPr>
          <w:b/>
          <w:bCs/>
        </w:rPr>
      </w:pPr>
      <w:r w:rsidRPr="002F5D89">
        <w:rPr>
          <w:b/>
          <w:bCs/>
        </w:rPr>
        <w:t>Nonlinear parameters:</w:t>
      </w:r>
    </w:p>
    <w:p w14:paraId="64E0BE44" w14:textId="2217134C" w:rsidR="00374518" w:rsidRPr="00685291" w:rsidRDefault="00374518" w:rsidP="00685291">
      <w:r>
        <w:t xml:space="preserve">//need equations and explanations for </w:t>
      </w:r>
      <w:r w:rsidR="002F5D89">
        <w:t>each parameter and each parameter type.</w:t>
      </w:r>
    </w:p>
    <w:p w14:paraId="4414B4C1" w14:textId="603A435E" w:rsidR="001942D2" w:rsidRDefault="004923BE" w:rsidP="001942D2">
      <w:pPr>
        <w:pStyle w:val="Heading2"/>
        <w:numPr>
          <w:ilvl w:val="2"/>
          <w:numId w:val="2"/>
        </w:numPr>
      </w:pPr>
      <w:bookmarkStart w:id="30" w:name="_Toc240213132"/>
      <w:r>
        <w:t xml:space="preserve">Subsystem 2: </w:t>
      </w:r>
      <w:r w:rsidR="001942D2">
        <w:t>Data Analysis</w:t>
      </w:r>
      <w:r w:rsidR="00374518">
        <w:t xml:space="preserve"> layer</w:t>
      </w:r>
      <w:bookmarkEnd w:id="30"/>
    </w:p>
    <w:p w14:paraId="68093709" w14:textId="01968503" w:rsidR="004674B6" w:rsidRDefault="004674B6" w:rsidP="004674B6">
      <w:r>
        <w:t xml:space="preserve">This layer provides analytical services to be used by the danger alert system. It takes in the values derived (heart rate, respiratory rate, rMSSD..) from the signal produced by the signal processing layer and utilizes a lightweight machine learning model to analyse them. A decision tree was chosen as the machine learning model as it provided high accuracies (99.96%) </w:t>
      </w:r>
      <w:r>
        <w:fldChar w:fldCharType="begin"/>
      </w:r>
      <w:r>
        <w:instrText xml:space="preserve"> ADDIN ZOTERO_ITEM CSL_CITATION {"citationID":"iFnrPa47","properties":{"unsorted":false,"formattedCitation":"[17]","plainCitation":"[17]","noteIndex":0},"citationItems":[{"id":300,"uris":["http://zotero.org/users/19683069/items/WFLMTXV4"],"itemData":{"id":300,"type":"article-journal","abstract":"Prolonged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Pr>
          <w:rFonts w:ascii="Arial" w:hAnsi="Arial" w:cs="Arial"/>
        </w:rPr>
        <w:instrText> </w:instrText>
      </w:r>
      <w:r>
        <w:instrText>=</w:instrText>
      </w:r>
      <w:r>
        <w:rPr>
          <w:rFonts w:ascii="Arial" w:hAnsi="Arial" w:cs="Arial"/>
        </w:rPr>
        <w:instrText> </w:instrText>
      </w:r>
      <w:r>
        <w:instrText>0.9920, R-squared</w:instrText>
      </w:r>
      <w:r>
        <w:rPr>
          <w:rFonts w:ascii="Arial" w:hAnsi="Arial" w:cs="Arial"/>
        </w:rPr>
        <w:instrText> </w:instrText>
      </w:r>
      <w:r>
        <w:instrText>=</w:instrText>
      </w:r>
      <w:r>
        <w:rPr>
          <w:rFonts w:ascii="Arial" w:hAnsi="Arial" w:cs="Arial"/>
        </w:rPr>
        <w:instrText> </w:instrText>
      </w:r>
      <w:r>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Pr>
          <w:rFonts w:ascii="Arial" w:hAnsi="Arial" w:cs="Arial"/>
        </w:rPr>
        <w:instrText> </w:instrText>
      </w:r>
      <w:r>
        <w:instrText>=</w:instrText>
      </w:r>
      <w:r>
        <w:rPr>
          <w:rFonts w:ascii="Arial" w:hAnsi="Arial" w:cs="Arial"/>
        </w:rPr>
        <w:instrText> </w:instrText>
      </w:r>
      <w:r>
        <w:instrText>0.92, R-squared</w:instrText>
      </w:r>
      <w:r>
        <w:rPr>
          <w:rFonts w:ascii="Arial" w:hAnsi="Arial" w:cs="Arial"/>
        </w:rPr>
        <w:instrText> </w:instrText>
      </w:r>
      <w:r>
        <w:instrText>=</w:instrText>
      </w:r>
      <w:r>
        <w:rPr>
          <w:rFonts w:ascii="Arial" w:hAnsi="Arial" w:cs="Arial"/>
        </w:rPr>
        <w:instrText>  </w:instrText>
      </w:r>
      <w:r>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Pr="004674B6">
        <w:rPr>
          <w:rFonts w:ascii="Aptos" w:hAnsi="Aptos"/>
        </w:rPr>
        <w:t>[17]</w:t>
      </w:r>
      <w:r>
        <w:fldChar w:fldCharType="end"/>
      </w:r>
      <w:r w:rsidR="00110D86">
        <w:t xml:space="preserve"> while remaining lightweight.</w:t>
      </w:r>
      <w:r w:rsidR="002F5D89">
        <w:t xml:space="preserve"> This project will attempt to achieve an accuracy of </w:t>
      </w:r>
      <w:commentRangeStart w:id="31"/>
      <w:r w:rsidR="002F5D89">
        <w:t>70%</w:t>
      </w:r>
      <w:commentRangeEnd w:id="31"/>
      <w:r w:rsidR="00520D83">
        <w:rPr>
          <w:rStyle w:val="CommentReference"/>
          <w:sz w:val="24"/>
          <w:szCs w:val="24"/>
        </w:rPr>
        <w:commentReference w:id="31"/>
      </w:r>
      <w:r w:rsidR="002F5D89">
        <w:t xml:space="preserve"> due </w:t>
      </w:r>
      <w:r w:rsidR="00FB790C">
        <w:t xml:space="preserve">signal processing being done </w:t>
      </w:r>
      <w:r w:rsidR="00FB790C" w:rsidRPr="00FB790C">
        <w:rPr>
          <w:highlight w:val="yellow"/>
        </w:rPr>
        <w:t>from first principles</w:t>
      </w:r>
      <w:r w:rsidR="00FB790C">
        <w:t>.</w:t>
      </w:r>
    </w:p>
    <w:p w14:paraId="7A2C8708" w14:textId="0320E2DA" w:rsidR="00FB790C" w:rsidRPr="004674B6" w:rsidRDefault="00FB790C" w:rsidP="004674B6">
      <w:r>
        <w:t>//put stuff about the model here</w:t>
      </w:r>
      <w:r w:rsidR="00607FF0">
        <w:t>..go into depth..try for alg first</w:t>
      </w:r>
    </w:p>
    <w:p w14:paraId="5C947059" w14:textId="0F3015F0" w:rsidR="00356D3A" w:rsidRDefault="004923BE" w:rsidP="001942D2">
      <w:pPr>
        <w:pStyle w:val="Heading2"/>
        <w:numPr>
          <w:ilvl w:val="2"/>
          <w:numId w:val="2"/>
        </w:numPr>
      </w:pPr>
      <w:bookmarkStart w:id="32" w:name="_Toc240213133"/>
      <w:r>
        <w:lastRenderedPageBreak/>
        <w:t xml:space="preserve">Subsystem 3: </w:t>
      </w:r>
      <w:bookmarkEnd w:id="27"/>
      <w:r w:rsidR="00374518">
        <w:t>Alert system</w:t>
      </w:r>
      <w:bookmarkEnd w:id="32"/>
    </w:p>
    <w:p w14:paraId="1C075697" w14:textId="5BC4C183" w:rsidR="00FB790C" w:rsidRDefault="00FB790C" w:rsidP="00FB790C">
      <w:r>
        <w:t>This subsystem deals with human-machine-interaction. It provides the ability to inform the user of their stress state that is determined by the data analysis layer. It fulfils its functions by first notifying the user (via push notifications from the mobile application) of their stress state when they are determined to be moderately stressed. When they are detected to be severely stressed, however, this subsystem will provide physical and auditory feedback to the user. Auditory feedback is given through the user</w:t>
      </w:r>
      <w:r w:rsidR="000C79BD">
        <w:t>s</w:t>
      </w:r>
      <w:r>
        <w:t xml:space="preserve"> device</w:t>
      </w:r>
      <w:r w:rsidR="000C79BD">
        <w:t xml:space="preserve">’s </w:t>
      </w:r>
      <w:r>
        <w:t xml:space="preserve">phone </w:t>
      </w:r>
      <w:r w:rsidRPr="00F277EF">
        <w:t>speakers</w:t>
      </w:r>
      <w:r w:rsidR="000C79BD" w:rsidRPr="00F277EF">
        <w:t xml:space="preserve"> and physical feedback is provided by a haptic feedback </w:t>
      </w:r>
      <w:r w:rsidR="00B11FF5" w:rsidRPr="00F277EF">
        <w:t xml:space="preserve">cuff that incorporates a vibration motor, a coin cell battery </w:t>
      </w:r>
      <w:r w:rsidR="00F277EF">
        <w:t xml:space="preserve">to provide power to the circuit </w:t>
      </w:r>
      <w:r w:rsidR="00B11FF5" w:rsidRPr="00F277EF">
        <w:t xml:space="preserve">and </w:t>
      </w:r>
      <w:r w:rsidR="00F277EF" w:rsidRPr="00F277EF">
        <w:t>a micro</w:t>
      </w:r>
      <w:r w:rsidR="00F277EF">
        <w:t>co</w:t>
      </w:r>
      <w:r w:rsidR="00F277EF" w:rsidRPr="00F277EF">
        <w:t>ntroller</w:t>
      </w:r>
      <w:r w:rsidR="00F277EF">
        <w:t xml:space="preserve"> to detect the incoming signal and </w:t>
      </w:r>
      <w:r w:rsidR="003B42E3">
        <w:t>toggle the vibration motor.</w:t>
      </w:r>
    </w:p>
    <w:p w14:paraId="75AE0F73" w14:textId="3DE5C639" w:rsidR="00E304AA" w:rsidRDefault="00E304AA" w:rsidP="00FB790C">
      <w:r>
        <w:t xml:space="preserve">The circuit diagram of this implementation as well as the </w:t>
      </w:r>
      <w:r w:rsidR="00AA2688">
        <w:t>cuff design can be seen in the figures below:</w:t>
      </w:r>
    </w:p>
    <w:p w14:paraId="154A170D" w14:textId="301F530E" w:rsidR="00AA2688" w:rsidRDefault="00AA2688" w:rsidP="00FB790C">
      <w:r>
        <w:t>//insert figures</w:t>
      </w:r>
    </w:p>
    <w:p w14:paraId="5F3F1A9B" w14:textId="73B69C66" w:rsidR="0092653A" w:rsidRPr="00FB790C" w:rsidRDefault="004939EB" w:rsidP="0092653A">
      <w:r>
        <w:t>//compare different motors and components and say why choose</w:t>
      </w:r>
    </w:p>
    <w:p w14:paraId="1ADF3F42" w14:textId="4523B58A" w:rsidR="0092653A" w:rsidRDefault="0092653A" w:rsidP="006D18ED">
      <w:pPr>
        <w:pStyle w:val="Heading2"/>
        <w:numPr>
          <w:ilvl w:val="1"/>
          <w:numId w:val="2"/>
        </w:numPr>
        <w:rPr>
          <w:highlight w:val="yellow"/>
        </w:rPr>
      </w:pPr>
      <w:bookmarkStart w:id="33" w:name="_Toc240213134"/>
      <w:r>
        <w:rPr>
          <w:highlight w:val="yellow"/>
        </w:rPr>
        <w:t>Target/Performance metrics</w:t>
      </w:r>
      <w:bookmarkEnd w:id="33"/>
    </w:p>
    <w:p w14:paraId="5B5C4DBE" w14:textId="7A39EA52" w:rsidR="006D18ED" w:rsidRPr="00A21991" w:rsidRDefault="006D18ED" w:rsidP="006D18ED">
      <w:pPr>
        <w:pStyle w:val="Heading2"/>
        <w:numPr>
          <w:ilvl w:val="1"/>
          <w:numId w:val="2"/>
        </w:numPr>
        <w:rPr>
          <w:highlight w:val="yellow"/>
        </w:rPr>
      </w:pPr>
      <w:bookmarkStart w:id="34" w:name="_Toc240213135"/>
      <w:r w:rsidRPr="00A21991">
        <w:rPr>
          <w:highlight w:val="yellow"/>
        </w:rPr>
        <w:t>Preliminary Testing</w:t>
      </w:r>
      <w:bookmarkEnd w:id="34"/>
    </w:p>
    <w:p w14:paraId="3E3ABB0A" w14:textId="77777777" w:rsidR="006D18ED" w:rsidRPr="00A21991" w:rsidRDefault="006D18ED" w:rsidP="006D18ED">
      <w:pPr>
        <w:pStyle w:val="Heading2"/>
        <w:numPr>
          <w:ilvl w:val="2"/>
          <w:numId w:val="2"/>
        </w:numPr>
        <w:rPr>
          <w:highlight w:val="yellow"/>
        </w:rPr>
      </w:pPr>
      <w:bookmarkStart w:id="35" w:name="_Toc240213136"/>
      <w:r w:rsidRPr="00A21991">
        <w:rPr>
          <w:highlight w:val="yellow"/>
        </w:rPr>
        <w:t>Preliminary testing methods</w:t>
      </w:r>
      <w:bookmarkEnd w:id="35"/>
    </w:p>
    <w:p w14:paraId="1095D097" w14:textId="781CF3CA" w:rsidR="00B26395" w:rsidRPr="00B26395" w:rsidRDefault="006D18ED" w:rsidP="00B26395">
      <w:pPr>
        <w:pStyle w:val="Heading2"/>
        <w:numPr>
          <w:ilvl w:val="2"/>
          <w:numId w:val="2"/>
        </w:numPr>
        <w:rPr>
          <w:highlight w:val="yellow"/>
        </w:rPr>
      </w:pPr>
      <w:bookmarkStart w:id="36" w:name="_Toc240213137"/>
      <w:r w:rsidRPr="00A21991">
        <w:rPr>
          <w:highlight w:val="yellow"/>
        </w:rPr>
        <w:t>Preliminary testing results</w:t>
      </w:r>
      <w:bookmarkEnd w:id="36"/>
    </w:p>
    <w:p w14:paraId="69AA2040" w14:textId="3EA43847" w:rsidR="00B26395" w:rsidRDefault="00B26395" w:rsidP="00B26395">
      <w:pPr>
        <w:pStyle w:val="Heading2"/>
        <w:numPr>
          <w:ilvl w:val="1"/>
          <w:numId w:val="2"/>
        </w:numPr>
      </w:pPr>
      <w:bookmarkStart w:id="37" w:name="_Toc239699088"/>
      <w:bookmarkStart w:id="38" w:name="_Toc240213138"/>
      <w:r>
        <w:t>Feasibility of system</w:t>
      </w:r>
    </w:p>
    <w:p w14:paraId="10D971D1" w14:textId="3F20D578" w:rsidR="006D18ED" w:rsidRPr="006D18ED" w:rsidRDefault="00A978C0" w:rsidP="006D18ED">
      <w:pPr>
        <w:pStyle w:val="Heading1"/>
        <w:numPr>
          <w:ilvl w:val="0"/>
          <w:numId w:val="2"/>
        </w:numPr>
      </w:pPr>
      <w:r>
        <w:t>Overview of progress</w:t>
      </w:r>
      <w:bookmarkEnd w:id="37"/>
      <w:bookmarkEnd w:id="38"/>
    </w:p>
    <w:p w14:paraId="0990ADE3" w14:textId="3F0C52E5" w:rsidR="00FD4D16" w:rsidRDefault="00FD4D16" w:rsidP="00FD4D16">
      <w:r>
        <w:t>//gaant chart/timeline</w:t>
      </w:r>
    </w:p>
    <w:p w14:paraId="169AA7B5" w14:textId="77777777" w:rsidR="004923BE" w:rsidRPr="00693F0B" w:rsidRDefault="004923BE" w:rsidP="004923BE">
      <w:bookmarkStart w:id="39" w:name="_Toc239699089"/>
      <w:r>
        <w:t xml:space="preserve">The project is on track with 50% of all specifications being met. The mobile application successfully builds on an android device, pairs with a heart rate sensor and obtains data from it with accuracies and errors within acceptable tolerances. Further work is needed on the stress detection model’s implementation and, signal pre-processing and local notification/alert generation to achieve 75% of the project specs. To meet all project specs, future work should focus on implementing physical feedback to the alerts, remote notifications, implementing the app on devices running iOS and refining the analysis of data to cater to multiple age ranges, not to the averages currently used. </w:t>
      </w:r>
    </w:p>
    <w:p w14:paraId="54ADE097" w14:textId="657EADF5" w:rsidR="00A978C0" w:rsidRPr="004923BE" w:rsidRDefault="00A978C0" w:rsidP="00FD4D16">
      <w:pPr>
        <w:pStyle w:val="Heading1"/>
        <w:numPr>
          <w:ilvl w:val="0"/>
          <w:numId w:val="2"/>
        </w:numPr>
        <w:rPr>
          <w:highlight w:val="yellow"/>
        </w:rPr>
      </w:pPr>
      <w:bookmarkStart w:id="40" w:name="_Toc240213139"/>
      <w:r w:rsidRPr="004923BE">
        <w:rPr>
          <w:highlight w:val="yellow"/>
        </w:rPr>
        <w:lastRenderedPageBreak/>
        <w:t>Conclusion</w:t>
      </w:r>
      <w:bookmarkEnd w:id="39"/>
      <w:bookmarkEnd w:id="40"/>
    </w:p>
    <w:p w14:paraId="3D8283A6" w14:textId="04307F2A" w:rsidR="00A978C0" w:rsidRDefault="00A978C0" w:rsidP="00FD4D16">
      <w:pPr>
        <w:pStyle w:val="Heading1"/>
        <w:numPr>
          <w:ilvl w:val="0"/>
          <w:numId w:val="2"/>
        </w:numPr>
      </w:pPr>
      <w:bookmarkStart w:id="41" w:name="_Toc239699090"/>
      <w:bookmarkStart w:id="42" w:name="_Toc240213140"/>
      <w:r>
        <w:t>References</w:t>
      </w:r>
      <w:bookmarkEnd w:id="41"/>
      <w:bookmarkEnd w:id="42"/>
    </w:p>
    <w:p w14:paraId="461FDB97" w14:textId="77777777" w:rsidR="005640BC" w:rsidRPr="005640BC" w:rsidRDefault="00625967" w:rsidP="005640BC">
      <w:pPr>
        <w:pStyle w:val="Bibliography"/>
      </w:pPr>
      <w:r>
        <w:fldChar w:fldCharType="begin"/>
      </w:r>
      <w:r>
        <w:instrText xml:space="preserve"> ADDIN ZOTERO_BIBL {"uncited":[],"omitted":[],"custom":[]} CSL_BIBLIOGRAPHY </w:instrText>
      </w:r>
      <w:r>
        <w:fldChar w:fldCharType="separate"/>
      </w:r>
      <w:r w:rsidR="005640BC" w:rsidRPr="005640BC">
        <w:t>[1]</w:t>
      </w:r>
      <w:r w:rsidR="005640BC" w:rsidRPr="005640BC">
        <w:tab/>
        <w:t>“Google Fitbit Versa 4.” Accessed: Jul. 26, 2026. [Online]. Available: https://store.google.com/us/product/fitbit_versa_4?hl=en-US&amp;pli=1</w:t>
      </w:r>
    </w:p>
    <w:p w14:paraId="4F37FD8E" w14:textId="77777777" w:rsidR="005640BC" w:rsidRPr="005640BC" w:rsidRDefault="005640BC" w:rsidP="005640BC">
      <w:pPr>
        <w:pStyle w:val="Bibliography"/>
      </w:pPr>
      <w:r w:rsidRPr="005640BC">
        <w:t>[2]</w:t>
      </w:r>
      <w:r w:rsidRPr="005640BC">
        <w:tab/>
        <w:t>Garmin and G. L. or its subsidiaries, “vívosmart® 5,” Garmin. Accessed: Jul. 26, 2026. [Online]. Available: https://www.garmin.com/en-US/p/782585/pn/010-02645-00/</w:t>
      </w:r>
    </w:p>
    <w:p w14:paraId="3207184A" w14:textId="77777777" w:rsidR="005640BC" w:rsidRPr="005640BC" w:rsidRDefault="005640BC" w:rsidP="005640BC">
      <w:pPr>
        <w:pStyle w:val="Bibliography"/>
      </w:pPr>
      <w:r w:rsidRPr="005640BC">
        <w:t>[3]</w:t>
      </w:r>
      <w:r w:rsidRPr="005640BC">
        <w:tab/>
        <w:t>“Wellue O2Ring Smart Ring Pulse Oximeter. Overnight Tracking.,” Wellue. Accessed: Jul. 06, 2026. [Online]. Available: https://getwellue.com/pages/o2ring-oxygen-monitor</w:t>
      </w:r>
    </w:p>
    <w:p w14:paraId="553B9158" w14:textId="77777777" w:rsidR="005640BC" w:rsidRPr="005640BC" w:rsidRDefault="005640BC" w:rsidP="005640BC">
      <w:pPr>
        <w:pStyle w:val="Bibliography"/>
      </w:pPr>
      <w:r w:rsidRPr="005640BC">
        <w:t>[4]</w:t>
      </w:r>
      <w:r w:rsidRPr="005640BC">
        <w:tab/>
        <w:t>“Polar H10 | Polar USA.” Accessed: Jul. 23, 2026. [Online]. Available: https://www.polar.com/us-en/sensors/h10-heart-rate-sensor</w:t>
      </w:r>
    </w:p>
    <w:p w14:paraId="6943BB3A" w14:textId="77777777" w:rsidR="005640BC" w:rsidRPr="005640BC" w:rsidRDefault="005640BC" w:rsidP="005640BC">
      <w:pPr>
        <w:pStyle w:val="Bibliography"/>
      </w:pPr>
      <w:r w:rsidRPr="005640BC">
        <w:t>[5]</w:t>
      </w:r>
      <w:r w:rsidRPr="005640BC">
        <w:tab/>
        <w:t>“Polar Verity Sense | Polar USA.” Accessed: Jul. 23, 2026. [Online]. Available: https://www.polar.com/us-en/products/accessories/polar-verity-sense</w:t>
      </w:r>
    </w:p>
    <w:p w14:paraId="66728D3D" w14:textId="77777777" w:rsidR="005640BC" w:rsidRPr="005640BC" w:rsidRDefault="005640BC" w:rsidP="005640BC">
      <w:pPr>
        <w:pStyle w:val="Bibliography"/>
      </w:pPr>
      <w:r w:rsidRPr="005640BC">
        <w:t>[6]</w:t>
      </w:r>
      <w:r w:rsidRPr="005640BC">
        <w:tab/>
        <w:t xml:space="preserve">Q. Yong, L. Yang, A. Kardos, and Y. Zhao, “Non-invasive cardiovascular and vital signs monitoring techniques: review, challenges, and perspectives,” </w:t>
      </w:r>
      <w:r w:rsidRPr="005640BC">
        <w:rPr>
          <w:i/>
          <w:iCs/>
        </w:rPr>
        <w:t>Measurement</w:t>
      </w:r>
      <w:r w:rsidRPr="005640BC">
        <w:t>, vol. 258, p. 119472, Jan. 2026, doi: 10.1016/j.measurement.2025.119472.</w:t>
      </w:r>
    </w:p>
    <w:p w14:paraId="53A14FF3" w14:textId="77777777" w:rsidR="005640BC" w:rsidRPr="005640BC" w:rsidRDefault="005640BC" w:rsidP="005640BC">
      <w:pPr>
        <w:pStyle w:val="Bibliography"/>
      </w:pPr>
      <w:r w:rsidRPr="005640BC">
        <w:t>[7]</w:t>
      </w:r>
      <w:r w:rsidRPr="005640BC">
        <w:tab/>
        <w:t>“Electrocardiogram (ECG),” nhs.uk. Accessed: Jul. 23, 2026. [Online]. Available: https://www.nhs.uk/tests-and-treatments/electrocardiogram/</w:t>
      </w:r>
    </w:p>
    <w:p w14:paraId="6E85019B" w14:textId="77777777" w:rsidR="005640BC" w:rsidRPr="005640BC" w:rsidRDefault="005640BC" w:rsidP="005640BC">
      <w:pPr>
        <w:pStyle w:val="Bibliography"/>
      </w:pPr>
      <w:r w:rsidRPr="005640BC">
        <w:t>[8]</w:t>
      </w:r>
      <w:r w:rsidRPr="005640BC">
        <w:tab/>
        <w:t xml:space="preserve">J. Park, H. S. Seok, S.-S. Kim, and H. Shin, “Photoplethysmogram Analysis and Applications: An Integrative Review,” </w:t>
      </w:r>
      <w:r w:rsidRPr="005640BC">
        <w:rPr>
          <w:i/>
          <w:iCs/>
        </w:rPr>
        <w:t>Front. Physiol.</w:t>
      </w:r>
      <w:r w:rsidRPr="005640BC">
        <w:t>, vol. 12, Mar. 2022, doi: 10.3389/fphys.2021.808451.</w:t>
      </w:r>
    </w:p>
    <w:p w14:paraId="7F9B7976" w14:textId="77777777" w:rsidR="005640BC" w:rsidRPr="005640BC" w:rsidRDefault="005640BC" w:rsidP="005640BC">
      <w:pPr>
        <w:pStyle w:val="Bibliography"/>
      </w:pPr>
      <w:r w:rsidRPr="005640BC">
        <w:t>[9]</w:t>
      </w:r>
      <w:r w:rsidRPr="005640BC">
        <w:tab/>
        <w:t xml:space="preserve">D. Wu, Guan-Zheng Liu, M. Y. M. Wong, and Y.-T. Zhang, “The accuracy of respiratory rate estimation using electrocardiography and photoplethysmography,” in </w:t>
      </w:r>
      <w:r w:rsidRPr="005640BC">
        <w:rPr>
          <w:i/>
          <w:iCs/>
        </w:rPr>
        <w:t>Proceedings of the 10th IEEE International Conference on Information Technology and Applications in Biomedicine</w:t>
      </w:r>
      <w:r w:rsidRPr="005640BC">
        <w:t>, Corfu, Greece: IEEE, Nov. 2010, pp. 1–3. doi: 10.1109/ITAB.2010.5687633.</w:t>
      </w:r>
    </w:p>
    <w:p w14:paraId="0A8FA246" w14:textId="77777777" w:rsidR="005640BC" w:rsidRPr="005640BC" w:rsidRDefault="005640BC" w:rsidP="005640BC">
      <w:pPr>
        <w:pStyle w:val="Bibliography"/>
      </w:pPr>
      <w:r w:rsidRPr="005640BC">
        <w:t>[10]</w:t>
      </w:r>
      <w:r w:rsidRPr="005640BC">
        <w:tab/>
        <w:t xml:space="preserve">N. Molinaro </w:t>
      </w:r>
      <w:r w:rsidRPr="005640BC">
        <w:rPr>
          <w:i/>
          <w:iCs/>
        </w:rPr>
        <w:t>et al.</w:t>
      </w:r>
      <w:r w:rsidRPr="005640BC">
        <w:t xml:space="preserve">, “Contactless Vital Signs Monitoring From Videos Recorded With Digital Cameras: An Overview,” </w:t>
      </w:r>
      <w:r w:rsidRPr="005640BC">
        <w:rPr>
          <w:i/>
          <w:iCs/>
        </w:rPr>
        <w:t>Front. Physiol.</w:t>
      </w:r>
      <w:r w:rsidRPr="005640BC">
        <w:t>, vol. 13, p. 801709, Feb. 2022, doi: 10.3389/fphys.2022.801709.</w:t>
      </w:r>
    </w:p>
    <w:p w14:paraId="43511B64" w14:textId="77777777" w:rsidR="005640BC" w:rsidRPr="005640BC" w:rsidRDefault="005640BC" w:rsidP="005640BC">
      <w:pPr>
        <w:pStyle w:val="Bibliography"/>
      </w:pPr>
      <w:r w:rsidRPr="005640BC">
        <w:t>[11]</w:t>
      </w:r>
      <w:r w:rsidRPr="005640BC">
        <w:tab/>
        <w:t xml:space="preserve">D. Dias and J. Paulo Silva Cunha, “Wearable Health Devices—Vital Sign Monitoring, Systems and Technologies,” </w:t>
      </w:r>
      <w:r w:rsidRPr="005640BC">
        <w:rPr>
          <w:i/>
          <w:iCs/>
        </w:rPr>
        <w:t>Sensors</w:t>
      </w:r>
      <w:r w:rsidRPr="005640BC">
        <w:t>, vol. 18, no. 8, p. 2414, Jul. 2018, doi: 10.3390/s18082414.</w:t>
      </w:r>
    </w:p>
    <w:p w14:paraId="19949B81" w14:textId="77777777" w:rsidR="005640BC" w:rsidRPr="005640BC" w:rsidRDefault="005640BC" w:rsidP="005640BC">
      <w:pPr>
        <w:pStyle w:val="Bibliography"/>
      </w:pPr>
      <w:r w:rsidRPr="005640BC">
        <w:t>[12]</w:t>
      </w:r>
      <w:r w:rsidRPr="005640BC">
        <w:tab/>
        <w:t xml:space="preserve">J. Sacha, “Interaction between Heart Rate and Heart Rate Variability,” </w:t>
      </w:r>
      <w:r w:rsidRPr="005640BC">
        <w:rPr>
          <w:i/>
          <w:iCs/>
        </w:rPr>
        <w:t>Noninvasive Electrocardiol</w:t>
      </w:r>
      <w:r w:rsidRPr="005640BC">
        <w:t>, vol. 19, no. 3, pp. 207–216, May 2014, doi: 10.1111/anec.12148.</w:t>
      </w:r>
    </w:p>
    <w:p w14:paraId="751E64F9" w14:textId="77777777" w:rsidR="005640BC" w:rsidRPr="005640BC" w:rsidRDefault="005640BC" w:rsidP="005640BC">
      <w:pPr>
        <w:pStyle w:val="Bibliography"/>
      </w:pPr>
      <w:r w:rsidRPr="005640BC">
        <w:t>[13]</w:t>
      </w:r>
      <w:r w:rsidRPr="005640BC">
        <w:tab/>
        <w:t xml:space="preserve">J. S. Burma </w:t>
      </w:r>
      <w:r w:rsidRPr="005640BC">
        <w:rPr>
          <w:i/>
          <w:iCs/>
        </w:rPr>
        <w:t>et al.</w:t>
      </w:r>
      <w:r w:rsidRPr="005640BC">
        <w:t xml:space="preserve">, “Heart Rate Variability and Pulse Rate Variability: Do Anatomical Location and Sampling Rate Matter?,” </w:t>
      </w:r>
      <w:r w:rsidRPr="005640BC">
        <w:rPr>
          <w:i/>
          <w:iCs/>
        </w:rPr>
        <w:t>Sensors</w:t>
      </w:r>
      <w:r w:rsidRPr="005640BC">
        <w:t>, vol. 24, no. 7, p. 2048, Mar. 2024, doi: 10.3390/s24072048.</w:t>
      </w:r>
    </w:p>
    <w:p w14:paraId="2A149EBE" w14:textId="77777777" w:rsidR="005640BC" w:rsidRPr="005640BC" w:rsidRDefault="005640BC" w:rsidP="005640BC">
      <w:pPr>
        <w:pStyle w:val="Bibliography"/>
      </w:pPr>
      <w:r w:rsidRPr="005640BC">
        <w:t>[14]</w:t>
      </w:r>
      <w:r w:rsidRPr="005640BC">
        <w:tab/>
        <w:t xml:space="preserve">B. Villatte, S. A. D. Kizuk, J.-M. Lina, A. Vinet, and S. Hébert, “Heart rate variability (HRV) during acute stress: a comparison of three methods for time–frequency analysis,” </w:t>
      </w:r>
      <w:r w:rsidRPr="005640BC">
        <w:rPr>
          <w:i/>
          <w:iCs/>
        </w:rPr>
        <w:t>Physiol. Meas.</w:t>
      </w:r>
      <w:r w:rsidRPr="005640BC">
        <w:t>, vol. 47, no. 3, p. 035001, Mar. 2026, doi: 10.1088/1361-6579/ae3ec7.</w:t>
      </w:r>
    </w:p>
    <w:p w14:paraId="741AA348" w14:textId="77777777" w:rsidR="005640BC" w:rsidRPr="005640BC" w:rsidRDefault="005640BC" w:rsidP="005640BC">
      <w:pPr>
        <w:pStyle w:val="Bibliography"/>
      </w:pPr>
      <w:r w:rsidRPr="005640BC">
        <w:lastRenderedPageBreak/>
        <w:t>[15]</w:t>
      </w:r>
      <w:r w:rsidRPr="005640BC">
        <w:tab/>
        <w:t xml:space="preserve">T. Pereira, P. R. Almeida, J. P. S. Cunha, and A. Aguiar, “Heart rate variability metrics for fine-grained stress level assessment,” </w:t>
      </w:r>
      <w:r w:rsidRPr="005640BC">
        <w:rPr>
          <w:i/>
          <w:iCs/>
        </w:rPr>
        <w:t>Computer Methods and Programs in Biomedicine</w:t>
      </w:r>
      <w:r w:rsidRPr="005640BC">
        <w:t>, vol. 148, pp. 71–80, Sep. 2017, doi: 10.1016/j.cmpb.2017.06.018.</w:t>
      </w:r>
    </w:p>
    <w:p w14:paraId="3CF6ED34" w14:textId="77777777" w:rsidR="005640BC" w:rsidRPr="005640BC" w:rsidRDefault="005640BC" w:rsidP="005640BC">
      <w:pPr>
        <w:pStyle w:val="Bibliography"/>
      </w:pPr>
      <w:r w:rsidRPr="005640BC">
        <w:t>[16]</w:t>
      </w:r>
      <w:r w:rsidRPr="005640BC">
        <w:tab/>
        <w:t xml:space="preserve">A. Hernando </w:t>
      </w:r>
      <w:r w:rsidRPr="005640BC">
        <w:rPr>
          <w:i/>
          <w:iCs/>
        </w:rPr>
        <w:t>et al.</w:t>
      </w:r>
      <w:r w:rsidRPr="005640BC">
        <w:t xml:space="preserve">, “Inclusion of Respiratory Frequency Information in Heart Rate Variability Analysis for Stress Assessment,” </w:t>
      </w:r>
      <w:r w:rsidRPr="005640BC">
        <w:rPr>
          <w:i/>
          <w:iCs/>
        </w:rPr>
        <w:t>IEEE J. Biomed. Health Inform.</w:t>
      </w:r>
      <w:r w:rsidRPr="005640BC">
        <w:t>, vol. 20, no. 4, pp. 1016–1025, Jul. 2016, doi: 10.1109/JBHI.2016.2553578.</w:t>
      </w:r>
    </w:p>
    <w:p w14:paraId="67F6BB08" w14:textId="77777777" w:rsidR="005640BC" w:rsidRPr="005640BC" w:rsidRDefault="005640BC" w:rsidP="005640BC">
      <w:pPr>
        <w:pStyle w:val="Bibliography"/>
      </w:pPr>
      <w:r w:rsidRPr="005640BC">
        <w:t>[17]</w:t>
      </w:r>
      <w:r w:rsidRPr="005640BC">
        <w:tab/>
        <w:t xml:space="preserve">Y.-Y. Tsai, Y.-J. Chen, Y.-F. Lin, F.-C. Hsiao, C.-H. Hsu, and L.-D. Liao, “Photoplethysmography-based HRV analysis and machine learning for real-time stress quantification in mental health applications,” </w:t>
      </w:r>
      <w:r w:rsidRPr="005640BC">
        <w:rPr>
          <w:i/>
          <w:iCs/>
        </w:rPr>
        <w:t>APL Bioengineering</w:t>
      </w:r>
      <w:r w:rsidRPr="005640BC">
        <w:t>, vol. 9, no. 2, p. 026103, Jun. 2025, doi: 10.1063/5.0256590.</w:t>
      </w:r>
    </w:p>
    <w:p w14:paraId="7F720542" w14:textId="77777777" w:rsidR="005640BC" w:rsidRPr="005640BC" w:rsidRDefault="005640BC" w:rsidP="005640BC">
      <w:pPr>
        <w:pStyle w:val="Bibliography"/>
      </w:pPr>
      <w:r w:rsidRPr="005640BC">
        <w:t>[18]</w:t>
      </w:r>
      <w:r w:rsidRPr="005640BC">
        <w:tab/>
        <w:t xml:space="preserve">J. Luo </w:t>
      </w:r>
      <w:r w:rsidRPr="005640BC">
        <w:rPr>
          <w:i/>
          <w:iCs/>
        </w:rPr>
        <w:t>et al.</w:t>
      </w:r>
      <w:r w:rsidRPr="005640BC">
        <w:t xml:space="preserve">, “Quantitative analysis of heart rate variability parameter and mental stress index,” </w:t>
      </w:r>
      <w:r w:rsidRPr="005640BC">
        <w:rPr>
          <w:i/>
          <w:iCs/>
        </w:rPr>
        <w:t>Front. Cardiovasc. Med.</w:t>
      </w:r>
      <w:r w:rsidRPr="005640BC">
        <w:t>, vol. 9, p. 930745, Jul. 2022, doi: 10.3389/fcvm.2022.930745.</w:t>
      </w:r>
    </w:p>
    <w:p w14:paraId="5440AFA2" w14:textId="77777777" w:rsidR="005640BC" w:rsidRPr="005640BC" w:rsidRDefault="005640BC" w:rsidP="005640BC">
      <w:pPr>
        <w:pStyle w:val="Bibliography"/>
      </w:pPr>
      <w:r w:rsidRPr="005640BC">
        <w:t>[19]</w:t>
      </w:r>
      <w:r w:rsidRPr="005640BC">
        <w:tab/>
        <w:t xml:space="preserve">W. Von Rosenberg, T. Chanwimalueang, T. Adjei, U. Jaffer, V. Goverdovsky, and D. P. Mandic, “Resolving Ambiguities in the LF/HF Ratio: LF-HF Scatter Plots for the Categorization of Mental and Physical Stress from HRV,” </w:t>
      </w:r>
      <w:r w:rsidRPr="005640BC">
        <w:rPr>
          <w:i/>
          <w:iCs/>
        </w:rPr>
        <w:t>Front. Physiol.</w:t>
      </w:r>
      <w:r w:rsidRPr="005640BC">
        <w:t>, vol. 8, p. 360, Jun. 2017, doi: 10.3389/fphys.2017.00360.</w:t>
      </w:r>
    </w:p>
    <w:p w14:paraId="509EC107" w14:textId="77777777" w:rsidR="005640BC" w:rsidRPr="005640BC" w:rsidRDefault="005640BC" w:rsidP="005640BC">
      <w:pPr>
        <w:pStyle w:val="Bibliography"/>
      </w:pPr>
      <w:r w:rsidRPr="005640BC">
        <w:t>[20]</w:t>
      </w:r>
      <w:r w:rsidRPr="005640BC">
        <w:tab/>
        <w:t xml:space="preserve">L. Salahuddin, J. Cho, M. G. Jeong, and D. Kim, “Ultra Short Term Analysis of Heart Rate Variability for Monitoring Mental Stress in Mobile Settings,” in </w:t>
      </w:r>
      <w:r w:rsidRPr="005640BC">
        <w:rPr>
          <w:i/>
          <w:iCs/>
        </w:rPr>
        <w:t>2007 29th Annual International Conference of the IEEE Engineering in Medicine and Biology Society</w:t>
      </w:r>
      <w:r w:rsidRPr="005640BC">
        <w:t>, Lyon, France: IEEE, Aug. 2007, pp. 4656–4659. doi: 10.1109/IEMBS.2007.4353378.</w:t>
      </w:r>
    </w:p>
    <w:p w14:paraId="756007F3" w14:textId="77777777" w:rsidR="005640BC" w:rsidRPr="005640BC" w:rsidRDefault="005640BC" w:rsidP="005640BC">
      <w:pPr>
        <w:pStyle w:val="Bibliography"/>
      </w:pPr>
      <w:r w:rsidRPr="005640BC">
        <w:t>[21]</w:t>
      </w:r>
      <w:r w:rsidRPr="005640BC">
        <w:tab/>
        <w:t xml:space="preserve">A. Arsalan, M. Majid, I. F. Nizami, W. Manzoor, S. M. Anwar, and J. Ryu, “Human Stress Assessment: A Comprehensive Review of Methods Using Wearable Sensors and Non-wearable Techniques,” 2022, </w:t>
      </w:r>
      <w:r w:rsidRPr="005640BC">
        <w:rPr>
          <w:i/>
          <w:iCs/>
        </w:rPr>
        <w:t>arXiv</w:t>
      </w:r>
      <w:r w:rsidRPr="005640BC">
        <w:t>. doi: 10.48550/ARXIV.2202.03033.</w:t>
      </w:r>
    </w:p>
    <w:p w14:paraId="001DF064" w14:textId="77777777" w:rsidR="005640BC" w:rsidRPr="005640BC" w:rsidRDefault="005640BC" w:rsidP="005640BC">
      <w:pPr>
        <w:pStyle w:val="Bibliography"/>
      </w:pPr>
      <w:r w:rsidRPr="005640BC">
        <w:t>[22]</w:t>
      </w:r>
      <w:r w:rsidRPr="005640BC">
        <w:tab/>
        <w:t xml:space="preserve">D. M. Presby, S. R. Jasinski, and E. R. Capodilupo, “Wearable derived cardiovascular responses to stressors in free-living conditions,” </w:t>
      </w:r>
      <w:r w:rsidRPr="005640BC">
        <w:rPr>
          <w:i/>
          <w:iCs/>
        </w:rPr>
        <w:t>PLoS ONE</w:t>
      </w:r>
      <w:r w:rsidRPr="005640BC">
        <w:t>, vol. 18, no. 6, p. e0285332, Jun. 2023, doi: 10.1371/journal.pone.0285332.</w:t>
      </w:r>
    </w:p>
    <w:p w14:paraId="179BCA3A" w14:textId="77777777" w:rsidR="005640BC" w:rsidRPr="005640BC" w:rsidRDefault="005640BC" w:rsidP="005640BC">
      <w:pPr>
        <w:pStyle w:val="Bibliography"/>
      </w:pPr>
      <w:r w:rsidRPr="005640BC">
        <w:t>[23]</w:t>
      </w:r>
      <w:r w:rsidRPr="005640BC">
        <w:tab/>
        <w:t>R. Chen, “Wearable Medical Devices: Regulatory Pathway Guide (FDA, EU MDR 2026).” Accessed: Jul. 17, 2026. [Online]. Available: https://meddeviceguide.com/blog/wearable-medical-devices-regulatory-pathway-guide</w:t>
      </w:r>
    </w:p>
    <w:p w14:paraId="4EA9D8C1" w14:textId="77777777" w:rsidR="005640BC" w:rsidRPr="005640BC" w:rsidRDefault="005640BC" w:rsidP="005640BC">
      <w:pPr>
        <w:pStyle w:val="Bibliography"/>
      </w:pPr>
      <w:r w:rsidRPr="005640BC">
        <w:t>[24]</w:t>
      </w:r>
      <w:r w:rsidRPr="005640BC">
        <w:tab/>
        <w:t xml:space="preserve">A. Aliverti, “Wearable technology: role in respiratory health and disease,” </w:t>
      </w:r>
      <w:r w:rsidRPr="005640BC">
        <w:rPr>
          <w:i/>
          <w:iCs/>
        </w:rPr>
        <w:t>Breathe</w:t>
      </w:r>
      <w:r w:rsidRPr="005640BC">
        <w:t>, vol. 13, no. 2, pp. e27–e36, Jun. 2017, doi: 10.1183/20734735.008417.</w:t>
      </w:r>
    </w:p>
    <w:p w14:paraId="64ED4978" w14:textId="77777777" w:rsidR="005640BC" w:rsidRPr="005640BC" w:rsidRDefault="005640BC" w:rsidP="005640BC">
      <w:pPr>
        <w:pStyle w:val="Bibliography"/>
      </w:pPr>
      <w:r w:rsidRPr="005640BC">
        <w:t>[25]</w:t>
      </w:r>
      <w:r w:rsidRPr="005640BC">
        <w:tab/>
        <w:t xml:space="preserve">M. Harford, J. Catherall, S. Gerry, J. Young, and P. Watkinson, “Availability and performance of image-based, non-contact methods of monitoring heart rate, blood pressure, respiratory rate, and oxygen saturation: a systematic review,” </w:t>
      </w:r>
      <w:r w:rsidRPr="005640BC">
        <w:rPr>
          <w:i/>
          <w:iCs/>
        </w:rPr>
        <w:t>Physiol. Meas.</w:t>
      </w:r>
      <w:r w:rsidRPr="005640BC">
        <w:t>, vol. 40, no. 6, p. 06TR01, Jun. 2019, doi: 10.1088/1361-6579/ab1f1d.</w:t>
      </w:r>
    </w:p>
    <w:p w14:paraId="7E287F72" w14:textId="77777777" w:rsidR="005640BC" w:rsidRPr="005640BC" w:rsidRDefault="005640BC" w:rsidP="005640BC">
      <w:pPr>
        <w:pStyle w:val="Bibliography"/>
      </w:pPr>
      <w:r w:rsidRPr="005640BC">
        <w:t>[26]</w:t>
      </w:r>
      <w:r w:rsidRPr="005640BC">
        <w:tab/>
        <w:t xml:space="preserve">J. E. Sharman </w:t>
      </w:r>
      <w:r w:rsidRPr="005640BC">
        <w:rPr>
          <w:i/>
          <w:iCs/>
        </w:rPr>
        <w:t>et al.</w:t>
      </w:r>
      <w:r w:rsidRPr="005640BC">
        <w:t xml:space="preserve">, “Automated ‘oscillometric’ blood pressure measuring devices: how they work and what they measure,” </w:t>
      </w:r>
      <w:r w:rsidRPr="005640BC">
        <w:rPr>
          <w:i/>
          <w:iCs/>
        </w:rPr>
        <w:t>J Hum Hypertens</w:t>
      </w:r>
      <w:r w:rsidRPr="005640BC">
        <w:t>, vol. 37, no. 2, pp. 93–100, Feb. 2023, doi: 10.1038/s41371-022-00693-x.</w:t>
      </w:r>
    </w:p>
    <w:p w14:paraId="72AE261B" w14:textId="77777777" w:rsidR="005640BC" w:rsidRPr="005640BC" w:rsidRDefault="005640BC" w:rsidP="005640BC">
      <w:pPr>
        <w:pStyle w:val="Bibliography"/>
      </w:pPr>
      <w:r w:rsidRPr="005640BC">
        <w:t>[27]</w:t>
      </w:r>
      <w:r w:rsidRPr="005640BC">
        <w:tab/>
        <w:t xml:space="preserve">A. Natarajan, A. Pantelopoulos, H. Emir-Farinas, and P. Natarajan, “Heart rate variability with photoplethysmography in 8 million individuals: a cross-sectional study,” </w:t>
      </w:r>
      <w:r w:rsidRPr="005640BC">
        <w:rPr>
          <w:i/>
          <w:iCs/>
        </w:rPr>
        <w:t>The Lancet Digital Health</w:t>
      </w:r>
      <w:r w:rsidRPr="005640BC">
        <w:t>, vol. 2, no. 12, pp. e650–e657, Dec. 2020, doi: 10.1016/S2589-7500(20)30246-6.</w:t>
      </w:r>
    </w:p>
    <w:p w14:paraId="1DF8D704" w14:textId="77777777" w:rsidR="005640BC" w:rsidRPr="005640BC" w:rsidRDefault="005640BC" w:rsidP="005640BC">
      <w:pPr>
        <w:pStyle w:val="Bibliography"/>
      </w:pPr>
      <w:r w:rsidRPr="005640BC">
        <w:t>[28]</w:t>
      </w:r>
      <w:r w:rsidRPr="005640BC">
        <w:tab/>
        <w:t xml:space="preserve">G. M. Peters, R. V. Peelen, V. J. Gilissen, M. V. Koning, W. H. Van Harten, and C. J. M. Doggen, “Detecting Patient Deterioration Early Using Continuous Heart rate and </w:t>
      </w:r>
      <w:r w:rsidRPr="005640BC">
        <w:lastRenderedPageBreak/>
        <w:t xml:space="preserve">Respiratory rate Measurements in Hospitalized COVID-19 Patients,” </w:t>
      </w:r>
      <w:r w:rsidRPr="005640BC">
        <w:rPr>
          <w:i/>
          <w:iCs/>
        </w:rPr>
        <w:t>J Med Syst</w:t>
      </w:r>
      <w:r w:rsidRPr="005640BC">
        <w:t>, vol. 47, no. 1, p. 12, Jan. 2023, doi: 10.1007/s10916-022-01898-w.</w:t>
      </w:r>
    </w:p>
    <w:p w14:paraId="6E5D7C02" w14:textId="77777777" w:rsidR="005640BC" w:rsidRPr="005640BC" w:rsidRDefault="005640BC" w:rsidP="005640BC">
      <w:pPr>
        <w:pStyle w:val="Bibliography"/>
      </w:pPr>
      <w:r w:rsidRPr="005640BC">
        <w:t>[29]</w:t>
      </w:r>
      <w:r w:rsidRPr="005640BC">
        <w:tab/>
        <w:t>Royal College of Physicians, “National Early Warning Score (NEWS) 2: Standardising the assessment of acute-illness severity in the NHS,” Royal COllege of Physicians. [Online]. Available: 10.1007/s10916-022-01898-w</w:t>
      </w:r>
    </w:p>
    <w:p w14:paraId="136B447A" w14:textId="77777777" w:rsidR="005640BC" w:rsidRPr="005640BC" w:rsidRDefault="005640BC" w:rsidP="005640BC">
      <w:pPr>
        <w:pStyle w:val="Bibliography"/>
      </w:pPr>
      <w:r w:rsidRPr="005640BC">
        <w:t>[30]</w:t>
      </w:r>
      <w:r w:rsidRPr="005640BC">
        <w:tab/>
        <w:t xml:space="preserve">J. Nedoma </w:t>
      </w:r>
      <w:r w:rsidRPr="005640BC">
        <w:rPr>
          <w:i/>
          <w:iCs/>
        </w:rPr>
        <w:t>et al.</w:t>
      </w:r>
      <w:r w:rsidRPr="005640BC">
        <w:t xml:space="preserve">, “Comparison of BCG, PCG and ECG signals in application of heart rate monitoring of the human body,” in </w:t>
      </w:r>
      <w:r w:rsidRPr="005640BC">
        <w:rPr>
          <w:i/>
          <w:iCs/>
        </w:rPr>
        <w:t>2017 40th International Conference on Telecommunications and Signal Processing (TSP)</w:t>
      </w:r>
      <w:r w:rsidRPr="005640BC">
        <w:t>, Jul. 2017, pp. 420–424. doi: 10.1109/TSP.2017.8076019.</w:t>
      </w:r>
    </w:p>
    <w:p w14:paraId="152EB797" w14:textId="77777777" w:rsidR="005640BC" w:rsidRPr="005640BC" w:rsidRDefault="005640BC" w:rsidP="005640BC">
      <w:pPr>
        <w:pStyle w:val="Bibliography"/>
      </w:pPr>
      <w:r w:rsidRPr="005640BC">
        <w:t>[31]</w:t>
      </w:r>
      <w:r w:rsidRPr="005640BC">
        <w:tab/>
        <w:t xml:space="preserve">Roman М. Baevsky and Anna G. Chernikova, “Heart rate variability analysis: physiological foundations and main methods,” </w:t>
      </w:r>
      <w:r w:rsidRPr="005640BC">
        <w:rPr>
          <w:i/>
          <w:iCs/>
        </w:rPr>
        <w:t>Cardiometry</w:t>
      </w:r>
      <w:r w:rsidRPr="005640BC">
        <w:t>, no. 10, pp. 66–76, May 2017, doi: 10.12710/cardiometry.2017.10.6676.</w:t>
      </w:r>
    </w:p>
    <w:p w14:paraId="3C45E955" w14:textId="77777777" w:rsidR="005640BC" w:rsidRPr="005640BC" w:rsidRDefault="005640BC" w:rsidP="005640BC">
      <w:pPr>
        <w:pStyle w:val="Bibliography"/>
      </w:pPr>
      <w:r w:rsidRPr="005640BC">
        <w:t>[32]</w:t>
      </w:r>
      <w:r w:rsidRPr="005640BC">
        <w:tab/>
        <w:t xml:space="preserve">S. Koldijk, M. Sappelli, S. Verberne, M. A. Neerincx, and W. Kraaij, “The SWELL Knowledge Work Dataset for Stress and User Modeling Research,” in </w:t>
      </w:r>
      <w:r w:rsidRPr="005640BC">
        <w:rPr>
          <w:i/>
          <w:iCs/>
        </w:rPr>
        <w:t>Proceedings of the 16th International Conference on Multimodal Interaction</w:t>
      </w:r>
      <w:r w:rsidRPr="005640BC">
        <w:t>, Istanbul Turkey: ACM, Nov. 2014, pp. 291–298. doi: 10.1145/2663204.2663257.</w:t>
      </w:r>
    </w:p>
    <w:p w14:paraId="611534AC" w14:textId="77777777" w:rsidR="005640BC" w:rsidRPr="005640BC" w:rsidRDefault="005640BC" w:rsidP="005640BC">
      <w:pPr>
        <w:pStyle w:val="Bibliography"/>
      </w:pPr>
      <w:r w:rsidRPr="005640BC">
        <w:t>[33]</w:t>
      </w:r>
      <w:r w:rsidRPr="005640BC">
        <w:tab/>
        <w:t xml:space="preserve">A. Rossi, D. Pedreschi, D. A. Clifton, and D. Morelli, “Error Estimation of Ultra-Short Heart Rate Variability Parameters: Effect of Missing Data Caused by Motion Artifacts,” </w:t>
      </w:r>
      <w:r w:rsidRPr="005640BC">
        <w:rPr>
          <w:i/>
          <w:iCs/>
        </w:rPr>
        <w:t>Sensors</w:t>
      </w:r>
      <w:r w:rsidRPr="005640BC">
        <w:t>, vol. 20, no. 24, p. 7122, Dec. 2020, doi: 10.3390/s20247122.</w:t>
      </w:r>
    </w:p>
    <w:p w14:paraId="05929FAD" w14:textId="77777777" w:rsidR="005640BC" w:rsidRPr="005640BC" w:rsidRDefault="005640BC" w:rsidP="005640BC">
      <w:pPr>
        <w:pStyle w:val="Bibliography"/>
      </w:pPr>
      <w:r w:rsidRPr="005640BC">
        <w:t>[34]</w:t>
      </w:r>
      <w:r w:rsidRPr="005640BC">
        <w:tab/>
        <w:t xml:space="preserve">I. Costanzo, D. Sen, L. Rhein, and U. Guler, “Respiratory Monitoring: Current State of the Art and Future Roads,” </w:t>
      </w:r>
      <w:r w:rsidRPr="005640BC">
        <w:rPr>
          <w:i/>
          <w:iCs/>
        </w:rPr>
        <w:t>IEEE Rev. Biomed. Eng.</w:t>
      </w:r>
      <w:r w:rsidRPr="005640BC">
        <w:t>, vol. 15, pp. 103–121, 2022, doi: 10.1109/RBME.2020.3036330.</w:t>
      </w:r>
    </w:p>
    <w:p w14:paraId="6504669E" w14:textId="77777777" w:rsidR="005640BC" w:rsidRPr="005640BC" w:rsidRDefault="005640BC" w:rsidP="005640BC">
      <w:pPr>
        <w:pStyle w:val="Bibliography"/>
      </w:pPr>
      <w:r w:rsidRPr="005640BC">
        <w:t>[35]</w:t>
      </w:r>
      <w:r w:rsidRPr="005640BC">
        <w:tab/>
        <w:t xml:space="preserve">J. Lázaro </w:t>
      </w:r>
      <w:r w:rsidRPr="005640BC">
        <w:rPr>
          <w:i/>
          <w:iCs/>
        </w:rPr>
        <w:t>et al.</w:t>
      </w:r>
      <w:r w:rsidRPr="005640BC">
        <w:t xml:space="preserve">, “Pulse photoplethysmography derived respiration for obstructive sleep apnea detection,” in </w:t>
      </w:r>
      <w:r w:rsidRPr="005640BC">
        <w:rPr>
          <w:i/>
          <w:iCs/>
        </w:rPr>
        <w:t>2017 Computing in Cardiology (CinC)</w:t>
      </w:r>
      <w:r w:rsidRPr="005640BC">
        <w:t>, Sep. 2017, pp. 1–4. doi: 10.22489/CinC.2017.273-229.</w:t>
      </w:r>
    </w:p>
    <w:p w14:paraId="74E1B322" w14:textId="77777777" w:rsidR="005640BC" w:rsidRPr="005640BC" w:rsidRDefault="005640BC" w:rsidP="005640BC">
      <w:pPr>
        <w:pStyle w:val="Bibliography"/>
      </w:pPr>
      <w:r w:rsidRPr="005640BC">
        <w:t>[36]</w:t>
      </w:r>
      <w:r w:rsidRPr="005640BC">
        <w:tab/>
        <w:t>N. J. Harrington and C. Narayanaswami, “Method and system for improving driver safety and situational awareness,” US7692552B2, Apr. 06, 2010 Accessed: Sep. 12, 2026. [Online]. Available: https://patents.google.com/patent/US7692552B2/en</w:t>
      </w:r>
    </w:p>
    <w:p w14:paraId="78A33FF5" w14:textId="5C67AE91" w:rsidR="003808EB" w:rsidRPr="003808EB" w:rsidRDefault="00625967" w:rsidP="003808EB">
      <w:r>
        <w:fldChar w:fldCharType="end"/>
      </w:r>
    </w:p>
    <w:sectPr w:rsidR="003808EB" w:rsidRPr="003808E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ien Harichand (222012115)" w:date="2026-09-07T18:08:00Z" w:initials="OH">
    <w:p w14:paraId="48006F8A" w14:textId="77777777" w:rsidR="00A978C0" w:rsidRDefault="00A978C0" w:rsidP="00A978C0">
      <w:pPr>
        <w:pStyle w:val="CommentText"/>
      </w:pPr>
      <w:r>
        <w:rPr>
          <w:rStyle w:val="CommentReference"/>
        </w:rPr>
        <w:annotationRef/>
      </w:r>
      <w:r>
        <w:t>Revise table</w:t>
      </w:r>
    </w:p>
  </w:comment>
  <w:comment w:id="3" w:author="Orien Harichand (222012115)" w:date="2026-09-08T13:42:00Z" w:initials="OH">
    <w:p w14:paraId="147D9B55" w14:textId="77777777" w:rsidR="001E6687" w:rsidRDefault="001E6687" w:rsidP="001E6687">
      <w:pPr>
        <w:pStyle w:val="CommentText"/>
      </w:pPr>
      <w:r>
        <w:rPr>
          <w:rStyle w:val="CommentReference"/>
        </w:rPr>
        <w:annotationRef/>
      </w:r>
      <w:r>
        <w:t>Do last</w:t>
      </w:r>
    </w:p>
  </w:comment>
  <w:comment w:id="21" w:author="Orien Harichand (222012115)" w:date="2026-09-09T13:03:00Z" w:initials="OH">
    <w:p w14:paraId="16439057" w14:textId="77777777" w:rsidR="00B26395" w:rsidRDefault="00B26395" w:rsidP="000817B0">
      <w:pPr>
        <w:pStyle w:val="CommentText"/>
      </w:pPr>
      <w:r>
        <w:rPr>
          <w:rStyle w:val="CommentReference"/>
        </w:rPr>
        <w:annotationRef/>
      </w:r>
      <w:r>
        <w:t xml:space="preserve">Talk about popi compliance and testing </w:t>
      </w:r>
    </w:p>
  </w:comment>
  <w:comment w:id="29" w:author="Orien Harichand (222012115)" w:date="2026-09-09T21:28:00Z" w:initials="OH">
    <w:p w14:paraId="472D2744" w14:textId="77777777" w:rsidR="00624634" w:rsidRDefault="00624634" w:rsidP="00624634">
      <w:pPr>
        <w:pStyle w:val="CommentText"/>
      </w:pPr>
      <w:r>
        <w:rPr>
          <w:rStyle w:val="CommentReference"/>
        </w:rPr>
        <w:annotationRef/>
      </w:r>
      <w:r>
        <w:t>Define up</w:t>
      </w:r>
    </w:p>
  </w:comment>
  <w:comment w:id="31" w:author="Orien Harichand (222012115)" w:date="2026-09-09T22:10:00Z" w:initials="OH">
    <w:p w14:paraId="1C467BFE" w14:textId="77777777" w:rsidR="002F5D89" w:rsidRDefault="002F5D89" w:rsidP="002F5D89">
      <w:pPr>
        <w:pStyle w:val="CommentText"/>
      </w:pPr>
      <w:r>
        <w:rPr>
          <w:rStyle w:val="CommentReference"/>
        </w:rPr>
        <w:annotationRef/>
      </w:r>
      <w:r>
        <w:t>Double check before final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006F8A" w15:done="0"/>
  <w15:commentEx w15:paraId="147D9B55" w15:done="0"/>
  <w15:commentEx w15:paraId="16439057" w15:done="0"/>
  <w15:commentEx w15:paraId="472D2744" w15:done="0"/>
  <w15:commentEx w15:paraId="1C467B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14169" w16cex:dateUtc="2026-09-07T16:08:00Z"/>
  <w16cex:commentExtensible w16cex:durableId="7F509177" w16cex:dateUtc="2026-09-08T11:42:00Z"/>
  <w16cex:commentExtensible w16cex:durableId="24C78A6A" w16cex:dateUtc="2026-09-09T11:03:00Z"/>
  <w16cex:commentExtensible w16cex:durableId="1CC089BD" w16cex:dateUtc="2026-09-09T19:28:00Z"/>
  <w16cex:commentExtensible w16cex:durableId="5DB4FAF7" w16cex:dateUtc="2026-09-09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006F8A" w16cid:durableId="7C214169"/>
  <w16cid:commentId w16cid:paraId="147D9B55" w16cid:durableId="7F509177"/>
  <w16cid:commentId w16cid:paraId="16439057" w16cid:durableId="24C78A6A"/>
  <w16cid:commentId w16cid:paraId="472D2744" w16cid:durableId="1CC089BD"/>
  <w16cid:commentId w16cid:paraId="1C467BFE" w16cid:durableId="5DB4FA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65F"/>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15DB2A6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BA6D83"/>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1DB13DFC"/>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7435EA6"/>
    <w:multiLevelType w:val="hybridMultilevel"/>
    <w:tmpl w:val="FDAA1820"/>
    <w:lvl w:ilvl="0" w:tplc="1C090001">
      <w:start w:val="1"/>
      <w:numFmt w:val="bullet"/>
      <w:lvlText w:val=""/>
      <w:lvlJc w:val="left"/>
      <w:pPr>
        <w:ind w:left="408" w:hanging="360"/>
      </w:pPr>
      <w:rPr>
        <w:rFonts w:ascii="Symbol" w:hAnsi="Symbol" w:hint="default"/>
      </w:rPr>
    </w:lvl>
    <w:lvl w:ilvl="1" w:tplc="1C090003" w:tentative="1">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5" w15:restartNumberingAfterBreak="0">
    <w:nsid w:val="3230242D"/>
    <w:multiLevelType w:val="hybridMultilevel"/>
    <w:tmpl w:val="2BFE3F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4E5005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73205A"/>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40A076D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4E0AED"/>
    <w:multiLevelType w:val="hybridMultilevel"/>
    <w:tmpl w:val="C9B6CE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1797AF4"/>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68144D"/>
    <w:multiLevelType w:val="hybridMultilevel"/>
    <w:tmpl w:val="01964962"/>
    <w:lvl w:ilvl="0" w:tplc="B546EDA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ECE6B03"/>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6B4042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79395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0421342">
    <w:abstractNumId w:val="9"/>
  </w:num>
  <w:num w:numId="2" w16cid:durableId="1919290610">
    <w:abstractNumId w:val="10"/>
  </w:num>
  <w:num w:numId="3" w16cid:durableId="1941255838">
    <w:abstractNumId w:val="0"/>
  </w:num>
  <w:num w:numId="4" w16cid:durableId="1291325912">
    <w:abstractNumId w:val="12"/>
  </w:num>
  <w:num w:numId="5" w16cid:durableId="1783257527">
    <w:abstractNumId w:val="2"/>
  </w:num>
  <w:num w:numId="6" w16cid:durableId="908810925">
    <w:abstractNumId w:val="14"/>
  </w:num>
  <w:num w:numId="7" w16cid:durableId="1448163018">
    <w:abstractNumId w:val="6"/>
  </w:num>
  <w:num w:numId="8" w16cid:durableId="404688784">
    <w:abstractNumId w:val="8"/>
  </w:num>
  <w:num w:numId="9" w16cid:durableId="170224667">
    <w:abstractNumId w:val="4"/>
  </w:num>
  <w:num w:numId="10" w16cid:durableId="1646427349">
    <w:abstractNumId w:val="11"/>
  </w:num>
  <w:num w:numId="11" w16cid:durableId="2047412618">
    <w:abstractNumId w:val="5"/>
  </w:num>
  <w:num w:numId="12" w16cid:durableId="1436749872">
    <w:abstractNumId w:val="7"/>
  </w:num>
  <w:num w:numId="13" w16cid:durableId="267153559">
    <w:abstractNumId w:val="1"/>
  </w:num>
  <w:num w:numId="14" w16cid:durableId="1258902943">
    <w:abstractNumId w:val="13"/>
  </w:num>
  <w:num w:numId="15" w16cid:durableId="10312979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ien Harichand (222012115)">
    <w15:presenceInfo w15:providerId="AD" w15:userId="S::222012115@stu.ukzn.ac.za::4838711d-1dcc-4d5d-92e3-c610e960c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33"/>
    <w:rsid w:val="00011D6C"/>
    <w:rsid w:val="00035782"/>
    <w:rsid w:val="00053775"/>
    <w:rsid w:val="00056EC9"/>
    <w:rsid w:val="000817B0"/>
    <w:rsid w:val="000A06A3"/>
    <w:rsid w:val="000C79BD"/>
    <w:rsid w:val="000E286F"/>
    <w:rsid w:val="001046C6"/>
    <w:rsid w:val="00110D86"/>
    <w:rsid w:val="00113FFB"/>
    <w:rsid w:val="00170BCE"/>
    <w:rsid w:val="0019107A"/>
    <w:rsid w:val="00191764"/>
    <w:rsid w:val="0019260F"/>
    <w:rsid w:val="001942D2"/>
    <w:rsid w:val="001E6687"/>
    <w:rsid w:val="001F2796"/>
    <w:rsid w:val="0020171B"/>
    <w:rsid w:val="00221B2B"/>
    <w:rsid w:val="00223441"/>
    <w:rsid w:val="00296EF9"/>
    <w:rsid w:val="002C62FD"/>
    <w:rsid w:val="002D5E4C"/>
    <w:rsid w:val="002D6073"/>
    <w:rsid w:val="002F5D89"/>
    <w:rsid w:val="00313328"/>
    <w:rsid w:val="0034257A"/>
    <w:rsid w:val="0034789C"/>
    <w:rsid w:val="00356D3A"/>
    <w:rsid w:val="00366C46"/>
    <w:rsid w:val="00374518"/>
    <w:rsid w:val="003808EB"/>
    <w:rsid w:val="0038706B"/>
    <w:rsid w:val="003B42E3"/>
    <w:rsid w:val="00420355"/>
    <w:rsid w:val="00432A71"/>
    <w:rsid w:val="00443383"/>
    <w:rsid w:val="004674B6"/>
    <w:rsid w:val="00475213"/>
    <w:rsid w:val="004923BE"/>
    <w:rsid w:val="004939EB"/>
    <w:rsid w:val="004A7911"/>
    <w:rsid w:val="004B0333"/>
    <w:rsid w:val="004E3006"/>
    <w:rsid w:val="004E5D26"/>
    <w:rsid w:val="004F4972"/>
    <w:rsid w:val="00500C5C"/>
    <w:rsid w:val="00502CC1"/>
    <w:rsid w:val="00515D05"/>
    <w:rsid w:val="00516A97"/>
    <w:rsid w:val="00520D83"/>
    <w:rsid w:val="00523141"/>
    <w:rsid w:val="0053365A"/>
    <w:rsid w:val="0053492B"/>
    <w:rsid w:val="00545608"/>
    <w:rsid w:val="00553CE6"/>
    <w:rsid w:val="00554AF7"/>
    <w:rsid w:val="005640BC"/>
    <w:rsid w:val="00573794"/>
    <w:rsid w:val="005D206D"/>
    <w:rsid w:val="005D2200"/>
    <w:rsid w:val="00607FF0"/>
    <w:rsid w:val="00612BA7"/>
    <w:rsid w:val="00624634"/>
    <w:rsid w:val="00625967"/>
    <w:rsid w:val="00685291"/>
    <w:rsid w:val="00693F0B"/>
    <w:rsid w:val="00694DE0"/>
    <w:rsid w:val="006A0735"/>
    <w:rsid w:val="006A62D4"/>
    <w:rsid w:val="006C6272"/>
    <w:rsid w:val="006D18ED"/>
    <w:rsid w:val="006F17F5"/>
    <w:rsid w:val="007248A5"/>
    <w:rsid w:val="00734DCC"/>
    <w:rsid w:val="00752D07"/>
    <w:rsid w:val="00767F08"/>
    <w:rsid w:val="007A5769"/>
    <w:rsid w:val="007B0127"/>
    <w:rsid w:val="007B1637"/>
    <w:rsid w:val="007D64D5"/>
    <w:rsid w:val="007D6E92"/>
    <w:rsid w:val="007E2E80"/>
    <w:rsid w:val="00815252"/>
    <w:rsid w:val="00830223"/>
    <w:rsid w:val="008507F6"/>
    <w:rsid w:val="00870A27"/>
    <w:rsid w:val="008C608E"/>
    <w:rsid w:val="008E2794"/>
    <w:rsid w:val="0092653A"/>
    <w:rsid w:val="00960D86"/>
    <w:rsid w:val="00977840"/>
    <w:rsid w:val="009A07A1"/>
    <w:rsid w:val="009C7458"/>
    <w:rsid w:val="009D7A22"/>
    <w:rsid w:val="009E23FC"/>
    <w:rsid w:val="00A0385B"/>
    <w:rsid w:val="00A21991"/>
    <w:rsid w:val="00A309B1"/>
    <w:rsid w:val="00A560C0"/>
    <w:rsid w:val="00A978C0"/>
    <w:rsid w:val="00AA2293"/>
    <w:rsid w:val="00AA2688"/>
    <w:rsid w:val="00AB1217"/>
    <w:rsid w:val="00B11FF5"/>
    <w:rsid w:val="00B250D0"/>
    <w:rsid w:val="00B26395"/>
    <w:rsid w:val="00B425C6"/>
    <w:rsid w:val="00B4799D"/>
    <w:rsid w:val="00B61458"/>
    <w:rsid w:val="00B72415"/>
    <w:rsid w:val="00BB3C78"/>
    <w:rsid w:val="00BC0F1F"/>
    <w:rsid w:val="00BD72B8"/>
    <w:rsid w:val="00BF465A"/>
    <w:rsid w:val="00C04A95"/>
    <w:rsid w:val="00C24024"/>
    <w:rsid w:val="00C2599F"/>
    <w:rsid w:val="00C33041"/>
    <w:rsid w:val="00C47C1B"/>
    <w:rsid w:val="00C52FDB"/>
    <w:rsid w:val="00C76C84"/>
    <w:rsid w:val="00C802C0"/>
    <w:rsid w:val="00C94733"/>
    <w:rsid w:val="00C94B54"/>
    <w:rsid w:val="00CD2EB0"/>
    <w:rsid w:val="00D00AB1"/>
    <w:rsid w:val="00D82479"/>
    <w:rsid w:val="00D85787"/>
    <w:rsid w:val="00D92A9E"/>
    <w:rsid w:val="00DF7905"/>
    <w:rsid w:val="00E11C66"/>
    <w:rsid w:val="00E201A2"/>
    <w:rsid w:val="00E20706"/>
    <w:rsid w:val="00E27197"/>
    <w:rsid w:val="00E304AA"/>
    <w:rsid w:val="00E77E66"/>
    <w:rsid w:val="00EB3EB1"/>
    <w:rsid w:val="00EC14E6"/>
    <w:rsid w:val="00EE1648"/>
    <w:rsid w:val="00EE5A05"/>
    <w:rsid w:val="00F03267"/>
    <w:rsid w:val="00F21F7C"/>
    <w:rsid w:val="00F24EAA"/>
    <w:rsid w:val="00F277EF"/>
    <w:rsid w:val="00F31ABC"/>
    <w:rsid w:val="00F35088"/>
    <w:rsid w:val="00F656C5"/>
    <w:rsid w:val="00F7661E"/>
    <w:rsid w:val="00F864AE"/>
    <w:rsid w:val="00F8754D"/>
    <w:rsid w:val="00FB790C"/>
    <w:rsid w:val="00FD4D16"/>
    <w:rsid w:val="00FD7F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5457"/>
  <w15:chartTrackingRefBased/>
  <w15:docId w15:val="{D73BE00B-C5E0-4E2C-950A-B957CCBA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FFB"/>
  </w:style>
  <w:style w:type="paragraph" w:styleId="Heading1">
    <w:name w:val="heading 1"/>
    <w:basedOn w:val="Normal"/>
    <w:next w:val="Normal"/>
    <w:link w:val="Heading1Char"/>
    <w:uiPriority w:val="9"/>
    <w:qFormat/>
    <w:rsid w:val="00C94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733"/>
    <w:rPr>
      <w:rFonts w:eastAsiaTheme="majorEastAsia" w:cstheme="majorBidi"/>
      <w:color w:val="272727" w:themeColor="text1" w:themeTint="D8"/>
    </w:rPr>
  </w:style>
  <w:style w:type="paragraph" w:styleId="Title">
    <w:name w:val="Title"/>
    <w:basedOn w:val="Normal"/>
    <w:next w:val="Normal"/>
    <w:link w:val="TitleChar"/>
    <w:uiPriority w:val="10"/>
    <w:qFormat/>
    <w:rsid w:val="00C94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733"/>
    <w:pPr>
      <w:spacing w:before="160"/>
      <w:jc w:val="center"/>
    </w:pPr>
    <w:rPr>
      <w:i/>
      <w:iCs/>
      <w:color w:val="404040" w:themeColor="text1" w:themeTint="BF"/>
    </w:rPr>
  </w:style>
  <w:style w:type="character" w:customStyle="1" w:styleId="QuoteChar">
    <w:name w:val="Quote Char"/>
    <w:basedOn w:val="DefaultParagraphFont"/>
    <w:link w:val="Quote"/>
    <w:uiPriority w:val="29"/>
    <w:rsid w:val="00C94733"/>
    <w:rPr>
      <w:i/>
      <w:iCs/>
      <w:color w:val="404040" w:themeColor="text1" w:themeTint="BF"/>
    </w:rPr>
  </w:style>
  <w:style w:type="paragraph" w:styleId="ListParagraph">
    <w:name w:val="List Paragraph"/>
    <w:basedOn w:val="Normal"/>
    <w:uiPriority w:val="34"/>
    <w:qFormat/>
    <w:rsid w:val="00C94733"/>
    <w:pPr>
      <w:ind w:left="720"/>
      <w:contextualSpacing/>
    </w:pPr>
  </w:style>
  <w:style w:type="character" w:styleId="IntenseEmphasis">
    <w:name w:val="Intense Emphasis"/>
    <w:basedOn w:val="DefaultParagraphFont"/>
    <w:uiPriority w:val="21"/>
    <w:qFormat/>
    <w:rsid w:val="00C94733"/>
    <w:rPr>
      <w:i/>
      <w:iCs/>
      <w:color w:val="0F4761" w:themeColor="accent1" w:themeShade="BF"/>
    </w:rPr>
  </w:style>
  <w:style w:type="paragraph" w:styleId="IntenseQuote">
    <w:name w:val="Intense Quote"/>
    <w:basedOn w:val="Normal"/>
    <w:next w:val="Normal"/>
    <w:link w:val="IntenseQuoteChar"/>
    <w:uiPriority w:val="30"/>
    <w:qFormat/>
    <w:rsid w:val="00C94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733"/>
    <w:rPr>
      <w:i/>
      <w:iCs/>
      <w:color w:val="0F4761" w:themeColor="accent1" w:themeShade="BF"/>
    </w:rPr>
  </w:style>
  <w:style w:type="character" w:styleId="IntenseReference">
    <w:name w:val="Intense Reference"/>
    <w:basedOn w:val="DefaultParagraphFont"/>
    <w:uiPriority w:val="32"/>
    <w:qFormat/>
    <w:rsid w:val="00C94733"/>
    <w:rPr>
      <w:b/>
      <w:bCs/>
      <w:smallCaps/>
      <w:color w:val="0F4761" w:themeColor="accent1" w:themeShade="BF"/>
      <w:spacing w:val="5"/>
    </w:rPr>
  </w:style>
  <w:style w:type="table" w:styleId="TableGrid">
    <w:name w:val="Table Grid"/>
    <w:basedOn w:val="TableNormal"/>
    <w:uiPriority w:val="39"/>
    <w:rsid w:val="00113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978C0"/>
    <w:rPr>
      <w:sz w:val="16"/>
      <w:szCs w:val="16"/>
    </w:rPr>
  </w:style>
  <w:style w:type="paragraph" w:styleId="CommentText">
    <w:name w:val="annotation text"/>
    <w:basedOn w:val="Normal"/>
    <w:link w:val="CommentTextChar"/>
    <w:uiPriority w:val="99"/>
    <w:unhideWhenUsed/>
    <w:rsid w:val="00A978C0"/>
    <w:pPr>
      <w:spacing w:line="240" w:lineRule="auto"/>
    </w:pPr>
    <w:rPr>
      <w:sz w:val="20"/>
      <w:szCs w:val="20"/>
    </w:rPr>
  </w:style>
  <w:style w:type="character" w:customStyle="1" w:styleId="CommentTextChar">
    <w:name w:val="Comment Text Char"/>
    <w:basedOn w:val="DefaultParagraphFont"/>
    <w:link w:val="CommentText"/>
    <w:uiPriority w:val="99"/>
    <w:rsid w:val="00A978C0"/>
    <w:rPr>
      <w:sz w:val="20"/>
      <w:szCs w:val="20"/>
    </w:rPr>
  </w:style>
  <w:style w:type="paragraph" w:styleId="CommentSubject">
    <w:name w:val="annotation subject"/>
    <w:basedOn w:val="CommentText"/>
    <w:next w:val="CommentText"/>
    <w:link w:val="CommentSubjectChar"/>
    <w:uiPriority w:val="99"/>
    <w:semiHidden/>
    <w:unhideWhenUsed/>
    <w:rsid w:val="00A978C0"/>
    <w:rPr>
      <w:b/>
      <w:bCs/>
    </w:rPr>
  </w:style>
  <w:style w:type="character" w:customStyle="1" w:styleId="CommentSubjectChar">
    <w:name w:val="Comment Subject Char"/>
    <w:basedOn w:val="CommentTextChar"/>
    <w:link w:val="CommentSubject"/>
    <w:uiPriority w:val="99"/>
    <w:semiHidden/>
    <w:rsid w:val="00A978C0"/>
    <w:rPr>
      <w:b/>
      <w:bCs/>
      <w:sz w:val="20"/>
      <w:szCs w:val="20"/>
    </w:rPr>
  </w:style>
  <w:style w:type="paragraph" w:styleId="TOCHeading">
    <w:name w:val="TOC Heading"/>
    <w:basedOn w:val="Heading1"/>
    <w:next w:val="Normal"/>
    <w:uiPriority w:val="39"/>
    <w:unhideWhenUsed/>
    <w:qFormat/>
    <w:rsid w:val="009D7A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D7A22"/>
    <w:pPr>
      <w:spacing w:after="100"/>
    </w:pPr>
  </w:style>
  <w:style w:type="paragraph" w:styleId="TOC2">
    <w:name w:val="toc 2"/>
    <w:basedOn w:val="Normal"/>
    <w:next w:val="Normal"/>
    <w:autoRedefine/>
    <w:uiPriority w:val="39"/>
    <w:unhideWhenUsed/>
    <w:rsid w:val="009D7A22"/>
    <w:pPr>
      <w:spacing w:after="100"/>
      <w:ind w:left="240"/>
    </w:pPr>
  </w:style>
  <w:style w:type="character" w:styleId="Hyperlink">
    <w:name w:val="Hyperlink"/>
    <w:basedOn w:val="DefaultParagraphFont"/>
    <w:uiPriority w:val="99"/>
    <w:unhideWhenUsed/>
    <w:rsid w:val="009D7A22"/>
    <w:rPr>
      <w:color w:val="467886" w:themeColor="hyperlink"/>
      <w:u w:val="single"/>
    </w:rPr>
  </w:style>
  <w:style w:type="paragraph" w:styleId="NormalWeb">
    <w:name w:val="Normal (Web)"/>
    <w:basedOn w:val="Normal"/>
    <w:uiPriority w:val="99"/>
    <w:unhideWhenUsed/>
    <w:rsid w:val="00BD72B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Bibliography">
    <w:name w:val="Bibliography"/>
    <w:basedOn w:val="Normal"/>
    <w:next w:val="Normal"/>
    <w:uiPriority w:val="37"/>
    <w:unhideWhenUsed/>
    <w:rsid w:val="00E27197"/>
    <w:pPr>
      <w:tabs>
        <w:tab w:val="left" w:pos="384"/>
      </w:tabs>
      <w:spacing w:after="0" w:line="240" w:lineRule="auto"/>
      <w:ind w:left="384" w:hanging="384"/>
    </w:pPr>
  </w:style>
  <w:style w:type="paragraph" w:styleId="Caption">
    <w:name w:val="caption"/>
    <w:basedOn w:val="Normal"/>
    <w:next w:val="Normal"/>
    <w:uiPriority w:val="35"/>
    <w:unhideWhenUsed/>
    <w:qFormat/>
    <w:rsid w:val="00500C5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FD7F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1AE5B-2BAF-4275-89EF-C2769A295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28422</Words>
  <Characters>162009</Characters>
  <Application>Microsoft Office Word</Application>
  <DocSecurity>0</DocSecurity>
  <Lines>1350</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 Harichand (222012115)</dc:creator>
  <cp:keywords/>
  <dc:description/>
  <cp:lastModifiedBy>Orien Harichand (222012115)</cp:lastModifiedBy>
  <cp:revision>24</cp:revision>
  <dcterms:created xsi:type="dcterms:W3CDTF">2026-09-09T21:11:00Z</dcterms:created>
  <dcterms:modified xsi:type="dcterms:W3CDTF">2026-09-13T18:04:00Z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id="VWkqFm2B"/&gt;&lt;style id="http://www.zotero.org/styles/ieee" locale="en-US" hasBibliography="1" bibliographyStyleHasBeenSet="1"/&gt;&lt;prefs&gt;&lt;pref name="fieldType" value="Field"/&gt;&lt;/prefs&gt;&lt;/data&gt;</vt:lpwstr>
  </property>
</Properties>
</file>