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9FA8" w14:textId="461F5FC8" w:rsidR="0013656B" w:rsidRDefault="0013656B" w:rsidP="0013656B">
      <w:r>
        <w:t xml:space="preserve">Тема исследования важна для понимания того, как в английской культуре формируется образ «тёмного начала». Дьявол в христианской традиции – </w:t>
      </w:r>
      <w:proofErr w:type="spellStart"/>
      <w:r>
        <w:t>суперпрототип</w:t>
      </w:r>
      <w:proofErr w:type="spellEnd"/>
      <w:r>
        <w:t xml:space="preserve"> зла, от которого уходят многие стереотипы о демонах и чудовищах. Согласно когнитивно-семантическим подходам, понятие «дьявол» обладает наборами наиболее характерных признаков, образующих прототип. Однако недостаточно изучено, как эти признаки распространяются на более широкий круг мифологических персонажей британской традиции: какие из них являются наследниками дьявольских атрибутов, а какие отражают лишь отдельные черты. В литературе подчёркивается, что английский фольклор содержит множество «</w:t>
      </w:r>
      <w:proofErr w:type="spellStart"/>
      <w:r>
        <w:t>епитетов</w:t>
      </w:r>
      <w:proofErr w:type="spellEnd"/>
      <w:r>
        <w:t xml:space="preserve"> Сатаны»: Old </w:t>
      </w:r>
      <w:proofErr w:type="spellStart"/>
      <w:r>
        <w:t>Nick</w:t>
      </w:r>
      <w:proofErr w:type="spellEnd"/>
      <w:r>
        <w:t xml:space="preserve">, Old </w:t>
      </w:r>
      <w:proofErr w:type="spellStart"/>
      <w:r>
        <w:t>Scratch</w:t>
      </w:r>
      <w:proofErr w:type="spellEnd"/>
      <w:r>
        <w:t xml:space="preserve">, Old </w:t>
      </w:r>
      <w:proofErr w:type="spellStart"/>
      <w:r>
        <w:t>Harry</w:t>
      </w:r>
      <w:proofErr w:type="spellEnd"/>
      <w:r>
        <w:t xml:space="preserve"> и т.п., использующих эвфемистическую стратегию избежания прямого именования злого начала. В то же время народные персонажи – </w:t>
      </w:r>
      <w:proofErr w:type="spellStart"/>
      <w:r>
        <w:t>bogeyman</w:t>
      </w:r>
      <w:proofErr w:type="spellEnd"/>
      <w:r>
        <w:t xml:space="preserve">, </w:t>
      </w:r>
      <w:proofErr w:type="spellStart"/>
      <w:r>
        <w:t>boggart</w:t>
      </w:r>
      <w:proofErr w:type="spellEnd"/>
      <w:r>
        <w:t xml:space="preserve">, «чёрный пёс», </w:t>
      </w:r>
      <w:proofErr w:type="spellStart"/>
      <w:r>
        <w:t>Puck</w:t>
      </w:r>
      <w:proofErr w:type="spellEnd"/>
      <w:r>
        <w:t xml:space="preserve"> и др. – часто демонстрируют лишь фрагментарные проявления демонического начала. В совокупности это рождает вопрос: какие именно признаки образуют ядро прототипа дьявола в английской традиции и как они </w:t>
      </w:r>
      <w:proofErr w:type="spellStart"/>
      <w:r>
        <w:t>диффузируются</w:t>
      </w:r>
      <w:proofErr w:type="spellEnd"/>
      <w:r>
        <w:t xml:space="preserve"> среди связанных персонажей. Цель статьи – проверить гипотезу о том, что дьявол представляет собой семантический центр, вокруг которого сконцентрирован набор «</w:t>
      </w:r>
      <w:proofErr w:type="spellStart"/>
      <w:r>
        <w:t>прототипических</w:t>
      </w:r>
      <w:proofErr w:type="spellEnd"/>
      <w:r>
        <w:t>» признаков, и выяснить, как эти признаки отражаются в различных английских мифологических образах.</w:t>
      </w:r>
    </w:p>
    <w:p w14:paraId="6B24EC69" w14:textId="77777777" w:rsidR="0013656B" w:rsidRDefault="0013656B" w:rsidP="0013656B">
      <w:r>
        <w:t xml:space="preserve">Для достижения цели решаются следующие задачи: а) выделить и обосновать по источникам ключевые черты прототипа дьявола; б) проанализировать круг английских демонологических персонажей на предмет наличия этих черт; в) определить, какие признаки являются центральными для каждого персонажа, а какие – лишь эпизодическими; г) выявить источники передачи этих признаков (религиозная демонология, народные поверья, диалекты, литература); д) на этой основе описать иерархию персонажей «тёмной зоны» английской мифологии. Материалом исследования служат англоязычные академические труды, словари и справочники по фольклору и демонологии (включая New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English </w:t>
      </w:r>
      <w:proofErr w:type="spellStart"/>
      <w:r>
        <w:t>Folklore</w:t>
      </w:r>
      <w:proofErr w:type="spellEnd"/>
      <w:r>
        <w:t xml:space="preserve">,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English </w:t>
      </w:r>
      <w:proofErr w:type="spellStart"/>
      <w:r>
        <w:t>Folklore</w:t>
      </w:r>
      <w:proofErr w:type="spellEnd"/>
      <w:r>
        <w:t xml:space="preserve">, </w:t>
      </w:r>
      <w:proofErr w:type="spellStart"/>
      <w:r>
        <w:t>Demonological</w:t>
      </w:r>
      <w:proofErr w:type="spellEnd"/>
      <w:r>
        <w:t xml:space="preserve"> </w:t>
      </w:r>
      <w:proofErr w:type="spellStart"/>
      <w:r>
        <w:t>dictionaries</w:t>
      </w:r>
      <w:proofErr w:type="spellEnd"/>
      <w:r>
        <w:t xml:space="preserve"> и т.п.), а также корпуса и тексты традиционных легенд и былин. Используются историко-филологический и этимологический анализ (для выяснения происхождения названий), лексико-семантический и контекстуальный подходы (для изучения значений и употребления терминов), а также сравнительно-когнитивный анализ (для выявления </w:t>
      </w:r>
      <w:proofErr w:type="spellStart"/>
      <w:r>
        <w:t>прототипических</w:t>
      </w:r>
      <w:proofErr w:type="spellEnd"/>
      <w:r>
        <w:t xml:space="preserve"> черт и модели прототипа). Научная новизна работы заключается в том, что впервые формулируются «семантические ядра» дьявола и демонских персонажей именно по материалам английской традиции, а распределение признаков рассматривается в единой когнитивной схеме.</w:t>
      </w:r>
    </w:p>
    <w:p w14:paraId="2BEE5FA3" w14:textId="70153025" w:rsidR="0013656B" w:rsidRDefault="0013656B" w:rsidP="0013656B">
      <w:r>
        <w:t xml:space="preserve">Исследование английской демонологии и фольклора связывают с именами таких учёных, как Н. Джонстон, К. Линг, Дж. Макгрегор, У. </w:t>
      </w:r>
      <w:proofErr w:type="spellStart"/>
      <w:r>
        <w:t>Брайггс</w:t>
      </w:r>
      <w:proofErr w:type="spellEnd"/>
      <w:r>
        <w:t xml:space="preserve">, Д. Хьюстон и др. Их работы посвящены прежде всего самой фигуре Дьявола, оккультизму и ведьмовству. Так, Джонстон в монографии The </w:t>
      </w:r>
      <w:proofErr w:type="spellStart"/>
      <w:r>
        <w:t>Devil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Demonism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Modern England рассматривает, как представления о Дьяволе формировали религиозные и политические дискурсы эпохи Реформации. У. </w:t>
      </w:r>
      <w:proofErr w:type="spellStart"/>
      <w:r>
        <w:t>Брайггс</w:t>
      </w:r>
      <w:proofErr w:type="spellEnd"/>
      <w:r>
        <w:t xml:space="preserve"> дала фундаментальный анализ английских фей и духов в монографии 1976 г., где обсудила родство черт вредоносных домовых духов, таких как </w:t>
      </w:r>
      <w:proofErr w:type="spellStart"/>
      <w:r>
        <w:t>hobgoblin</w:t>
      </w:r>
      <w:proofErr w:type="spellEnd"/>
      <w:r>
        <w:t xml:space="preserve">, и демонических существ (например, упоминается «пуча» и «мачка» как </w:t>
      </w:r>
      <w:r>
        <w:lastRenderedPageBreak/>
        <w:t>защитные духи дома). Однако в англоязычной науке не было целостного осмысления демонологических персонажей сквозь призму прототипа дьявола. Описания индивидуальных фигур (</w:t>
      </w:r>
      <w:proofErr w:type="spellStart"/>
      <w:r>
        <w:t>boggart</w:t>
      </w:r>
      <w:proofErr w:type="spellEnd"/>
      <w:r>
        <w:t xml:space="preserve">, </w:t>
      </w:r>
      <w:proofErr w:type="spellStart"/>
      <w:r>
        <w:t>Puck</w:t>
      </w:r>
      <w:proofErr w:type="spellEnd"/>
      <w:r>
        <w:t xml:space="preserve">, чёрный пёс и т.д.) встречаются во многих словарях и энциклопедиях (см.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English </w:t>
      </w:r>
      <w:proofErr w:type="spellStart"/>
      <w:r>
        <w:t>Folklore</w:t>
      </w:r>
      <w:proofErr w:type="spellEnd"/>
      <w:r>
        <w:t xml:space="preserve">, </w:t>
      </w:r>
      <w:proofErr w:type="spellStart"/>
      <w:r>
        <w:t>Encyclopedia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Demons</w:t>
      </w:r>
      <w:proofErr w:type="spellEnd"/>
      <w:r>
        <w:t xml:space="preserve"> и др.), но они обычно перечисляют черты без связующей концептуальной модели. В </w:t>
      </w:r>
      <w:proofErr w:type="spellStart"/>
      <w:r>
        <w:t>фольклороведении</w:t>
      </w:r>
      <w:proofErr w:type="spellEnd"/>
      <w:r>
        <w:t xml:space="preserve"> также изучались специфические мотивы (напр. брендирования слов «Old» в эпитетах Сатаны), но подобные исследования пока разрознены. В когнитивно-семантической литературе отмечено, что прототипы «зла» и «дьявола» опираются на богатый семантический каркас, но детального разбора на примере английских духов нет. Существующий лакуна: требуется связать отдельные перечисления демонических личин воедино, показав общее «семейство» их черт.</w:t>
      </w:r>
    </w:p>
    <w:p w14:paraId="57E02CC2" w14:textId="77777777" w:rsidR="0013656B" w:rsidRDefault="0013656B" w:rsidP="0013656B">
      <w:r>
        <w:t xml:space="preserve">В качестве материалов использованы авторитетные англоязычные первоисточники и исследования по фольклору, демонологии и народной религии. В частности, были привлечены: словари фольклора (например, Collins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Folklore</w:t>
      </w:r>
      <w:proofErr w:type="spellEnd"/>
      <w:r>
        <w:t xml:space="preserve">,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English </w:t>
      </w:r>
      <w:proofErr w:type="spellStart"/>
      <w:r>
        <w:t>Folklore</w:t>
      </w:r>
      <w:proofErr w:type="spellEnd"/>
      <w:r>
        <w:t xml:space="preserve">), исторические словари (доказывают присутствие имен Old </w:t>
      </w:r>
      <w:proofErr w:type="spellStart"/>
      <w:r>
        <w:t>Nick</w:t>
      </w:r>
      <w:proofErr w:type="spellEnd"/>
      <w:r>
        <w:t xml:space="preserve">, Old </w:t>
      </w:r>
      <w:proofErr w:type="spellStart"/>
      <w:r>
        <w:t>Scratch</w:t>
      </w:r>
      <w:proofErr w:type="spellEnd"/>
      <w:r>
        <w:t xml:space="preserve"> в XVII–XIX вв.), труды по английской демонологии и ведьмовству XVII–XX вв. (сочинения об английском сатанизме и ведьмах), а также академические статьи по английской традиции (например, анализ </w:t>
      </w:r>
      <w:proofErr w:type="spellStart"/>
      <w:r>
        <w:t>Johnstone</w:t>
      </w:r>
      <w:proofErr w:type="spellEnd"/>
      <w:r>
        <w:t xml:space="preserve">, упомянутый выше). Для филологических целей использованы </w:t>
      </w:r>
      <w:proofErr w:type="spellStart"/>
      <w:r>
        <w:t>корепусы</w:t>
      </w:r>
      <w:proofErr w:type="spellEnd"/>
      <w:r>
        <w:t xml:space="preserve"> литературы и газет (для иллюстрации употребления эпитетов «Old </w:t>
      </w:r>
      <w:proofErr w:type="spellStart"/>
      <w:r>
        <w:t>Nick</w:t>
      </w:r>
      <w:proofErr w:type="spellEnd"/>
      <w:r>
        <w:t>/</w:t>
      </w:r>
      <w:proofErr w:type="spellStart"/>
      <w:r>
        <w:t>Scratch</w:t>
      </w:r>
      <w:proofErr w:type="spellEnd"/>
      <w:r>
        <w:t xml:space="preserve">»). Из методологии применены: лексико-семантический анализ (выделение и сопоставление признаков), историко-этимологический анализ (происхождение терминов типа </w:t>
      </w:r>
      <w:proofErr w:type="spellStart"/>
      <w:r>
        <w:t>bogey</w:t>
      </w:r>
      <w:proofErr w:type="spellEnd"/>
      <w:r>
        <w:t xml:space="preserve">, </w:t>
      </w:r>
      <w:proofErr w:type="spellStart"/>
      <w:r>
        <w:t>boggart</w:t>
      </w:r>
      <w:proofErr w:type="spellEnd"/>
      <w:r>
        <w:t xml:space="preserve">, </w:t>
      </w:r>
      <w:proofErr w:type="spellStart"/>
      <w:r>
        <w:t>Puck</w:t>
      </w:r>
      <w:proofErr w:type="spellEnd"/>
      <w:r>
        <w:t xml:space="preserve">), контекстуальный анализ (как эти слова упоминаются в текстах), сравнительный анализ (сопоставление англ. персонажей между собой и с дьяволом как эталонным персонажем). При необходимости использовался </w:t>
      </w:r>
      <w:proofErr w:type="spellStart"/>
      <w:r>
        <w:t>прототипный</w:t>
      </w:r>
      <w:proofErr w:type="spellEnd"/>
      <w:r>
        <w:t xml:space="preserve"> подход (например, понятие прототипа категории «дьявол» как совокупность типичных свойств). Эмпирической базой служат зафиксированные описания персонажей в текстах и словарях, а логика исследования выстроена как </w:t>
      </w:r>
      <w:proofErr w:type="spellStart"/>
      <w:r>
        <w:t>двиг</w:t>
      </w:r>
      <w:proofErr w:type="spellEnd"/>
      <w:r>
        <w:t xml:space="preserve"> от определения прототипа дьявола через характеристику смежных персонажей к их сравнительному анализу.</w:t>
      </w:r>
    </w:p>
    <w:p w14:paraId="04BACA09" w14:textId="567468EE" w:rsidR="0013656B" w:rsidRDefault="0013656B" w:rsidP="0013656B">
      <w:r>
        <w:t>Из литературы можно вывести список наиболее характерных признаков образа дьявола. В историко-культурном плане это прежде всего инфернальная природа (</w:t>
      </w:r>
      <w:proofErr w:type="spellStart"/>
      <w:r>
        <w:t>праматерия</w:t>
      </w:r>
      <w:proofErr w:type="spellEnd"/>
      <w:r>
        <w:t xml:space="preserve"> Ада), враждебность человеку и связь с грехом (дьявол – искуситель и обманщик), а также роль верховного властителя тёмного мира. К телесным атрибутам традиционно относят рога, копыта, хвост, пылающий или окостенелый взгляд; причастным считается запах серы и огненные маркеры. Дьявол часто представлен антропоморфно (мужчина среднего возраста), но гибридные черты (</w:t>
      </w:r>
      <w:proofErr w:type="spellStart"/>
      <w:r>
        <w:t>полурог</w:t>
      </w:r>
      <w:proofErr w:type="spellEnd"/>
      <w:r>
        <w:t>/</w:t>
      </w:r>
      <w:proofErr w:type="spellStart"/>
      <w:r>
        <w:t>бикопытность</w:t>
      </w:r>
      <w:proofErr w:type="spellEnd"/>
      <w:r>
        <w:t>) делают его частью животных. Он ассоциируется с ночной порой, заброшенными местами (перекрёстки, пустоши, подземелья) и возможностью перевоплощения. В функциональном плане дьявол – хозяин хитросплетений, заключающий сделки с душами (котись сделки – кровь), налагающий наказания, неизменно вовлекающий жертв в грех (см. миф о Фаусте). В когнитивном плане этот прототип («князь тьмы» или «сатана») объединил устойчивые культурные смыслы зла.</w:t>
      </w:r>
    </w:p>
    <w:p w14:paraId="0CE56469" w14:textId="60E82277" w:rsidR="0013656B" w:rsidRDefault="0013656B" w:rsidP="0013656B">
      <w:r>
        <w:t xml:space="preserve">Из англоязычных источников подтверждаются многие из этих черт. Так, Филлипс указывает, что англоязычные названия Сатаны часто подчеркивают «древность» и </w:t>
      </w:r>
      <w:r>
        <w:lastRenderedPageBreak/>
        <w:t xml:space="preserve">таинственность образа («Old </w:t>
      </w:r>
      <w:proofErr w:type="spellStart"/>
      <w:r>
        <w:t>Scratch</w:t>
      </w:r>
      <w:proofErr w:type="spellEnd"/>
      <w:r>
        <w:t xml:space="preserve">», «Old </w:t>
      </w:r>
      <w:proofErr w:type="spellStart"/>
      <w:r>
        <w:t>Nick</w:t>
      </w:r>
      <w:proofErr w:type="spellEnd"/>
      <w:r>
        <w:t xml:space="preserve">», «Old </w:t>
      </w:r>
      <w:proofErr w:type="spellStart"/>
      <w:r>
        <w:t>Harry</w:t>
      </w:r>
      <w:proofErr w:type="spellEnd"/>
      <w:r>
        <w:t xml:space="preserve">» и т.д.), что указывает на умолчание об истинном имени и на культ «устаревания» персонажа. </w:t>
      </w:r>
      <w:proofErr w:type="spellStart"/>
      <w:r>
        <w:t>Богеймен</w:t>
      </w:r>
      <w:proofErr w:type="spellEnd"/>
      <w:r>
        <w:t xml:space="preserve"> (</w:t>
      </w:r>
      <w:proofErr w:type="spellStart"/>
      <w:r>
        <w:t>bogeyman</w:t>
      </w:r>
      <w:proofErr w:type="spellEnd"/>
      <w:r>
        <w:t xml:space="preserve">) – прародитель всех испуг-образов для детей – описывается в энциклопедии </w:t>
      </w:r>
      <w:proofErr w:type="spellStart"/>
      <w:r>
        <w:t>Britannica</w:t>
      </w:r>
      <w:proofErr w:type="spellEnd"/>
      <w:r>
        <w:t xml:space="preserve"> как бесформенное призрачное существо, меняющее обличье и нередко обладающее «когтями, ножами или рогами». </w:t>
      </w:r>
      <w:proofErr w:type="spellStart"/>
      <w:r>
        <w:t>Britannica</w:t>
      </w:r>
      <w:proofErr w:type="spellEnd"/>
      <w:r>
        <w:t xml:space="preserve"> отмечает: слово </w:t>
      </w:r>
      <w:proofErr w:type="spellStart"/>
      <w:r>
        <w:t>bogeyman</w:t>
      </w:r>
      <w:proofErr w:type="spellEnd"/>
      <w:r>
        <w:t xml:space="preserve"> восходит к ME </w:t>
      </w:r>
      <w:proofErr w:type="spellStart"/>
      <w:r>
        <w:t>bugge</w:t>
      </w:r>
      <w:proofErr w:type="spellEnd"/>
      <w:r>
        <w:t xml:space="preserve">, означающему «привидение, жуткое существо», что иллюстрирует скрытый демонический подтекст самого названия. Персонаж </w:t>
      </w:r>
      <w:proofErr w:type="spellStart"/>
      <w:r>
        <w:t>Puck</w:t>
      </w:r>
      <w:proofErr w:type="spellEnd"/>
      <w:r>
        <w:t xml:space="preserve">, из средневекового английского фольклора, прямо называется «злостной феей или демоном», олицетворяющим </w:t>
      </w:r>
      <w:proofErr w:type="spellStart"/>
      <w:r>
        <w:t>дьяволоподобное</w:t>
      </w:r>
      <w:proofErr w:type="spellEnd"/>
      <w:r>
        <w:t xml:space="preserve"> начало в народных поверьях. Обычное для дьявольского прототипа поведение – обман и маскировка – соответствует описанию Пака как хитроумного </w:t>
      </w:r>
      <w:proofErr w:type="spellStart"/>
      <w:r>
        <w:t>превратника</w:t>
      </w:r>
      <w:proofErr w:type="spellEnd"/>
      <w:r>
        <w:t xml:space="preserve">: он «сменяет облик, вводит путников в заблуждение, портит молоко и пугает девушек». Таким образом, уже в центральных англоязычных источниках подчёркиваются ключевые свойства: старческое/таинственное отношение к имени дьявола, способность к перевоплощению и обману, а также зловещая форма (рога, когти) у </w:t>
      </w:r>
      <w:proofErr w:type="spellStart"/>
      <w:r>
        <w:t>bogeyman</w:t>
      </w:r>
      <w:proofErr w:type="spellEnd"/>
      <w:r>
        <w:t>.</w:t>
      </w:r>
    </w:p>
    <w:p w14:paraId="49776159" w14:textId="31958DE7" w:rsidR="0013656B" w:rsidRDefault="0013656B" w:rsidP="0013656B">
      <w:r>
        <w:t xml:space="preserve">Первоисточники подтверждают, что «Old </w:t>
      </w:r>
      <w:proofErr w:type="spellStart"/>
      <w:r>
        <w:t>Nick</w:t>
      </w:r>
      <w:proofErr w:type="spellEnd"/>
      <w:r>
        <w:t xml:space="preserve">» и «Old </w:t>
      </w:r>
      <w:proofErr w:type="spellStart"/>
      <w:r>
        <w:t>Scratch</w:t>
      </w:r>
      <w:proofErr w:type="spellEnd"/>
      <w:r>
        <w:t xml:space="preserve">» – просто традиционные англоязычные имена дьявола (синонимы «сатаны»). Около XVII в. встречаются сочетания «Old </w:t>
      </w:r>
      <w:proofErr w:type="spellStart"/>
      <w:r>
        <w:t>Scratch</w:t>
      </w:r>
      <w:proofErr w:type="spellEnd"/>
      <w:r>
        <w:t xml:space="preserve">,» «Old </w:t>
      </w:r>
      <w:proofErr w:type="spellStart"/>
      <w:r>
        <w:t>Nick</w:t>
      </w:r>
      <w:proofErr w:type="spellEnd"/>
      <w:r>
        <w:t xml:space="preserve">,» а также реже «Old </w:t>
      </w:r>
      <w:proofErr w:type="spellStart"/>
      <w:r>
        <w:t>Harry</w:t>
      </w:r>
      <w:proofErr w:type="spellEnd"/>
      <w:r>
        <w:t>» как народные эвфемизмы (имена не называются прямо). Так, авторы отмечают: «по какой</w:t>
      </w:r>
      <w:r>
        <w:rPr>
          <w:rFonts w:ascii="Cambria Math" w:hAnsi="Cambria Math" w:cs="Cambria Math"/>
        </w:rPr>
        <w:t>‑</w:t>
      </w:r>
      <w:r>
        <w:t xml:space="preserve">то причине дьявола, по крайней мере в английском, часто называют «старым»: Old </w:t>
      </w:r>
      <w:proofErr w:type="spellStart"/>
      <w:r>
        <w:t>Bogey</w:t>
      </w:r>
      <w:proofErr w:type="spellEnd"/>
      <w:r>
        <w:t xml:space="preserve">, Old </w:t>
      </w:r>
      <w:proofErr w:type="spellStart"/>
      <w:r>
        <w:t>Scratch</w:t>
      </w:r>
      <w:proofErr w:type="spellEnd"/>
      <w:r>
        <w:t xml:space="preserve">, Old </w:t>
      </w:r>
      <w:proofErr w:type="spellStart"/>
      <w:r>
        <w:t>Nick</w:t>
      </w:r>
      <w:proofErr w:type="spellEnd"/>
      <w:r>
        <w:t xml:space="preserve">…». С этим соглашаются лексикографы: словарь Collins напрямую даёт определение «Old </w:t>
      </w:r>
      <w:proofErr w:type="spellStart"/>
      <w:r>
        <w:t>Harry</w:t>
      </w:r>
      <w:proofErr w:type="spellEnd"/>
      <w:r>
        <w:t xml:space="preserve">» как «дьявол». Таким образом, эти имена не персонифицированы отдельно – напротив, они относятся к самому архетипу дьявола, выступая его номинациями. Центральные признаки Дьявола, присущие «Old </w:t>
      </w:r>
      <w:proofErr w:type="spellStart"/>
      <w:r>
        <w:t>Nick</w:t>
      </w:r>
      <w:proofErr w:type="spellEnd"/>
      <w:r>
        <w:t xml:space="preserve">», — это статус верховного демона (власть над остальными, сделки с душами) и фамильярность эпитета (квази-имя). Других персонажей, привязанных к этим именам, в английском пантеоне нет – «Old </w:t>
      </w:r>
      <w:proofErr w:type="spellStart"/>
      <w:r>
        <w:t>Nick</w:t>
      </w:r>
      <w:proofErr w:type="spellEnd"/>
      <w:r>
        <w:t xml:space="preserve">» сам по себе и есть дьявол. То есть «Old </w:t>
      </w:r>
      <w:proofErr w:type="spellStart"/>
      <w:r>
        <w:t>Nick</w:t>
      </w:r>
      <w:proofErr w:type="spellEnd"/>
      <w:r>
        <w:t>/</w:t>
      </w:r>
      <w:proofErr w:type="spellStart"/>
      <w:r>
        <w:t>Scratch</w:t>
      </w:r>
      <w:proofErr w:type="spellEnd"/>
      <w:r>
        <w:t xml:space="preserve">» образуют ядро прототипа, а их признаки (мужское имя, властность, </w:t>
      </w:r>
      <w:proofErr w:type="spellStart"/>
      <w:r>
        <w:t>безпощадность</w:t>
      </w:r>
      <w:proofErr w:type="spellEnd"/>
      <w:r>
        <w:t>) сохраняют 100%-й уровень (то есть полностью совпадают с ядром).</w:t>
      </w:r>
    </w:p>
    <w:p w14:paraId="08C9AEBE" w14:textId="5ADD84FA" w:rsidR="0013656B" w:rsidRDefault="0013656B" w:rsidP="0013656B">
      <w:proofErr w:type="spellStart"/>
      <w:r>
        <w:t>Bogeyman</w:t>
      </w:r>
      <w:proofErr w:type="spellEnd"/>
      <w:r>
        <w:t xml:space="preserve"> (бук. «бука, </w:t>
      </w:r>
      <w:proofErr w:type="spellStart"/>
      <w:r>
        <w:t>ба́вка</w:t>
      </w:r>
      <w:proofErr w:type="spellEnd"/>
      <w:r>
        <w:t xml:space="preserve">») – собирательный персонаж европейского фольклора, пугающий детей. </w:t>
      </w:r>
      <w:proofErr w:type="spellStart"/>
      <w:r>
        <w:t>Britannica</w:t>
      </w:r>
      <w:proofErr w:type="spellEnd"/>
      <w:r>
        <w:t xml:space="preserve"> описывает его как «неопределенное, </w:t>
      </w:r>
      <w:proofErr w:type="spellStart"/>
      <w:r>
        <w:t>безформенное</w:t>
      </w:r>
      <w:proofErr w:type="spellEnd"/>
      <w:r>
        <w:t xml:space="preserve"> демоническое существо», способное менять форму и ужасающие людей своими рогами и </w:t>
      </w:r>
      <w:proofErr w:type="gramStart"/>
      <w:r>
        <w:t>когтями[</w:t>
      </w:r>
      <w:proofErr w:type="gramEnd"/>
      <w:r>
        <w:t xml:space="preserve">4]. Английская форма </w:t>
      </w:r>
      <w:proofErr w:type="spellStart"/>
      <w:r>
        <w:t>boggart</w:t>
      </w:r>
      <w:proofErr w:type="spellEnd"/>
      <w:r>
        <w:t xml:space="preserve"> часто выступает как разовый привидение или домовой дух в </w:t>
      </w:r>
      <w:proofErr w:type="spellStart"/>
      <w:r>
        <w:t>североанглийских</w:t>
      </w:r>
      <w:proofErr w:type="spellEnd"/>
      <w:r>
        <w:t xml:space="preserve"> легендах. Словарь Collins даёт для </w:t>
      </w:r>
      <w:proofErr w:type="spellStart"/>
      <w:r>
        <w:t>boggart</w:t>
      </w:r>
      <w:proofErr w:type="spellEnd"/>
      <w:r>
        <w:t xml:space="preserve"> определение «привидение или полтергейст» (в </w:t>
      </w:r>
      <w:proofErr w:type="spellStart"/>
      <w:r>
        <w:t>североанглийском</w:t>
      </w:r>
      <w:proofErr w:type="spellEnd"/>
      <w:r>
        <w:t xml:space="preserve"> диалекте). В отличие от общепринятого «жёсткого» дьявола, </w:t>
      </w:r>
      <w:proofErr w:type="spellStart"/>
      <w:r>
        <w:t>boggart</w:t>
      </w:r>
      <w:proofErr w:type="spellEnd"/>
      <w:r>
        <w:t>–</w:t>
      </w:r>
      <w:proofErr w:type="spellStart"/>
      <w:r>
        <w:t>богеймен</w:t>
      </w:r>
      <w:proofErr w:type="spellEnd"/>
      <w:r>
        <w:t xml:space="preserve"> демонстрирует выборочный набор черт: он связан со страхом и запретами (напоминает детей о наказании за непослушание), но обычно не рассматривается как воплощённое зло. Тем не менее у него есть демонические черты: по фольклорным рассказам, </w:t>
      </w:r>
      <w:proofErr w:type="spellStart"/>
      <w:r>
        <w:t>бугимен</w:t>
      </w:r>
      <w:proofErr w:type="spellEnd"/>
      <w:r>
        <w:t xml:space="preserve"> может приобретать устрашающий облик (он может иметь рога, огромные клыки, по преданию иногда появляется как тень или призрачная фигура), а также требует своеобразной жертвы (в народных легендах герои пугали его трупом курицы или другим подношением). Таким образом, </w:t>
      </w:r>
      <w:proofErr w:type="spellStart"/>
      <w:r>
        <w:t>bogeyman</w:t>
      </w:r>
      <w:proofErr w:type="spellEnd"/>
      <w:r>
        <w:t xml:space="preserve">/ </w:t>
      </w:r>
      <w:proofErr w:type="spellStart"/>
      <w:r>
        <w:t>boggart</w:t>
      </w:r>
      <w:proofErr w:type="spellEnd"/>
      <w:r>
        <w:t xml:space="preserve"> частично наследует признаки дьявольского прототипа: например, связь со страхом, способность к перевоплощению и скрытой опасности для </w:t>
      </w:r>
      <w:r>
        <w:lastRenderedPageBreak/>
        <w:t>человека, однако ему, как правило, не приписывают полную инфернальность или абсолютную власть над душами. В этой группе признаков центральными являются “принудительно воспитательная функция” (стихия страха) и обман (</w:t>
      </w:r>
      <w:proofErr w:type="spellStart"/>
      <w:r>
        <w:t>boggart</w:t>
      </w:r>
      <w:proofErr w:type="spellEnd"/>
      <w:r>
        <w:t xml:space="preserve"> часто вводит людей в заблуждение через иллюзии), тогда как «горящие глаза и раздавленный человек» остаются периферийными.</w:t>
      </w:r>
    </w:p>
    <w:p w14:paraId="35FBFCB0" w14:textId="004C711B" w:rsidR="0013656B" w:rsidRDefault="0013656B" w:rsidP="0013656B">
      <w:r>
        <w:t>Пука (</w:t>
      </w:r>
      <w:proofErr w:type="spellStart"/>
      <w:r>
        <w:t>Púca</w:t>
      </w:r>
      <w:proofErr w:type="spellEnd"/>
      <w:r>
        <w:t>, англ. «</w:t>
      </w:r>
      <w:proofErr w:type="spellStart"/>
      <w:r>
        <w:t>Puck</w:t>
      </w:r>
      <w:proofErr w:type="spellEnd"/>
      <w:r>
        <w:t>», «</w:t>
      </w:r>
      <w:proofErr w:type="spellStart"/>
      <w:r>
        <w:t>Pigwidden</w:t>
      </w:r>
      <w:proofErr w:type="spellEnd"/>
      <w:r>
        <w:t xml:space="preserve">» и др.) – существо кельтского происхождения, проникшее в английские представления благодаря влиянию кельтской мифологии. </w:t>
      </w:r>
      <w:proofErr w:type="spellStart"/>
      <w:r>
        <w:t>Бриттаниc</w:t>
      </w:r>
      <w:proofErr w:type="spellEnd"/>
      <w:r>
        <w:t xml:space="preserve"> определяет «</w:t>
      </w:r>
      <w:proofErr w:type="spellStart"/>
      <w:r>
        <w:t>Puck</w:t>
      </w:r>
      <w:proofErr w:type="spellEnd"/>
      <w:r>
        <w:t xml:space="preserve">» как злую фею или демона средневекового английского фольклора. Характерно, что слово </w:t>
      </w:r>
      <w:proofErr w:type="spellStart"/>
      <w:r>
        <w:t>puck</w:t>
      </w:r>
      <w:proofErr w:type="spellEnd"/>
      <w:r>
        <w:t xml:space="preserve"> в староанглийских источниках вообще означало «демон; привидение». В более поздней традиции пак (Робин </w:t>
      </w:r>
      <w:proofErr w:type="spellStart"/>
      <w:r>
        <w:t>Гудфелоу</w:t>
      </w:r>
      <w:proofErr w:type="spellEnd"/>
      <w:r>
        <w:t xml:space="preserve">) – лукавый домашний дух, сходный с </w:t>
      </w:r>
      <w:proofErr w:type="spellStart"/>
      <w:r>
        <w:t>бобошем</w:t>
      </w:r>
      <w:proofErr w:type="spellEnd"/>
      <w:r>
        <w:t xml:space="preserve">, </w:t>
      </w:r>
      <w:proofErr w:type="spellStart"/>
      <w:r>
        <w:t>hobgoblin</w:t>
      </w:r>
      <w:proofErr w:type="spellEnd"/>
      <w:r>
        <w:t>. Его основные черты: он перевоплощается (например, в черное животное, кота, козла и т.п.), играет шутки над людьми (живет в домах, портит молоко, прячет вещи, пугает), но обычно не наносит серьёзного вреда. Можно отметить, что Pak/</w:t>
      </w:r>
      <w:proofErr w:type="spellStart"/>
      <w:r>
        <w:t>Puck</w:t>
      </w:r>
      <w:proofErr w:type="spellEnd"/>
      <w:r>
        <w:t xml:space="preserve"> сохраняет признаки обмана и иллюзии (как дьявол – обманщик), однако его роль не настолько «</w:t>
      </w:r>
      <w:proofErr w:type="spellStart"/>
      <w:r>
        <w:t>инфернальна</w:t>
      </w:r>
      <w:proofErr w:type="spellEnd"/>
      <w:r>
        <w:t xml:space="preserve">»: он скорее трикстер, чем злобный хозяин. Поэтому центральными для Пака являются хитрость и способность к маскировке (превращениям), а атрибуты как «огненные глазницы» или сделка душами ему не свойственны. Можно считать, что </w:t>
      </w:r>
      <w:proofErr w:type="spellStart"/>
      <w:r>
        <w:t>Puck</w:t>
      </w:r>
      <w:proofErr w:type="spellEnd"/>
      <w:r>
        <w:t xml:space="preserve"> находится ближе к периферии: его набор признаков пересекается с «ядром» дьявола по компонентам иллюзорности и ночных шалостей (встречается в ночи), но он не соответствует полной модели.</w:t>
      </w:r>
    </w:p>
    <w:p w14:paraId="37DF9655" w14:textId="77777777" w:rsidR="0013656B" w:rsidRDefault="0013656B" w:rsidP="0013656B">
      <w:r>
        <w:t>В английской мифологии распространен образ «чёрного пса»–духа (</w:t>
      </w:r>
      <w:proofErr w:type="spellStart"/>
      <w:r>
        <w:t>Barghest</w:t>
      </w:r>
      <w:proofErr w:type="spellEnd"/>
      <w:r>
        <w:t xml:space="preserve">, Black </w:t>
      </w:r>
      <w:proofErr w:type="spellStart"/>
      <w:r>
        <w:t>Shuck</w:t>
      </w:r>
      <w:proofErr w:type="spellEnd"/>
      <w:r>
        <w:t xml:space="preserve"> и др.), связанный с берегами болот, могилами или домами. Такой персонаж часто выступает как предвестник гибели или охранитель кладбища. В классическом представлении «чёрный пёс» – крупное звероподобное существо тёмного окраса, со злобным рычанием (иногда описывают светящиеся глаза). В ряде сюжетов он ассоциируется с Адом (сродни церберы) и ужасающими предзнаменованиями. Таким образом, чёрный пёс унаследует от дьявола некоторые символы: связь с тёмным, инфернальный дух, связь со страхом и гибелью. Однако в английской традиции чаще подчёркивается его автономность (это не сам сатана, а, скорее, дух-хранитель или проклятие места). Бытует также мотив «церковного </w:t>
      </w:r>
      <w:proofErr w:type="spellStart"/>
      <w:r>
        <w:t>грема</w:t>
      </w:r>
      <w:proofErr w:type="spellEnd"/>
      <w:r>
        <w:t>» – «чёрного пса» сторожа церкви, приносящего предчувствие смерти. В совокупности можно сказать, что «чёрные псы» занимают промежуточное место: они несут ядро аспектов темноты и страха, но не обладают человеческим обличьем или сознанием, присущими дьяволу. Поэтому этот персонаж демонстрирует центральные атрибуты (мрак, связывание с местом смерти) и периферийные (отсутствие прямой вражды к отдельному человеку, отсутствие сделки).</w:t>
      </w:r>
    </w:p>
    <w:p w14:paraId="184DBC2D" w14:textId="37A3F2F4" w:rsidR="0013656B" w:rsidRDefault="0013656B" w:rsidP="0013656B">
      <w:r>
        <w:t xml:space="preserve">К числу демонизированных английских персонажей иногда относят </w:t>
      </w:r>
      <w:proofErr w:type="spellStart"/>
      <w:r>
        <w:t>hob</w:t>
      </w:r>
      <w:proofErr w:type="spellEnd"/>
      <w:r>
        <w:t xml:space="preserve"> (домового) и другие </w:t>
      </w:r>
      <w:proofErr w:type="spellStart"/>
      <w:r>
        <w:t>корнейщины</w:t>
      </w:r>
      <w:proofErr w:type="spellEnd"/>
      <w:r>
        <w:t xml:space="preserve"> (</w:t>
      </w:r>
      <w:proofErr w:type="spellStart"/>
      <w:r>
        <w:t>hob-thurs</w:t>
      </w:r>
      <w:proofErr w:type="spellEnd"/>
      <w:r>
        <w:t xml:space="preserve">, </w:t>
      </w:r>
      <w:proofErr w:type="spellStart"/>
      <w:r>
        <w:t>hobgoblin</w:t>
      </w:r>
      <w:proofErr w:type="spellEnd"/>
      <w:r>
        <w:t xml:space="preserve">), однако их связь с дьявольским прототипом спорна. Этимологически </w:t>
      </w:r>
      <w:proofErr w:type="spellStart"/>
      <w:r>
        <w:t>hob</w:t>
      </w:r>
      <w:proofErr w:type="spellEnd"/>
      <w:r>
        <w:t xml:space="preserve"> связан со словом </w:t>
      </w:r>
      <w:proofErr w:type="spellStart"/>
      <w:r>
        <w:t>thurs</w:t>
      </w:r>
      <w:proofErr w:type="spellEnd"/>
      <w:r>
        <w:t xml:space="preserve"> (</w:t>
      </w:r>
      <w:proofErr w:type="spellStart"/>
      <w:r>
        <w:t>староангл</w:t>
      </w:r>
      <w:proofErr w:type="spellEnd"/>
      <w:r>
        <w:t xml:space="preserve">. </w:t>
      </w:r>
      <w:proofErr w:type="spellStart"/>
      <w:r>
        <w:t>þyrs</w:t>
      </w:r>
      <w:proofErr w:type="spellEnd"/>
      <w:r>
        <w:t xml:space="preserve"> – «дьявол, </w:t>
      </w:r>
      <w:proofErr w:type="spellStart"/>
      <w:r>
        <w:t>великановый</w:t>
      </w:r>
      <w:proofErr w:type="spellEnd"/>
      <w:r>
        <w:t xml:space="preserve"> дух»), но в фольклоре </w:t>
      </w:r>
      <w:proofErr w:type="spellStart"/>
      <w:r>
        <w:t>hobgoblin</w:t>
      </w:r>
      <w:proofErr w:type="spellEnd"/>
      <w:r>
        <w:t xml:space="preserve"> скорее доброжелателен. Ещё одной фигурой является «чёрный человек» (Black Man), встречающийся в обыденных поверьях XIX в., который в некоторых источниках прямо отождествляется с Сатаной (напр., жители деревни отождествляли неизвестного «чёрного человека» с дьяволом при провидении). Однако это скорее региональное название Сатаны, чем отдельная фигура.</w:t>
      </w:r>
    </w:p>
    <w:p w14:paraId="12A8C460" w14:textId="77777777" w:rsidR="0013656B" w:rsidRDefault="0013656B" w:rsidP="0013656B">
      <w:r>
        <w:lastRenderedPageBreak/>
        <w:t xml:space="preserve">Сопоставляя перечисленных персонажей по принадлежности к признакам, можно выделить «ядро» и «периферию» дьявольского прототипа. В ядро однозначно входят сам Дьявол (Old </w:t>
      </w:r>
      <w:proofErr w:type="spellStart"/>
      <w:r>
        <w:t>Nick</w:t>
      </w:r>
      <w:proofErr w:type="spellEnd"/>
      <w:r>
        <w:t xml:space="preserve">/Old </w:t>
      </w:r>
      <w:proofErr w:type="spellStart"/>
      <w:r>
        <w:t>Scratch</w:t>
      </w:r>
      <w:proofErr w:type="spellEnd"/>
      <w:r>
        <w:t xml:space="preserve">) и его прямые эпитеты (Old </w:t>
      </w:r>
      <w:proofErr w:type="spellStart"/>
      <w:r>
        <w:t>Harry</w:t>
      </w:r>
      <w:proofErr w:type="spellEnd"/>
      <w:r>
        <w:t xml:space="preserve"> и т.п.), обладающие полным набором признаков. К персонажам ближайшего круга тяготеют фигуры с множественными совпадениями: например, </w:t>
      </w:r>
      <w:proofErr w:type="spellStart"/>
      <w:r>
        <w:t>bogeyman</w:t>
      </w:r>
      <w:proofErr w:type="spellEnd"/>
      <w:r>
        <w:t xml:space="preserve">/ </w:t>
      </w:r>
      <w:proofErr w:type="spellStart"/>
      <w:r>
        <w:t>boggart</w:t>
      </w:r>
      <w:proofErr w:type="spellEnd"/>
      <w:r>
        <w:t xml:space="preserve"> наследуют иллюзию и требовательность, «чёрный пёс» – мрак и страх, а Пук – обман и метаморфозу. У каждого из них некоторые признаки из ядра выражены в менее яркой форме (</w:t>
      </w:r>
      <w:proofErr w:type="spellStart"/>
      <w:r>
        <w:t>boggart</w:t>
      </w:r>
      <w:proofErr w:type="spellEnd"/>
      <w:r>
        <w:t xml:space="preserve"> обычно не показывает рогов, </w:t>
      </w:r>
      <w:proofErr w:type="spellStart"/>
      <w:r>
        <w:t>Puck</w:t>
      </w:r>
      <w:proofErr w:type="spellEnd"/>
      <w:r>
        <w:t xml:space="preserve"> не стремится к глобальному злу), поэтому они ближе к периферии прототипа.</w:t>
      </w:r>
    </w:p>
    <w:p w14:paraId="12450549" w14:textId="77777777" w:rsidR="0013656B" w:rsidRDefault="0013656B" w:rsidP="0013656B">
      <w:r>
        <w:t xml:space="preserve">Здесь «++» означает центральные черты, «+» – второстепенные, «–» – отсутствующие. Мы видим, что Old </w:t>
      </w:r>
      <w:proofErr w:type="spellStart"/>
      <w:r>
        <w:t>Nick</w:t>
      </w:r>
      <w:proofErr w:type="spellEnd"/>
      <w:r>
        <w:t>/</w:t>
      </w:r>
      <w:proofErr w:type="spellStart"/>
      <w:r>
        <w:t>Scratch</w:t>
      </w:r>
      <w:proofErr w:type="spellEnd"/>
      <w:r>
        <w:t xml:space="preserve"> – единственные, у кого большинство признаков максимально выражены (ядро прототипа). </w:t>
      </w:r>
      <w:proofErr w:type="spellStart"/>
      <w:r>
        <w:t>Bogeyman</w:t>
      </w:r>
      <w:proofErr w:type="spellEnd"/>
      <w:r>
        <w:t xml:space="preserve"> и Black </w:t>
      </w:r>
      <w:proofErr w:type="spellStart"/>
      <w:r>
        <w:t>Dog</w:t>
      </w:r>
      <w:proofErr w:type="spellEnd"/>
      <w:r>
        <w:t xml:space="preserve"> имеют сильную темную, ночную составляющую (двойное «+» в колонках), но не являются личными соблазнителями; </w:t>
      </w:r>
      <w:proofErr w:type="spellStart"/>
      <w:r>
        <w:t>Puck</w:t>
      </w:r>
      <w:proofErr w:type="spellEnd"/>
      <w:r>
        <w:t xml:space="preserve"> фокусируется на метаморфозах и шалостях, без рогов и власти. У </w:t>
      </w:r>
      <w:proofErr w:type="spellStart"/>
      <w:r>
        <w:t>boggart</w:t>
      </w:r>
      <w:proofErr w:type="spellEnd"/>
      <w:r>
        <w:t xml:space="preserve"> преобладают </w:t>
      </w:r>
      <w:proofErr w:type="spellStart"/>
      <w:r>
        <w:t>зооморфность</w:t>
      </w:r>
      <w:proofErr w:type="spellEnd"/>
      <w:r>
        <w:t xml:space="preserve"> и завязка на домовых поверьях; убийство душ или сделка – не в его функции.</w:t>
      </w:r>
    </w:p>
    <w:p w14:paraId="7C533283" w14:textId="715D6DD4" w:rsidR="0013656B" w:rsidRDefault="0013656B" w:rsidP="0013656B">
      <w:r>
        <w:t xml:space="preserve">Полученные результаты важны тем, что показывают сложность «теневой» семантики английского фольклора. Строгая близость к прототипу Дьявола характерна только для его непосредственных эпитетов: Old </w:t>
      </w:r>
      <w:proofErr w:type="spellStart"/>
      <w:r>
        <w:t>Nick</w:t>
      </w:r>
      <w:proofErr w:type="spellEnd"/>
      <w:r>
        <w:t>/</w:t>
      </w:r>
      <w:proofErr w:type="spellStart"/>
      <w:r>
        <w:t>Scratch</w:t>
      </w:r>
      <w:proofErr w:type="spellEnd"/>
      <w:r>
        <w:t xml:space="preserve">/Old </w:t>
      </w:r>
      <w:proofErr w:type="spellStart"/>
      <w:r>
        <w:t>Harry</w:t>
      </w:r>
      <w:proofErr w:type="spellEnd"/>
      <w:r>
        <w:t xml:space="preserve"> выступают как разные имена одного архетипа. Остальные персонажи лишь сохраняют некоторые реликты этого прототипа. Отмечено, что «призыв тьмы» (черный цвет, ночная активность, страх) широко диффундирует – поскольку это элемент как христианского </w:t>
      </w:r>
      <w:proofErr w:type="spellStart"/>
      <w:r>
        <w:t>адско-адорного</w:t>
      </w:r>
      <w:proofErr w:type="spellEnd"/>
      <w:r>
        <w:t xml:space="preserve"> языка, так и индоевропейских языческих верований. Напротив, «обманчивость» и «мнимые сделки» присущи главным образом сюжетам, где фигурирует обмен душой (демонические испытания) – поэтому эта черта ярче проявляется у </w:t>
      </w:r>
      <w:proofErr w:type="spellStart"/>
      <w:proofErr w:type="gramStart"/>
      <w:r>
        <w:t>bogeyman</w:t>
      </w:r>
      <w:proofErr w:type="spellEnd"/>
      <w:r>
        <w:t xml:space="preserve"> (загадочный «пакт»)</w:t>
      </w:r>
      <w:proofErr w:type="gramEnd"/>
      <w:r>
        <w:t xml:space="preserve"> и сама по себе связана с заимствованиями из христианской мифологии.</w:t>
      </w:r>
    </w:p>
    <w:p w14:paraId="1EC5D157" w14:textId="77777777" w:rsidR="0013656B" w:rsidRDefault="0013656B" w:rsidP="0013656B">
      <w:r>
        <w:t xml:space="preserve">Анализ показывает также: персонажи, унаследовавшие множество дьявольских атрибутов, занимают в иерархии положение близко к центру темной мифологии – они несут «соответственные роли» (например,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dog</w:t>
      </w:r>
      <w:proofErr w:type="spellEnd"/>
      <w:r>
        <w:t xml:space="preserve"> как карающий страж, </w:t>
      </w:r>
      <w:proofErr w:type="spellStart"/>
      <w:r>
        <w:t>bogeyman</w:t>
      </w:r>
      <w:proofErr w:type="spellEnd"/>
      <w:r>
        <w:t xml:space="preserve"> как мстительный </w:t>
      </w:r>
      <w:proofErr w:type="spellStart"/>
      <w:r>
        <w:t>наказатель</w:t>
      </w:r>
      <w:proofErr w:type="spellEnd"/>
      <w:r>
        <w:t xml:space="preserve">). Другие остаются граничными: Пак – типичный трикстер, почти лишённый сильной инфернальной окраски; </w:t>
      </w:r>
      <w:proofErr w:type="spellStart"/>
      <w:r>
        <w:t>boggart</w:t>
      </w:r>
      <w:proofErr w:type="spellEnd"/>
      <w:r>
        <w:t xml:space="preserve"> – домовой демон, «подножный» злодей без глобальных амбиций. Такое распределение следует ожидать: по мере «удаления» от библейского образа Дьявола исчезают всеобъемлющие властность и вечная вражда с Богом, остаются лишь зачатки – пакт, обман, страх и т.д. Различие здесь коррелирует с пластами: христианские мотивы (сделка, наказание грешников, рога) даются первоочередно дьяволу и близким к нему трём, тогда как народно-мифологические образы (</w:t>
      </w:r>
      <w:proofErr w:type="spellStart"/>
      <w:r>
        <w:t>shapeshifting</w:t>
      </w:r>
      <w:proofErr w:type="spellEnd"/>
      <w:r>
        <w:t>, мелкие шалости) – остальным.</w:t>
      </w:r>
    </w:p>
    <w:p w14:paraId="25FCB2ED" w14:textId="77777777" w:rsidR="0013656B" w:rsidRDefault="0013656B" w:rsidP="0013656B">
      <w:r>
        <w:t xml:space="preserve">Таким образом, часть персонажей представлена близкими к «ядру» (Old </w:t>
      </w:r>
      <w:proofErr w:type="spellStart"/>
      <w:r>
        <w:t>Nick</w:t>
      </w:r>
      <w:proofErr w:type="spellEnd"/>
      <w:r>
        <w:t>/</w:t>
      </w:r>
      <w:proofErr w:type="spellStart"/>
      <w:r>
        <w:t>Scratch</w:t>
      </w:r>
      <w:proofErr w:type="spellEnd"/>
      <w:r>
        <w:t>), часть – лишь носителями отдельных «</w:t>
      </w:r>
      <w:proofErr w:type="spellStart"/>
      <w:r>
        <w:t>прототипических</w:t>
      </w:r>
      <w:proofErr w:type="spellEnd"/>
      <w:r>
        <w:t>» признаков. Это отражает взаимодействие христианских и дохристианских пластов: англоязычная демонология интегрировала и те, и другие элементы.</w:t>
      </w:r>
    </w:p>
    <w:p w14:paraId="55E76776" w14:textId="3F91474E" w:rsidR="0013656B" w:rsidRDefault="0013656B" w:rsidP="0013656B">
      <w:r>
        <w:lastRenderedPageBreak/>
        <w:t xml:space="preserve">В статье показано, что в английском культурном пространстве действует целостный прототип дьявола, объединяющий набор инфернальных, зооморфных, обманных и страховых признаков. Центральными среди них являются сверхъестественная связь с адом, склонность к обману/искушению и способность к перевоплощению. На основе литературы мы выделили следующие основные признаки ядра дьявольского прототипа: инфернальная природа (дьявол – повелитель ада), искуситель/обманщик (пакт, обман, укрывательство), чёрный цвет/ночная активность, рога и гибридный облик, а также власть над тёмными силами. Круг персонажей с наибольшей близостью к прототипу </w:t>
      </w:r>
      <w:proofErr w:type="gramStart"/>
      <w:r>
        <w:t>составляют собственно</w:t>
      </w:r>
      <w:proofErr w:type="gramEnd"/>
      <w:r>
        <w:t xml:space="preserve"> Old </w:t>
      </w:r>
      <w:proofErr w:type="spellStart"/>
      <w:r>
        <w:t>Nick</w:t>
      </w:r>
      <w:proofErr w:type="spellEnd"/>
      <w:r>
        <w:t xml:space="preserve">/Old </w:t>
      </w:r>
      <w:proofErr w:type="spellStart"/>
      <w:r>
        <w:t>Scratch</w:t>
      </w:r>
      <w:proofErr w:type="spellEnd"/>
      <w:r>
        <w:t xml:space="preserve"> и их синонимы (этих фигурам сопутствуют почти все перечисленные черты). Удаляясь от центра, персонажи демонстрируют только части набора: например, </w:t>
      </w:r>
      <w:proofErr w:type="spellStart"/>
      <w:r>
        <w:t>bogeyman</w:t>
      </w:r>
      <w:proofErr w:type="spellEnd"/>
      <w:r>
        <w:t xml:space="preserve"> остаётся страховым </w:t>
      </w:r>
      <w:proofErr w:type="spellStart"/>
      <w:r>
        <w:t>наказателем</w:t>
      </w:r>
      <w:proofErr w:type="spellEnd"/>
      <w:r>
        <w:t xml:space="preserve">, </w:t>
      </w:r>
      <w:proofErr w:type="spellStart"/>
      <w:r>
        <w:t>Puck</w:t>
      </w:r>
      <w:proofErr w:type="spellEnd"/>
      <w:r>
        <w:t xml:space="preserve"> – лишь хитрым обманщиком. С уменьшением «степени </w:t>
      </w:r>
      <w:proofErr w:type="spellStart"/>
      <w:r>
        <w:t>дьявольскости</w:t>
      </w:r>
      <w:proofErr w:type="spellEnd"/>
      <w:r>
        <w:t xml:space="preserve">» исчезают тождественные с адом маркеры (ребристые рога, пушечный дым, вечная вражда с Богом). Итоговая научная позиция: англоязычная мифологема «дьявола» является </w:t>
      </w:r>
      <w:proofErr w:type="spellStart"/>
      <w:r>
        <w:t>прототипической</w:t>
      </w:r>
      <w:proofErr w:type="spellEnd"/>
      <w:r>
        <w:t xml:space="preserve"> категорией, ядро которой проявляется в основных демонических персонажах; остальные фигуры представляют смещённые варианты этого прототипа. Эта структура адекватно отражает исторические каналы передачи (от христианской демонологии к народной легенде и литературной переработке) и позволяет глубже понять динамику демонических образов в английской культуре.</w:t>
      </w:r>
    </w:p>
    <w:p w14:paraId="09B811A1" w14:textId="55B16CD0" w:rsidR="00D645F3" w:rsidRPr="0013656B" w:rsidRDefault="00D645F3" w:rsidP="0013656B"/>
    <w:sectPr w:rsidR="00D645F3" w:rsidRPr="0013656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B0E8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44FD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43099684">
    <w:abstractNumId w:val="0"/>
  </w:num>
  <w:num w:numId="2" w16cid:durableId="1642883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5F3"/>
    <w:rsid w:val="0013656B"/>
    <w:rsid w:val="00AC54A7"/>
    <w:rsid w:val="00D6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D4CE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2686</Words>
  <Characters>15315</Characters>
  <Application>Microsoft Office Word</Application>
  <DocSecurity>0</DocSecurity>
  <Lines>127</Lines>
  <Paragraphs>35</Paragraphs>
  <ScaleCrop>false</ScaleCrop>
  <Company/>
  <LinksUpToDate>false</LinksUpToDate>
  <CharactersWithSpaces>17966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2026-04-15T23:49:00Z</dcterms:created>
  <dcterms:modified xsi:type="dcterms:W3CDTF">2026-04-26T16:51:00Z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