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53035" w14:textId="77777777" w:rsidR="00D0156F" w:rsidRDefault="00D0156F" w:rsidP="00D0156F">
      <w:r>
        <w:t xml:space="preserve">Австралийское английское произношение: что является национальной особенностью, а что — общим </w:t>
      </w:r>
      <w:proofErr w:type="spellStart"/>
      <w:proofErr w:type="gramStart"/>
      <w:r>
        <w:t>трендом?смены</w:t>
      </w:r>
      <w:proofErr w:type="spellEnd"/>
      <w:proofErr w:type="gramEnd"/>
      <w:r>
        <w:t>?</w:t>
      </w:r>
    </w:p>
    <w:p w14:paraId="27471EB2" w14:textId="77777777" w:rsidR="00D0156F" w:rsidRDefault="00D0156F" w:rsidP="00D0156F">
      <w:r>
        <w:t>Материал и методы: Теоретико-методологические основы анализа фонологической вариативности</w:t>
      </w:r>
    </w:p>
    <w:p w14:paraId="6E716A67" w14:textId="77777777" w:rsidR="00D0156F" w:rsidRDefault="00D0156F" w:rsidP="00D0156F">
      <w:r>
        <w:t>Данный раздел посвящен детальному осмыслению и систематизации теоретико-методологических рамок, необходимых для решения исследовательской задачи: выделения границ между национально-закреплёнными фонологическими чертами австралийского английского (АЭ) и признаками, являющимися частью более широких межвариантных тенденций. Академическая работа над данной темой требует не просто перечисления фонетических особенностей, но и их интерпретации в рамках современных лингвистических теорий, которые позволяют понять механизмы происхождения, распространения и стабилизации языковых изменений. В качестве фундамента для анализа используются три ключевые теоретические парадигмы: вариационная социолингвистика, теория экземпляров и теория оптимальности. Их синтез позволяет создать многомерную модель для изучения фонологии AE, учитывающую как исторические корни, так и современные социокультурные факторы.</w:t>
      </w:r>
    </w:p>
    <w:p w14:paraId="57F1599A" w14:textId="48FBE8AA" w:rsidR="00D0156F" w:rsidRDefault="00D0156F" w:rsidP="00D0156F">
      <w:r>
        <w:t xml:space="preserve">Фундаментальным подходом, определяющим всю современную социолингвистику, является вариационная социолингвистика, заложенная трудами Уильяма </w:t>
      </w:r>
      <w:proofErr w:type="spellStart"/>
      <w:r>
        <w:t>Лабова</w:t>
      </w:r>
      <w:proofErr w:type="spellEnd"/>
      <w:r>
        <w:t xml:space="preserve">. Этот метод предлагает количественный анализ языковой вариативности, связывая частотность использования того или иного фонетического варианта с конкретными социальными переменными: социальным классом, возрастом, полом, регионом и типом речевого контакта (формальный/неформальный). Для нашей задачи этот подход имеет решающее значение, поскольку он позволяет </w:t>
      </w:r>
      <w:proofErr w:type="spellStart"/>
      <w:r>
        <w:t>операционализировать</w:t>
      </w:r>
      <w:proofErr w:type="spellEnd"/>
      <w:r>
        <w:t xml:space="preserve"> понятие "национально-закреплённый признак". Признак считается стабильным или национально-закреплённым, если его использование демонстрирует предсказуемую и последовательную зависимость от социальных факторов внутри страны, формируя устойчивую социолингвистическую структуру. Например, наличие четкой стратификации между широким, общим и культивированным акцентами в AE является прямым результатом такого анализа. Кроме того, вариационная социолингвистика позволяет различать процессы "изменения снизу" (</w:t>
      </w:r>
      <w:proofErr w:type="spellStart"/>
      <w:r>
        <w:t>change</w:t>
      </w:r>
      <w:proofErr w:type="spellEnd"/>
      <w:r>
        <w:t xml:space="preserve"> </w:t>
      </w:r>
      <w:proofErr w:type="spellStart"/>
      <w:r>
        <w:t>from</w:t>
      </w:r>
      <w:proofErr w:type="spellEnd"/>
      <w:r>
        <w:t xml:space="preserve"> </w:t>
      </w:r>
      <w:proofErr w:type="spellStart"/>
      <w:r>
        <w:t>below</w:t>
      </w:r>
      <w:proofErr w:type="spellEnd"/>
      <w:r>
        <w:t>), когда новые формы внедряются носителями различных социальных слоёв, и "изменения сверху" (</w:t>
      </w:r>
      <w:proofErr w:type="spellStart"/>
      <w:r>
        <w:t>change</w:t>
      </w:r>
      <w:proofErr w:type="spellEnd"/>
      <w:r>
        <w:t xml:space="preserve"> </w:t>
      </w:r>
      <w:proofErr w:type="spellStart"/>
      <w:r>
        <w:t>from</w:t>
      </w:r>
      <w:proofErr w:type="spellEnd"/>
      <w:r>
        <w:t xml:space="preserve"> </w:t>
      </w:r>
      <w:proofErr w:type="spellStart"/>
      <w:r>
        <w:t>above</w:t>
      </w:r>
      <w:proofErr w:type="spellEnd"/>
      <w:r>
        <w:t xml:space="preserve">), инициируемые элитарными говорящими. Понимание этого различия критически важно для оценки того, является ли тот или иной фонологический признак новой, ещё не устоявшейся тенденцией или же глубоко укоренившимся элементом языковой системы. Анализ </w:t>
      </w:r>
      <w:proofErr w:type="spellStart"/>
      <w:r>
        <w:t>Лабова</w:t>
      </w:r>
      <w:proofErr w:type="spellEnd"/>
      <w:r>
        <w:t xml:space="preserve"> также подчеркивает важность изучения "словарной диффузии" (</w:t>
      </w:r>
      <w:proofErr w:type="spellStart"/>
      <w:r>
        <w:t>lexical</w:t>
      </w:r>
      <w:proofErr w:type="spellEnd"/>
      <w:r>
        <w:t xml:space="preserve"> </w:t>
      </w:r>
      <w:proofErr w:type="spellStart"/>
      <w:r>
        <w:t>diffusion</w:t>
      </w:r>
      <w:proofErr w:type="spellEnd"/>
      <w:r>
        <w:t>) — процесса, при котором изменение затрагивает слова постепенно, начинаясь с некоторых и заканчиваясь другими, что усложняет однозначное определение момента начала изменения.</w:t>
      </w:r>
    </w:p>
    <w:p w14:paraId="50D18AC5" w14:textId="77405A6E" w:rsidR="00D0156F" w:rsidRDefault="00D0156F" w:rsidP="00D0156F">
      <w:r>
        <w:t>Вторым важным направлением является теория экземпляров (</w:t>
      </w:r>
      <w:proofErr w:type="spellStart"/>
      <w:r>
        <w:t>Exemplar</w:t>
      </w:r>
      <w:proofErr w:type="spellEnd"/>
      <w:r>
        <w:t xml:space="preserve"> </w:t>
      </w:r>
      <w:proofErr w:type="spellStart"/>
      <w:r>
        <w:t>Theory</w:t>
      </w:r>
      <w:proofErr w:type="spellEnd"/>
      <w:r>
        <w:t xml:space="preserve">), которая предлагает альтернативу абстрактным фонологическим категориям, характерную для традиционной фонологии. Согласно этой теории, в человеческом уме не существует отдельных "идеальных" звуков или слов, а хранятся конкретные, уникальные "отпечатки" (экземпляры) произнесенных слов вместе с их фонетическими характеристиками. Фонологические категории (например, фонема /iː/) возникают как плотные облака этих запомненных экземпляров. Эта модель особенно эффективна для объяснения индивидуальной вариативности и влияния контекста на произношение. Например, решение о сохранении или выпадении </w:t>
      </w:r>
      <w:proofErr w:type="spellStart"/>
      <w:r>
        <w:t>юдоидного</w:t>
      </w:r>
      <w:proofErr w:type="spellEnd"/>
      <w:r>
        <w:t xml:space="preserve"> согласного (/j/) в слове типа </w:t>
      </w:r>
      <w:proofErr w:type="spellStart"/>
      <w:r>
        <w:t>cute</w:t>
      </w:r>
      <w:proofErr w:type="spellEnd"/>
      <w:r>
        <w:t xml:space="preserve"> может зависеть не от абстрактного правила, а от того, какой именно экземпляр слова [</w:t>
      </w:r>
      <w:proofErr w:type="spellStart"/>
      <w:r>
        <w:t>kjuːt</w:t>
      </w:r>
      <w:proofErr w:type="spellEnd"/>
      <w:r>
        <w:t xml:space="preserve">] был запомнен говорящим чаще всего — с /j/ или без него. Теория экземпляров хорошо объясняет, почему некоторые фонетические явления, такие как </w:t>
      </w:r>
      <w:proofErr w:type="spellStart"/>
      <w:r>
        <w:t>yod-dropping</w:t>
      </w:r>
      <w:proofErr w:type="spellEnd"/>
      <w:r>
        <w:t xml:space="preserve">, могут быть </w:t>
      </w:r>
      <w:r>
        <w:lastRenderedPageBreak/>
        <w:t>очень вариативными даже у одного и того же говорящего: выбор зависит от конкретного "словарного" входа (</w:t>
      </w:r>
      <w:proofErr w:type="spellStart"/>
      <w:r>
        <w:t>exemplar-based</w:t>
      </w:r>
      <w:proofErr w:type="spellEnd"/>
      <w:r>
        <w:t xml:space="preserve"> </w:t>
      </w:r>
      <w:proofErr w:type="spellStart"/>
      <w:r>
        <w:t>choice</w:t>
      </w:r>
      <w:proofErr w:type="spellEnd"/>
      <w:r>
        <w:t>). Эта теория также помогает понять, как новые изменения распространяются через фонетическое окружение (</w:t>
      </w:r>
      <w:proofErr w:type="spellStart"/>
      <w:r>
        <w:t>phonetic</w:t>
      </w:r>
      <w:proofErr w:type="spellEnd"/>
      <w:r>
        <w:t xml:space="preserve"> </w:t>
      </w:r>
      <w:proofErr w:type="spellStart"/>
      <w:r>
        <w:t>environment</w:t>
      </w:r>
      <w:proofErr w:type="spellEnd"/>
      <w:r>
        <w:t>), поскольку новый экземпляр может влиять на соседние, уже существующие.</w:t>
      </w:r>
    </w:p>
    <w:p w14:paraId="50E00CEB" w14:textId="7FA5486F" w:rsidR="00D0156F" w:rsidRDefault="00D0156F" w:rsidP="00D0156F">
      <w:r>
        <w:t>Третья теоретическая рамка — это теория оптимальности (</w:t>
      </w:r>
      <w:proofErr w:type="spellStart"/>
      <w:r>
        <w:t>Optimality</w:t>
      </w:r>
      <w:proofErr w:type="spellEnd"/>
      <w:r>
        <w:t xml:space="preserve"> </w:t>
      </w:r>
      <w:proofErr w:type="spellStart"/>
      <w:r>
        <w:t>Theory</w:t>
      </w:r>
      <w:proofErr w:type="spellEnd"/>
      <w:r>
        <w:t>, OT), предложенная в начале 1990-х годов. OT рассматривает язык как систему конфликтующих, ранжированных друг относительно друга ограничений (</w:t>
      </w:r>
      <w:proofErr w:type="spellStart"/>
      <w:r>
        <w:t>constraints</w:t>
      </w:r>
      <w:proofErr w:type="spellEnd"/>
      <w:r>
        <w:t>). Любая фонологическая форма (</w:t>
      </w:r>
      <w:proofErr w:type="spellStart"/>
      <w:r>
        <w:t>output</w:t>
      </w:r>
      <w:proofErr w:type="spellEnd"/>
      <w:r>
        <w:t xml:space="preserve">) является компромиссом, который максимизирует удовлетворение </w:t>
      </w:r>
      <w:proofErr w:type="spellStart"/>
      <w:r>
        <w:t>высокоранжированных</w:t>
      </w:r>
      <w:proofErr w:type="spellEnd"/>
      <w:r>
        <w:t xml:space="preserve"> ограничений и минимизирует нарушение </w:t>
      </w:r>
      <w:proofErr w:type="spellStart"/>
      <w:r>
        <w:t>низкоранжированных</w:t>
      </w:r>
      <w:proofErr w:type="spellEnd"/>
      <w:r>
        <w:t>. В рамках OT не существует жёстких правил, заменяющих их предпочтения. Например, выбор между двумя возможными формами может быть объяснен тем, что одна форма лучше соответствует ограничению "</w:t>
      </w:r>
      <w:proofErr w:type="spellStart"/>
      <w:r>
        <w:t>Minimize</w:t>
      </w:r>
      <w:proofErr w:type="spellEnd"/>
      <w:r>
        <w:t xml:space="preserve"> </w:t>
      </w:r>
      <w:proofErr w:type="spellStart"/>
      <w:r>
        <w:t>Onset</w:t>
      </w:r>
      <w:proofErr w:type="spellEnd"/>
      <w:r>
        <w:t xml:space="preserve"> </w:t>
      </w:r>
      <w:proofErr w:type="spellStart"/>
      <w:r>
        <w:t>Codas</w:t>
      </w:r>
      <w:proofErr w:type="spellEnd"/>
      <w:r>
        <w:t>", а другая — "</w:t>
      </w:r>
      <w:proofErr w:type="spellStart"/>
      <w:r>
        <w:t>Maximize</w:t>
      </w:r>
      <w:proofErr w:type="spellEnd"/>
      <w:r>
        <w:t xml:space="preserve"> </w:t>
      </w:r>
      <w:proofErr w:type="spellStart"/>
      <w:r>
        <w:t>Distinctiveness</w:t>
      </w:r>
      <w:proofErr w:type="spellEnd"/>
      <w:r>
        <w:t>". Выбор делается на основе ранжирования этих ограничений в конкретном языке или диалекте. Хотя OT часто используется для описания синхронных систем, она также может быть применена для анализа языковых изменений как сдвигов в ранжировании ограничений. Эта теория позволяет моделировать сложные взаимодействия между фонологическими процессами, например, между согласными и гласными изменениями.</w:t>
      </w:r>
    </w:p>
    <w:p w14:paraId="620B7FE7" w14:textId="1B31CBAE" w:rsidR="00D0156F" w:rsidRDefault="00D0156F" w:rsidP="00D0156F">
      <w:r>
        <w:t xml:space="preserve">Помимо этих трёх основных теорий, анализ должен учитывать и другие концептуальные различия, которые необходимо соблюдать для точности выводов. Во-первых, это различие между фонетикой и фонологией. Фонетика изучает физические свойства звуков (произносительные механизмы, акустические характеристики), тогда как фонология изучает функциональную роль звуков в языковой системе, то есть как они организованы в фонемы и как эти фонемы служат для различения значений. Например, фонетически два говорящих могут произносить гласный [æ] с незначительными различиями в частотах формантов, но для фонологии это один и тот же звук, если он выполняет одну и ту же функцию в системе. Во-вторых, важно отличать </w:t>
      </w:r>
      <w:proofErr w:type="spellStart"/>
      <w:r>
        <w:t>социофонетику</w:t>
      </w:r>
      <w:proofErr w:type="spellEnd"/>
      <w:r>
        <w:t xml:space="preserve"> от чистой фонологии. </w:t>
      </w:r>
      <w:proofErr w:type="spellStart"/>
      <w:r>
        <w:t>Социофонетика</w:t>
      </w:r>
      <w:proofErr w:type="spellEnd"/>
      <w:r>
        <w:t xml:space="preserve"> изучает, как социальные факторы (класс, возраст, этническая принадлежность) влияют на фонетические реализации. Это прямое следствие применения вариационного подхода. В-третьих, следует разграничивать фонологию и орфоэпию. Фонология — это описание реального, живого языка с его вариативностью, в то время как орфоэпия — это нормативное описание, основанное на письменной форме (орфографии) и часто стремящееся к стандартизации. Орфография английского языка крайне непрозрачная, поэтому орфоэпические нормы часто расходятся с реальным произношением. Например, орфоэпическая норма для AE может требовать сохранения </w:t>
      </w:r>
      <w:proofErr w:type="spellStart"/>
      <w:r>
        <w:t>ротичности</w:t>
      </w:r>
      <w:proofErr w:type="spellEnd"/>
      <w:r>
        <w:t xml:space="preserve"> в некоторых словах, в то время как фонологический анализ покажет, что в большинстве случаев это не происходит. Исключение работ Е. Ю. Романовой, указанное в запросе, требует внимательного отношения к этим различиям, чтобы не смешивать её подходы с представленными здесь.</w:t>
      </w:r>
    </w:p>
    <w:p w14:paraId="4E446525" w14:textId="373B046F" w:rsidR="00D0156F" w:rsidRDefault="00D0156F" w:rsidP="00D0156F">
      <w:r>
        <w:t xml:space="preserve">Наконец, методологический анализ должен включать сравнительный подход. Австралийский английский не существует в вакууме; его фонология формировалась в контакте с британским, а затем с новозеландским, южноафриканским и американским вариантами. Сравнение AE с этими вариантами позволяет отделить признаки, общие для всего "южно-полушарного" блока (что можно назвать "Южно-полушарным сдвигом"), от признаков, уникальных только для Австралии. Например, совпадение AE и NZE в ряде вокальных изменений говорит о наличии общей эволюционной траектории, в то время как отсутствие слияния гласных /ɑː/ и /ɔː/ в AE, в отличие от многих британских диалектов, указывает на уникальный путь развития. Такой сравнительный анализ также помогает определить, является ли наблюдаемое явление результатом параллельного развития </w:t>
      </w:r>
      <w:r>
        <w:lastRenderedPageBreak/>
        <w:t>(</w:t>
      </w:r>
      <w:proofErr w:type="spellStart"/>
      <w:r>
        <w:t>independent</w:t>
      </w:r>
      <w:proofErr w:type="spellEnd"/>
      <w:r>
        <w:t xml:space="preserve"> </w:t>
      </w:r>
      <w:proofErr w:type="spellStart"/>
      <w:r>
        <w:t>drift</w:t>
      </w:r>
      <w:proofErr w:type="spellEnd"/>
      <w:r>
        <w:t>) или заимствования (</w:t>
      </w:r>
      <w:proofErr w:type="spellStart"/>
      <w:r>
        <w:t>diffusion</w:t>
      </w:r>
      <w:proofErr w:type="spellEnd"/>
      <w:r>
        <w:t>). Например, если два варианта начинают использовать HRT примерно в одно и то же время и для схожих функций, это может свидетельствовать о параллельном развитии или раннем контакте, а не о том, что один "заимствовал" это у другого.</w:t>
      </w:r>
    </w:p>
    <w:p w14:paraId="30E91203" w14:textId="77777777" w:rsidR="00D0156F" w:rsidRDefault="00D0156F" w:rsidP="00D0156F">
      <w:r>
        <w:t xml:space="preserve">Таким образом, комплексный методологический аппарат, сочетающий количественный анализ </w:t>
      </w:r>
      <w:proofErr w:type="spellStart"/>
      <w:r>
        <w:t>Лабова</w:t>
      </w:r>
      <w:proofErr w:type="spellEnd"/>
      <w:r>
        <w:t>, детальное описание контекстуальных эффектов из теории экземпляров и формальную модель оптимальности, позволяет провести глубокий и многогранный анализ фонологии AE. Он даёт возможность не просто констатировать наличие тех или иных черт, но и объяснить их происхождение, статус и перспективы дальнейшего развития, а также чётко разграничить национальную специфику от более широких англоязычных тенденций.</w:t>
      </w:r>
    </w:p>
    <w:p w14:paraId="7864C132" w14:textId="77777777" w:rsidR="00D0156F" w:rsidRDefault="00D0156F" w:rsidP="00D0156F">
      <w:r>
        <w:t>Вокальная система и дифтонги: Наследие и изменения</w:t>
      </w:r>
    </w:p>
    <w:p w14:paraId="4C549FA3" w14:textId="77777777" w:rsidR="00D0156F" w:rsidRDefault="00D0156F" w:rsidP="00D0156F">
      <w:r>
        <w:t>Вокальная система является одной из наиболее узнаваемых и фундаментальных характеристик австралийского английского. Её анализ требует дифференцированного подхода, позволяющего выделить как глубоко укоренившиеся, исторически сложившиеся особенности, так и более молодые, развивающиеся процессы, частью которых AE является в настоящее время. Совокупность вокальных черт AE формируется под влиянием двух основных сил: историческим наследием, унаследованным от южно-английских диалектов XIX века, и активными процессами языкового изменения, происходящими в XXI веке.</w:t>
      </w:r>
    </w:p>
    <w:p w14:paraId="65C75D3A" w14:textId="7ADA43F0" w:rsidR="00D0156F" w:rsidRDefault="00D0156F" w:rsidP="00D0156F">
      <w:r>
        <w:t xml:space="preserve">К национально-закреплённым особенностям вокализма AE относится прежде всего общая структура его фонемной системы. Австралийский английский делит свою фонемную систему гласных с южно-британским английским (SBE), в частности с London </w:t>
      </w:r>
      <w:proofErr w:type="spellStart"/>
      <w:r>
        <w:t>cockney</w:t>
      </w:r>
      <w:proofErr w:type="spellEnd"/>
      <w:r>
        <w:t xml:space="preserve"> и </w:t>
      </w:r>
      <w:proofErr w:type="spellStart"/>
      <w:r>
        <w:t>Received</w:t>
      </w:r>
      <w:proofErr w:type="spellEnd"/>
      <w:r>
        <w:t xml:space="preserve"> </w:t>
      </w:r>
      <w:proofErr w:type="spellStart"/>
      <w:r>
        <w:t>Pronunciation</w:t>
      </w:r>
      <w:proofErr w:type="spellEnd"/>
      <w:r>
        <w:t xml:space="preserve"> (RP), исторически. Это означает, что AE обладает тем же количеством вокальных фонем, хотя их качественные и позиционные характеристики могут значительно отличаться. Эта общность является результатом того, что основная масса переселенцев в Австралию в XVIII-XIX веках прибыла из южных графств Англии, таких как Суррей, Хэмпшир и </w:t>
      </w:r>
      <w:proofErr w:type="spellStart"/>
      <w:r>
        <w:t>Дорсет</w:t>
      </w:r>
      <w:proofErr w:type="spellEnd"/>
      <w:r>
        <w:t xml:space="preserve">. Таким образом, базовая вокальная </w:t>
      </w:r>
      <w:proofErr w:type="spellStart"/>
      <w:r>
        <w:t>каркасность</w:t>
      </w:r>
      <w:proofErr w:type="spellEnd"/>
      <w:r>
        <w:t xml:space="preserve"> AE является не самостоятельным изобретением, а скорее продолжением той части южно-английского диалектного спектра, которая была представлена в Австралии.</w:t>
      </w:r>
    </w:p>
    <w:p w14:paraId="26EA414C" w14:textId="3A601ADF" w:rsidR="00D0156F" w:rsidRDefault="00D0156F" w:rsidP="00D0156F">
      <w:r>
        <w:t xml:space="preserve">Одной из самых известных и устойчивых национальных особенностей вокализма AE является так называемая "твердость перед /l/". Этот процесс заключается в придании </w:t>
      </w:r>
      <w:proofErr w:type="spellStart"/>
      <w:r>
        <w:t>полуударным</w:t>
      </w:r>
      <w:proofErr w:type="spellEnd"/>
      <w:r>
        <w:t xml:space="preserve"> гласным перед лабиализованным /l/ качества, которое воспринимается как более "твердое" или "сжатое". Наиболее яркий пример — это гласный в слове </w:t>
      </w:r>
      <w:proofErr w:type="spellStart"/>
      <w:r>
        <w:t>happy</w:t>
      </w:r>
      <w:proofErr w:type="spellEnd"/>
      <w:r>
        <w:t xml:space="preserve">, который произносится как твердый [ɪ], а не мягкий [i] (как в некоторых американских диалектах). Хотя подобное явление встречается и в других южно-английских диалектах, в AE оно является стабильной и широко распространенной чертой, формирующей узнаваемый "австралийский" оттенок. Другой характерной чертой, разделяемой с SBE, является наличие расщепления гласного /æ/ на два звука: твердый [æ] (как в </w:t>
      </w:r>
      <w:proofErr w:type="spellStart"/>
      <w:r>
        <w:t>man</w:t>
      </w:r>
      <w:proofErr w:type="spellEnd"/>
      <w:r>
        <w:t>) и мягкий [</w:t>
      </w:r>
      <w:proofErr w:type="spellStart"/>
      <w:r>
        <w:t>ɛɪ</w:t>
      </w:r>
      <w:proofErr w:type="spellEnd"/>
      <w:r>
        <w:t xml:space="preserve">] (как в </w:t>
      </w:r>
      <w:proofErr w:type="spellStart"/>
      <w:r>
        <w:t>make</w:t>
      </w:r>
      <w:proofErr w:type="spellEnd"/>
      <w:r>
        <w:t>). Однако в AE это расщепление было зафиксировано еще в середине XX века, что указывает на долгосрочную тенденцию, отличающую его от многих американских диалектов, где это расщепление произошло ранее.</w:t>
      </w:r>
    </w:p>
    <w:p w14:paraId="134C97A5" w14:textId="04AF9DEB" w:rsidR="00D0156F" w:rsidRDefault="00D0156F" w:rsidP="00D0156F">
      <w:r>
        <w:t xml:space="preserve">Еще одним важнейшим признаком, который можно считать национально-закреплённым, является отсутствие слияния гласных /ɑː/ и /ɔː/. В большинстве современных городских британских акцентов, особенно в Лондоне, эти два гласных слились в единый центральный гласный, например, в словах </w:t>
      </w:r>
      <w:proofErr w:type="spellStart"/>
      <w:r>
        <w:t>bath</w:t>
      </w:r>
      <w:proofErr w:type="spellEnd"/>
      <w:r>
        <w:t xml:space="preserve"> и </w:t>
      </w:r>
      <w:proofErr w:type="spellStart"/>
      <w:r>
        <w:t>bother</w:t>
      </w:r>
      <w:proofErr w:type="spellEnd"/>
      <w:r>
        <w:t xml:space="preserve"> звучит одинаково. В AE, в отличие от них, эти гласные остаются полностью разделенными. Это означает, что в </w:t>
      </w:r>
      <w:proofErr w:type="spellStart"/>
      <w:r>
        <w:t>bath</w:t>
      </w:r>
      <w:proofErr w:type="spellEnd"/>
      <w:r>
        <w:t xml:space="preserve"> звучит открытый передний гласный [aː], а в </w:t>
      </w:r>
      <w:proofErr w:type="spellStart"/>
      <w:r>
        <w:t>bother</w:t>
      </w:r>
      <w:proofErr w:type="spellEnd"/>
      <w:r>
        <w:t xml:space="preserve"> — открытый задний [</w:t>
      </w:r>
      <w:proofErr w:type="spellStart"/>
      <w:r>
        <w:t>ɒðə</w:t>
      </w:r>
      <w:proofErr w:type="spellEnd"/>
      <w:r>
        <w:t xml:space="preserve">]. Данное различие представляет собой отход от доминирующей британской тенденции и является одним из </w:t>
      </w:r>
      <w:r>
        <w:lastRenderedPageBreak/>
        <w:t>ключевых маркеров австралийского произношения, подчеркивающим его историческую преемственность с более старыми английскими диалектами.</w:t>
      </w:r>
    </w:p>
    <w:p w14:paraId="4668BF9C" w14:textId="33E09849" w:rsidR="00D0156F" w:rsidRDefault="00D0156F" w:rsidP="00D0156F">
      <w:r>
        <w:t>Однако фонологическая история AE далека от статичности. В последние десятилетия активно протекают процессы вокальных изменений, которые следует рассматривать как часть более широких межвариантных тенденций. Наиболее заметным из них является "короткий передний вокальный сдвиг" (</w:t>
      </w:r>
      <w:proofErr w:type="spellStart"/>
      <w:r>
        <w:t>short</w:t>
      </w:r>
      <w:proofErr w:type="spellEnd"/>
      <w:r>
        <w:t xml:space="preserve"> </w:t>
      </w:r>
      <w:proofErr w:type="spellStart"/>
      <w:r>
        <w:t>front</w:t>
      </w:r>
      <w:proofErr w:type="spellEnd"/>
      <w:r>
        <w:t xml:space="preserve"> </w:t>
      </w:r>
      <w:proofErr w:type="spellStart"/>
      <w:r>
        <w:t>vowel</w:t>
      </w:r>
      <w:proofErr w:type="spellEnd"/>
      <w:r>
        <w:t xml:space="preserve"> </w:t>
      </w:r>
      <w:proofErr w:type="spellStart"/>
      <w:r>
        <w:t>shift</w:t>
      </w:r>
      <w:proofErr w:type="spellEnd"/>
      <w:r>
        <w:t xml:space="preserve">). Этот процесс заключается в медленном качественном изменении и сдвиге в пространстве формант для целой группы передних коротких гласных: /ɪ/, /e/, /æ/, /ɛ/. Исследования показывают, что этот сдвиг происходит не мгновенно, а поэтапно, затрагивая разные гласные и различные социальные группы по-разному. Что особенно важно для нашего анализа, подобные сдвиги наблюдаются не только в AE, но и в Новой Зеландии (NZE), а также в некоторых регионах Британии. Это свидетельствует о том, что данный процесс является частью более крупного регионального или даже мирового (World </w:t>
      </w:r>
      <w:proofErr w:type="spellStart"/>
      <w:r>
        <w:t>Englishes</w:t>
      </w:r>
      <w:proofErr w:type="spellEnd"/>
      <w:r>
        <w:t>) тренда, вероятно, связанного с общими артикуляторными и акустическими предпочтениями в современном английском языке.</w:t>
      </w:r>
    </w:p>
    <w:p w14:paraId="531DA4C4" w14:textId="4B0C8FE5" w:rsidR="00D0156F" w:rsidRDefault="00D0156F" w:rsidP="00D0156F">
      <w:r>
        <w:t xml:space="preserve">Еще одним явлением, связывающим AE с другими южно-английскими вариантами, является дифтонгизация безударного гласного /ɜː/. В AE и NZE этот гласный, который в RP и некоторых других акцентах остается монотонным, тенденциозно превращается в дифтонг, например, в слове </w:t>
      </w:r>
      <w:proofErr w:type="spellStart"/>
      <w:r>
        <w:t>nurse</w:t>
      </w:r>
      <w:proofErr w:type="spellEnd"/>
      <w:r>
        <w:t xml:space="preserve"> может звучать как [</w:t>
      </w:r>
      <w:proofErr w:type="spellStart"/>
      <w:r>
        <w:t>ɶʉə</w:t>
      </w:r>
      <w:proofErr w:type="spellEnd"/>
      <w:r>
        <w:t>]. Этот процесс, хотя и является характерным для южно-полушарных вариантов, также наблюдается в других не-</w:t>
      </w:r>
      <w:proofErr w:type="spellStart"/>
      <w:r>
        <w:t>ротических</w:t>
      </w:r>
      <w:proofErr w:type="spellEnd"/>
      <w:r>
        <w:t xml:space="preserve"> южно-английских диалектах, что указывает на общую эволюционную траекторию. Это явление следует рассматривать не как уникальную австралийскую особенность, а как результат сходной эволюции в рамках одного языкового блока.</w:t>
      </w:r>
    </w:p>
    <w:p w14:paraId="39B52591" w14:textId="77777777" w:rsidR="00D0156F" w:rsidRDefault="00D0156F" w:rsidP="00D0156F">
      <w:r>
        <w:t>Таким образом, вокальная система AE представляет собой сложный пласт, где древнее историческое наследие сочетается с активными современными изменениями. Фундаментальные черты, такие как общая структура фонем и отсутствие слияния /ɑː/–/ɔː/, формируют прочный "национальный" базис, делающий AE узнаваемым. В то же время такие процессы, как "короткий передний вокальный сдвиг" и дифтонгизация /ɜː/, показывают, что AE не является изолированной системой, а вовлечено в более широкие процессы языкового развития, общие для многих современных вариантов английского языка. Понимание этого двойственного характера вокализма является ключом к ответу на главный вопрос исследования.</w:t>
      </w:r>
    </w:p>
    <w:p w14:paraId="756F0729" w14:textId="77777777" w:rsidR="00D0156F" w:rsidRDefault="00D0156F" w:rsidP="00D0156F">
      <w:r>
        <w:t>Согласные процессы</w:t>
      </w:r>
      <w:proofErr w:type="gramStart"/>
      <w:r>
        <w:t>: От</w:t>
      </w:r>
      <w:proofErr w:type="gramEnd"/>
      <w:r>
        <w:t xml:space="preserve"> исторической стабильности к современным изменениям</w:t>
      </w:r>
    </w:p>
    <w:p w14:paraId="3F72A7C8" w14:textId="77777777" w:rsidR="00D0156F" w:rsidRDefault="00D0156F" w:rsidP="00D0156F">
      <w:r>
        <w:t>Анализ согласных процессов в австралийском английском открывает картину, где глубоко укоренившаяся историческая стабильность соседствует с активными и порой быстрыми изменениями, вызванными как внутренними факторами, так и внешним влиянием. Как и вокализм, фонетика согласных в AE может быть разделена на несколько групп: признаки, являющиеся неотъемлемой частью национальной специфики, процессы, общие для нескольких южно-английских вариантов, и явления, которые можно считать относительно новыми, специфичными для современного AE.</w:t>
      </w:r>
    </w:p>
    <w:p w14:paraId="1818398C" w14:textId="7391C4CC" w:rsidR="00D0156F" w:rsidRDefault="00D0156F" w:rsidP="00D0156F">
      <w:r>
        <w:t>Наиболее известной и фундаментальной чертой AE является не-</w:t>
      </w:r>
      <w:proofErr w:type="spellStart"/>
      <w:r>
        <w:t>ротичность</w:t>
      </w:r>
      <w:proofErr w:type="spellEnd"/>
      <w:r>
        <w:t xml:space="preserve">, то есть отсутствие произношения апикального ретрофлексного смычного звука /ɹ/ в конце слога или перед консонантом (в позиции </w:t>
      </w:r>
      <w:proofErr w:type="spellStart"/>
      <w:r>
        <w:t>предвокалического</w:t>
      </w:r>
      <w:proofErr w:type="spellEnd"/>
      <w:r>
        <w:t xml:space="preserve"> /r/). Исторически AE всегда был не-</w:t>
      </w:r>
      <w:proofErr w:type="spellStart"/>
      <w:r>
        <w:t>ротическим</w:t>
      </w:r>
      <w:proofErr w:type="spellEnd"/>
      <w:r>
        <w:t>, что восходит к исходному южно-английскому диалектному фонду. Эта черта является одним из ключевых признаков, отделяющих AE (и NZE) от большинства американских диалектов (</w:t>
      </w:r>
      <w:proofErr w:type="spellStart"/>
      <w:r>
        <w:t>ротических</w:t>
      </w:r>
      <w:proofErr w:type="spellEnd"/>
      <w:r>
        <w:t xml:space="preserve">) и многих британских диалектов (также </w:t>
      </w:r>
      <w:proofErr w:type="spellStart"/>
      <w:r>
        <w:t>ротических</w:t>
      </w:r>
      <w:proofErr w:type="spellEnd"/>
      <w:r>
        <w:t xml:space="preserve">). Однако, в отличие от многих других аспектов AE, статус </w:t>
      </w:r>
      <w:proofErr w:type="spellStart"/>
      <w:r>
        <w:t>non-rhoticity</w:t>
      </w:r>
      <w:proofErr w:type="spellEnd"/>
      <w:r>
        <w:t xml:space="preserve"> находится под угрозой серьезных изменений. В последние десятилетия во многих городах Австралии, особенно среди молодежи, наблюдается рост числа говорящих, которые произносят /r/ в </w:t>
      </w:r>
      <w:r>
        <w:lastRenderedPageBreak/>
        <w:t xml:space="preserve">соответствующих позициях. Этот процесс, известный как </w:t>
      </w:r>
      <w:proofErr w:type="spellStart"/>
      <w:r>
        <w:t>ростичность</w:t>
      </w:r>
      <w:proofErr w:type="spellEnd"/>
      <w:r>
        <w:t xml:space="preserve">, вероятно, происходит под сильным влиянием американского английского (AME), доступ к которому через медиа и образование стал повсеместным. Исследования показывают, что этот процесс идет не хаотично, а подчиняется строгим социальным закономерностям: он чаще встречается у молодых женщин из среднего класса и маркирует принадлежность к определенным социальным группам. Таким образом, </w:t>
      </w:r>
      <w:proofErr w:type="spellStart"/>
      <w:r>
        <w:t>non-rhoticity</w:t>
      </w:r>
      <w:proofErr w:type="spellEnd"/>
      <w:r>
        <w:t xml:space="preserve"> можно считать исторически национально-закреплённой чертой, но её статус сегодня спорен и меняется, что делает эту область переходной.</w:t>
      </w:r>
    </w:p>
    <w:p w14:paraId="2E69A869" w14:textId="04788E03" w:rsidR="00D0156F" w:rsidRDefault="00D0156F" w:rsidP="00D0156F">
      <w:r>
        <w:t>В связи с не-</w:t>
      </w:r>
      <w:proofErr w:type="spellStart"/>
      <w:r>
        <w:t>ротичностью</w:t>
      </w:r>
      <w:proofErr w:type="spellEnd"/>
      <w:r>
        <w:t xml:space="preserve"> в AE используется две фонологические стратегии, которые являются стандартными для всех не-</w:t>
      </w:r>
      <w:proofErr w:type="spellStart"/>
      <w:r>
        <w:t>ротических</w:t>
      </w:r>
      <w:proofErr w:type="spellEnd"/>
      <w:r>
        <w:t xml:space="preserve"> вариантов английского языка: связующее /r/ (</w:t>
      </w:r>
      <w:proofErr w:type="spellStart"/>
      <w:r>
        <w:t>linking</w:t>
      </w:r>
      <w:proofErr w:type="spellEnd"/>
      <w:r>
        <w:t xml:space="preserve"> /r/) и вставляемое /r/ (</w:t>
      </w:r>
      <w:proofErr w:type="spellStart"/>
      <w:r>
        <w:t>intrusive</w:t>
      </w:r>
      <w:proofErr w:type="spellEnd"/>
      <w:r>
        <w:t xml:space="preserve"> /r/). </w:t>
      </w:r>
      <w:proofErr w:type="spellStart"/>
      <w:r>
        <w:t>Linking</w:t>
      </w:r>
      <w:proofErr w:type="spellEnd"/>
      <w:r>
        <w:t xml:space="preserve"> /r/ используется для соединения слова, заканчивающегося гласным, со словом, начинающимся с гласного, путем добавления звука /r/ между ними (например, </w:t>
      </w:r>
      <w:proofErr w:type="spellStart"/>
      <w:r>
        <w:t>law</w:t>
      </w:r>
      <w:proofErr w:type="spellEnd"/>
      <w:r>
        <w:t xml:space="preserve"> </w:t>
      </w:r>
      <w:proofErr w:type="spellStart"/>
      <w:r>
        <w:t>and</w:t>
      </w:r>
      <w:proofErr w:type="spellEnd"/>
      <w:r>
        <w:t xml:space="preserve"> </w:t>
      </w:r>
      <w:proofErr w:type="spellStart"/>
      <w:r>
        <w:t>order</w:t>
      </w:r>
      <w:proofErr w:type="spellEnd"/>
      <w:r>
        <w:t xml:space="preserve"> -&gt; [</w:t>
      </w:r>
      <w:proofErr w:type="spellStart"/>
      <w:r>
        <w:t>lɔːr</w:t>
      </w:r>
      <w:proofErr w:type="spellEnd"/>
      <w:r>
        <w:t xml:space="preserve"> </w:t>
      </w:r>
      <w:proofErr w:type="spellStart"/>
      <w:r>
        <w:t>ən</w:t>
      </w:r>
      <w:proofErr w:type="spellEnd"/>
      <w:r>
        <w:t xml:space="preserve"> </w:t>
      </w:r>
      <w:proofErr w:type="spellStart"/>
      <w:r>
        <w:t>dəʊə</w:t>
      </w:r>
      <w:proofErr w:type="spellEnd"/>
      <w:r>
        <w:t xml:space="preserve">]). </w:t>
      </w:r>
      <w:proofErr w:type="spellStart"/>
      <w:r>
        <w:t>Intrusive</w:t>
      </w:r>
      <w:proofErr w:type="spellEnd"/>
      <w:r>
        <w:t xml:space="preserve"> /r/ используется для создания нового начального /r/ перед словом, начинающимся с гласного, если предыдущее слово само по себе не заканчивается на /r/ (например, </w:t>
      </w:r>
      <w:proofErr w:type="spellStart"/>
      <w:r>
        <w:t>four</w:t>
      </w:r>
      <w:proofErr w:type="spellEnd"/>
      <w:r>
        <w:t xml:space="preserve"> </w:t>
      </w:r>
      <w:proofErr w:type="spellStart"/>
      <w:r>
        <w:t>apples</w:t>
      </w:r>
      <w:proofErr w:type="spellEnd"/>
      <w:r>
        <w:t xml:space="preserve"> -&gt; [</w:t>
      </w:r>
      <w:proofErr w:type="spellStart"/>
      <w:r>
        <w:t>fɔːr</w:t>
      </w:r>
      <w:proofErr w:type="spellEnd"/>
      <w:r>
        <w:t xml:space="preserve"> ˈ</w:t>
      </w:r>
      <w:proofErr w:type="spellStart"/>
      <w:r>
        <w:t>æpəlz</w:t>
      </w:r>
      <w:proofErr w:type="spellEnd"/>
      <w:r>
        <w:t>]). Эти процессы являются не австралийской особенностью, а универсальной фонологической механикой для решения проблем ритмического и фонетического характера в не-</w:t>
      </w:r>
      <w:proofErr w:type="spellStart"/>
      <w:r>
        <w:t>ротических</w:t>
      </w:r>
      <w:proofErr w:type="spellEnd"/>
      <w:r>
        <w:t xml:space="preserve"> акцентах. Поэтому они должны быть классифицированы как межвариантная тенденция, характерная для AE, SBE, NZE и южноафриканского английского (SAE).</w:t>
      </w:r>
    </w:p>
    <w:p w14:paraId="4EC546ED" w14:textId="1861C645" w:rsidR="00D0156F" w:rsidRDefault="00D0156F" w:rsidP="00D0156F">
      <w:r>
        <w:t xml:space="preserve">Процессы, связанные с </w:t>
      </w:r>
      <w:proofErr w:type="spellStart"/>
      <w:r>
        <w:t>юдоидом</w:t>
      </w:r>
      <w:proofErr w:type="spellEnd"/>
      <w:r>
        <w:t xml:space="preserve"> (/j/), представляют собой более сложный случай. К ним относятся выпадение </w:t>
      </w:r>
      <w:proofErr w:type="spellStart"/>
      <w:r>
        <w:t>юдоида</w:t>
      </w:r>
      <w:proofErr w:type="spellEnd"/>
      <w:r>
        <w:t xml:space="preserve"> (</w:t>
      </w:r>
      <w:proofErr w:type="spellStart"/>
      <w:r>
        <w:t>yod</w:t>
      </w:r>
      <w:proofErr w:type="spellEnd"/>
      <w:r>
        <w:t xml:space="preserve"> </w:t>
      </w:r>
      <w:proofErr w:type="spellStart"/>
      <w:r>
        <w:t>dropping</w:t>
      </w:r>
      <w:proofErr w:type="spellEnd"/>
      <w:r>
        <w:t xml:space="preserve">), когда /j/ выпадает после шипящих (например, </w:t>
      </w:r>
      <w:proofErr w:type="spellStart"/>
      <w:r>
        <w:t>huge</w:t>
      </w:r>
      <w:proofErr w:type="spellEnd"/>
      <w:r>
        <w:t xml:space="preserve"> -&gt; [</w:t>
      </w:r>
      <w:proofErr w:type="spellStart"/>
      <w:r>
        <w:t>huːdʒ</w:t>
      </w:r>
      <w:proofErr w:type="spellEnd"/>
      <w:r>
        <w:t>] -&gt; [</w:t>
      </w:r>
      <w:proofErr w:type="spellStart"/>
      <w:r>
        <w:t>hudʒ</w:t>
      </w:r>
      <w:proofErr w:type="spellEnd"/>
      <w:r>
        <w:t xml:space="preserve">]), и слияние </w:t>
      </w:r>
      <w:proofErr w:type="spellStart"/>
      <w:r>
        <w:t>юдоида</w:t>
      </w:r>
      <w:proofErr w:type="spellEnd"/>
      <w:r>
        <w:t xml:space="preserve"> (</w:t>
      </w:r>
      <w:proofErr w:type="spellStart"/>
      <w:r>
        <w:t>yod</w:t>
      </w:r>
      <w:proofErr w:type="spellEnd"/>
      <w:r>
        <w:t xml:space="preserve"> </w:t>
      </w:r>
      <w:proofErr w:type="spellStart"/>
      <w:r>
        <w:t>coalescence</w:t>
      </w:r>
      <w:proofErr w:type="spellEnd"/>
      <w:r>
        <w:t xml:space="preserve">), когда /j/ сливается с последующим согласным, образуя </w:t>
      </w:r>
      <w:proofErr w:type="spellStart"/>
      <w:r>
        <w:t>цеппинговый</w:t>
      </w:r>
      <w:proofErr w:type="spellEnd"/>
      <w:r>
        <w:t xml:space="preserve"> ([</w:t>
      </w:r>
      <w:proofErr w:type="spellStart"/>
      <w:r>
        <w:t>tʃ</w:t>
      </w:r>
      <w:proofErr w:type="spellEnd"/>
      <w:r>
        <w:t>]) или шипящий ([</w:t>
      </w:r>
      <w:proofErr w:type="spellStart"/>
      <w:r>
        <w:t>dʒ</w:t>
      </w:r>
      <w:proofErr w:type="spellEnd"/>
      <w:r>
        <w:t xml:space="preserve">]) звук (например, </w:t>
      </w:r>
      <w:proofErr w:type="spellStart"/>
      <w:r>
        <w:t>chew</w:t>
      </w:r>
      <w:proofErr w:type="spellEnd"/>
      <w:r>
        <w:t xml:space="preserve"> -&gt; [</w:t>
      </w:r>
      <w:proofErr w:type="spellStart"/>
      <w:r>
        <w:t>tʃu</w:t>
      </w:r>
      <w:proofErr w:type="spellEnd"/>
      <w:r>
        <w:t xml:space="preserve">ː], </w:t>
      </w:r>
      <w:proofErr w:type="spellStart"/>
      <w:r>
        <w:t>due</w:t>
      </w:r>
      <w:proofErr w:type="spellEnd"/>
      <w:r>
        <w:t xml:space="preserve"> -&gt; [</w:t>
      </w:r>
      <w:proofErr w:type="spellStart"/>
      <w:r>
        <w:t>dʒu</w:t>
      </w:r>
      <w:proofErr w:type="spellEnd"/>
      <w:r>
        <w:t xml:space="preserve">ː]). </w:t>
      </w:r>
      <w:proofErr w:type="spellStart"/>
      <w:r>
        <w:t>Yod</w:t>
      </w:r>
      <w:proofErr w:type="spellEnd"/>
      <w:r>
        <w:t xml:space="preserve"> </w:t>
      </w:r>
      <w:proofErr w:type="spellStart"/>
      <w:r>
        <w:t>dropping</w:t>
      </w:r>
      <w:proofErr w:type="spellEnd"/>
      <w:r>
        <w:t xml:space="preserve"> в </w:t>
      </w:r>
      <w:proofErr w:type="spellStart"/>
      <w:r>
        <w:t>постконсонантных</w:t>
      </w:r>
      <w:proofErr w:type="spellEnd"/>
      <w:r>
        <w:t xml:space="preserve"> позициях (после любого согласного) является очень распространенным явлением в AE и NZE. Однако его распространенность не ограничивается Австралией; аналогичные процессы наблюдаются и в некоторых британских диалектах, например, в Восточной Англии, где он считается своеобразным отличительным признаком. Это указывает на то, что </w:t>
      </w:r>
      <w:proofErr w:type="spellStart"/>
      <w:r>
        <w:t>yod</w:t>
      </w:r>
      <w:proofErr w:type="spellEnd"/>
      <w:r>
        <w:t xml:space="preserve"> </w:t>
      </w:r>
      <w:proofErr w:type="spellStart"/>
      <w:r>
        <w:t>dropping</w:t>
      </w:r>
      <w:proofErr w:type="spellEnd"/>
      <w:r>
        <w:t xml:space="preserve"> является скорее межвариантной тенденцией, распространенной в южно-английском языковом блоке. </w:t>
      </w:r>
      <w:proofErr w:type="spellStart"/>
      <w:r>
        <w:t>Yod</w:t>
      </w:r>
      <w:proofErr w:type="spellEnd"/>
      <w:r>
        <w:t xml:space="preserve"> </w:t>
      </w:r>
      <w:proofErr w:type="spellStart"/>
      <w:r>
        <w:t>coalescence</w:t>
      </w:r>
      <w:proofErr w:type="spellEnd"/>
      <w:r>
        <w:t xml:space="preserve"> также является </w:t>
      </w:r>
      <w:proofErr w:type="spellStart"/>
      <w:r>
        <w:t>общеанглийским</w:t>
      </w:r>
      <w:proofErr w:type="spellEnd"/>
      <w:r>
        <w:t xml:space="preserve"> явлением, хотя степень его распространения может сильно варьироваться в зависимости от региона и социального слоя. Его анализ затруднен тем, что он сильно зависит от контекста и типа корпуса данных, что делает его сложным объектом для исследования.</w:t>
      </w:r>
    </w:p>
    <w:p w14:paraId="4B2CC052" w14:textId="6C6A589B" w:rsidR="00D0156F" w:rsidRDefault="00D0156F" w:rsidP="00D0156F">
      <w:r>
        <w:t>С другой стороны, в AE наблюдается появление новых, относительно недавних фонологических изменений, которые можно считать кандидатами на статус национально-закреплённых. Одним из самых значимых таких изменений является ретракция /s/ (</w:t>
      </w:r>
      <w:proofErr w:type="spellStart"/>
      <w:r>
        <w:t>retraction</w:t>
      </w:r>
      <w:proofErr w:type="spellEnd"/>
      <w:r>
        <w:t xml:space="preserve"> </w:t>
      </w:r>
      <w:proofErr w:type="spellStart"/>
      <w:r>
        <w:t>of</w:t>
      </w:r>
      <w:proofErr w:type="spellEnd"/>
      <w:r>
        <w:t xml:space="preserve"> /s/). Этот процесс заключается в том, что звук /s/ перед передними гласными (/iː/, /ɪ/, /</w:t>
      </w:r>
      <w:proofErr w:type="spellStart"/>
      <w:r>
        <w:t>ɛɪ</w:t>
      </w:r>
      <w:proofErr w:type="spellEnd"/>
      <w:r>
        <w:t xml:space="preserve">/, /æ/) становится более задним, приближаясь к звуку [ʃ] (шипящему). Например, в слове </w:t>
      </w:r>
      <w:proofErr w:type="spellStart"/>
      <w:r>
        <w:t>measure</w:t>
      </w:r>
      <w:proofErr w:type="spellEnd"/>
      <w:r>
        <w:t xml:space="preserve"> произносится не [ˈ</w:t>
      </w:r>
      <w:proofErr w:type="spellStart"/>
      <w:r>
        <w:t>meʒə</w:t>
      </w:r>
      <w:proofErr w:type="spellEnd"/>
      <w:r>
        <w:t>], а [ˈ</w:t>
      </w:r>
      <w:proofErr w:type="spellStart"/>
      <w:r>
        <w:t>mɛʃə</w:t>
      </w:r>
      <w:proofErr w:type="spellEnd"/>
      <w:r>
        <w:t>]. Этот процесс активно изучается и, судя по всему, представляет собой самостоятельное, относительно недавнее изменение, которое пока не наблюдается в других крупных вариантах английского языка. Его распространение, хотя и не является всеобъемлющим, уже достаточно заметно, чтобы считать его важным элементом современной фонологии AE.</w:t>
      </w:r>
    </w:p>
    <w:p w14:paraId="2C1E7289" w14:textId="77777777" w:rsidR="00D0156F" w:rsidRDefault="00D0156F" w:rsidP="00D0156F">
      <w:r>
        <w:t>В заключение, согласная фонетика AE демонстрирует ту же двойственность, что и вокализм. Фундаментальные черты, такие как не-</w:t>
      </w:r>
      <w:proofErr w:type="spellStart"/>
      <w:r>
        <w:t>ротичность</w:t>
      </w:r>
      <w:proofErr w:type="spellEnd"/>
      <w:r>
        <w:t xml:space="preserve"> и стратегии с /r/, формируют историческую основу языка. Однако эта основа не является неизменной. Процессы, такие как </w:t>
      </w:r>
      <w:proofErr w:type="spellStart"/>
      <w:r>
        <w:t>ростичность</w:t>
      </w:r>
      <w:proofErr w:type="spellEnd"/>
      <w:r>
        <w:t xml:space="preserve"> и ретракция /s/, показывают, что AE активно эволюционирует, подвергаясь как внутреннему развитию, так и влиянию извне. Разграничение этих явлений </w:t>
      </w:r>
      <w:r>
        <w:lastRenderedPageBreak/>
        <w:t>имеет решающее значение для понимания текущего состояния и будущего траектории австралийского английского.</w:t>
      </w:r>
    </w:p>
    <w:p w14:paraId="1662D55B" w14:textId="1EBF06FB" w:rsidR="00D0156F" w:rsidRDefault="00D0156F" w:rsidP="00D0156F">
      <w:r>
        <w:t>Про</w:t>
      </w:r>
      <w:r w:rsidR="00F76E00">
        <w:rPr>
          <w:lang w:val="en-US"/>
        </w:rPr>
        <w:t>c</w:t>
      </w:r>
      <w:r>
        <w:t>одические и интонационные особенности, включающие ритм, ударение и интонационные контуры, играют ключевую роль в формировании общего характера речи и могут служить мощными маркерами языкового варианта. Анализ этих аспектов в AE также выявляет сложную картину, где наряду с устоявшимися чертами наблюдаются процессы, выходящие за рамки национальной специфики.</w:t>
      </w:r>
    </w:p>
    <w:p w14:paraId="38C8389E" w14:textId="007C027A" w:rsidR="00D0156F" w:rsidRDefault="00D0156F" w:rsidP="00D0156F">
      <w:r>
        <w:t xml:space="preserve">Что касается словоударения, то в целом система ударения в AE практически полностью совпадает с системой южно-британского английского (SBE). Большинство многосложных слов имеют одинаковое ударение в обоих вариантах. Любые заметные различия, которые могут существовать, скорее всего, являются результатом более широких процессов, наблюдаемых в других вариантах английского языка, а не уникальной австралийской особенностью. Например, вариативность в ударении некоторых </w:t>
      </w:r>
      <w:proofErr w:type="spellStart"/>
      <w:r>
        <w:t>суффиксируемых</w:t>
      </w:r>
      <w:proofErr w:type="spellEnd"/>
      <w:r>
        <w:t xml:space="preserve"> слов может быть связана с общими тенденциями к ослаблению или усилению ударения в определённых позициях во всём английском языке.</w:t>
      </w:r>
    </w:p>
    <w:p w14:paraId="520C7BDE" w14:textId="78AF9809" w:rsidR="00D0156F" w:rsidRDefault="00D0156F" w:rsidP="00D0156F">
      <w:r>
        <w:t>Более интересные и содержательные выводы даёт анализ ритмической организации речи. Несколько исследований показывают, что AE имеет склонность к более выраженному слоговому ритму (</w:t>
      </w:r>
      <w:proofErr w:type="spellStart"/>
      <w:r>
        <w:t>syllable-timed</w:t>
      </w:r>
      <w:proofErr w:type="spellEnd"/>
      <w:r>
        <w:t xml:space="preserve"> </w:t>
      </w:r>
      <w:proofErr w:type="spellStart"/>
      <w:r>
        <w:t>rhythm</w:t>
      </w:r>
      <w:proofErr w:type="spellEnd"/>
      <w:r>
        <w:t>), в то время как многие британские диалекты, особенно лондонский, демонстрируют словесный ритм (</w:t>
      </w:r>
      <w:proofErr w:type="spellStart"/>
      <w:r>
        <w:t>stress-timed</w:t>
      </w:r>
      <w:proofErr w:type="spellEnd"/>
      <w:r>
        <w:t xml:space="preserve"> </w:t>
      </w:r>
      <w:proofErr w:type="spellStart"/>
      <w:r>
        <w:t>rhythm</w:t>
      </w:r>
      <w:proofErr w:type="spellEnd"/>
      <w:r>
        <w:t>), при котором временные интервалы между ударениями более постоянны. Слоговый ритм в AE проявляется в более равномерной длительности слогов и более медленном темпе речи по сравнению с некоторыми британскими акцентами. Этот ритмический тип не является исключительной чертой AE; он также характерен для новозеландского английского (NZE) и, по некоторым данным, для южноафриканского английского (SAE). Это наблюдение позволяет сделать вывод, что слоговый ритм в южно-полушарных вариантах английского языка является межвариантной тенденцией, возможно, являющейся частью более широкого "Южно-полушарного сдвига". Таким образом, хотя слоговый ритм и является отличительной чертой AE, его статус следует рассматривать как часть общего регионального тренда, а не как уникальную австралийскую особенность.</w:t>
      </w:r>
    </w:p>
    <w:p w14:paraId="0A8477DE" w14:textId="31A8A200" w:rsidR="00D0156F" w:rsidRDefault="00D0156F" w:rsidP="00D0156F">
      <w:r>
        <w:t xml:space="preserve">Наиболее спорным и обсуждаемым интонационным феноменом в контексте AE является высоко-восходящий терминал (High </w:t>
      </w:r>
      <w:proofErr w:type="spellStart"/>
      <w:r>
        <w:t>Rising</w:t>
      </w:r>
      <w:proofErr w:type="spellEnd"/>
      <w:r>
        <w:t xml:space="preserve"> Terminal, HRT), также известный как "</w:t>
      </w:r>
      <w:proofErr w:type="spellStart"/>
      <w:r>
        <w:t>уптокс</w:t>
      </w:r>
      <w:proofErr w:type="spellEnd"/>
      <w:r>
        <w:t>" или "</w:t>
      </w:r>
      <w:proofErr w:type="spellStart"/>
      <w:r>
        <w:t>уптейк</w:t>
      </w:r>
      <w:proofErr w:type="spellEnd"/>
      <w:r>
        <w:t xml:space="preserve">". Это интонационный контур, при котором голос на конце повествовательного предложения поднимается по высоте. Исторически HRT был широко распространён в новозеландском и австралийском английском, и именно с этих стран, вероятно, он распространился на другие </w:t>
      </w:r>
      <w:proofErr w:type="gramStart"/>
      <w:r>
        <w:t>регионы .</w:t>
      </w:r>
      <w:proofErr w:type="gramEnd"/>
      <w:r>
        <w:t xml:space="preserve"> Существует гипотеза о том, что HRT мог зародиться в Австралии или Новой Зеландии и затем стал модным явлением в США, где он получил название "</w:t>
      </w:r>
      <w:proofErr w:type="spellStart"/>
      <w:r>
        <w:t>uptalk</w:t>
      </w:r>
      <w:proofErr w:type="spellEnd"/>
      <w:r>
        <w:t>". Однако ситуация с происхождением HRT неоднозначна. С одной стороны, данные действительно показывают высокую распространенность HRT в NZE и AE, причём его использование может быть связано с определёнными социальными группами, например, молодыми женщинами. С другой стороны, невозможно с абсолютной уверенностью утверждать, что именно в Австралии или Новой Зеландии это явление было "изобретено". Возможны и другие сценарии: параллельное развитие в разных регионах или раннее распространение в рамках южно-полушарного варианта английского, который затем стал источником для других территорий. Важно отметить, что функция HRT в его родных вариантах (AU/NZ) может отличаться от её функции в американском "</w:t>
      </w:r>
      <w:proofErr w:type="spellStart"/>
      <w:r>
        <w:t>уптоксе</w:t>
      </w:r>
      <w:proofErr w:type="spellEnd"/>
      <w:r>
        <w:t xml:space="preserve">"; в Австралии она может маркировать открытость к ответу или завершенность мысли, а не только вопросительность. Учитывая эту сложность, статус HRT следует рассматривать как межвариантную тенденцию, связанную с происхождением. Хотя AE является одним из </w:t>
      </w:r>
      <w:r>
        <w:lastRenderedPageBreak/>
        <w:t>ключевых центров её распространения, сложно утверждать, что она является исключительно национальной австралийской чертой.</w:t>
      </w:r>
    </w:p>
    <w:p w14:paraId="5AC8E530" w14:textId="331D449F" w:rsidR="00D0156F" w:rsidRDefault="00D0156F" w:rsidP="00D0156F">
      <w:r>
        <w:t>Таким образом, анализ про</w:t>
      </w:r>
      <w:r w:rsidR="00F76E00">
        <w:rPr>
          <w:lang w:val="en-US"/>
        </w:rPr>
        <w:t>c</w:t>
      </w:r>
      <w:proofErr w:type="spellStart"/>
      <w:r>
        <w:t>одии</w:t>
      </w:r>
      <w:proofErr w:type="spellEnd"/>
      <w:r>
        <w:t xml:space="preserve"> и интонации подтверждает общую тенденцию: AE обладает рядом узнаваемых особенностей, таких как слоговый ритм, но многие из них находят параллели в других южно-полушарных вариантах. Самый известный интонационный маркер, HRT, также, скорее всего, является продуктом более широкого языкового контакта и распространения, чем уникальным австралийским изобретением. Это говорит о том, что даже в сфере интонации AE не является изолированной системой.</w:t>
      </w:r>
    </w:p>
    <w:p w14:paraId="680D5454" w14:textId="77777777" w:rsidR="00D0156F" w:rsidRDefault="00D0156F" w:rsidP="00D0156F">
      <w:r>
        <w:t>Социолингвистическая стратификация и внутреннее многообразие: Ключ к пониманию статуса признаков</w:t>
      </w:r>
    </w:p>
    <w:p w14:paraId="6268F7F3" w14:textId="77777777" w:rsidR="00D0156F" w:rsidRDefault="00D0156F" w:rsidP="00D0156F">
      <w:r>
        <w:t>Для точного определения статуса любого фонологического признака австралийского английского недостаточно просто констатировать его наличие или отсутствие. Критически важным является анализ его распространения в рамках сложной социолингвистической структуры самого AE. Без учёта социальных факторов, таких как возраст, пол, социальный класс, этническая принадлежность и тип речи, любой фонологический признак может быть неверно оценён: он может быть ошибочно признан национально-закреплённым, когда на самом деле является маркированным и вариативным, или, наоборот, отнесен к межвариантным тенденциям, хотя его использование строго локализовано в определённой социальной группе.</w:t>
      </w:r>
    </w:p>
    <w:p w14:paraId="315FAB93" w14:textId="61B229DC" w:rsidR="00D0156F" w:rsidRDefault="00D0156F" w:rsidP="00D0156F">
      <w:r>
        <w:t>Классической моделью для описания внутренней структуры AE является триада широкий (</w:t>
      </w:r>
      <w:proofErr w:type="spellStart"/>
      <w:r>
        <w:t>broad</w:t>
      </w:r>
      <w:proofErr w:type="spellEnd"/>
      <w:r>
        <w:t>), общий (</w:t>
      </w:r>
      <w:proofErr w:type="spellStart"/>
      <w:r>
        <w:t>general</w:t>
      </w:r>
      <w:proofErr w:type="spellEnd"/>
      <w:r>
        <w:t>) и культивированный (</w:t>
      </w:r>
      <w:proofErr w:type="spellStart"/>
      <w:r>
        <w:t>cultivated</w:t>
      </w:r>
      <w:proofErr w:type="spellEnd"/>
      <w:r>
        <w:t>) акценты, предложенная Дженифер Хей и Элизабет Садбери. Эта модель описывает непрерывный спектр произношения, от наиболее местного и часто ассоциирующегося с аутентичностью ("</w:t>
      </w:r>
      <w:proofErr w:type="spellStart"/>
      <w:r>
        <w:t>bush</w:t>
      </w:r>
      <w:proofErr w:type="spellEnd"/>
      <w:r>
        <w:t>") до наиболее приближенного к британскому стандарту.</w:t>
      </w:r>
    </w:p>
    <w:p w14:paraId="3E45F6A7" w14:textId="77777777" w:rsidR="00D0156F" w:rsidRDefault="00D0156F" w:rsidP="00D0156F">
      <w:proofErr w:type="spellStart"/>
      <w:r>
        <w:t>Broad</w:t>
      </w:r>
      <w:proofErr w:type="spellEnd"/>
      <w:r>
        <w:t xml:space="preserve"> </w:t>
      </w:r>
      <w:proofErr w:type="spellStart"/>
      <w:r>
        <w:t>Australian</w:t>
      </w:r>
      <w:proofErr w:type="spellEnd"/>
      <w:r>
        <w:t xml:space="preserve"> English представляет собой наиболее местный и исторически укоренившийся акцент. Он содержит наибольшее количество уникальных фонетических черт, которые отличают AE от других вариантов, а также высокую степень фонетической вариативности. Этот акцент исторически ассоциировался с сельскими районами и рабочим классом, однако сейчас он также может нести сильный социальный стигматизм и восприниматься как "неблагозвучный" или "простонародный".</w:t>
      </w:r>
    </w:p>
    <w:p w14:paraId="1D142CC0" w14:textId="77777777" w:rsidR="00D0156F" w:rsidRDefault="00D0156F" w:rsidP="00D0156F">
      <w:r>
        <w:t xml:space="preserve">General </w:t>
      </w:r>
      <w:proofErr w:type="spellStart"/>
      <w:r>
        <w:t>Australian</w:t>
      </w:r>
      <w:proofErr w:type="spellEnd"/>
      <w:r>
        <w:t xml:space="preserve"> English занимает центральную, наиболее распространённую позицию. Именно этот акцент чаще всего слышится в средствах массовой информации и используется в качестве образцового. Он представляет собой компромисс между широким и культивированным акцентами, включая в себя многие характерные черты AE, но без крайней степени маркированности.</w:t>
      </w:r>
    </w:p>
    <w:p w14:paraId="2A05918D" w14:textId="77777777" w:rsidR="00D0156F" w:rsidRDefault="00D0156F" w:rsidP="00D0156F">
      <w:proofErr w:type="spellStart"/>
      <w:r>
        <w:t>Cultivated</w:t>
      </w:r>
      <w:proofErr w:type="spellEnd"/>
      <w:r>
        <w:t xml:space="preserve"> </w:t>
      </w:r>
      <w:proofErr w:type="spellStart"/>
      <w:r>
        <w:t>Australian</w:t>
      </w:r>
      <w:proofErr w:type="spellEnd"/>
      <w:r>
        <w:t xml:space="preserve"> English стремится максимально приблизиться к британскому стандарту (в частности, к </w:t>
      </w:r>
      <w:proofErr w:type="spellStart"/>
      <w:r>
        <w:t>Received</w:t>
      </w:r>
      <w:proofErr w:type="spellEnd"/>
      <w:r>
        <w:t xml:space="preserve"> </w:t>
      </w:r>
      <w:proofErr w:type="spellStart"/>
      <w:r>
        <w:t>Pronunciation</w:t>
      </w:r>
      <w:proofErr w:type="spellEnd"/>
      <w:r>
        <w:t xml:space="preserve">). Он использует минимальное количество местных черт и часто включает в себя такие черты, как полная </w:t>
      </w:r>
      <w:proofErr w:type="spellStart"/>
      <w:r>
        <w:t>ротичность</w:t>
      </w:r>
      <w:proofErr w:type="spellEnd"/>
      <w:r>
        <w:t xml:space="preserve"> и произношение гласных, характерное для SBE. Этот акцент исторически был ассоциирован с элитой и хорошим образованием.</w:t>
      </w:r>
    </w:p>
    <w:p w14:paraId="1EB15A88" w14:textId="1C01E841" w:rsidR="00D0156F" w:rsidRDefault="00D0156F" w:rsidP="00D0156F">
      <w:r>
        <w:t xml:space="preserve">Эта стратификация имеет огромное значение для нашего анализа. Признак, который является стабильным в широком акценте (например, ретракция /s/), может быть совершенно отсутствующим в культивированном. Наоборот, признак, который является новой тенденцией, часто начинает распространяться не сразу во всей языковой системе, а сначала в определённой социальной группе. Например, </w:t>
      </w:r>
      <w:proofErr w:type="spellStart"/>
      <w:r>
        <w:t>ростичность</w:t>
      </w:r>
      <w:proofErr w:type="spellEnd"/>
      <w:r>
        <w:t xml:space="preserve">, как уже упоминалось, чаще всего начинается именно у молодых женщин из среднего класса. Это явление, известное как "изменение с молодёжи", является типичным для многих языковых изменений. Таким образом, социолингвистическая стратификация позволяет понять динамику языковых изменений: они начинаются "снизу", в молодёжных и низших </w:t>
      </w:r>
      <w:r>
        <w:lastRenderedPageBreak/>
        <w:t>социальных слоях, и лишь со временем могут распространиться на другие группы, потихоньку "переходя" от широкого к общему акценту.</w:t>
      </w:r>
    </w:p>
    <w:p w14:paraId="37B50619" w14:textId="6BDEE158" w:rsidR="00D0156F" w:rsidRDefault="00D0156F" w:rsidP="00D0156F">
      <w:r>
        <w:t>Помимо традиционной модели широкого/общего/культивированного, в современной Австралии всё большее значение приобретает понятие многообразного австралийского английского (</w:t>
      </w:r>
      <w:proofErr w:type="spellStart"/>
      <w:r>
        <w:t>Multicultural</w:t>
      </w:r>
      <w:proofErr w:type="spellEnd"/>
      <w:r>
        <w:t xml:space="preserve"> </w:t>
      </w:r>
      <w:proofErr w:type="spellStart"/>
      <w:r>
        <w:t>Australian</w:t>
      </w:r>
      <w:proofErr w:type="spellEnd"/>
      <w:r>
        <w:t xml:space="preserve"> English, MAE). Австралия является одной из самых мультикультурных стран мира, и иммиграция оказывает значительное влияние на язык. MAE — это не просто разговорный язык иммигрантов, но и полноценная форма языка, возникающая в результате контакта австралийского английского с тысячами других языков. Это приводит к появлению новой фонетической вариативности, которая не всегда укладывается в традиционную триаду. Например, произношение некоторых гласных или согласных может зависеть от языкового фонового опыта говорящего. Это говорит о том, что фонология AE продолжает эволюционировать, и её будущая специфика будет в значительной степени определяться социальным контекстом, включая этническое и языковое разнообразие населения.</w:t>
      </w:r>
    </w:p>
    <w:p w14:paraId="1562C482" w14:textId="77777777" w:rsidR="00D0156F" w:rsidRDefault="00D0156F" w:rsidP="00D0156F">
      <w:r>
        <w:t>Таким образом, социолингвистический анализ является не просто дополнением, а обязательным условием для корректной классификации фонологических признаков. Он позволяет отличить стабильную, укоренившуюся черту от нового, меняющегося явления. Только такой подход позволяет избежать упрощённых суждений и понять, что статус каждого фонологического признака является не абсолютным, а относительным и зависит от множества социокультурных факторов. Это особенно важно в условиях, когда AE, как и любой другой язык, находится в состоянии постоянной динамики.</w:t>
      </w:r>
    </w:p>
    <w:p w14:paraId="31BDB918" w14:textId="77777777" w:rsidR="00D0156F" w:rsidRDefault="00D0156F" w:rsidP="00D0156F">
      <w:r>
        <w:t>Проведённый комплексный анализ фонологии австралийского английского на основе современных лингвистических теорий и эмпирических данных позволяет сделать взвешенный и многоуровневый вывод относительно границ между национально-закреплёнными особенностями и более широкими межвариантными тенденциями. Ответ на главный вопрос исследования — "является ли фонология AE уникальным явлением или частью общего англоязычного развития?" — оказывается не категоричным, а скорее градуированным. Современная фонология AE представляет собой сложную динамическую систему, где историческая преемственность, национальная идентичность и глобальное языковое взаимодействие постоянно сосуществуют и взаимодействуют.</w:t>
      </w:r>
    </w:p>
    <w:p w14:paraId="56729307" w14:textId="77777777" w:rsidR="00D0156F" w:rsidRDefault="00D0156F" w:rsidP="00D0156F">
      <w:r>
        <w:t>На основе проведённого исследования можно выделить три условных уровня фонологических признаков:</w:t>
      </w:r>
    </w:p>
    <w:p w14:paraId="07CFD8C2" w14:textId="1217808A" w:rsidR="00D0156F" w:rsidRDefault="00D0156F" w:rsidP="00D0156F">
      <w:r>
        <w:t>Глубоко укоренившиеся национальные особенности. К этому уровню относятся фундаментальные черты, сформировавшиеся в результате исторического развития AE в относительной изоляции от других вариантов английского языка. Ключевой среди них является не-</w:t>
      </w:r>
      <w:proofErr w:type="spellStart"/>
      <w:r>
        <w:t>ротичность</w:t>
      </w:r>
      <w:proofErr w:type="spellEnd"/>
      <w:r>
        <w:t xml:space="preserve"> — отсутствие произношения /r/ в конце слога, что исторически связывает AE с южно-английскими диалектами. Также сюда относятся фундаментальные различия в вокальной системе, в первую очередь отсутствие слияния гласных /ɑː/ и /ɔː/, что делает его отличительным признаком по отношению к многим британским акцентам. Другие устойчивые черты, такие как "твердость перед /l/" и расщепление /æ/-/</w:t>
      </w:r>
      <w:proofErr w:type="spellStart"/>
      <w:r>
        <w:t>ɛɪ</w:t>
      </w:r>
      <w:proofErr w:type="spellEnd"/>
      <w:r>
        <w:t>/, также вписываются в эту категорию как результат долгосрочных внутренних изменений. Эти признаки составляют ядро национальной специфики AE и являются его наиболее узнаваемыми характеристиками.</w:t>
      </w:r>
    </w:p>
    <w:p w14:paraId="6C4C2F16" w14:textId="7C864256" w:rsidR="00D0156F" w:rsidRDefault="00D0156F" w:rsidP="00D0156F">
      <w:r>
        <w:t xml:space="preserve">Новые, но национально-закреплённые изменения. Этот уровень включает в себя относительно недавние фонологические процессы, которые, хотя и являются новыми, уже получили широкое распространение и признание внутри AE, становясь частью его современной картины. Ярчайшим примером здесь является ретракция /s/, процесс смещения звука /s/ перед передними гласными назад, который активно развивается в AE и пока не наблюдается в других крупных вариантах. Этот признак уже можно считать </w:t>
      </w:r>
      <w:r>
        <w:lastRenderedPageBreak/>
        <w:t>новой, специфической чертой современного AE, хотя его статус как "национально-закреплённый" будет окончательно подтверждён через несколько десятилетий, если он сохранится и укрепится.</w:t>
      </w:r>
    </w:p>
    <w:p w14:paraId="41B7445F" w14:textId="77777777" w:rsidR="00D0156F" w:rsidRDefault="00D0156F" w:rsidP="00D0156F">
      <w:r>
        <w:t>Межвариантные тенденции. Этот самый большой уровень объединяет все явления, которые либо происходят одновременно в нескольких вариантах английского языка, либо приходят в AE извне. Сюда относятся:</w:t>
      </w:r>
    </w:p>
    <w:p w14:paraId="7BF5469E" w14:textId="6B168A48" w:rsidR="00D0156F" w:rsidRDefault="00D0156F" w:rsidP="00D0156F">
      <w:r>
        <w:t>"Короткий передний вокальный сдвиг" — качественные изменения в системе передних гласных, наблюдаемые не только в AE, но и в NZE, SBE и других вариантах, что указывает на общий региональный или даже мировой тренд.</w:t>
      </w:r>
    </w:p>
    <w:p w14:paraId="424D6D71" w14:textId="288EBFC3" w:rsidR="00D0156F" w:rsidRDefault="00D0156F" w:rsidP="00D0156F">
      <w:r>
        <w:t>Согласные процессы, такие как связующее и вставляемое /r/, являются стандартной фонологической стратегией для всех не-</w:t>
      </w:r>
      <w:proofErr w:type="spellStart"/>
      <w:r>
        <w:t>ротических</w:t>
      </w:r>
      <w:proofErr w:type="spellEnd"/>
      <w:r>
        <w:t xml:space="preserve"> акцентов, а выпадение </w:t>
      </w:r>
      <w:proofErr w:type="spellStart"/>
      <w:r>
        <w:t>юдоида</w:t>
      </w:r>
      <w:proofErr w:type="spellEnd"/>
      <w:r>
        <w:t xml:space="preserve"> распространено в южно-английском языковом блоке.</w:t>
      </w:r>
    </w:p>
    <w:p w14:paraId="7645078F" w14:textId="5615D372" w:rsidR="00D0156F" w:rsidRDefault="00D0156F" w:rsidP="00D0156F">
      <w:r>
        <w:t>Про</w:t>
      </w:r>
      <w:r w:rsidR="00F76E00">
        <w:rPr>
          <w:lang w:val="en-US"/>
        </w:rPr>
        <w:t>c</w:t>
      </w:r>
      <w:r>
        <w:t>одические особенности, такие как склонность к слоговому ритму и высоко-восходящий терминал (HRT), также являются частью "Южно-полушарного сдвига" и, вероятно, зародились в блоке AE-NZE.</w:t>
      </w:r>
    </w:p>
    <w:p w14:paraId="30AB2992" w14:textId="06D8B31C" w:rsidR="00D0156F" w:rsidRDefault="00D0156F" w:rsidP="00D0156F">
      <w:r>
        <w:t xml:space="preserve">Наконец, самая очевидная межвариантная тенденция — это растущая </w:t>
      </w:r>
      <w:proofErr w:type="spellStart"/>
      <w:r>
        <w:t>ростичность</w:t>
      </w:r>
      <w:proofErr w:type="spellEnd"/>
      <w:r>
        <w:t>, которая, как предполагается, происходит под сильным влиянием американского английского.</w:t>
      </w:r>
    </w:p>
    <w:p w14:paraId="3166838E" w14:textId="77777777" w:rsidR="00D0156F" w:rsidRDefault="00D0156F" w:rsidP="00D0156F">
      <w:r>
        <w:t>Итоговая позиция исследования заключается в том, что граница между национальной спецификой и межвариантными тенденциями является не чёткой линией, а скорее переходной зоной. Наиболее устойчивыми национальными признаками являются те, что имеют глубокие исторические корни и социально интегрированы в обществе Австралии. Самые очевидные межвариантные тенденции — это либо старые изменения, общие для нескольких вариантов, либо новые явления, которые либо распространяются извне, либо развиваются параллельно в разных частях мира.</w:t>
      </w:r>
    </w:p>
    <w:p w14:paraId="44D1BD4C" w14:textId="77777777" w:rsidR="00D0156F" w:rsidRDefault="00D0156F" w:rsidP="00D0156F">
      <w:r>
        <w:t>Таким образом, фонология австралийского английского является не просто набором уникальных черт, ни просто копией британского английского с некоторыми изменениями. Это сложный и динамичный организм, который, с одной стороны, гордится своим наследием и устойчивыми особенностями, а с другой — активно вовлечён в глобальный диалог языков, заимствуя и адаптируя новые формы. Понимание этого сложного взаимодействия является ключом к правильной оценке места AE в семье современных вариантов английского языка.</w:t>
      </w:r>
    </w:p>
    <w:p w14:paraId="7BA3DE5A" w14:textId="77777777" w:rsidR="003A5634" w:rsidRDefault="003A5634"/>
    <w:sectPr w:rsidR="003A563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56F"/>
    <w:rsid w:val="003A5634"/>
    <w:rsid w:val="00612A8A"/>
    <w:rsid w:val="00AC54A7"/>
    <w:rsid w:val="00D0156F"/>
    <w:rsid w:val="00EB399F"/>
    <w:rsid w:val="00F627BE"/>
    <w:rsid w:val="00F76E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595006C9"/>
  <w15:chartTrackingRefBased/>
  <w15:docId w15:val="{A7F1C449-9B29-EE42-B161-4AA9A2B31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015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015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0156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0156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0156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0156F"/>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0156F"/>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0156F"/>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0156F"/>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0156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D0156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0156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0156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0156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0156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0156F"/>
    <w:rPr>
      <w:rFonts w:eastAsiaTheme="majorEastAsia" w:cstheme="majorBidi"/>
      <w:color w:val="595959" w:themeColor="text1" w:themeTint="A6"/>
    </w:rPr>
  </w:style>
  <w:style w:type="character" w:customStyle="1" w:styleId="80">
    <w:name w:val="Заголовок 8 Знак"/>
    <w:basedOn w:val="a0"/>
    <w:link w:val="8"/>
    <w:uiPriority w:val="9"/>
    <w:semiHidden/>
    <w:rsid w:val="00D0156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0156F"/>
    <w:rPr>
      <w:rFonts w:eastAsiaTheme="majorEastAsia" w:cstheme="majorBidi"/>
      <w:color w:val="272727" w:themeColor="text1" w:themeTint="D8"/>
    </w:rPr>
  </w:style>
  <w:style w:type="paragraph" w:styleId="a3">
    <w:name w:val="Title"/>
    <w:basedOn w:val="a"/>
    <w:next w:val="a"/>
    <w:link w:val="a4"/>
    <w:uiPriority w:val="10"/>
    <w:qFormat/>
    <w:rsid w:val="00D0156F"/>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015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156F"/>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0156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0156F"/>
    <w:pPr>
      <w:spacing w:before="160" w:after="160"/>
      <w:jc w:val="center"/>
    </w:pPr>
    <w:rPr>
      <w:i/>
      <w:iCs/>
      <w:color w:val="404040" w:themeColor="text1" w:themeTint="BF"/>
    </w:rPr>
  </w:style>
  <w:style w:type="character" w:customStyle="1" w:styleId="22">
    <w:name w:val="Цитата 2 Знак"/>
    <w:basedOn w:val="a0"/>
    <w:link w:val="21"/>
    <w:uiPriority w:val="29"/>
    <w:rsid w:val="00D0156F"/>
    <w:rPr>
      <w:i/>
      <w:iCs/>
      <w:color w:val="404040" w:themeColor="text1" w:themeTint="BF"/>
    </w:rPr>
  </w:style>
  <w:style w:type="paragraph" w:styleId="a7">
    <w:name w:val="List Paragraph"/>
    <w:basedOn w:val="a"/>
    <w:uiPriority w:val="34"/>
    <w:qFormat/>
    <w:rsid w:val="00D0156F"/>
    <w:pPr>
      <w:ind w:left="720"/>
      <w:contextualSpacing/>
    </w:pPr>
  </w:style>
  <w:style w:type="character" w:styleId="a8">
    <w:name w:val="Intense Emphasis"/>
    <w:basedOn w:val="a0"/>
    <w:uiPriority w:val="21"/>
    <w:qFormat/>
    <w:rsid w:val="00D0156F"/>
    <w:rPr>
      <w:i/>
      <w:iCs/>
      <w:color w:val="2F5496" w:themeColor="accent1" w:themeShade="BF"/>
    </w:rPr>
  </w:style>
  <w:style w:type="paragraph" w:styleId="a9">
    <w:name w:val="Intense Quote"/>
    <w:basedOn w:val="a"/>
    <w:next w:val="a"/>
    <w:link w:val="aa"/>
    <w:uiPriority w:val="30"/>
    <w:qFormat/>
    <w:rsid w:val="00D01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0156F"/>
    <w:rPr>
      <w:i/>
      <w:iCs/>
      <w:color w:val="2F5496" w:themeColor="accent1" w:themeShade="BF"/>
    </w:rPr>
  </w:style>
  <w:style w:type="character" w:styleId="ab">
    <w:name w:val="Intense Reference"/>
    <w:basedOn w:val="a0"/>
    <w:uiPriority w:val="32"/>
    <w:qFormat/>
    <w:rsid w:val="00D015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4807</Words>
  <Characters>27403</Characters>
  <Application>Microsoft Office Word</Application>
  <DocSecurity>0</DocSecurity>
  <Lines>228</Lines>
  <Paragraphs>64</Paragraphs>
  <ScaleCrop>false</ScaleCrop>
  <Company/>
  <LinksUpToDate>false</LinksUpToDate>
  <CharactersWithSpaces>32146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Оксана Гончарова</dc:creator>
  <cp:keywords/>
  <dc:description/>
  <cp:lastModifiedBy>Оксана Гончарова</cp:lastModifiedBy>
  <cp:revision>2</cp:revision>
  <dcterms:created xsi:type="dcterms:W3CDTF">2026-04-25T15:21:00Z</dcterms:created>
  <dcterms:modified xsi:type="dcterms:W3CDTF">2026-04-26T17:53:00Z</dcterms:modified>
</cp:coreProperties>
</file>