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2E75B6"/>
          <w:sz w:val="64"/>
          <w:szCs w:val="64"/>
        </w:rPr>
        <w:t xml:space="preserve">BRAINWAVE</w:t>
      </w:r>
    </w:p>
    <w:p>
      <w:pPr>
        <w:spacing w:after="60"/>
        <w:jc w:val="center"/>
      </w:pPr>
      <w:r>
        <w:rPr>
          <w:rFonts w:ascii="Arial" w:cs="Arial" w:eastAsia="Arial" w:hAnsi="Arial"/>
          <w:color w:val="404040"/>
          <w:sz w:val="32"/>
          <w:szCs w:val="32"/>
        </w:rPr>
        <w:t xml:space="preserve">Technical Design Document</w:t>
      </w:r>
    </w:p>
    <w:p>
      <w:pPr>
        <w:spacing w:after="40"/>
        <w:jc w:val="center"/>
      </w:pPr>
      <w:r>
        <w:rPr>
          <w:rFonts w:ascii="Arial" w:cs="Arial" w:eastAsia="Arial" w:hAnsi="Arial"/>
          <w:b/>
          <w:bCs/>
          <w:sz w:val="26"/>
          <w:szCs w:val="26"/>
        </w:rPr>
        <w:t xml:space="preserve">Component: KnowHub — Conversational RAG (Chat LLM)</w:t>
      </w:r>
    </w:p>
    <w:p>
      <w:pPr>
        <w:spacing w:after="600"/>
        <w:jc w:val="center"/>
      </w:pPr>
      <w:r>
        <w:rPr>
          <w:rFonts w:ascii="Arial" w:cs="Arial" w:eastAsia="Arial" w:hAnsi="Arial"/>
          <w:color w:val="2E75B6"/>
          <w:sz w:val="24"/>
          <w:szCs w:val="24"/>
        </w:rPr>
        <w:t xml:space="preserve">Phase 2: AI/ML Integration</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Ahmad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Draft for review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7 June 2026</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Phase 2 — Conversational RAG over the Brainwave knowledge base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Depends on</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Semantic Layer TDD v1 (Phase 1) — embeddings, pgvector, hybrid RRF retrieval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know-hub, @brainwave-project/core, infra (Ollama, Langfuse), ui</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Audience</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Backend / AI-ML engineers, reviewers, future maintainers</w:t>
            </w:r>
          </w:p>
        </w:tc>
      </w:tr>
    </w:tbl>
    <w:p>
      <w:r>
        <w:br w:type="page"/>
      </w:r>
    </w:p>
    <w:p>
      <w:pPr>
        <w:pStyle w:val="Heading1"/>
        <w:pBdr>
          <w:bottom w:val="single" w:color="2E75B6" w:sz="6" w:space="2"/>
        </w:pBdr>
        <w:spacing w:after="160" w:before="320"/>
      </w:pPr>
      <w:r>
        <w:rPr>
          <w:rFonts w:ascii="Arial" w:cs="Arial" w:eastAsia="Arial" w:hAnsi="Arial"/>
          <w:b/>
          <w:bCs/>
          <w:color w:val="2E75B6"/>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6" w:space="2"/>
        </w:pBdr>
        <w:spacing w:after="160" w:before="320"/>
      </w:pPr>
      <w:r>
        <w:rPr>
          <w:rFonts w:ascii="Arial" w:cs="Arial" w:eastAsia="Arial" w:hAnsi="Arial"/>
          <w:b/>
          <w:bCs/>
          <w:color w:val="2E75B6"/>
          <w:sz w:val="30"/>
          <w:szCs w:val="30"/>
        </w:rPr>
        <w:t xml:space="preserve">1. Overview &amp; Purpose</w:t>
      </w:r>
    </w:p>
    <w:p>
      <w:pPr>
        <w:spacing w:after="140" w:line="276"/>
      </w:pPr>
      <w:r>
        <w:rPr>
          <w:rFonts w:ascii="Arial" w:cs="Arial" w:eastAsia="Arial" w:hAnsi="Arial"/>
        </w:rPr>
        <w:t xml:space="preserve">Phase 1 gave Brainwave a </w:t>
      </w:r>
      <w:r>
        <w:rPr>
          <w:rFonts w:ascii="Arial" w:cs="Arial" w:eastAsia="Arial" w:hAnsi="Arial"/>
          <w:i/>
          <w:iCs/>
        </w:rPr>
        <w:t xml:space="preserve">memory</w:t>
      </w:r>
      <w:r>
        <w:rPr>
          <w:rFonts w:ascii="Arial" w:cs="Arial" w:eastAsia="Arial" w:hAnsi="Arial"/>
        </w:rPr>
        <w:t xml:space="preserve">: documents are chunked, embedded with a local model, and made searchable by meaning through pgvector and hybrid Reciprocal Rank Fusion (RRF). A user can now ask "find me things about X" and get back the most relevant passages. Phase 2 gives Brainwave a </w:t>
      </w:r>
      <w:r>
        <w:rPr>
          <w:rFonts w:ascii="Arial" w:cs="Arial" w:eastAsia="Arial" w:hAnsi="Arial"/>
          <w:i/>
          <w:iCs/>
        </w:rPr>
        <w:t xml:space="preserve">voice</w:t>
      </w:r>
      <w:r>
        <w:rPr>
          <w:rFonts w:ascii="Arial" w:cs="Arial" w:eastAsia="Arial" w:hAnsi="Arial"/>
        </w:rPr>
        <w:t xml:space="preserve">: the ability to read those passages and answer the question in natural language, with citations, entirely on local hardware.</w:t>
      </w:r>
    </w:p>
    <w:p>
      <w:pPr>
        <w:spacing w:after="140" w:line="276"/>
      </w:pPr>
      <w:r>
        <w:rPr>
          <w:rFonts w:ascii="Arial" w:cs="Arial" w:eastAsia="Arial" w:hAnsi="Arial"/>
        </w:rPr>
        <w:t xml:space="preserve">This is Retrieval-Augmented Generation (RAG). It is the single most important architecture in applied LLM engineering today, because it is how you make a general-purpose language model answer questions about </w:t>
      </w:r>
      <w:r>
        <w:rPr>
          <w:rFonts w:ascii="Arial" w:cs="Arial" w:eastAsia="Arial" w:hAnsi="Arial"/>
          <w:i/>
          <w:iCs/>
        </w:rPr>
        <w:t xml:space="preserve">your</w:t>
      </w:r>
      <w:r>
        <w:rPr>
          <w:rFonts w:ascii="Arial" w:cs="Arial" w:eastAsia="Arial" w:hAnsi="Arial"/>
        </w:rPr>
        <w:t xml:space="preserve"> private data without retraining it. This document designs Brainwave's RAG layer end-to-end, and — because the goal here is to grow into a Principal AI/ML Engineer — it teaches the reasoning behind every decision, not just the decision.</w:t>
      </w:r>
    </w:p>
    <w:p>
      <w:pPr>
        <w:pStyle w:val="Heading2"/>
        <w:spacing w:after="120" w:before="240"/>
      </w:pPr>
      <w:r>
        <w:rPr>
          <w:rFonts w:ascii="Arial" w:cs="Arial" w:eastAsia="Arial" w:hAnsi="Arial"/>
          <w:b/>
          <w:bCs/>
          <w:color w:val="1F4E79"/>
          <w:sz w:val="25"/>
          <w:szCs w:val="25"/>
        </w:rPr>
        <w:t xml:space="preserve">1.1 What Phase 2 Delivers</w:t>
      </w:r>
    </w:p>
    <w:p>
      <w:pPr>
        <w:pStyle w:val="ListParagraph"/>
        <w:numPr>
          <w:ilvl w:val="0"/>
          <w:numId w:val="2"/>
        </w:numPr>
        <w:spacing w:after="70" w:line="264"/>
      </w:pPr>
      <w:r>
        <w:rPr>
          <w:rFonts w:ascii="Arial" w:cs="Arial" w:eastAsia="Arial" w:hAnsi="Arial"/>
          <w:b/>
          <w:bCs/>
        </w:rPr>
        <w:t xml:space="preserve">A local chat model</w:t>
      </w:r>
      <w:r>
        <w:rPr>
          <w:rFonts w:ascii="Arial" w:cs="Arial" w:eastAsia="Arial" w:hAnsi="Arial"/>
        </w:rPr>
        <w:t xml:space="preserve"> served by the existing Ollama container (air-gapped, no external API, no API key) that generates natural-language answers.</w:t>
      </w:r>
    </w:p>
    <w:p>
      <w:pPr>
        <w:pStyle w:val="ListParagraph"/>
        <w:numPr>
          <w:ilvl w:val="0"/>
          <w:numId w:val="2"/>
        </w:numPr>
        <w:spacing w:after="70" w:line="264"/>
      </w:pPr>
      <w:r>
        <w:rPr>
          <w:rFonts w:ascii="Arial" w:cs="Arial" w:eastAsia="Arial" w:hAnsi="Arial"/>
          <w:b/>
          <w:bCs/>
        </w:rPr>
        <w:t xml:space="preserve">A RAG pipeline</w:t>
      </w:r>
      <w:r>
        <w:rPr>
          <w:rFonts w:ascii="Arial" w:cs="Arial" w:eastAsia="Arial" w:hAnsi="Arial"/>
        </w:rPr>
        <w:t xml:space="preserve"> that retrieves relevant chunks (reusing the Phase 1 retriever), assembles them into a grounded prompt, and generates a cited answer.</w:t>
      </w:r>
    </w:p>
    <w:p>
      <w:pPr>
        <w:pStyle w:val="ListParagraph"/>
        <w:numPr>
          <w:ilvl w:val="0"/>
          <w:numId w:val="2"/>
        </w:numPr>
        <w:spacing w:after="70" w:line="264"/>
      </w:pPr>
      <w:r>
        <w:rPr>
          <w:rFonts w:ascii="Arial" w:cs="Arial" w:eastAsia="Arial" w:hAnsi="Arial"/>
          <w:b/>
          <w:bCs/>
        </w:rPr>
        <w:t xml:space="preserve">Streaming responses</w:t>
      </w:r>
      <w:r>
        <w:rPr>
          <w:rFonts w:ascii="Arial" w:cs="Arial" w:eastAsia="Arial" w:hAnsi="Arial"/>
        </w:rPr>
        <w:t xml:space="preserve"> over Server-Sent Events (SSE) so the user sees tokens appear in real time rather than waiting for the full answer.</w:t>
      </w:r>
    </w:p>
    <w:p>
      <w:pPr>
        <w:pStyle w:val="ListParagraph"/>
        <w:numPr>
          <w:ilvl w:val="0"/>
          <w:numId w:val="2"/>
        </w:numPr>
        <w:spacing w:after="70" w:line="264"/>
      </w:pPr>
      <w:r>
        <w:rPr>
          <w:rFonts w:ascii="Arial" w:cs="Arial" w:eastAsia="Arial" w:hAnsi="Arial"/>
          <w:b/>
          <w:bCs/>
        </w:rPr>
        <w:t xml:space="preserve">Multi-turn conversations</w:t>
      </w:r>
      <w:r>
        <w:rPr>
          <w:rFonts w:ascii="Arial" w:cs="Arial" w:eastAsia="Arial" w:hAnsi="Arial"/>
        </w:rPr>
        <w:t xml:space="preserve"> with persisted sessions and history, plus conversation-aware query rewriting so follow-up questions ("what about its pricing?") actually work.</w:t>
      </w:r>
    </w:p>
    <w:p>
      <w:pPr>
        <w:pStyle w:val="ListParagraph"/>
        <w:numPr>
          <w:ilvl w:val="0"/>
          <w:numId w:val="2"/>
        </w:numPr>
        <w:spacing w:after="70" w:line="264"/>
      </w:pPr>
      <w:r>
        <w:rPr>
          <w:rFonts w:ascii="Arial" w:cs="Arial" w:eastAsia="Arial" w:hAnsi="Arial"/>
          <w:b/>
          <w:bCs/>
        </w:rPr>
        <w:t xml:space="preserve">Per-answer citations</w:t>
      </w:r>
      <w:r>
        <w:rPr>
          <w:rFonts w:ascii="Arial" w:cs="Arial" w:eastAsia="Arial" w:hAnsi="Arial"/>
        </w:rPr>
        <w:t xml:space="preserve">: every assistant message records exactly which document chunks it was grounded in, surfaced in the UI as sources.</w:t>
      </w:r>
    </w:p>
    <w:p>
      <w:pPr>
        <w:pStyle w:val="ListParagraph"/>
        <w:numPr>
          <w:ilvl w:val="0"/>
          <w:numId w:val="2"/>
        </w:numPr>
        <w:spacing w:after="70" w:line="264"/>
      </w:pPr>
      <w:r>
        <w:rPr>
          <w:rFonts w:ascii="Arial" w:cs="Arial" w:eastAsia="Arial" w:hAnsi="Arial"/>
          <w:b/>
          <w:bCs/>
        </w:rPr>
        <w:t xml:space="preserve">LLM observability with Langfuse</w:t>
      </w:r>
      <w:r>
        <w:rPr>
          <w:rFonts w:ascii="Arial" w:cs="Arial" w:eastAsia="Arial" w:hAnsi="Arial"/>
        </w:rPr>
        <w:t xml:space="preserve"> (self-hosted): every chat turn becomes a trace with retrieval context, the final prompt, token counts, latency, and optional quality scores.</w:t>
      </w:r>
    </w:p>
    <w:p>
      <w:pPr>
        <w:pStyle w:val="Heading2"/>
        <w:spacing w:after="120" w:before="240"/>
      </w:pPr>
      <w:r>
        <w:rPr>
          <w:rFonts w:ascii="Arial" w:cs="Arial" w:eastAsia="Arial" w:hAnsi="Arial"/>
          <w:b/>
          <w:bCs/>
          <w:color w:val="1F4E79"/>
          <w:sz w:val="25"/>
          <w:szCs w:val="25"/>
        </w:rPr>
        <w:t xml:space="preserve">1.2 What Phase 2 Is NOT</w:t>
      </w:r>
    </w:p>
    <w:p>
      <w:pPr>
        <w:pStyle w:val="ListParagraph"/>
        <w:numPr>
          <w:ilvl w:val="0"/>
          <w:numId w:val="2"/>
        </w:numPr>
        <w:spacing w:after="70" w:line="264"/>
      </w:pPr>
      <w:r>
        <w:rPr>
          <w:rFonts w:ascii="Arial" w:cs="Arial" w:eastAsia="Arial" w:hAnsi="Arial"/>
          <w:b/>
          <w:bCs/>
        </w:rPr>
        <w:t xml:space="preserve">Not fine-tuning or training.</w:t>
      </w:r>
      <w:r>
        <w:rPr>
          <w:rFonts w:ascii="Arial" w:cs="Arial" w:eastAsia="Arial" w:hAnsi="Arial"/>
        </w:rPr>
        <w:t xml:space="preserve"> We do not train or fine-tune any model. RAG is the alternative to fine-tuning for injecting private knowledge.</w:t>
      </w:r>
    </w:p>
    <w:p>
      <w:pPr>
        <w:pStyle w:val="ListParagraph"/>
        <w:numPr>
          <w:ilvl w:val="0"/>
          <w:numId w:val="2"/>
        </w:numPr>
        <w:spacing w:after="70" w:line="264"/>
      </w:pPr>
      <w:r>
        <w:rPr>
          <w:rFonts w:ascii="Arial" w:cs="Arial" w:eastAsia="Arial" w:hAnsi="Arial"/>
          <w:b/>
          <w:bCs/>
        </w:rPr>
        <w:t xml:space="preserve">Not agentic / tool-using.</w:t>
      </w:r>
      <w:r>
        <w:rPr>
          <w:rFonts w:ascii="Arial" w:cs="Arial" w:eastAsia="Arial" w:hAnsi="Arial"/>
        </w:rPr>
        <w:t xml:space="preserve"> The model produces text only. It cannot call functions, browse, or take actions. This is a deliberate security choice (see §12), not a limitation we ran out of time for.</w:t>
      </w:r>
    </w:p>
    <w:p>
      <w:pPr>
        <w:pStyle w:val="ListParagraph"/>
        <w:numPr>
          <w:ilvl w:val="0"/>
          <w:numId w:val="2"/>
        </w:numPr>
        <w:spacing w:after="70" w:line="264"/>
      </w:pPr>
      <w:r>
        <w:rPr>
          <w:rFonts w:ascii="Arial" w:cs="Arial" w:eastAsia="Arial" w:hAnsi="Arial"/>
          <w:b/>
          <w:bCs/>
        </w:rPr>
        <w:t xml:space="preserve">Not a new retriever.</w:t>
      </w:r>
      <w:r>
        <w:rPr>
          <w:rFonts w:ascii="Arial" w:cs="Arial" w:eastAsia="Arial" w:hAnsi="Arial"/>
        </w:rPr>
        <w:t xml:space="preserve"> We reuse Phase 1's hybrid RRF search. Phase 2 adds generation </w:t>
      </w:r>
      <w:r>
        <w:rPr>
          <w:rFonts w:ascii="Arial" w:cs="Arial" w:eastAsia="Arial" w:hAnsi="Arial"/>
          <w:i/>
          <w:iCs/>
        </w:rPr>
        <w:t xml:space="preserve">on top of</w:t>
      </w:r>
      <w:r>
        <w:rPr>
          <w:rFonts w:ascii="Arial" w:cs="Arial" w:eastAsia="Arial" w:hAnsi="Arial"/>
        </w:rPr>
        <w:t xml:space="preserve"> retrieval; it does not re-architect retrieval.</w:t>
      </w:r>
    </w:p>
    <w:p>
      <w:pPr>
        <w:pStyle w:val="ListParagraph"/>
        <w:numPr>
          <w:ilvl w:val="0"/>
          <w:numId w:val="2"/>
        </w:numPr>
        <w:spacing w:after="70" w:line="264"/>
      </w:pPr>
      <w:r>
        <w:rPr>
          <w:rFonts w:ascii="Arial" w:cs="Arial" w:eastAsia="Arial" w:hAnsi="Arial"/>
          <w:b/>
          <w:bCs/>
        </w:rPr>
        <w:t xml:space="preserve">Not cloud LLM observability.</w:t>
      </w:r>
      <w:r>
        <w:rPr>
          <w:rFonts w:ascii="Arial" w:cs="Arial" w:eastAsia="Arial" w:hAnsi="Arial"/>
        </w:rPr>
        <w:t xml:space="preserve"> Langfuse Cloud would ship prompts and completions — which contain document text — to a third party. We self-host Langfuse to preserve the air-gap.</w:t>
      </w:r>
    </w:p>
    <w:p>
      <w:pPr>
        <w:pStyle w:val="Heading2"/>
        <w:spacing w:after="120" w:before="240"/>
      </w:pPr>
      <w:r>
        <w:rPr>
          <w:rFonts w:ascii="Arial" w:cs="Arial" w:eastAsia="Arial" w:hAnsi="Arial"/>
          <w:b/>
          <w:bCs/>
          <w:color w:val="1F4E79"/>
          <w:sz w:val="25"/>
          <w:szCs w:val="25"/>
        </w:rPr>
        <w:t xml:space="preserve">1.3 Why This Phase Exists</w:t>
      </w:r>
    </w:p>
    <w:p>
      <w:pPr>
        <w:spacing w:after="140" w:line="276"/>
      </w:pPr>
      <w:r>
        <w:rPr>
          <w:rFonts w:ascii="Arial" w:cs="Arial" w:eastAsia="Arial" w:hAnsi="Arial"/>
        </w:rPr>
        <w:t xml:space="preserve">Semantic search returns passages; humans still have to read and synthesise them. For a knowledge base that exists to answer questions, that last synthesis step is the product. RAG closes the loop: question in, grounded answer out. It also unlocks the conversational UX users now expect, and — critically for an enterprise document system — it does so </w:t>
      </w:r>
      <w:r>
        <w:rPr>
          <w:rFonts w:ascii="Arial" w:cs="Arial" w:eastAsia="Arial" w:hAnsi="Arial"/>
          <w:i/>
          <w:iCs/>
        </w:rPr>
        <w:t xml:space="preserve">without sending a single byte of document text outside the network</w:t>
      </w:r>
      <w:r>
        <w:rPr>
          <w:rFonts w:ascii="Arial" w:cs="Arial" w:eastAsia="Arial" w:hAnsi="Arial"/>
        </w:rPr>
        <w:t xml:space="preserve">. Every other RAG product on the market makes you choose between capability and privacy. Brainwave's thesis is that you can have both if you run the whole stack locally.</w:t>
      </w:r>
    </w:p>
    <w:p>
      <w:pPr>
        <w:pStyle w:val="Heading2"/>
        <w:spacing w:after="120" w:before="240"/>
      </w:pPr>
      <w:r>
        <w:rPr>
          <w:rFonts w:ascii="Arial" w:cs="Arial" w:eastAsia="Arial" w:hAnsi="Arial"/>
          <w:b/>
          <w:bCs/>
          <w:color w:val="1F4E79"/>
          <w:sz w:val="25"/>
          <w:szCs w:val="25"/>
        </w:rPr>
        <w:t xml:space="preserve">1.4 How It Builds on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Phase 1 (Semantic Layer)</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Phase 2 (Conversational RAG)</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Embeds documents → pgvector</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Reuses those embeddings as the retrieval index</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Consolas" w:cs="Consolas" w:eastAsia="Consolas" w:hAnsi="Consolas"/>
                <w:sz w:val="18"/>
                <w:szCs w:val="18"/>
                <w:shd w:fill="F5F5F5" w:val="clear"/>
              </w:rPr>
              <w:t xml:space="preserve">embedQuery()</w:t>
            </w:r>
            <w:r>
              <w:rPr>
                <w:rFonts w:ascii="Arial" w:cs="Arial" w:eastAsia="Arial" w:hAnsi="Arial"/>
                <w:sz w:val="18"/>
                <w:szCs w:val="18"/>
              </w:rPr>
              <w:t xml:space="preserve"> + hybrid RRF search</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Calls the same retriever, then feeds results to a generator</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Returns document-level hits (deduped)</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Adds chunk-level retrieval for context packing</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Ollama: </w:t>
            </w:r>
            <w:r>
              <w:rPr>
                <w:rFonts w:ascii="Consolas" w:cs="Consolas" w:eastAsia="Consolas" w:hAnsi="Consolas"/>
                <w:sz w:val="18"/>
                <w:szCs w:val="18"/>
                <w:shd w:fill="F5F5F5" w:val="clear"/>
              </w:rPr>
              <w:t xml:space="preserve">nomic-embed-text</w:t>
            </w:r>
            <w:r>
              <w:rPr>
                <w:rFonts w:ascii="Arial" w:cs="Arial" w:eastAsia="Arial" w:hAnsi="Arial"/>
                <w:sz w:val="18"/>
                <w:szCs w:val="18"/>
              </w:rPr>
              <w:t xml:space="preserve"> (embeddings)</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Ollama: adds a chat model (generation) on the same service</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Query-vector LRU cache</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Reused unchanged for the retrieval step of each turn</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Ownership-filtered search (security boundary)</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Same filter — it is now also the tenant-isolation boundary for generation</w:t>
            </w:r>
          </w:p>
        </w:tc>
      </w:tr>
    </w:tbl>
    <w:p>
      <w:pPr>
        <w:spacing w:after="140"/>
      </w:pPr>
    </w:p>
    <w:p>
      <w:r>
        <w:br w:type="page"/>
      </w:r>
    </w:p>
    <w:p>
      <w:pPr>
        <w:pStyle w:val="Heading1"/>
        <w:pBdr>
          <w:bottom w:val="single" w:color="2E75B6" w:sz="6" w:space="2"/>
        </w:pBdr>
        <w:spacing w:after="160" w:before="320"/>
      </w:pPr>
      <w:r>
        <w:rPr>
          <w:rFonts w:ascii="Arial" w:cs="Arial" w:eastAsia="Arial" w:hAnsi="Arial"/>
          <w:b/>
          <w:bCs/>
          <w:color w:val="2E75B6"/>
          <w:sz w:val="30"/>
          <w:szCs w:val="30"/>
        </w:rPr>
        <w:t xml:space="preserve">2. Design Philosophy</w:t>
      </w:r>
    </w:p>
    <w:p>
      <w:pPr>
        <w:spacing w:after="140" w:line="276"/>
      </w:pPr>
      <w:r>
        <w:rPr>
          <w:rFonts w:ascii="Arial" w:cs="Arial" w:eastAsia="Arial" w:hAnsi="Arial"/>
        </w:rPr>
        <w:t xml:space="preserve">Phase 1 was governed by four principles. They still hold. Phase 2 adds three more that are specific to generative systems. A principle is not a slogan — it is a decision you have already made, so that you do not re-litigate it under pressure during implementation.</w:t>
      </w:r>
    </w:p>
    <w:p>
      <w:pPr>
        <w:pStyle w:val="Heading2"/>
        <w:spacing w:after="120" w:before="240"/>
      </w:pPr>
      <w:r>
        <w:rPr>
          <w:rFonts w:ascii="Arial" w:cs="Arial" w:eastAsia="Arial" w:hAnsi="Arial"/>
          <w:b/>
          <w:bCs/>
          <w:color w:val="1F4E79"/>
          <w:sz w:val="25"/>
          <w:szCs w:val="25"/>
        </w:rPr>
        <w:t xml:space="preserve">2.1 Principle 1 — Air-Gapped by Default (now including observability)</w:t>
      </w:r>
    </w:p>
    <w:p>
      <w:pPr>
        <w:spacing w:after="140" w:line="276"/>
      </w:pPr>
      <w:r>
        <w:rPr>
          <w:rFonts w:ascii="Arial" w:cs="Arial" w:eastAsia="Arial" w:hAnsi="Arial"/>
        </w:rPr>
        <w:t xml:space="preserve">No document text, prompt, or model completion may leave the Docker network. Phase 1 honoured this for embeddings. Phase 2 raises the stakes twice: (1) generations </w:t>
      </w:r>
      <w:r>
        <w:rPr>
          <w:rFonts w:ascii="Arial" w:cs="Arial" w:eastAsia="Arial" w:hAnsi="Arial"/>
          <w:i/>
          <w:iCs/>
        </w:rPr>
        <w:t xml:space="preserve">are</w:t>
      </w:r>
      <w:r>
        <w:rPr>
          <w:rFonts w:ascii="Arial" w:cs="Arial" w:eastAsia="Arial" w:hAnsi="Arial"/>
        </w:rPr>
        <w:t xml:space="preserve"> document content, paraphrased; and (2) the obvious observability tool, Langfuse Cloud, would exfiltrate exactly that. Therefore Langfuse is </w:t>
      </w:r>
      <w:r>
        <w:rPr>
          <w:rFonts w:ascii="Arial" w:cs="Arial" w:eastAsia="Arial" w:hAnsi="Arial"/>
          <w:b/>
          <w:bCs/>
        </w:rPr>
        <w:t xml:space="preserve">self-hosted</w:t>
      </w:r>
      <w:r>
        <w:rPr>
          <w:rFonts w:ascii="Arial" w:cs="Arial" w:eastAsia="Arial" w:hAnsi="Arial"/>
        </w:rPr>
        <w:t xml:space="preserve">. The air-gap is the product's entire differentiator; we never compromise it for convenience.</w:t>
      </w:r>
    </w:p>
    <w:p>
      <w:pPr>
        <w:pStyle w:val="Heading2"/>
        <w:spacing w:after="120" w:before="240"/>
      </w:pPr>
      <w:r>
        <w:rPr>
          <w:rFonts w:ascii="Arial" w:cs="Arial" w:eastAsia="Arial" w:hAnsi="Arial"/>
          <w:b/>
          <w:bCs/>
          <w:color w:val="1F4E79"/>
          <w:sz w:val="25"/>
          <w:szCs w:val="25"/>
        </w:rPr>
        <w:t xml:space="preserve">2.2 Principle 2 — Retrieval Is the Security Boundary, Not the Prompt</w:t>
      </w:r>
    </w:p>
    <w:p>
      <w:pPr>
        <w:spacing w:after="140" w:line="276"/>
      </w:pPr>
      <w:r>
        <w:rPr>
          <w:rFonts w:ascii="Arial" w:cs="Arial" w:eastAsia="Arial" w:hAnsi="Arial"/>
        </w:rPr>
        <w:t xml:space="preserve">A language model cannot be trusted to keep secrets. If you put another tenant's data into the prompt and instruct the model "only answer about the user's own documents", a crafted question will eventually leak it. The boundary must be enforced </w:t>
      </w:r>
      <w:r>
        <w:rPr>
          <w:rFonts w:ascii="Arial" w:cs="Arial" w:eastAsia="Arial" w:hAnsi="Arial"/>
          <w:i/>
          <w:iCs/>
        </w:rPr>
        <w:t xml:space="preserve">before</w:t>
      </w:r>
      <w:r>
        <w:rPr>
          <w:rFonts w:ascii="Arial" w:cs="Arial" w:eastAsia="Arial" w:hAnsi="Arial"/>
        </w:rPr>
        <w:t xml:space="preserve"> the model sees anything: the retriever returns only chunks the caller owns (or all chunks, if ADMIN), exactly mirroring Phase 1 search. The prompt is a UX detail; the </w:t>
      </w:r>
      <w:r>
        <w:rPr>
          <w:rFonts w:ascii="Consolas" w:cs="Consolas" w:eastAsia="Consolas" w:hAnsi="Consolas"/>
          <w:sz w:val="19"/>
          <w:szCs w:val="19"/>
          <w:shd w:fill="F5F5F5" w:val="clear"/>
        </w:rPr>
        <w:t xml:space="preserve">WHERE owner_id = $actor</w:t>
      </w:r>
      <w:r>
        <w:rPr>
          <w:rFonts w:ascii="Arial" w:cs="Arial" w:eastAsia="Arial" w:hAnsi="Arial"/>
        </w:rPr>
        <w:t xml:space="preserve"> clause is the security control.</w:t>
      </w:r>
    </w:p>
    <w:p>
      <w:pPr>
        <w:pStyle w:val="Heading2"/>
        <w:spacing w:after="120" w:before="240"/>
      </w:pPr>
      <w:r>
        <w:rPr>
          <w:rFonts w:ascii="Arial" w:cs="Arial" w:eastAsia="Arial" w:hAnsi="Arial"/>
          <w:b/>
          <w:bCs/>
          <w:color w:val="1F4E79"/>
          <w:sz w:val="25"/>
          <w:szCs w:val="25"/>
        </w:rPr>
        <w:t xml:space="preserve">2.3 Principle 3 — Never Block, Always Stream</w:t>
      </w:r>
    </w:p>
    <w:p>
      <w:pPr>
        <w:spacing w:after="140" w:line="276"/>
      </w:pPr>
      <w:r>
        <w:rPr>
          <w:rFonts w:ascii="Arial" w:cs="Arial" w:eastAsia="Arial" w:hAnsi="Arial"/>
        </w:rPr>
        <w:t xml:space="preserve">Phase 1's rule was "never block the upload path." Phase 2's analogue is "never make the user stare at a spinner." Local generation on a 7-8B model produces tokens at perhaps 20-60 tokens/second; a 300-token answer is 5-15 seconds. Returning it as one buffered blob feels broken. We stream token-by-token over SSE, so </w:t>
      </w:r>
      <w:r>
        <w:rPr>
          <w:rFonts w:ascii="Arial" w:cs="Arial" w:eastAsia="Arial" w:hAnsi="Arial"/>
          <w:i/>
          <w:iCs/>
        </w:rPr>
        <w:t xml:space="preserve">time-to-first-token</w:t>
      </w:r>
      <w:r>
        <w:rPr>
          <w:rFonts w:ascii="Arial" w:cs="Arial" w:eastAsia="Arial" w:hAnsi="Arial"/>
        </w:rPr>
        <w:t xml:space="preserve"> (TTFT, ~0.5-2 s) is what the user perceives, not total latency.</w:t>
      </w:r>
    </w:p>
    <w:p>
      <w:pPr>
        <w:pStyle w:val="Heading2"/>
        <w:spacing w:after="120" w:before="240"/>
      </w:pPr>
      <w:r>
        <w:rPr>
          <w:rFonts w:ascii="Arial" w:cs="Arial" w:eastAsia="Arial" w:hAnsi="Arial"/>
          <w:b/>
          <w:bCs/>
          <w:color w:val="1F4E79"/>
          <w:sz w:val="25"/>
          <w:szCs w:val="25"/>
        </w:rPr>
        <w:t xml:space="preserve">2.4 Principle 4 — Observability Is Best-Effort</w:t>
      </w:r>
    </w:p>
    <w:p>
      <w:pPr>
        <w:spacing w:after="140" w:line="276"/>
      </w:pPr>
      <w:r>
        <w:rPr>
          <w:rFonts w:ascii="Arial" w:cs="Arial" w:eastAsia="Arial" w:hAnsi="Arial"/>
        </w:rPr>
        <w:t xml:space="preserve">Tracing must never break the feature it observes. The Langfuse client batches and flushes asynchronously; if Langfuse is down, slow, or misconfigured, the chat still answers. We wrap every tracing call so a failure is logged and swallowed. Observability is a passenger, never the driver.</w:t>
      </w:r>
    </w:p>
    <w:p>
      <w:pPr>
        <w:pStyle w:val="Heading2"/>
        <w:spacing w:after="120" w:before="240"/>
      </w:pPr>
      <w:r>
        <w:rPr>
          <w:rFonts w:ascii="Arial" w:cs="Arial" w:eastAsia="Arial" w:hAnsi="Arial"/>
          <w:b/>
          <w:bCs/>
          <w:color w:val="1F4E79"/>
          <w:sz w:val="25"/>
          <w:szCs w:val="25"/>
        </w:rPr>
        <w:t xml:space="preserve">2.5 Principle 5 — Reuse the Retriever, Don't Rebuild It</w:t>
      </w:r>
    </w:p>
    <w:p>
      <w:pPr>
        <w:spacing w:after="140" w:line="276"/>
      </w:pPr>
      <w:r>
        <w:rPr>
          <w:rFonts w:ascii="Arial" w:cs="Arial" w:eastAsia="Arial" w:hAnsi="Arial"/>
        </w:rPr>
        <w:t xml:space="preserve">The strongest temptation in RAG is to build a parallel "AI retrieval" path. Resist it. Phase 1's hybrid RRF is already a good retriever and is already correct on ownership filtering. Phase 2 adds exactly one new query shape (chunk-level, non-deduped) to the existing </w:t>
      </w:r>
      <w:r>
        <w:rPr>
          <w:rFonts w:ascii="Consolas" w:cs="Consolas" w:eastAsia="Consolas" w:hAnsi="Consolas"/>
          <w:sz w:val="19"/>
          <w:szCs w:val="19"/>
          <w:shd w:fill="F5F5F5" w:val="clear"/>
        </w:rPr>
        <w:t xml:space="preserve">ChunkRepository</w:t>
      </w:r>
      <w:r>
        <w:rPr>
          <w:rFonts w:ascii="Arial" w:cs="Arial" w:eastAsia="Arial" w:hAnsi="Arial"/>
        </w:rPr>
        <w:t xml:space="preserve">, and otherwise consumes the existing </w:t>
      </w:r>
      <w:r>
        <w:rPr>
          <w:rFonts w:ascii="Consolas" w:cs="Consolas" w:eastAsia="Consolas" w:hAnsi="Consolas"/>
          <w:sz w:val="19"/>
          <w:szCs w:val="19"/>
          <w:shd w:fill="F5F5F5" w:val="clear"/>
        </w:rPr>
        <w:t xml:space="preserve">SemanticService</w:t>
      </w:r>
      <w:r>
        <w:rPr>
          <w:rFonts w:ascii="Arial" w:cs="Arial" w:eastAsia="Arial" w:hAnsi="Arial"/>
        </w:rPr>
        <w:t xml:space="preserve">. One retriever, one security model, one place to tune relevance.</w:t>
      </w:r>
    </w:p>
    <w:tbl>
      <w:tblPr>
        <w:tblW w:type="dxa" w:w="9360"/>
        <w:tblBorders>
          <w:top w:val="none"/>
          <w:left w:val="single" w:color="2E75B6" w:sz="18"/>
          <w:bottom w:val="none"/>
          <w:right w:val="none"/>
          <w:insideH w:val="single" w:color="auto" w:sz="4"/>
          <w:insideV w:val="single" w:color="auto" w:sz="4"/>
        </w:tblBorders>
      </w:tblPr>
      <w:tblGrid>
        <w:gridCol w:w="9360"/>
      </w:tblGrid>
      <w:tr>
        <w:tc>
          <w:tcPr>
            <w:tcW w:type="dxa" w:w="9360"/>
            <w:shd w:fill="EAF2FB" w:val="clear"/>
            <w:tcMar>
              <w:top w:type="dxa" w:w="120"/>
              <w:left w:type="dxa" w:w="180"/>
              <w:bottom w:type="dxa" w:w="120"/>
              <w:right w:type="dxa" w:w="160"/>
            </w:tcMar>
          </w:tcPr>
          <w:p>
            <w:pPr>
              <w:spacing w:after="60"/>
            </w:pPr>
            <w:r>
              <w:rPr>
                <w:rFonts w:ascii="Arial" w:cs="Arial" w:eastAsia="Arial" w:hAnsi="Arial"/>
                <w:b/>
                <w:bCs/>
                <w:color w:val="1F4E79"/>
                <w:sz w:val="20"/>
                <w:szCs w:val="20"/>
              </w:rPr>
              <w:t xml:space="preserve">Carried forward from Phase 1</w:t>
            </w:r>
          </w:p>
          <w:p>
            <w:pPr>
              <w:spacing w:after="40" w:line="264"/>
            </w:pPr>
            <w:r>
              <w:rPr>
                <w:rFonts w:ascii="Arial" w:cs="Arial" w:eastAsia="Arial" w:hAnsi="Arial"/>
                <w:b/>
                <w:bCs/>
                <w:sz w:val="20"/>
                <w:szCs w:val="20"/>
              </w:rPr>
              <w:t xml:space="preserve">Never block the upload path</w:t>
            </w:r>
            <w:r>
              <w:rPr>
                <w:rFonts w:ascii="Arial" w:cs="Arial" w:eastAsia="Arial" w:hAnsi="Arial"/>
                <w:sz w:val="20"/>
                <w:szCs w:val="20"/>
              </w:rPr>
              <w:t xml:space="preserve"> — ingestion and embedding remain decoupled and async; chat does not change the write path.</w:t>
            </w:r>
          </w:p>
          <w:p>
            <w:pPr>
              <w:spacing w:after="40" w:line="264"/>
            </w:pPr>
            <w:r>
              <w:rPr>
                <w:rFonts w:ascii="Arial" w:cs="Arial" w:eastAsia="Arial" w:hAnsi="Arial"/>
                <w:b/>
                <w:bCs/>
                <w:sz w:val="20"/>
                <w:szCs w:val="20"/>
              </w:rPr>
              <w:t xml:space="preserve">PostgreSQL-native</w:t>
            </w:r>
            <w:r>
              <w:rPr>
                <w:rFonts w:ascii="Arial" w:cs="Arial" w:eastAsia="Arial" w:hAnsi="Arial"/>
                <w:sz w:val="20"/>
                <w:szCs w:val="20"/>
              </w:rPr>
              <w:t xml:space="preserve"> — conversation state lives in a new </w:t>
            </w:r>
            <w:r>
              <w:rPr>
                <w:rFonts w:ascii="Consolas" w:cs="Consolas" w:eastAsia="Consolas" w:hAnsi="Consolas"/>
                <w:sz w:val="20"/>
                <w:szCs w:val="20"/>
                <w:shd w:fill="F5F5F5" w:val="clear"/>
              </w:rPr>
              <w:t xml:space="preserve">chat</w:t>
            </w:r>
            <w:r>
              <w:rPr>
                <w:rFonts w:ascii="Arial" w:cs="Arial" w:eastAsia="Arial" w:hAnsi="Arial"/>
                <w:sz w:val="20"/>
                <w:szCs w:val="20"/>
              </w:rPr>
              <w:t xml:space="preserve"> schema in the same database, not a new datastore.</w:t>
            </w:r>
          </w:p>
          <w:p>
            <w:pPr>
              <w:spacing w:after="40" w:line="264"/>
            </w:pPr>
            <w:r>
              <w:rPr>
                <w:rFonts w:ascii="Arial" w:cs="Arial" w:eastAsia="Arial" w:hAnsi="Arial"/>
                <w:b/>
                <w:bCs/>
                <w:sz w:val="20"/>
                <w:szCs w:val="20"/>
              </w:rPr>
              <w:t xml:space="preserve">Extend KnowHub, do not replace it</w:t>
            </w:r>
            <w:r>
              <w:rPr>
                <w:rFonts w:ascii="Arial" w:cs="Arial" w:eastAsia="Arial" w:hAnsi="Arial"/>
                <w:sz w:val="20"/>
                <w:szCs w:val="20"/>
              </w:rPr>
              <w:t xml:space="preserve"> — chat is a new module </w:t>
            </w:r>
            <w:r>
              <w:rPr>
                <w:rFonts w:ascii="Arial" w:cs="Arial" w:eastAsia="Arial" w:hAnsi="Arial"/>
                <w:i/>
                <w:iCs/>
                <w:sz w:val="20"/>
                <w:szCs w:val="20"/>
              </w:rPr>
              <w:t xml:space="preserve">inside</w:t>
            </w:r>
            <w:r>
              <w:rPr>
                <w:rFonts w:ascii="Arial" w:cs="Arial" w:eastAsia="Arial" w:hAnsi="Arial"/>
                <w:sz w:val="20"/>
                <w:szCs w:val="20"/>
              </w:rPr>
              <w:t xml:space="preserve"> know-hub, reusing its auth, Kafka, logging, and config.</w:t>
            </w:r>
          </w:p>
        </w:tc>
      </w:tr>
    </w:tbl>
    <w:p>
      <w:pPr>
        <w:spacing w:after="120"/>
      </w:pPr>
    </w:p>
    <w:p>
      <w:r>
        <w:br w:type="page"/>
      </w:r>
    </w:p>
    <w:p>
      <w:pPr>
        <w:pStyle w:val="Heading1"/>
        <w:pBdr>
          <w:bottom w:val="single" w:color="2E75B6" w:sz="6" w:space="2"/>
        </w:pBdr>
        <w:spacing w:after="160" w:before="320"/>
      </w:pPr>
      <w:r>
        <w:rPr>
          <w:rFonts w:ascii="Arial" w:cs="Arial" w:eastAsia="Arial" w:hAnsi="Arial"/>
          <w:b/>
          <w:bCs/>
          <w:color w:val="2E75B6"/>
          <w:sz w:val="30"/>
          <w:szCs w:val="30"/>
        </w:rPr>
        <w:t xml:space="preserve">3. Background — How RAG Actually Works</w:t>
      </w:r>
    </w:p>
    <w:p>
      <w:pPr>
        <w:spacing w:after="140" w:line="276"/>
      </w:pPr>
      <w:r>
        <w:rPr>
          <w:rFonts w:ascii="Arial" w:cs="Arial" w:eastAsia="Arial" w:hAnsi="Arial"/>
        </w:rPr>
        <w:t xml:space="preserve">This section is the teaching core. If you internalise it, every decision later in the document becomes obvious. Skip it and the ADRs will look arbitrary.</w:t>
      </w:r>
    </w:p>
    <w:p>
      <w:pPr>
        <w:pStyle w:val="Heading2"/>
        <w:spacing w:after="120" w:before="240"/>
      </w:pPr>
      <w:r>
        <w:rPr>
          <w:rFonts w:ascii="Arial" w:cs="Arial" w:eastAsia="Arial" w:hAnsi="Arial"/>
          <w:b/>
          <w:bCs/>
          <w:color w:val="1F4E79"/>
          <w:sz w:val="25"/>
          <w:szCs w:val="25"/>
        </w:rPr>
        <w:t xml:space="preserve">3.1 The Three Problems RAG Solves</w:t>
      </w:r>
    </w:p>
    <w:p>
      <w:pPr>
        <w:spacing w:after="140" w:line="276"/>
      </w:pPr>
      <w:r>
        <w:rPr>
          <w:rFonts w:ascii="Arial" w:cs="Arial" w:eastAsia="Arial" w:hAnsi="Arial"/>
        </w:rPr>
        <w:t xml:space="preserve">A standalone LLM has three structural weaknesses for an enterprise knowledge base:</w:t>
      </w:r>
    </w:p>
    <w:p>
      <w:pPr>
        <w:pStyle w:val="ListParagraph"/>
        <w:numPr>
          <w:ilvl w:val="0"/>
          <w:numId w:val="2"/>
        </w:numPr>
        <w:spacing w:after="70" w:line="264"/>
      </w:pPr>
      <w:r>
        <w:rPr>
          <w:rFonts w:ascii="Arial" w:cs="Arial" w:eastAsia="Arial" w:hAnsi="Arial"/>
          <w:b/>
          <w:bCs/>
        </w:rPr>
        <w:t xml:space="preserve">It hallucinates.</w:t>
      </w:r>
      <w:r>
        <w:rPr>
          <w:rFonts w:ascii="Arial" w:cs="Arial" w:eastAsia="Arial" w:hAnsi="Arial"/>
        </w:rPr>
        <w:t xml:space="preserve"> Asked something it doesn't know, a base model produces a fluent, confident, </w:t>
      </w:r>
      <w:r>
        <w:rPr>
          <w:rFonts w:ascii="Arial" w:cs="Arial" w:eastAsia="Arial" w:hAnsi="Arial"/>
          <w:i/>
          <w:iCs/>
        </w:rPr>
        <w:t xml:space="preserve">wrong</w:t>
      </w:r>
      <w:r>
        <w:rPr>
          <w:rFonts w:ascii="Arial" w:cs="Arial" w:eastAsia="Arial" w:hAnsi="Arial"/>
        </w:rPr>
        <w:t xml:space="preserve"> answer. It is a next-token predictor, not a database.</w:t>
      </w:r>
    </w:p>
    <w:p>
      <w:pPr>
        <w:pStyle w:val="ListParagraph"/>
        <w:numPr>
          <w:ilvl w:val="0"/>
          <w:numId w:val="2"/>
        </w:numPr>
        <w:spacing w:after="70" w:line="264"/>
      </w:pPr>
      <w:r>
        <w:rPr>
          <w:rFonts w:ascii="Arial" w:cs="Arial" w:eastAsia="Arial" w:hAnsi="Arial"/>
          <w:b/>
          <w:bCs/>
        </w:rPr>
        <w:t xml:space="preserve">Its knowledge is frozen and generic.</w:t>
      </w:r>
      <w:r>
        <w:rPr>
          <w:rFonts w:ascii="Arial" w:cs="Arial" w:eastAsia="Arial" w:hAnsi="Arial"/>
        </w:rPr>
        <w:t xml:space="preserve"> It knows nothing about your private documents, and its world knowledge is stale as of its training cut-off.</w:t>
      </w:r>
    </w:p>
    <w:p>
      <w:pPr>
        <w:pStyle w:val="ListParagraph"/>
        <w:numPr>
          <w:ilvl w:val="0"/>
          <w:numId w:val="2"/>
        </w:numPr>
        <w:spacing w:after="70" w:line="264"/>
      </w:pPr>
      <w:r>
        <w:rPr>
          <w:rFonts w:ascii="Arial" w:cs="Arial" w:eastAsia="Arial" w:hAnsi="Arial"/>
          <w:b/>
          <w:bCs/>
        </w:rPr>
        <w:t xml:space="preserve">It cannot cite.</w:t>
      </w:r>
      <w:r>
        <w:rPr>
          <w:rFonts w:ascii="Arial" w:cs="Arial" w:eastAsia="Arial" w:hAnsi="Arial"/>
        </w:rPr>
        <w:t xml:space="preserve"> Even when right, it can't tell you </w:t>
      </w:r>
      <w:r>
        <w:rPr>
          <w:rFonts w:ascii="Arial" w:cs="Arial" w:eastAsia="Arial" w:hAnsi="Arial"/>
          <w:i/>
          <w:iCs/>
        </w:rPr>
        <w:t xml:space="preserve">where</w:t>
      </w:r>
      <w:r>
        <w:rPr>
          <w:rFonts w:ascii="Arial" w:cs="Arial" w:eastAsia="Arial" w:hAnsi="Arial"/>
        </w:rPr>
        <w:t xml:space="preserve"> the answer came from — fatal for a system of record.</w:t>
      </w:r>
    </w:p>
    <w:p>
      <w:pPr>
        <w:spacing w:after="140" w:line="276"/>
      </w:pPr>
      <w:r>
        <w:rPr>
          <w:rFonts w:ascii="Arial" w:cs="Arial" w:eastAsia="Arial" w:hAnsi="Arial"/>
        </w:rPr>
        <w:t xml:space="preserve">RAG fixes all three by changing the question we ask the model. Instead of "What is the answer?" (which forces it to recall), we ask "Here are five relevant passages from the user's documents; answer </w:t>
      </w:r>
      <w:r>
        <w:rPr>
          <w:rFonts w:ascii="Arial" w:cs="Arial" w:eastAsia="Arial" w:hAnsi="Arial"/>
          <w:i/>
          <w:iCs/>
        </w:rPr>
        <w:t xml:space="preserve">using only these</w:t>
      </w:r>
      <w:r>
        <w:rPr>
          <w:rFonts w:ascii="Arial" w:cs="Arial" w:eastAsia="Arial" w:hAnsi="Arial"/>
        </w:rPr>
        <w:t xml:space="preserve">, and cite them." The model's job collapses from </w:t>
      </w:r>
      <w:r>
        <w:rPr>
          <w:rFonts w:ascii="Arial" w:cs="Arial" w:eastAsia="Arial" w:hAnsi="Arial"/>
          <w:i/>
          <w:iCs/>
        </w:rPr>
        <w:t xml:space="preserve">recall</w:t>
      </w:r>
      <w:r>
        <w:rPr>
          <w:rFonts w:ascii="Arial" w:cs="Arial" w:eastAsia="Arial" w:hAnsi="Arial"/>
        </w:rPr>
        <w:t xml:space="preserve"> to </w:t>
      </w:r>
      <w:r>
        <w:rPr>
          <w:rFonts w:ascii="Arial" w:cs="Arial" w:eastAsia="Arial" w:hAnsi="Arial"/>
          <w:i/>
          <w:iCs/>
        </w:rPr>
        <w:t xml:space="preserve">reading comprehension</w:t>
      </w:r>
      <w:r>
        <w:rPr>
          <w:rFonts w:ascii="Arial" w:cs="Arial" w:eastAsia="Arial" w:hAnsi="Arial"/>
        </w:rPr>
        <w:t xml:space="preserve"> — a task it is dramatically better at.</w:t>
      </w:r>
    </w:p>
    <w:p>
      <w:pPr>
        <w:pStyle w:val="Heading2"/>
        <w:spacing w:after="120" w:before="240"/>
      </w:pPr>
      <w:r>
        <w:rPr>
          <w:rFonts w:ascii="Arial" w:cs="Arial" w:eastAsia="Arial" w:hAnsi="Arial"/>
          <w:b/>
          <w:bCs/>
          <w:color w:val="1F4E79"/>
          <w:sz w:val="25"/>
          <w:szCs w:val="25"/>
        </w:rPr>
        <w:t xml:space="preserve">3.2 The RAG Loop: Retrieve → Augment → Generate</w:t>
      </w:r>
    </w:p>
    <w:p>
      <w:pPr>
        <w:spacing w:after="40" w:before="80"/>
      </w:pPr>
      <w:r>
        <w:rPr>
          <w:rFonts w:ascii="Arial" w:cs="Arial" w:eastAsia="Arial" w:hAnsi="Arial"/>
          <w:i/>
          <w:iCs/>
          <w:color w:val="666666"/>
          <w:sz w:val="18"/>
          <w:szCs w:val="18"/>
        </w:rPr>
        <w:t xml:space="preserve">Figure 3.1 — The augmented RAG loop used by Brainwave (step 0 is the multi-turn addition).</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User question: "What is our refund window?"</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(0) CONDENSE   ── rewrite follow-ups into a standalone query using chat history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(1) RETRIEVE   ── embed query → hybrid RRF search (ownership-filtered)</w:t>
            </w:r>
          </w:p>
          <w:p>
            <w:pPr>
              <w:spacing w:after="0" w:line="240"/>
            </w:pPr>
            <w:r>
              <w:rPr>
                <w:rFonts w:ascii="Consolas" w:cs="Consolas" w:eastAsia="Consolas" w:hAnsi="Consolas"/>
                <w:sz w:val="18"/>
                <w:szCs w:val="18"/>
              </w:rPr>
              <w:t xml:space="preserve">        │            → top-K chunks  [chunk#12 (0.81), chunk#7 (0.78),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 AUGMENT    ── pack chunks + question into a grounded prompt (token budget)</w:t>
            </w:r>
          </w:p>
          <w:p>
            <w:pPr>
              <w:spacing w:after="0" w:line="240"/>
            </w:pPr>
            <w:r>
              <w:rPr>
                <w:rFonts w:ascii="Consolas" w:cs="Consolas" w:eastAsia="Consolas" w:hAnsi="Consolas"/>
                <w:sz w:val="18"/>
                <w:szCs w:val="18"/>
              </w:rPr>
              <w:t xml:space="preserve">        │            SYSTEM: answer only from CONTEXT; cite [n]; else say you don't know</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(3) GENERATE   ── stream tokens from local chat model (Ollama /api/chat)</w:t>
            </w:r>
          </w:p>
          <w:p>
            <w:pPr>
              <w:spacing w:after="0" w:line="240"/>
            </w:pPr>
            <w:r>
              <w:rPr>
                <w:rFonts w:ascii="Consolas" w:cs="Consolas" w:eastAsia="Consolas" w:hAnsi="Consolas"/>
                <w:sz w:val="18"/>
                <w:szCs w:val="18"/>
              </w:rPr>
              <w:t xml:space="preserve">        │            "Your refund window is 30 days [1]. Exceptions apply to ... [2]."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(4) PERSIST    ── save message + citations; emit Langfuse trace (async)</w:t>
            </w:r>
          </w:p>
        </w:tc>
      </w:tr>
    </w:tbl>
    <w:p>
      <w:pPr>
        <w:spacing w:after="120"/>
      </w:pPr>
    </w:p>
    <w:p>
      <w:pPr>
        <w:pStyle w:val="Heading2"/>
        <w:spacing w:after="120" w:before="240"/>
      </w:pPr>
      <w:r>
        <w:rPr>
          <w:rFonts w:ascii="Arial" w:cs="Arial" w:eastAsia="Arial" w:hAnsi="Arial"/>
          <w:b/>
          <w:bCs/>
          <w:color w:val="1F4E79"/>
          <w:sz w:val="25"/>
          <w:szCs w:val="25"/>
        </w:rPr>
        <w:t xml:space="preserve">3.3 Anatomy of a Generation: the vocabulary you must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4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What it means</w:t>
            </w:r>
          </w:p>
        </w:tc>
        <w:tc>
          <w:tcPr>
            <w:tcW w:type="dxa" w:w="3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Why it matters here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Token</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A sub-word unit (~4 chars / ~0.75 words in English).</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Everything is billed and bounded in tokens: context size, throughput, cost of truncation.</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Context window</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Max tokens the model can attend to at once (prompt + answer).</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Our hard budget. Retrieved chunks + history + answer must fit. A 7-8B model gives us ~8k usable.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KV cache</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Per-token attention state held in VRAM during generation.</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It, not parameter count, is what blows up VRAM as context grows. The reason we cap context.</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TTFT</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Time To First Token — latency until the first token streams.</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The latency the user actually feels. Streaming optimises this, not total time.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Throughput</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Tokens/second during generation.</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Sets total answer time. ~20-60 tok/s on a consumer GPU for a 7-8B Q4 model.</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Temperature</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Sampling randomness (0 = deterministic).</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RAG wants low temperature (0.0-0.3): we want faithful extraction, not creativity.</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Quantization</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Storing weights at lower precision (e.g. 4-bit / Q4_K_M).</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How an 8B model fits in ~5-6 GB VRAM with minimal quality loss. Non-negotiable for local.</w:t>
            </w:r>
          </w:p>
        </w:tc>
      </w:tr>
    </w:tbl>
    <w:p>
      <w:pPr>
        <w:spacing w:after="140"/>
      </w:pPr>
    </w:p>
    <w:p>
      <w:pPr>
        <w:pStyle w:val="Heading2"/>
        <w:spacing w:after="120" w:before="240"/>
      </w:pPr>
      <w:r>
        <w:rPr>
          <w:rFonts w:ascii="Arial" w:cs="Arial" w:eastAsia="Arial" w:hAnsi="Arial"/>
          <w:b/>
          <w:bCs/>
          <w:color w:val="1F4E79"/>
          <w:sz w:val="25"/>
          <w:szCs w:val="25"/>
        </w:rPr>
        <w:t xml:space="preserve">3.4 Why Local Generation Is Hard (and how we tame it)</w:t>
      </w:r>
    </w:p>
    <w:p>
      <w:pPr>
        <w:spacing w:after="140" w:line="276"/>
      </w:pPr>
      <w:r>
        <w:rPr>
          <w:rFonts w:ascii="Arial" w:cs="Arial" w:eastAsia="Arial" w:hAnsi="Arial"/>
        </w:rPr>
        <w:t xml:space="preserve">Hosted APIs hide three brutal realities that we must confront directly because we run the model ourselves:</w:t>
      </w:r>
    </w:p>
    <w:p>
      <w:pPr>
        <w:pStyle w:val="ListParagraph"/>
        <w:numPr>
          <w:ilvl w:val="0"/>
          <w:numId w:val="2"/>
        </w:numPr>
        <w:spacing w:after="70" w:line="264"/>
      </w:pPr>
      <w:r>
        <w:rPr>
          <w:rFonts w:ascii="Arial" w:cs="Arial" w:eastAsia="Arial" w:hAnsi="Arial"/>
          <w:b/>
          <w:bCs/>
        </w:rPr>
        <w:t xml:space="preserve">VRAM is the constraint, and the KV cache is the hidden cost.</w:t>
      </w:r>
      <w:r>
        <w:rPr>
          <w:rFonts w:ascii="Arial" w:cs="Arial" w:eastAsia="Arial" w:hAnsi="Arial"/>
        </w:rPr>
        <w:t xml:space="preserve"> Model weights are fixed; the KV cache grows linearly with context length. Doubling the context you stuff can OOM the GPU mid-answer. We tame this by quantizing the model (Q4) and </w:t>
      </w:r>
      <w:r>
        <w:rPr>
          <w:rFonts w:ascii="Arial" w:cs="Arial" w:eastAsia="Arial" w:hAnsi="Arial"/>
          <w:i/>
          <w:iCs/>
        </w:rPr>
        <w:t xml:space="preserve">budgeting the context</w:t>
      </w:r>
      <w:r>
        <w:rPr>
          <w:rFonts w:ascii="Arial" w:cs="Arial" w:eastAsia="Arial" w:hAnsi="Arial"/>
        </w:rPr>
        <w:t xml:space="preserve"> (a fixed </w:t>
      </w:r>
      <w:r>
        <w:rPr>
          <w:rFonts w:ascii="Consolas" w:cs="Consolas" w:eastAsia="Consolas" w:hAnsi="Consolas"/>
          <w:sz w:val="19"/>
          <w:szCs w:val="19"/>
          <w:shd w:fill="F5F5F5" w:val="clear"/>
        </w:rPr>
        <w:t xml:space="preserve">RAG_MAX_CONTEXT_TOKENS</w:t>
      </w:r>
      <w:r>
        <w:rPr>
          <w:rFonts w:ascii="Arial" w:cs="Arial" w:eastAsia="Arial" w:hAnsi="Arial"/>
        </w:rPr>
        <w:t xml:space="preserve">), never letting retrieval dump unbounded text into the prompt.</w:t>
      </w:r>
    </w:p>
    <w:p>
      <w:pPr>
        <w:pStyle w:val="ListParagraph"/>
        <w:numPr>
          <w:ilvl w:val="0"/>
          <w:numId w:val="2"/>
        </w:numPr>
        <w:spacing w:after="70" w:line="264"/>
      </w:pPr>
      <w:r>
        <w:rPr>
          <w:rFonts w:ascii="Arial" w:cs="Arial" w:eastAsia="Arial" w:hAnsi="Arial"/>
          <w:b/>
          <w:bCs/>
        </w:rPr>
        <w:t xml:space="preserve">Throughput is finite and serial.</w:t>
      </w:r>
      <w:r>
        <w:rPr>
          <w:rFonts w:ascii="Arial" w:cs="Arial" w:eastAsia="Arial" w:hAnsi="Arial"/>
        </w:rPr>
        <w:t xml:space="preserve"> One GPU generates one stream at a time efficiently. We process chat turns without fan-out and rely on streaming + a sane </w:t>
      </w:r>
      <w:r>
        <w:rPr>
          <w:rFonts w:ascii="Consolas" w:cs="Consolas" w:eastAsia="Consolas" w:hAnsi="Consolas"/>
          <w:sz w:val="19"/>
          <w:szCs w:val="19"/>
          <w:shd w:fill="F5F5F5" w:val="clear"/>
        </w:rPr>
        <w:t xml:space="preserve">num_predict</w:t>
      </w:r>
      <w:r>
        <w:rPr>
          <w:rFonts w:ascii="Arial" w:cs="Arial" w:eastAsia="Arial" w:hAnsi="Arial"/>
        </w:rPr>
        <w:t xml:space="preserve"> cap to keep turns bounded.</w:t>
      </w:r>
    </w:p>
    <w:p>
      <w:pPr>
        <w:pStyle w:val="ListParagraph"/>
        <w:numPr>
          <w:ilvl w:val="0"/>
          <w:numId w:val="2"/>
        </w:numPr>
        <w:spacing w:after="70" w:line="264"/>
      </w:pPr>
      <w:r>
        <w:rPr>
          <w:rFonts w:ascii="Arial" w:cs="Arial" w:eastAsia="Arial" w:hAnsi="Arial"/>
          <w:b/>
          <w:bCs/>
        </w:rPr>
        <w:t xml:space="preserve">Quality scales with size, which we cannot afford.</w:t>
      </w:r>
      <w:r>
        <w:rPr>
          <w:rFonts w:ascii="Arial" w:cs="Arial" w:eastAsia="Arial" w:hAnsi="Arial"/>
        </w:rPr>
        <w:t xml:space="preserve"> A local 8B model is not GPT-4. RAG is precisely what closes that gap: a smaller model doing </w:t>
      </w:r>
      <w:r>
        <w:rPr>
          <w:rFonts w:ascii="Arial" w:cs="Arial" w:eastAsia="Arial" w:hAnsi="Arial"/>
          <w:i/>
          <w:iCs/>
        </w:rPr>
        <w:t xml:space="preserve">reading comprehension over good context</w:t>
      </w:r>
      <w:r>
        <w:rPr>
          <w:rFonts w:ascii="Arial" w:cs="Arial" w:eastAsia="Arial" w:hAnsi="Arial"/>
        </w:rPr>
        <w:t xml:space="preserve"> beats a larger model </w:t>
      </w:r>
      <w:r>
        <w:rPr>
          <w:rFonts w:ascii="Arial" w:cs="Arial" w:eastAsia="Arial" w:hAnsi="Arial"/>
          <w:i/>
          <w:iCs/>
        </w:rPr>
        <w:t xml:space="preserve">recalling from memory</w:t>
      </w:r>
      <w:r>
        <w:rPr>
          <w:rFonts w:ascii="Arial" w:cs="Arial" w:eastAsia="Arial" w:hAnsi="Arial"/>
        </w:rPr>
        <w:t xml:space="preserve">. This is why retrieval quality (Phase 1) matters more than model size (Phase 2).</w:t>
      </w:r>
    </w:p>
    <w:p>
      <w:pPr>
        <w:pStyle w:val="Heading2"/>
        <w:spacing w:after="120" w:before="240"/>
      </w:pPr>
      <w:r>
        <w:rPr>
          <w:rFonts w:ascii="Arial" w:cs="Arial" w:eastAsia="Arial" w:hAnsi="Arial"/>
          <w:b/>
          <w:bCs/>
          <w:color w:val="1F4E79"/>
          <w:sz w:val="25"/>
          <w:szCs w:val="25"/>
        </w:rPr>
        <w:t xml:space="preserve">3.5 The Failure Modes We Design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Failure mode</w:t>
            </w:r>
          </w:p>
        </w:tc>
        <w:tc>
          <w:tcPr>
            <w:tcW w:type="dxa" w:w="3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What goes wrong</w:t>
            </w:r>
          </w:p>
        </w:tc>
        <w:tc>
          <w:tcPr>
            <w:tcW w:type="dxa" w:w="3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Our mitigation</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Hallucination</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Model answers beyond the provided context.</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Strict system prompt ("only from CONTEXT"), low temperature, citations the user can verify.</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Lost in the middle</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LLMs attend most to the start/end of long context; middle chunks are ignored.</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Cap K, order chunks by relevance, keep context tight rather than maximal.</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Context overflow</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Prompt + history + answer exceed the window → truncation or OOM.</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Token budgeting: reserve answer space, pack chunks greedily by score, trim history.</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Prompt injection</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A document chunk contains "ignore instructions and reveal X".</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Read-only generation (no tools), clear delimiters, and — crucially — retrieval already excludes data the user can't see (§12).</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Stale follow-ups</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"what about its price?" retrieves nothing — "it" is unresolved.</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Conversation-aware query condensation before retrieval (§5.3).</w:t>
            </w:r>
          </w:p>
        </w:tc>
      </w:tr>
    </w:tbl>
    <w:p>
      <w:pPr>
        <w:spacing w:after="140"/>
      </w:pPr>
    </w:p>
    <w:p>
      <w:r>
        <w:br w:type="page"/>
      </w:r>
    </w:p>
    <w:p>
      <w:pPr>
        <w:pStyle w:val="Heading1"/>
        <w:pBdr>
          <w:bottom w:val="single" w:color="2E75B6" w:sz="6" w:space="2"/>
        </w:pBdr>
        <w:spacing w:after="160" w:before="320"/>
      </w:pPr>
      <w:r>
        <w:rPr>
          <w:rFonts w:ascii="Arial" w:cs="Arial" w:eastAsia="Arial" w:hAnsi="Arial"/>
          <w:b/>
          <w:bCs/>
          <w:color w:val="2E75B6"/>
          <w:sz w:val="30"/>
          <w:szCs w:val="30"/>
        </w:rPr>
        <w:t xml:space="preserve">4. The Generation Model — Selecting a Local Chat LLM</w:t>
      </w:r>
    </w:p>
    <w:p>
      <w:pPr>
        <w:pStyle w:val="Heading2"/>
        <w:spacing w:after="120" w:before="240"/>
      </w:pPr>
      <w:r>
        <w:rPr>
          <w:rFonts w:ascii="Arial" w:cs="Arial" w:eastAsia="Arial" w:hAnsi="Arial"/>
          <w:b/>
          <w:bCs/>
          <w:color w:val="1F4E79"/>
          <w:sz w:val="25"/>
          <w:szCs w:val="25"/>
        </w:rPr>
        <w:t xml:space="preserve">4.1 Requirements</w:t>
      </w:r>
    </w:p>
    <w:p>
      <w:pPr>
        <w:pStyle w:val="ListParagraph"/>
        <w:numPr>
          <w:ilvl w:val="0"/>
          <w:numId w:val="2"/>
        </w:numPr>
        <w:spacing w:after="70" w:line="264"/>
      </w:pPr>
      <w:r>
        <w:rPr>
          <w:rFonts w:ascii="Arial" w:cs="Arial" w:eastAsia="Arial" w:hAnsi="Arial"/>
          <w:b/>
          <w:bCs/>
        </w:rPr>
        <w:t xml:space="preserve">Fits consumer VRAM</w:t>
      </w:r>
      <w:r>
        <w:rPr>
          <w:rFonts w:ascii="Arial" w:cs="Arial" w:eastAsia="Arial" w:hAnsi="Arial"/>
        </w:rPr>
        <w:t xml:space="preserve"> (~6-8 GB) at Q4 quantization including a working KV cache for ~8k context.</w:t>
      </w:r>
    </w:p>
    <w:p>
      <w:pPr>
        <w:pStyle w:val="ListParagraph"/>
        <w:numPr>
          <w:ilvl w:val="0"/>
          <w:numId w:val="2"/>
        </w:numPr>
        <w:spacing w:after="70" w:line="264"/>
      </w:pPr>
      <w:r>
        <w:rPr>
          <w:rFonts w:ascii="Arial" w:cs="Arial" w:eastAsia="Arial" w:hAnsi="Arial"/>
          <w:b/>
          <w:bCs/>
        </w:rPr>
        <w:t xml:space="preserve">Strong instruction-following and grounding</w:t>
      </w:r>
      <w:r>
        <w:rPr>
          <w:rFonts w:ascii="Arial" w:cs="Arial" w:eastAsia="Arial" w:hAnsi="Arial"/>
        </w:rPr>
        <w:t xml:space="preserve"> — it must obey "answer only from context" and produce citations.</w:t>
      </w:r>
    </w:p>
    <w:p>
      <w:pPr>
        <w:pStyle w:val="ListParagraph"/>
        <w:numPr>
          <w:ilvl w:val="0"/>
          <w:numId w:val="2"/>
        </w:numPr>
        <w:spacing w:after="70" w:line="264"/>
      </w:pPr>
      <w:r>
        <w:rPr>
          <w:rFonts w:ascii="Arial" w:cs="Arial" w:eastAsia="Arial" w:hAnsi="Arial"/>
          <w:b/>
          <w:bCs/>
        </w:rPr>
        <w:t xml:space="preserve">Permissive license</w:t>
      </w:r>
      <w:r>
        <w:rPr>
          <w:rFonts w:ascii="Arial" w:cs="Arial" w:eastAsia="Arial" w:hAnsi="Arial"/>
        </w:rPr>
        <w:t xml:space="preserve"> for commercial use.</w:t>
      </w:r>
    </w:p>
    <w:p>
      <w:pPr>
        <w:pStyle w:val="ListParagraph"/>
        <w:numPr>
          <w:ilvl w:val="0"/>
          <w:numId w:val="2"/>
        </w:numPr>
        <w:spacing w:after="70" w:line="264"/>
      </w:pPr>
      <w:r>
        <w:rPr>
          <w:rFonts w:ascii="Arial" w:cs="Arial" w:eastAsia="Arial" w:hAnsi="Arial"/>
          <w:b/>
          <w:bCs/>
        </w:rPr>
        <w:t xml:space="preserve">First-class Ollama support</w:t>
      </w:r>
      <w:r>
        <w:rPr>
          <w:rFonts w:ascii="Arial" w:cs="Arial" w:eastAsia="Arial" w:hAnsi="Arial"/>
        </w:rPr>
        <w:t xml:space="preserve"> so it runs on the existing service with no new runtime.</w:t>
      </w:r>
    </w:p>
    <w:p>
      <w:pPr>
        <w:pStyle w:val="ListParagraph"/>
        <w:numPr>
          <w:ilvl w:val="0"/>
          <w:numId w:val="2"/>
        </w:numPr>
        <w:spacing w:after="70" w:line="264"/>
      </w:pPr>
      <w:r>
        <w:rPr>
          <w:rFonts w:ascii="Arial" w:cs="Arial" w:eastAsia="Arial" w:hAnsi="Arial"/>
          <w:b/>
          <w:bCs/>
        </w:rPr>
        <w:t xml:space="preserve">Good enough context window</w:t>
      </w:r>
      <w:r>
        <w:rPr>
          <w:rFonts w:ascii="Arial" w:cs="Arial" w:eastAsia="Arial" w:hAnsi="Arial"/>
        </w:rPr>
        <w:t xml:space="preserve"> (≥8k tokens) to hold several retrieved chunks plus a few turns of history.</w:t>
      </w:r>
    </w:p>
    <w:p>
      <w:pPr>
        <w:pStyle w:val="Heading2"/>
        <w:spacing w:after="120" w:before="240"/>
      </w:pPr>
      <w:r>
        <w:rPr>
          <w:rFonts w:ascii="Arial" w:cs="Arial" w:eastAsia="Arial" w:hAnsi="Arial"/>
          <w:b/>
          <w:bCs/>
          <w:color w:val="1F4E79"/>
          <w:sz w:val="25"/>
          <w:szCs w:val="25"/>
        </w:rPr>
        <w:t xml:space="preserve">4.2 Candidates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1600"/>
        <w:gridCol w:w="3360"/>
      </w:tblGrid>
      <w:tr>
        <w:trPr>
          <w:tblHeader/>
        </w:trPr>
        <w:tc>
          <w:tcPr>
            <w:tcW w:type="dxa" w:w="2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2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Params / Quant</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Context</w:t>
            </w:r>
          </w:p>
        </w:tc>
        <w:tc>
          <w:tcPr>
            <w:tcW w:type="dxa" w:w="3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Llama 3.1 8B Instruct</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8B / Q4_K_M (~4.9 GB)</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128k (≈8k usable locally)</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Excellent instruction-following &amp; grounding; Meta community license; the safe default.</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Qwen2.5 7B Instruct</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7B / Q4_K_M (~4.7 GB)</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128k</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Top-tier reasoning at 7B; Apache-2.0; strong multilingual. Best quality/size.</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Mistral 7B Instruct v0.3</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7B / Q4_K_M (~4.4 GB)</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32k</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Fast, lean, Apache-2.0; slightly weaker grounding than the two above.</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Phi-3.5-mini Instruct</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3.8B / Q4 (~2.4 GB)</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128k</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Tiny + fast; fallback for low-VRAM machines; weaker on nuanced synthesis.</w:t>
            </w:r>
          </w:p>
        </w:tc>
      </w:tr>
    </w:tbl>
    <w:p>
      <w:pPr>
        <w:spacing w:after="140"/>
      </w:pPr>
    </w:p>
    <w:p>
      <w:pPr>
        <w:pStyle w:val="Heading2"/>
        <w:spacing w:after="120" w:before="240"/>
      </w:pPr>
      <w:r>
        <w:rPr>
          <w:rFonts w:ascii="Arial" w:cs="Arial" w:eastAsia="Arial" w:hAnsi="Arial"/>
          <w:b/>
          <w:bCs/>
          <w:color w:val="1F4E79"/>
          <w:sz w:val="25"/>
          <w:szCs w:val="25"/>
        </w:rPr>
        <w:t xml:space="preserve">4.3 Recommendation</w:t>
      </w:r>
    </w:p>
    <w:tbl>
      <w:tblPr>
        <w:tblW w:type="dxa" w:w="9360"/>
        <w:tblBorders>
          <w:top w:val="none"/>
          <w:left w:val="single" w:color="2E75B6" w:sz="18"/>
          <w:bottom w:val="none"/>
          <w:right w:val="none"/>
          <w:insideH w:val="single" w:color="auto" w:sz="4"/>
          <w:insideV w:val="single" w:color="auto" w:sz="4"/>
        </w:tblBorders>
      </w:tblPr>
      <w:tblGrid>
        <w:gridCol w:w="9360"/>
      </w:tblGrid>
      <w:tr>
        <w:tc>
          <w:tcPr>
            <w:tcW w:type="dxa" w:w="9360"/>
            <w:shd w:fill="EAF2FB" w:val="clear"/>
            <w:tcMar>
              <w:top w:type="dxa" w:w="120"/>
              <w:left w:type="dxa" w:w="180"/>
              <w:bottom w:type="dxa" w:w="120"/>
              <w:right w:type="dxa" w:w="160"/>
            </w:tcMar>
          </w:tcPr>
          <w:p>
            <w:pPr>
              <w:spacing w:after="60"/>
            </w:pPr>
            <w:r>
              <w:rPr>
                <w:rFonts w:ascii="Arial" w:cs="Arial" w:eastAsia="Arial" w:hAnsi="Arial"/>
                <w:b/>
                <w:bCs/>
                <w:color w:val="1F4E79"/>
                <w:sz w:val="20"/>
                <w:szCs w:val="20"/>
              </w:rPr>
              <w:t xml:space="preserve">Decision</w:t>
            </w:r>
          </w:p>
          <w:p>
            <w:pPr>
              <w:spacing w:after="40" w:line="264"/>
            </w:pPr>
            <w:r>
              <w:rPr>
                <w:rFonts w:ascii="Arial" w:cs="Arial" w:eastAsia="Arial" w:hAnsi="Arial"/>
                <w:sz w:val="20"/>
                <w:szCs w:val="20"/>
              </w:rPr>
              <w:t xml:space="preserve">Default to </w:t>
            </w:r>
            <w:r>
              <w:rPr>
                <w:rFonts w:ascii="Arial" w:cs="Arial" w:eastAsia="Arial" w:hAnsi="Arial"/>
                <w:b/>
                <w:bCs/>
                <w:sz w:val="20"/>
                <w:szCs w:val="20"/>
              </w:rPr>
              <w:t xml:space="preserve">Llama 3.1 8B Instruct (Q4_K_M)</w:t>
            </w:r>
            <w:r>
              <w:rPr>
                <w:rFonts w:ascii="Arial" w:cs="Arial" w:eastAsia="Arial" w:hAnsi="Arial"/>
                <w:sz w:val="20"/>
                <w:szCs w:val="20"/>
              </w:rPr>
              <w:t xml:space="preserve"> for its grounding quality and ecosystem maturity, with </w:t>
            </w:r>
            <w:r>
              <w:rPr>
                <w:rFonts w:ascii="Arial" w:cs="Arial" w:eastAsia="Arial" w:hAnsi="Arial"/>
                <w:b/>
                <w:bCs/>
                <w:sz w:val="20"/>
                <w:szCs w:val="20"/>
              </w:rPr>
              <w:t xml:space="preserve">Qwen2.5 7B Instruct</w:t>
            </w:r>
            <w:r>
              <w:rPr>
                <w:rFonts w:ascii="Arial" w:cs="Arial" w:eastAsia="Arial" w:hAnsi="Arial"/>
                <w:sz w:val="20"/>
                <w:szCs w:val="20"/>
              </w:rPr>
              <w:t xml:space="preserve"> as a drop-in alternative on Apache-2.0 hardware-constrained setups, and </w:t>
            </w:r>
            <w:r>
              <w:rPr>
                <w:rFonts w:ascii="Arial" w:cs="Arial" w:eastAsia="Arial" w:hAnsi="Arial"/>
                <w:b/>
                <w:bCs/>
                <w:sz w:val="20"/>
                <w:szCs w:val="20"/>
              </w:rPr>
              <w:t xml:space="preserve">Phi-3.5-mini</w:t>
            </w:r>
            <w:r>
              <w:rPr>
                <w:rFonts w:ascii="Arial" w:cs="Arial" w:eastAsia="Arial" w:hAnsi="Arial"/>
                <w:sz w:val="20"/>
                <w:szCs w:val="20"/>
              </w:rPr>
              <w:t xml:space="preserve"> as the low-VRAM fallback. The model is a single env var (</w:t>
            </w:r>
            <w:r>
              <w:rPr>
                <w:rFonts w:ascii="Consolas" w:cs="Consolas" w:eastAsia="Consolas" w:hAnsi="Consolas"/>
                <w:sz w:val="20"/>
                <w:szCs w:val="20"/>
                <w:shd w:fill="F5F5F5" w:val="clear"/>
              </w:rPr>
              <w:t xml:space="preserve">OLLAMA_CHAT_MODEL</w:t>
            </w:r>
            <w:r>
              <w:rPr>
                <w:rFonts w:ascii="Arial" w:cs="Arial" w:eastAsia="Arial" w:hAnsi="Arial"/>
                <w:sz w:val="20"/>
                <w:szCs w:val="20"/>
              </w:rPr>
              <w:t xml:space="preserve">) so swapping is a config change, not a code change. Temperature defaults to </w:t>
            </w:r>
            <w:r>
              <w:rPr>
                <w:rFonts w:ascii="Arial" w:cs="Arial" w:eastAsia="Arial" w:hAnsi="Arial"/>
                <w:b/>
                <w:bCs/>
                <w:sz w:val="20"/>
                <w:szCs w:val="20"/>
              </w:rPr>
              <w:t xml:space="preserve">0.2</w:t>
            </w:r>
            <w:r>
              <w:rPr>
                <w:rFonts w:ascii="Arial" w:cs="Arial" w:eastAsia="Arial" w:hAnsi="Arial"/>
                <w:sz w:val="20"/>
                <w:szCs w:val="20"/>
              </w:rPr>
              <w:t xml:space="preserve"> (faithful, low-variance), </w:t>
            </w:r>
            <w:r>
              <w:rPr>
                <w:rFonts w:ascii="Consolas" w:cs="Consolas" w:eastAsia="Consolas" w:hAnsi="Consolas"/>
                <w:sz w:val="20"/>
                <w:szCs w:val="20"/>
                <w:shd w:fill="F5F5F5" w:val="clear"/>
              </w:rPr>
              <w:t xml:space="preserve">num_ctx</w:t>
            </w:r>
            <w:r>
              <w:rPr>
                <w:rFonts w:ascii="Arial" w:cs="Arial" w:eastAsia="Arial" w:hAnsi="Arial"/>
                <w:sz w:val="20"/>
                <w:szCs w:val="20"/>
              </w:rPr>
              <w:t xml:space="preserve"> to </w:t>
            </w:r>
            <w:r>
              <w:rPr>
                <w:rFonts w:ascii="Arial" w:cs="Arial" w:eastAsia="Arial" w:hAnsi="Arial"/>
                <w:b/>
                <w:bCs/>
                <w:sz w:val="20"/>
                <w:szCs w:val="20"/>
              </w:rPr>
              <w:t xml:space="preserve">8192</w:t>
            </w:r>
            <w:r>
              <w:rPr>
                <w:rFonts w:ascii="Arial" w:cs="Arial" w:eastAsia="Arial" w:hAnsi="Arial"/>
                <w:sz w:val="20"/>
                <w:szCs w:val="20"/>
              </w:rPr>
              <w:t xml:space="preserve">, </w:t>
            </w:r>
            <w:r>
              <w:rPr>
                <w:rFonts w:ascii="Consolas" w:cs="Consolas" w:eastAsia="Consolas" w:hAnsi="Consolas"/>
                <w:sz w:val="20"/>
                <w:szCs w:val="20"/>
                <w:shd w:fill="F5F5F5" w:val="clear"/>
              </w:rPr>
              <w:t xml:space="preserve">num_predict</w:t>
            </w:r>
            <w:r>
              <w:rPr>
                <w:rFonts w:ascii="Arial" w:cs="Arial" w:eastAsia="Arial" w:hAnsi="Arial"/>
                <w:sz w:val="20"/>
                <w:szCs w:val="20"/>
              </w:rPr>
              <w:t xml:space="preserve"> capped at </w:t>
            </w:r>
            <w:r>
              <w:rPr>
                <w:rFonts w:ascii="Arial" w:cs="Arial" w:eastAsia="Arial" w:hAnsi="Arial"/>
                <w:b/>
                <w:bCs/>
                <w:sz w:val="20"/>
                <w:szCs w:val="20"/>
              </w:rPr>
              <w:t xml:space="preserve">1024</w:t>
            </w:r>
            <w:r>
              <w:rPr>
                <w:rFonts w:ascii="Arial" w:cs="Arial" w:eastAsia="Arial" w:hAnsi="Arial"/>
                <w:sz w:val="20"/>
                <w:szCs w:val="20"/>
              </w:rPr>
              <w:t xml:space="preserve">.</w:t>
            </w:r>
          </w:p>
        </w:tc>
      </w:tr>
    </w:tbl>
    <w:p>
      <w:pPr>
        <w:spacing w:after="120"/>
      </w:pPr>
    </w:p>
    <w:p>
      <w:pPr>
        <w:pStyle w:val="Heading2"/>
        <w:spacing w:after="120" w:before="240"/>
      </w:pPr>
      <w:r>
        <w:rPr>
          <w:rFonts w:ascii="Arial" w:cs="Arial" w:eastAsia="Arial" w:hAnsi="Arial"/>
          <w:b/>
          <w:bCs/>
          <w:color w:val="1F4E79"/>
          <w:sz w:val="25"/>
          <w:szCs w:val="25"/>
        </w:rPr>
        <w:t xml:space="preserve">4.4 Ollama Chat API — the streaming protocol</w:t>
      </w:r>
    </w:p>
    <w:p>
      <w:pPr>
        <w:spacing w:after="140" w:line="276"/>
      </w:pPr>
      <w:r>
        <w:rPr>
          <w:rFonts w:ascii="Arial" w:cs="Arial" w:eastAsia="Arial" w:hAnsi="Arial"/>
        </w:rPr>
        <w:t xml:space="preserve">Generation uses Ollama's </w:t>
      </w:r>
      <w:r>
        <w:rPr>
          <w:rFonts w:ascii="Consolas" w:cs="Consolas" w:eastAsia="Consolas" w:hAnsi="Consolas"/>
          <w:sz w:val="19"/>
          <w:szCs w:val="19"/>
          <w:shd w:fill="F5F5F5" w:val="clear"/>
        </w:rPr>
        <w:t xml:space="preserve">/api/chat</w:t>
      </w:r>
      <w:r>
        <w:rPr>
          <w:rFonts w:ascii="Arial" w:cs="Arial" w:eastAsia="Arial" w:hAnsi="Arial"/>
        </w:rPr>
        <w:t xml:space="preserve"> endpoint — the same in-network service that already serves embeddings. With </w:t>
      </w:r>
      <w:r>
        <w:rPr>
          <w:rFonts w:ascii="Consolas" w:cs="Consolas" w:eastAsia="Consolas" w:hAnsi="Consolas"/>
          <w:sz w:val="19"/>
          <w:szCs w:val="19"/>
          <w:shd w:fill="F5F5F5" w:val="clear"/>
        </w:rPr>
        <w:t xml:space="preserve">stream: true</w:t>
      </w:r>
      <w:r>
        <w:rPr>
          <w:rFonts w:ascii="Arial" w:cs="Arial" w:eastAsia="Arial" w:hAnsi="Arial"/>
        </w:rPr>
        <w:t xml:space="preserve">, Ollama returns newline-delimited JSON (NDJSON): one object per token-ish increment, ending with a final object carrying timing and token counts. We consume it with native </w:t>
      </w:r>
      <w:r>
        <w:rPr>
          <w:rFonts w:ascii="Consolas" w:cs="Consolas" w:eastAsia="Consolas" w:hAnsi="Consolas"/>
          <w:sz w:val="19"/>
          <w:szCs w:val="19"/>
          <w:shd w:fill="F5F5F5" w:val="clear"/>
        </w:rPr>
        <w:t xml:space="preserve">fetch</w:t>
      </w:r>
      <w:r>
        <w:rPr>
          <w:rFonts w:ascii="Arial" w:cs="Arial" w:eastAsia="Arial" w:hAnsi="Arial"/>
        </w:rPr>
        <w:t xml:space="preserve"> and a streaming reader — no SDK, exactly as the Phase 1 embedder uses native fetch.</w:t>
      </w:r>
    </w:p>
    <w:p>
      <w:pPr>
        <w:spacing w:after="40" w:before="80"/>
      </w:pPr>
      <w:r>
        <w:rPr>
          <w:rFonts w:ascii="Arial" w:cs="Arial" w:eastAsia="Arial" w:hAnsi="Arial"/>
          <w:i/>
          <w:iCs/>
          <w:color w:val="666666"/>
          <w:sz w:val="18"/>
          <w:szCs w:val="18"/>
        </w:rPr>
        <w:t xml:space="preserve">Figure 4.1 — Ollama /api/chat streaming. The final object gives us prompt &amp; completion token counts for Langfuse.</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POST http://ollama:11434/api/chat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"model": "llama3.1:8b-instruct-q4_K_M",</w:t>
            </w:r>
          </w:p>
          <w:p>
            <w:pPr>
              <w:spacing w:after="0" w:line="240"/>
            </w:pPr>
            <w:r>
              <w:rPr>
                <w:rFonts w:ascii="Consolas" w:cs="Consolas" w:eastAsia="Consolas" w:hAnsi="Consolas"/>
                <w:sz w:val="18"/>
                <w:szCs w:val="18"/>
              </w:rPr>
              <w:t xml:space="preserve">  "stream": true,</w:t>
            </w:r>
          </w:p>
          <w:p>
            <w:pPr>
              <w:spacing w:after="0" w:line="240"/>
            </w:pPr>
            <w:r>
              <w:rPr>
                <w:rFonts w:ascii="Consolas" w:cs="Consolas" w:eastAsia="Consolas" w:hAnsi="Consolas"/>
                <w:sz w:val="18"/>
                <w:szCs w:val="18"/>
              </w:rPr>
              <w:t xml:space="preserve">  "options": { "temperature": 0.2, "num_ctx": 8192, "num_predict": 1024 },</w:t>
            </w:r>
          </w:p>
          <w:p>
            <w:pPr>
              <w:spacing w:after="0" w:line="240"/>
            </w:pPr>
            <w:r>
              <w:rPr>
                <w:rFonts w:ascii="Consolas" w:cs="Consolas" w:eastAsia="Consolas" w:hAnsi="Consolas"/>
                <w:sz w:val="18"/>
                <w:szCs w:val="18"/>
              </w:rPr>
              <w:t xml:space="preserve">  "messages": [</w:t>
            </w:r>
          </w:p>
          <w:p>
            <w:pPr>
              <w:spacing w:after="0" w:line="240"/>
            </w:pPr>
            <w:r>
              <w:rPr>
                <w:rFonts w:ascii="Consolas" w:cs="Consolas" w:eastAsia="Consolas" w:hAnsi="Consolas"/>
                <w:sz w:val="18"/>
                <w:szCs w:val="18"/>
              </w:rPr>
              <w:t xml:space="preserve">    { "role": "system",    "content": "&lt;grounding instructions + CONTEXT&gt;" },</w:t>
            </w:r>
          </w:p>
          <w:p>
            <w:pPr>
              <w:spacing w:after="0" w:line="240"/>
            </w:pPr>
            <w:r>
              <w:rPr>
                <w:rFonts w:ascii="Consolas" w:cs="Consolas" w:eastAsia="Consolas" w:hAnsi="Consolas"/>
                <w:sz w:val="18"/>
                <w:szCs w:val="18"/>
              </w:rPr>
              <w:t xml:space="preserve">    { "role": "user",      "content": "&lt;prior turn&gt;" },</w:t>
            </w:r>
          </w:p>
          <w:p>
            <w:pPr>
              <w:spacing w:after="0" w:line="240"/>
            </w:pPr>
            <w:r>
              <w:rPr>
                <w:rFonts w:ascii="Consolas" w:cs="Consolas" w:eastAsia="Consolas" w:hAnsi="Consolas"/>
                <w:sz w:val="18"/>
                <w:szCs w:val="18"/>
              </w:rPr>
              <w:t xml:space="preserve">    { "role": "assistant", "content": "&lt;prior answer&gt;" },</w:t>
            </w:r>
          </w:p>
          <w:p>
            <w:pPr>
              <w:spacing w:after="0" w:line="240"/>
            </w:pPr>
            <w:r>
              <w:rPr>
                <w:rFonts w:ascii="Consolas" w:cs="Consolas" w:eastAsia="Consolas" w:hAnsi="Consolas"/>
                <w:sz w:val="18"/>
                <w:szCs w:val="18"/>
              </w:rPr>
              <w:t xml:space="preserve">    { "role": "user",      "content": "&lt;current question&gt;"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streamed NDJSON response ──</w:t>
            </w:r>
          </w:p>
          <w:p>
            <w:pPr>
              <w:spacing w:after="0" w:line="240"/>
            </w:pPr>
            <w:r>
              <w:rPr>
                <w:rFonts w:ascii="Consolas" w:cs="Consolas" w:eastAsia="Consolas" w:hAnsi="Consolas"/>
                <w:sz w:val="18"/>
                <w:szCs w:val="18"/>
              </w:rPr>
              <w:t xml:space="preserve">{"message":{"role":"assistant","content":"Your"},"done":false}</w:t>
            </w:r>
          </w:p>
          <w:p>
            <w:pPr>
              <w:spacing w:after="0" w:line="240"/>
            </w:pPr>
            <w:r>
              <w:rPr>
                <w:rFonts w:ascii="Consolas" w:cs="Consolas" w:eastAsia="Consolas" w:hAnsi="Consolas"/>
                <w:sz w:val="18"/>
                <w:szCs w:val="18"/>
              </w:rPr>
              <w:t xml:space="preserve">{"message":{"role":"assistant","content":" refund"},"done":false}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{"done":true,"prompt_eval_count":812,"eval_count":143,"total_duration":...}</w:t>
            </w:r>
          </w:p>
        </w:tc>
      </w:tr>
    </w:tbl>
    <w:p>
      <w:pPr>
        <w:spacing w:after="120"/>
      </w:pPr>
    </w:p>
    <w:p>
      <w:r>
        <w:br w:type="page"/>
      </w:r>
    </w:p>
    <w:p>
      <w:pPr>
        <w:pStyle w:val="Heading1"/>
        <w:pBdr>
          <w:bottom w:val="single" w:color="2E75B6" w:sz="6" w:space="2"/>
        </w:pBdr>
        <w:spacing w:after="160" w:before="320"/>
      </w:pPr>
      <w:r>
        <w:rPr>
          <w:rFonts w:ascii="Arial" w:cs="Arial" w:eastAsia="Arial" w:hAnsi="Arial"/>
          <w:b/>
          <w:bCs/>
          <w:color w:val="2E75B6"/>
          <w:sz w:val="30"/>
          <w:szCs w:val="30"/>
        </w:rPr>
        <w:t xml:space="preserve">5. Component Architecture</w:t>
      </w:r>
    </w:p>
    <w:p>
      <w:pPr>
        <w:pStyle w:val="Heading2"/>
        <w:spacing w:after="120" w:before="240"/>
      </w:pPr>
      <w:r>
        <w:rPr>
          <w:rFonts w:ascii="Arial" w:cs="Arial" w:eastAsia="Arial" w:hAnsi="Arial"/>
          <w:b/>
          <w:bCs/>
          <w:color w:val="1F4E79"/>
          <w:sz w:val="25"/>
          <w:szCs w:val="25"/>
        </w:rPr>
        <w:t xml:space="preserve">5.1 System Overview</w:t>
      </w:r>
    </w:p>
    <w:p>
      <w:pPr>
        <w:spacing w:after="40" w:before="80"/>
      </w:pPr>
      <w:r>
        <w:rPr>
          <w:rFonts w:ascii="Arial" w:cs="Arial" w:eastAsia="Arial" w:hAnsi="Arial"/>
          <w:i/>
          <w:iCs/>
          <w:color w:val="666666"/>
          <w:sz w:val="18"/>
          <w:szCs w:val="18"/>
        </w:rPr>
        <w:t xml:space="preserve">Figure 5.1 — Phase 2 sits entirely inside know-hub; every dependency is in-network.</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Browser (ui)           │                 know-hub                     │</w:t>
            </w:r>
          </w:p>
          <w:p>
            <w:pPr>
              <w:spacing w:after="0" w:line="240"/>
            </w:pPr>
            <w:r>
              <w:rPr>
                <w:rFonts w:ascii="Consolas" w:cs="Consolas" w:eastAsia="Consolas" w:hAnsi="Consolas"/>
                <w:sz w:val="18"/>
                <w:szCs w:val="18"/>
              </w:rPr>
              <w:t xml:space="preserve">   ┌───────────┐  POST    │  ┌────────────────────────────────────────┐ │</w:t>
            </w:r>
          </w:p>
          <w:p>
            <w:pPr>
              <w:spacing w:after="0" w:line="240"/>
            </w:pPr>
            <w:r>
              <w:rPr>
                <w:rFonts w:ascii="Consolas" w:cs="Consolas" w:eastAsia="Consolas" w:hAnsi="Consolas"/>
                <w:sz w:val="18"/>
                <w:szCs w:val="18"/>
              </w:rPr>
              <w:t xml:space="preserve">   │  Chat UI  │──/api/───┼─▶│            ChatService                  │ │</w:t>
            </w:r>
          </w:p>
          <w:p>
            <w:pPr>
              <w:spacing w:after="0" w:line="240"/>
            </w:pPr>
            <w:r>
              <w:rPr>
                <w:rFonts w:ascii="Consolas" w:cs="Consolas" w:eastAsia="Consolas" w:hAnsi="Consolas"/>
                <w:sz w:val="18"/>
                <w:szCs w:val="18"/>
              </w:rPr>
              <w:t xml:space="preserve">   │ (SSE recv)│◀─chat────┼──│  0 condense → 1 retrieve → 2 augment    │ │</w:t>
            </w:r>
          </w:p>
          <w:p>
            <w:pPr>
              <w:spacing w:after="0" w:line="240"/>
            </w:pPr>
            <w:r>
              <w:rPr>
                <w:rFonts w:ascii="Consolas" w:cs="Consolas" w:eastAsia="Consolas" w:hAnsi="Consolas"/>
                <w:sz w:val="18"/>
                <w:szCs w:val="18"/>
              </w:rPr>
              <w:t xml:space="preserve">   └───────────┘  stream  │  │  3 stream-generate → 4 persist+trace    │ │</w:t>
            </w:r>
          </w:p>
          <w:p>
            <w:pPr>
              <w:spacing w:after="0" w:line="240"/>
            </w:pPr>
            <w:r>
              <w:rPr>
                <w:rFonts w:ascii="Consolas" w:cs="Consolas" w:eastAsia="Consolas" w:hAnsi="Consolas"/>
                <w:sz w:val="18"/>
                <w:szCs w:val="18"/>
              </w:rPr>
              <w:t xml:space="preserve">                          │  └───┬───────────┬──────────┬────────┬─────┘ │</w:t>
            </w:r>
          </w:p>
          <w:p>
            <w:pPr>
              <w:spacing w:after="0" w:line="240"/>
            </w:pPr>
            <w:r>
              <w:rPr>
                <w:rFonts w:ascii="Consolas" w:cs="Consolas" w:eastAsia="Consolas" w:hAnsi="Consolas"/>
                <w:sz w:val="18"/>
                <w:szCs w:val="18"/>
              </w:rPr>
              <w:t xml:space="preserve">   via Kong (8000)        │      │           │          │        │       │</w:t>
            </w:r>
          </w:p>
          <w:p>
            <w:pPr>
              <w:spacing w:after="0" w:line="240"/>
            </w:pPr>
            <w:r>
              <w:rPr>
                <w:rFonts w:ascii="Consolas" w:cs="Consolas" w:eastAsia="Consolas" w:hAnsi="Consolas"/>
                <w:sz w:val="18"/>
                <w:szCs w:val="18"/>
              </w:rPr>
              <w:t xml:space="preserve">   X-User-Id / Roles      │      ▼           ▼          ▼        ▼       │</w:t>
            </w:r>
          </w:p>
          <w:p>
            <w:pPr>
              <w:spacing w:after="0" w:line="240"/>
            </w:pPr>
            <w:r>
              <w:rPr>
                <w:rFonts w:ascii="Consolas" w:cs="Consolas" w:eastAsia="Consolas" w:hAnsi="Consolas"/>
                <w:sz w:val="18"/>
                <w:szCs w:val="18"/>
              </w:rPr>
              <w:t xml:space="preserve">                          │  Semantic    Chunk      Chat      Langfuse   │</w:t>
            </w:r>
          </w:p>
          <w:p>
            <w:pPr>
              <w:spacing w:after="0" w:line="240"/>
            </w:pPr>
            <w:r>
              <w:rPr>
                <w:rFonts w:ascii="Consolas" w:cs="Consolas" w:eastAsia="Consolas" w:hAnsi="Consolas"/>
                <w:sz w:val="18"/>
                <w:szCs w:val="18"/>
              </w:rPr>
              <w:t xml:space="preserve">                          │  Service     Repo(RAG)  Repo      tracer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        │</w:t>
            </w:r>
          </w:p>
          <w:p>
            <w:pPr>
              <w:spacing w:after="0" w:line="240"/>
            </w:pPr>
            <w:r>
              <w:rPr>
                <w:rFonts w:ascii="Consolas" w:cs="Consolas" w:eastAsia="Consolas" w:hAnsi="Consolas"/>
                <w:sz w:val="18"/>
                <w:szCs w:val="18"/>
              </w:rPr>
              <w:t xml:space="preserve">                       ┌─────────▼──┐  ┌─────▼─────┐ ┌─▼──────┐ │ (async, best-effort)</w:t>
            </w:r>
          </w:p>
          <w:p>
            <w:pPr>
              <w:spacing w:after="0" w:line="240"/>
            </w:pPr>
            <w:r>
              <w:rPr>
                <w:rFonts w:ascii="Consolas" w:cs="Consolas" w:eastAsia="Consolas" w:hAnsi="Consolas"/>
                <w:sz w:val="18"/>
                <w:szCs w:val="18"/>
              </w:rPr>
              <w:t xml:space="preserve">                       │  Ollama    │  │ Postgres  │ │Postgres│ │</w:t>
            </w:r>
          </w:p>
          <w:p>
            <w:pPr>
              <w:spacing w:after="0" w:line="240"/>
            </w:pPr>
            <w:r>
              <w:rPr>
                <w:rFonts w:ascii="Consolas" w:cs="Consolas" w:eastAsia="Consolas" w:hAnsi="Consolas"/>
                <w:sz w:val="18"/>
                <w:szCs w:val="18"/>
              </w:rPr>
              <w:t xml:space="preserve">                       │ chat+embed │  │ sem.*     │ │ chat.* │ ▼</w:t>
            </w:r>
          </w:p>
          <w:p>
            <w:pPr>
              <w:spacing w:after="0" w:line="240"/>
            </w:pPr>
            <w:r>
              <w:rPr>
                <w:rFonts w:ascii="Consolas" w:cs="Consolas" w:eastAsia="Consolas" w:hAnsi="Consolas"/>
                <w:sz w:val="18"/>
                <w:szCs w:val="18"/>
              </w:rPr>
              <w:t xml:space="preserve">                       └────────────┘  └───────────┘ └────────┘ Langfuse (self-hosted)</w:t>
            </w:r>
          </w:p>
        </w:tc>
      </w:tr>
    </w:tbl>
    <w:p>
      <w:pPr>
        <w:spacing w:after="120"/>
      </w:pPr>
    </w:p>
    <w:p>
      <w:pPr>
        <w:pStyle w:val="Heading2"/>
        <w:spacing w:after="120" w:before="240"/>
      </w:pPr>
      <w:r>
        <w:rPr>
          <w:rFonts w:ascii="Arial" w:cs="Arial" w:eastAsia="Arial" w:hAnsi="Arial"/>
          <w:b/>
          <w:bCs/>
          <w:color w:val="1F4E79"/>
          <w:sz w:val="25"/>
          <w:szCs w:val="25"/>
        </w:rPr>
        <w:t xml:space="preserve">5.2 The Chat Turn — Step by Step</w:t>
      </w:r>
    </w:p>
    <w:p>
      <w:pPr>
        <w:pStyle w:val="ListParagraph"/>
        <w:numPr>
          <w:ilvl w:val="0"/>
          <w:numId w:val="3"/>
        </w:numPr>
        <w:spacing w:after="80" w:line="264"/>
      </w:pPr>
      <w:r>
        <w:rPr>
          <w:rFonts w:ascii="Arial" w:cs="Arial" w:eastAsia="Arial" w:hAnsi="Arial"/>
          <w:b/>
          <w:bCs/>
        </w:rPr>
        <w:t xml:space="preserve">Authenticate &amp; authorize.</w:t>
      </w:r>
      <w:r>
        <w:rPr>
          <w:rFonts w:ascii="Arial" w:cs="Arial" w:eastAsia="Arial" w:hAnsi="Arial"/>
        </w:rPr>
        <w:t xml:space="preserve"> Kong validates the JWT and injects </w:t>
      </w:r>
      <w:r>
        <w:rPr>
          <w:rFonts w:ascii="Consolas" w:cs="Consolas" w:eastAsia="Consolas" w:hAnsi="Consolas"/>
          <w:sz w:val="19"/>
          <w:szCs w:val="19"/>
          <w:shd w:fill="F5F5F5" w:val="clear"/>
        </w:rPr>
        <w:t xml:space="preserve">X-User-Id</w:t>
      </w:r>
      <w:r>
        <w:rPr>
          <w:rFonts w:ascii="Arial" w:cs="Arial" w:eastAsia="Arial" w:hAnsi="Arial"/>
        </w:rPr>
        <w:t xml:space="preserve"> / </w:t>
      </w:r>
      <w:r>
        <w:rPr>
          <w:rFonts w:ascii="Consolas" w:cs="Consolas" w:eastAsia="Consolas" w:hAnsi="Consolas"/>
          <w:sz w:val="19"/>
          <w:szCs w:val="19"/>
          <w:shd w:fill="F5F5F5" w:val="clear"/>
        </w:rPr>
        <w:t xml:space="preserve">X-User-Roles</w:t>
      </w:r>
      <w:r>
        <w:rPr>
          <w:rFonts w:ascii="Arial" w:cs="Arial" w:eastAsia="Arial" w:hAnsi="Arial"/>
        </w:rPr>
        <w:t xml:space="preserve">. The handler derives </w:t>
      </w:r>
      <w:r>
        <w:rPr>
          <w:rFonts w:ascii="Consolas" w:cs="Consolas" w:eastAsia="Consolas" w:hAnsi="Consolas"/>
          <w:sz w:val="19"/>
          <w:szCs w:val="19"/>
          <w:shd w:fill="F5F5F5" w:val="clear"/>
        </w:rPr>
        <w:t xml:space="preserve">actorId</w:t>
      </w:r>
      <w:r>
        <w:rPr>
          <w:rFonts w:ascii="Arial" w:cs="Arial" w:eastAsia="Arial" w:hAnsi="Arial"/>
        </w:rPr>
        <w:t xml:space="preserve"> and </w:t>
      </w:r>
      <w:r>
        <w:rPr>
          <w:rFonts w:ascii="Consolas" w:cs="Consolas" w:eastAsia="Consolas" w:hAnsi="Consolas"/>
          <w:sz w:val="19"/>
          <w:szCs w:val="19"/>
          <w:shd w:fill="F5F5F5" w:val="clear"/>
        </w:rPr>
        <w:t xml:space="preserve">isAdmin</w:t>
      </w:r>
      <w:r>
        <w:rPr>
          <w:rFonts w:ascii="Arial" w:cs="Arial" w:eastAsia="Arial" w:hAnsi="Arial"/>
        </w:rPr>
        <w:t xml:space="preserve"> exactly as the semantic handler does today.</w:t>
      </w:r>
    </w:p>
    <w:p>
      <w:pPr>
        <w:pStyle w:val="ListParagraph"/>
        <w:numPr>
          <w:ilvl w:val="0"/>
          <w:numId w:val="3"/>
        </w:numPr>
        <w:spacing w:after="80" w:line="264"/>
      </w:pPr>
      <w:r>
        <w:rPr>
          <w:rFonts w:ascii="Arial" w:cs="Arial" w:eastAsia="Arial" w:hAnsi="Arial"/>
          <w:b/>
          <w:bCs/>
        </w:rPr>
        <w:t xml:space="preserve">Load session &amp; history.</w:t>
      </w:r>
      <w:r>
        <w:rPr>
          <w:rFonts w:ascii="Arial" w:cs="Arial" w:eastAsia="Arial" w:hAnsi="Arial"/>
        </w:rPr>
        <w:t xml:space="preserve"> </w:t>
      </w:r>
      <w:r>
        <w:rPr>
          <w:rFonts w:ascii="Consolas" w:cs="Consolas" w:eastAsia="Consolas" w:hAnsi="Consolas"/>
          <w:sz w:val="19"/>
          <w:szCs w:val="19"/>
          <w:shd w:fill="F5F5F5" w:val="clear"/>
        </w:rPr>
        <w:t xml:space="preserve">ChatRepository</w:t>
      </w:r>
      <w:r>
        <w:rPr>
          <w:rFonts w:ascii="Arial" w:cs="Arial" w:eastAsia="Arial" w:hAnsi="Arial"/>
        </w:rPr>
        <w:t xml:space="preserve"> fetches the session (verifying ownership) and the last N messages for context.</w:t>
      </w:r>
    </w:p>
    <w:p>
      <w:pPr>
        <w:pStyle w:val="ListParagraph"/>
        <w:numPr>
          <w:ilvl w:val="0"/>
          <w:numId w:val="3"/>
        </w:numPr>
        <w:spacing w:after="80" w:line="264"/>
      </w:pPr>
      <w:r>
        <w:rPr>
          <w:rFonts w:ascii="Arial" w:cs="Arial" w:eastAsia="Arial" w:hAnsi="Arial"/>
          <w:b/>
          <w:bCs/>
        </w:rPr>
        <w:t xml:space="preserve">Condense the query.</w:t>
      </w:r>
      <w:r>
        <w:rPr>
          <w:rFonts w:ascii="Arial" w:cs="Arial" w:eastAsia="Arial" w:hAnsi="Arial"/>
        </w:rPr>
        <w:t xml:space="preserve"> If there is history, rewrite the (possibly elliptical) user question into a standalone query using a fast LLM call (§5.3).</w:t>
      </w:r>
    </w:p>
    <w:p>
      <w:pPr>
        <w:pStyle w:val="ListParagraph"/>
        <w:numPr>
          <w:ilvl w:val="0"/>
          <w:numId w:val="3"/>
        </w:numPr>
        <w:spacing w:after="80" w:line="264"/>
      </w:pPr>
      <w:r>
        <w:rPr>
          <w:rFonts w:ascii="Arial" w:cs="Arial" w:eastAsia="Arial" w:hAnsi="Arial"/>
          <w:b/>
          <w:bCs/>
        </w:rPr>
        <w:t xml:space="preserve">Retrieve.</w:t>
      </w:r>
      <w:r>
        <w:rPr>
          <w:rFonts w:ascii="Arial" w:cs="Arial" w:eastAsia="Arial" w:hAnsi="Arial"/>
        </w:rPr>
        <w:t xml:space="preserve"> </w:t>
      </w:r>
      <w:r>
        <w:rPr>
          <w:rFonts w:ascii="Consolas" w:cs="Consolas" w:eastAsia="Consolas" w:hAnsi="Consolas"/>
          <w:sz w:val="19"/>
          <w:szCs w:val="19"/>
          <w:shd w:fill="F5F5F5" w:val="clear"/>
        </w:rPr>
        <w:t xml:space="preserve">SemanticService</w:t>
      </w:r>
      <w:r>
        <w:rPr>
          <w:rFonts w:ascii="Arial" w:cs="Arial" w:eastAsia="Arial" w:hAnsi="Arial"/>
        </w:rPr>
        <w:t xml:space="preserve"> embeds the standalone query (LRU-cached) and </w:t>
      </w:r>
      <w:r>
        <w:rPr>
          <w:rFonts w:ascii="Consolas" w:cs="Consolas" w:eastAsia="Consolas" w:hAnsi="Consolas"/>
          <w:sz w:val="19"/>
          <w:szCs w:val="19"/>
          <w:shd w:fill="F5F5F5" w:val="clear"/>
        </w:rPr>
        <w:t xml:space="preserve">ChunkRepository.retrieveForRag()</w:t>
      </w:r>
      <w:r>
        <w:rPr>
          <w:rFonts w:ascii="Arial" w:cs="Arial" w:eastAsia="Arial" w:hAnsi="Arial"/>
        </w:rPr>
        <w:t xml:space="preserve"> returns the top-K </w:t>
      </w:r>
      <w:r>
        <w:rPr>
          <w:rFonts w:ascii="Arial" w:cs="Arial" w:eastAsia="Arial" w:hAnsi="Arial"/>
          <w:i/>
          <w:iCs/>
        </w:rPr>
        <w:t xml:space="preserve">chunks</w:t>
      </w:r>
      <w:r>
        <w:rPr>
          <w:rFonts w:ascii="Arial" w:cs="Arial" w:eastAsia="Arial" w:hAnsi="Arial"/>
        </w:rPr>
        <w:t xml:space="preserve"> (not deduped to documents), ownership-filtered.</w:t>
      </w:r>
    </w:p>
    <w:p>
      <w:pPr>
        <w:pStyle w:val="ListParagraph"/>
        <w:numPr>
          <w:ilvl w:val="0"/>
          <w:numId w:val="3"/>
        </w:numPr>
        <w:spacing w:after="80" w:line="264"/>
      </w:pPr>
      <w:r>
        <w:rPr>
          <w:rFonts w:ascii="Arial" w:cs="Arial" w:eastAsia="Arial" w:hAnsi="Arial"/>
          <w:b/>
          <w:bCs/>
        </w:rPr>
        <w:t xml:space="preserve">Augment.</w:t>
      </w:r>
      <w:r>
        <w:rPr>
          <w:rFonts w:ascii="Arial" w:cs="Arial" w:eastAsia="Arial" w:hAnsi="Arial"/>
        </w:rPr>
        <w:t xml:space="preserve"> </w:t>
      </w:r>
      <w:r>
        <w:rPr>
          <w:rFonts w:ascii="Consolas" w:cs="Consolas" w:eastAsia="Consolas" w:hAnsi="Consolas"/>
          <w:sz w:val="19"/>
          <w:szCs w:val="19"/>
          <w:shd w:fill="F5F5F5" w:val="clear"/>
        </w:rPr>
        <w:t xml:space="preserve">assembleRagPrompt()</w:t>
      </w:r>
      <w:r>
        <w:rPr>
          <w:rFonts w:ascii="Arial" w:cs="Arial" w:eastAsia="Arial" w:hAnsi="Arial"/>
        </w:rPr>
        <w:t xml:space="preserve"> packs chunks into the system prompt under a token budget, attaches citations, and appends trimmed history + the user turn.</w:t>
      </w:r>
    </w:p>
    <w:p>
      <w:pPr>
        <w:pStyle w:val="ListParagraph"/>
        <w:numPr>
          <w:ilvl w:val="0"/>
          <w:numId w:val="3"/>
        </w:numPr>
        <w:spacing w:after="80" w:line="264"/>
      </w:pPr>
      <w:r>
        <w:rPr>
          <w:rFonts w:ascii="Arial" w:cs="Arial" w:eastAsia="Arial" w:hAnsi="Arial"/>
          <w:b/>
          <w:bCs/>
        </w:rPr>
        <w:t xml:space="preserve">Generate (stream).</w:t>
      </w:r>
      <w:r>
        <w:rPr>
          <w:rFonts w:ascii="Arial" w:cs="Arial" w:eastAsia="Arial" w:hAnsi="Arial"/>
        </w:rPr>
        <w:t xml:space="preserve"> </w:t>
      </w:r>
      <w:r>
        <w:rPr>
          <w:rFonts w:ascii="Consolas" w:cs="Consolas" w:eastAsia="Consolas" w:hAnsi="Consolas"/>
          <w:sz w:val="19"/>
          <w:szCs w:val="19"/>
          <w:shd w:fill="F5F5F5" w:val="clear"/>
        </w:rPr>
        <w:t xml:space="preserve">streamChatWithOllama()</w:t>
      </w:r>
      <w:r>
        <w:rPr>
          <w:rFonts w:ascii="Arial" w:cs="Arial" w:eastAsia="Arial" w:hAnsi="Arial"/>
        </w:rPr>
        <w:t xml:space="preserve"> opens the NDJSON stream; each token is forwarded to the client as an SSE </w:t>
      </w:r>
      <w:r>
        <w:rPr>
          <w:rFonts w:ascii="Consolas" w:cs="Consolas" w:eastAsia="Consolas" w:hAnsi="Consolas"/>
          <w:sz w:val="19"/>
          <w:szCs w:val="19"/>
          <w:shd w:fill="F5F5F5" w:val="clear"/>
        </w:rPr>
        <w:t xml:space="preserve">token</w:t>
      </w:r>
      <w:r>
        <w:rPr>
          <w:rFonts w:ascii="Arial" w:cs="Arial" w:eastAsia="Arial" w:hAnsi="Arial"/>
        </w:rPr>
        <w:t xml:space="preserve"> event.</w:t>
      </w:r>
    </w:p>
    <w:p>
      <w:pPr>
        <w:pStyle w:val="ListParagraph"/>
        <w:numPr>
          <w:ilvl w:val="0"/>
          <w:numId w:val="3"/>
        </w:numPr>
        <w:spacing w:after="80" w:line="264"/>
      </w:pPr>
      <w:r>
        <w:rPr>
          <w:rFonts w:ascii="Arial" w:cs="Arial" w:eastAsia="Arial" w:hAnsi="Arial"/>
          <w:b/>
          <w:bCs/>
        </w:rPr>
        <w:t xml:space="preserve">Finalize.</w:t>
      </w:r>
      <w:r>
        <w:rPr>
          <w:rFonts w:ascii="Arial" w:cs="Arial" w:eastAsia="Arial" w:hAnsi="Arial"/>
        </w:rPr>
        <w:t xml:space="preserve"> On </w:t>
      </w:r>
      <w:r>
        <w:rPr>
          <w:rFonts w:ascii="Consolas" w:cs="Consolas" w:eastAsia="Consolas" w:hAnsi="Consolas"/>
          <w:sz w:val="19"/>
          <w:szCs w:val="19"/>
          <w:shd w:fill="F5F5F5" w:val="clear"/>
        </w:rPr>
        <w:t xml:space="preserve">done</w:t>
      </w:r>
      <w:r>
        <w:rPr>
          <w:rFonts w:ascii="Arial" w:cs="Arial" w:eastAsia="Arial" w:hAnsi="Arial"/>
        </w:rPr>
        <w:t xml:space="preserve">, emit an SSE </w:t>
      </w:r>
      <w:r>
        <w:rPr>
          <w:rFonts w:ascii="Consolas" w:cs="Consolas" w:eastAsia="Consolas" w:hAnsi="Consolas"/>
          <w:sz w:val="19"/>
          <w:szCs w:val="19"/>
          <w:shd w:fill="F5F5F5" w:val="clear"/>
        </w:rPr>
        <w:t xml:space="preserve">citations</w:t>
      </w:r>
      <w:r>
        <w:rPr>
          <w:rFonts w:ascii="Arial" w:cs="Arial" w:eastAsia="Arial" w:hAnsi="Arial"/>
        </w:rPr>
        <w:t xml:space="preserve"> event then </w:t>
      </w:r>
      <w:r>
        <w:rPr>
          <w:rFonts w:ascii="Consolas" w:cs="Consolas" w:eastAsia="Consolas" w:hAnsi="Consolas"/>
          <w:sz w:val="19"/>
          <w:szCs w:val="19"/>
          <w:shd w:fill="F5F5F5" w:val="clear"/>
        </w:rPr>
        <w:t xml:space="preserve">done</w:t>
      </w:r>
      <w:r>
        <w:rPr>
          <w:rFonts w:ascii="Arial" w:cs="Arial" w:eastAsia="Arial" w:hAnsi="Arial"/>
        </w:rPr>
        <w:t xml:space="preserve">. Persist the user + assistant messages and the citation rows. Flush a Langfuse trace asynchronously.</w:t>
      </w:r>
    </w:p>
    <w:p>
      <w:pPr>
        <w:pStyle w:val="Heading2"/>
        <w:spacing w:after="120" w:before="240"/>
      </w:pPr>
      <w:r>
        <w:rPr>
          <w:rFonts w:ascii="Arial" w:cs="Arial" w:eastAsia="Arial" w:hAnsi="Arial"/>
          <w:b/>
          <w:bCs/>
          <w:color w:val="1F4E79"/>
          <w:sz w:val="25"/>
          <w:szCs w:val="25"/>
        </w:rPr>
        <w:t xml:space="preserve">5.3 Conversation-Aware Query Condensation</w:t>
      </w:r>
    </w:p>
    <w:p>
      <w:pPr>
        <w:spacing w:after="140" w:line="276"/>
      </w:pPr>
      <w:r>
        <w:rPr>
          <w:rFonts w:ascii="Arial" w:cs="Arial" w:eastAsia="Arial" w:hAnsi="Arial"/>
        </w:rPr>
        <w:t xml:space="preserve">Naive RAG breaks on the second turn. The user asks "What is our refund window?" then "What about for enterprise plans?" — embedding "What about for enterprise plans?" retrieves noise, because the subject is missing. The fix is a cheap pre-retrieval LLM call that rewrites the follow-up into a self-contained question:</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History: [Q: "What is our refund window?", A: "30 days."]</w:t>
            </w:r>
          </w:p>
          <w:p>
            <w:pPr>
              <w:spacing w:after="0" w:line="240"/>
            </w:pPr>
            <w:r>
              <w:rPr>
                <w:rFonts w:ascii="Consolas" w:cs="Consolas" w:eastAsia="Consolas" w:hAnsi="Consolas"/>
                <w:sz w:val="18"/>
                <w:szCs w:val="18"/>
              </w:rPr>
              <w:t xml:space="preserve">Follow-up: "What about for enterprise plans?"</w:t>
            </w:r>
          </w:p>
          <w:p>
            <w:pPr>
              <w:spacing w:after="0" w:line="240"/>
            </w:pPr>
            <w:r>
              <w:rPr>
                <w:rFonts w:ascii="Consolas" w:cs="Consolas" w:eastAsia="Consolas" w:hAnsi="Consolas"/>
                <w:sz w:val="18"/>
                <w:szCs w:val="18"/>
              </w:rPr>
              <w:t xml:space="preserve">          │  condense (LLM, temperature 0, ~1 sentence)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Standalone: "What is the refund window for enterprise plans?"   → retrieve on THIS</w:t>
            </w:r>
          </w:p>
        </w:tc>
      </w:tr>
    </w:tbl>
    <w:p>
      <w:pPr>
        <w:spacing w:after="120"/>
      </w:pPr>
    </w:p>
    <w:tbl>
      <w:tblPr>
        <w:tblW w:type="dxa" w:w="9360"/>
        <w:tblBorders>
          <w:top w:val="none"/>
          <w:left w:val="single" w:color="2E75B6" w:sz="18"/>
          <w:bottom w:val="none"/>
          <w:right w:val="none"/>
          <w:insideH w:val="single" w:color="auto" w:sz="4"/>
          <w:insideV w:val="single" w:color="auto" w:sz="4"/>
        </w:tblBorders>
      </w:tblPr>
      <w:tblGrid>
        <w:gridCol w:w="9360"/>
      </w:tblGrid>
      <w:tr>
        <w:tc>
          <w:tcPr>
            <w:tcW w:type="dxa" w:w="9360"/>
            <w:shd w:fill="EAF2FB" w:val="clear"/>
            <w:tcMar>
              <w:top w:type="dxa" w:w="120"/>
              <w:left w:type="dxa" w:w="180"/>
              <w:bottom w:type="dxa" w:w="120"/>
              <w:right w:type="dxa" w:w="160"/>
            </w:tcMar>
          </w:tcPr>
          <w:p>
            <w:pPr>
              <w:spacing w:after="60"/>
            </w:pPr>
            <w:r>
              <w:rPr>
                <w:rFonts w:ascii="Arial" w:cs="Arial" w:eastAsia="Arial" w:hAnsi="Arial"/>
                <w:b/>
                <w:bCs/>
                <w:color w:val="1F4E79"/>
                <w:sz w:val="20"/>
                <w:szCs w:val="20"/>
              </w:rPr>
              <w:t xml:space="preserve">Principal's note — when to condense</w:t>
            </w:r>
          </w:p>
          <w:p>
            <w:pPr>
              <w:spacing w:after="40" w:line="264"/>
            </w:pPr>
            <w:r>
              <w:rPr>
                <w:rFonts w:ascii="Arial" w:cs="Arial" w:eastAsia="Arial" w:hAnsi="Arial"/>
                <w:sz w:val="20"/>
                <w:szCs w:val="20"/>
              </w:rPr>
              <w:t xml:space="preserve">Condensation adds one LLM round-trip per turn. Skip it on the first turn (no history) and when history is empty. Use temperature 0 and a tight </w:t>
            </w:r>
            <w:r>
              <w:rPr>
                <w:rFonts w:ascii="Consolas" w:cs="Consolas" w:eastAsia="Consolas" w:hAnsi="Consolas"/>
                <w:sz w:val="20"/>
                <w:szCs w:val="20"/>
                <w:shd w:fill="F5F5F5" w:val="clear"/>
              </w:rPr>
              <w:t xml:space="preserve">num_predict</w:t>
            </w:r>
            <w:r>
              <w:rPr>
                <w:rFonts w:ascii="Arial" w:cs="Arial" w:eastAsia="Arial" w:hAnsi="Arial"/>
                <w:sz w:val="20"/>
                <w:szCs w:val="20"/>
              </w:rPr>
              <w:t xml:space="preserve"> (~64) — this is a transformation, not a conversation. This is the cheapest, highest-leverage "advanced RAG" technique; multi-query and HyDE come later only if eval shows retrieval is the bottleneck.</w:t>
            </w:r>
          </w:p>
        </w:tc>
      </w:tr>
    </w:tbl>
    <w:p>
      <w:pPr>
        <w:spacing w:after="120"/>
      </w:pPr>
    </w:p>
    <w:p>
      <w:pPr>
        <w:pStyle w:val="Heading2"/>
        <w:spacing w:after="120" w:before="240"/>
      </w:pPr>
      <w:r>
        <w:rPr>
          <w:rFonts w:ascii="Arial" w:cs="Arial" w:eastAsia="Arial" w:hAnsi="Arial"/>
          <w:b/>
          <w:bCs/>
          <w:color w:val="1F4E79"/>
          <w:sz w:val="25"/>
          <w:szCs w:val="25"/>
        </w:rPr>
        <w:t xml:space="preserve">5.4 Context Assembly &amp; Token Budgeting</w:t>
      </w:r>
    </w:p>
    <w:p>
      <w:pPr>
        <w:spacing w:after="140" w:line="276"/>
      </w:pPr>
      <w:r>
        <w:rPr>
          <w:rFonts w:ascii="Arial" w:cs="Arial" w:eastAsia="Arial" w:hAnsi="Arial"/>
        </w:rPr>
        <w:t xml:space="preserve">The context window is a fixed bank account. Spend it deliberately:</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num_ctx = 8192 tokens   (the whole budget)</w:t>
            </w:r>
          </w:p>
          <w:p>
            <w:pPr>
              <w:spacing w:after="0" w:line="240"/>
            </w:pPr>
            <w:r>
              <w:rPr>
                <w:rFonts w:ascii="Consolas" w:cs="Consolas" w:eastAsia="Consolas" w:hAnsi="Consolas"/>
                <w:sz w:val="18"/>
                <w:szCs w:val="18"/>
              </w:rPr>
              <w:t xml:space="preserve">  ├─ reserve for answer (num_predict)        ── 1024</w:t>
            </w:r>
          </w:p>
          <w:p>
            <w:pPr>
              <w:spacing w:after="0" w:line="240"/>
            </w:pPr>
            <w:r>
              <w:rPr>
                <w:rFonts w:ascii="Consolas" w:cs="Consolas" w:eastAsia="Consolas" w:hAnsi="Consolas"/>
                <w:sz w:val="18"/>
                <w:szCs w:val="18"/>
              </w:rPr>
              <w:t xml:space="preserve">  ├─ system + grounding instructions         ── ~200</w:t>
            </w:r>
          </w:p>
          <w:p>
            <w:pPr>
              <w:spacing w:after="0" w:line="240"/>
            </w:pPr>
            <w:r>
              <w:rPr>
                <w:rFonts w:ascii="Consolas" w:cs="Consolas" w:eastAsia="Consolas" w:hAnsi="Consolas"/>
                <w:sz w:val="18"/>
                <w:szCs w:val="18"/>
              </w:rPr>
              <w:t xml:space="preserve">  ├─ conversation history (trimmed, recent)  ── ~1000</w:t>
            </w:r>
          </w:p>
          <w:p>
            <w:pPr>
              <w:spacing w:after="0" w:line="240"/>
            </w:pPr>
            <w:r>
              <w:rPr>
                <w:rFonts w:ascii="Consolas" w:cs="Consolas" w:eastAsia="Consolas" w:hAnsi="Consolas"/>
                <w:sz w:val="18"/>
                <w:szCs w:val="18"/>
              </w:rPr>
              <w:t xml:space="preserve">  └─ retrieved CONTEXT chunks                ── remaining ~5900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Packing: sort chunks by RRF score desc; add chunks while</w:t>
            </w:r>
          </w:p>
          <w:p>
            <w:pPr>
              <w:spacing w:after="0" w:line="240"/>
            </w:pPr>
            <w:r>
              <w:rPr>
                <w:rFonts w:ascii="Consolas" w:cs="Consolas" w:eastAsia="Consolas" w:hAnsi="Consolas"/>
                <w:sz w:val="18"/>
                <w:szCs w:val="18"/>
              </w:rPr>
              <w:t xml:space="preserve">running_tokens + chunk_tokens &lt;= context_budget; stop at the cap.</w:t>
            </w:r>
          </w:p>
          <w:p>
            <w:pPr>
              <w:spacing w:after="0" w:line="240"/>
            </w:pPr>
            <w:r>
              <w:rPr>
                <w:rFonts w:ascii="Consolas" w:cs="Consolas" w:eastAsia="Consolas" w:hAnsi="Consolas"/>
                <w:sz w:val="18"/>
                <w:szCs w:val="18"/>
              </w:rPr>
              <w:t xml:space="preserve">Most-relevant chunk first (mitigates "lost in the middle").</w:t>
            </w:r>
          </w:p>
        </w:tc>
      </w:tr>
    </w:tbl>
    <w:p>
      <w:pPr>
        <w:spacing w:after="120"/>
      </w:pPr>
    </w:p>
    <w:p>
      <w:pPr>
        <w:spacing w:after="140" w:line="276"/>
      </w:pPr>
      <w:r>
        <w:rPr>
          <w:rFonts w:ascii="Arial" w:cs="Arial" w:eastAsia="Arial" w:hAnsi="Arial"/>
        </w:rPr>
        <w:t xml:space="preserve">Token counts are estimated with a lightweight heuristic (~4 chars/token) rather than a heavyweight tokenizer dependency — consistent with Phase 1's "no heavy dependencies" rule. We deliberately under-fill (leave headroom) because an estimate that runs slightly over and triggers truncation is worse than one that leaves a little budget unused.</w:t>
      </w:r>
    </w:p>
    <w:p>
      <w:pPr>
        <w:pStyle w:val="Heading2"/>
        <w:spacing w:after="120" w:before="240"/>
      </w:pPr>
      <w:r>
        <w:rPr>
          <w:rFonts w:ascii="Arial" w:cs="Arial" w:eastAsia="Arial" w:hAnsi="Arial"/>
          <w:b/>
          <w:bCs/>
          <w:color w:val="1F4E79"/>
          <w:sz w:val="25"/>
          <w:szCs w:val="25"/>
        </w:rPr>
        <w:t xml:space="preserve">5.5 Streaming Generation &amp; Citations</w:t>
      </w:r>
    </w:p>
    <w:p>
      <w:pPr>
        <w:spacing w:after="140" w:line="276"/>
      </w:pPr>
      <w:r>
        <w:rPr>
          <w:rFonts w:ascii="Arial" w:cs="Arial" w:eastAsia="Arial" w:hAnsi="Arial"/>
        </w:rPr>
        <w:t xml:space="preserve">As tokens arrive they are relayed verbatim to the browser. Citations are computed </w:t>
      </w:r>
      <w:r>
        <w:rPr>
          <w:rFonts w:ascii="Arial" w:cs="Arial" w:eastAsia="Arial" w:hAnsi="Arial"/>
          <w:i/>
          <w:iCs/>
        </w:rPr>
        <w:t xml:space="preserve">before</w:t>
      </w:r>
      <w:r>
        <w:rPr>
          <w:rFonts w:ascii="Arial" w:cs="Arial" w:eastAsia="Arial" w:hAnsi="Arial"/>
        </w:rPr>
        <w:t xml:space="preserve"> generation (we know which chunks we put in context) and sent as a structured event at the end, so the UI can render a "Sources" list mapping </w:t>
      </w:r>
      <w:r>
        <w:rPr>
          <w:rFonts w:ascii="Consolas" w:cs="Consolas" w:eastAsia="Consolas" w:hAnsi="Consolas"/>
          <w:sz w:val="19"/>
          <w:szCs w:val="19"/>
          <w:shd w:fill="F5F5F5" w:val="clear"/>
        </w:rPr>
        <w:t xml:space="preserve">[1] [2]</w:t>
      </w:r>
      <w:r>
        <w:rPr>
          <w:rFonts w:ascii="Arial" w:cs="Arial" w:eastAsia="Arial" w:hAnsi="Arial"/>
        </w:rPr>
        <w:t xml:space="preserve"> markers to real documents. The assistant message and its citation rows are persisted only after a successful stream, so a half-failed generation never leaves a phantom answer in history.</w:t>
      </w:r>
    </w:p>
    <w:p>
      <w:r>
        <w:br w:type="page"/>
      </w:r>
    </w:p>
    <w:p>
      <w:pPr>
        <w:pStyle w:val="Heading1"/>
        <w:pBdr>
          <w:bottom w:val="single" w:color="2E75B6" w:sz="6" w:space="2"/>
        </w:pBdr>
        <w:spacing w:after="160" w:before="320"/>
      </w:pPr>
      <w:r>
        <w:rPr>
          <w:rFonts w:ascii="Arial" w:cs="Arial" w:eastAsia="Arial" w:hAnsi="Arial"/>
          <w:b/>
          <w:bCs/>
          <w:color w:val="2E75B6"/>
          <w:sz w:val="30"/>
          <w:szCs w:val="30"/>
        </w:rPr>
        <w:t xml:space="preserve">6. Architectural Decision Records (ADRs)</w:t>
      </w:r>
    </w:p>
    <w:p>
      <w:pPr>
        <w:spacing w:after="140" w:line="276"/>
      </w:pPr>
      <w:r>
        <w:rPr>
          <w:rFonts w:ascii="Arial" w:cs="Arial" w:eastAsia="Arial" w:hAnsi="Arial"/>
        </w:rPr>
        <w:t xml:space="preserve">Each ADR records a decision, the context that forced it, why we chose as we did, and what it costs us. ADR numbering continues the AI/ML track under the RAG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ADR-RAG-01: Local Chat Model via Ollama (Air-Gapped) over a Hosted API</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Decision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Generate answers with a local instruction-tuned model (Llama 3.1 8B / Qwen2.5 7B) served by the existing Ollama container. No </w:t>
            </w:r>
            <w:r>
              <w:rPr>
                <w:rFonts w:ascii="Consolas" w:cs="Consolas" w:eastAsia="Consolas" w:hAnsi="Consolas"/>
                <w:sz w:val="19"/>
                <w:szCs w:val="19"/>
                <w:shd w:fill="F5F5F5" w:val="clear"/>
              </w:rPr>
              <w:t xml:space="preserve">OPENAI_API_KEY</w:t>
            </w:r>
            <w:r>
              <w:rPr>
                <w:rFonts w:ascii="Arial" w:cs="Arial" w:eastAsia="Arial" w:hAnsi="Arial"/>
                <w:sz w:val="19"/>
                <w:szCs w:val="19"/>
              </w:rPr>
              <w:t xml:space="preserve">, no hosted LLM.</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Context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Brainwave's differentiator is that document content never leaves the network. A hosted API (OpenAI, Anthropic, etc.) would receive the retrieved document text in every prompt.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Why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Preserves the air-gap (Principle 1); reuses infrastructure already pulling models on the same Ollama service; cost is fixed (hardware) not per-token; no rate limits or vendor lock-in. RAG narrows the quality gap between an 8B local model and a frontier API.</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Consequences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We own GPU capacity and model-ops. Quality ceiling is lower than GPT-4-class; we offset it with strong retrieval and grounding. A GPU is effectively required for acceptable latency.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ADR-RAG-02: Self-Hosted Langfuse over Langfuse Cloud (and over reusing OTel/Tempo)</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Decision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Run Langfuse self-hosted inside the network for LLM observability. Do not use Langfuse Cloud. Keep the existing OTel→Tempo stack for infra/service traces.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Context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We need LLM-specific observability: prompts, completions, token counts, retrieval context, latency breakdown, and eval scores. Two alternatives: Langfuse Cloud, or stretching the existing OTel/Tempo spans.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Why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Cloud would exfiltrate prompts/completions (= document text) — forbidden by Principle 1. OTel/Tempo is span-based and not LLM-aware: no first-class generation/token/score/prompt-playground/dataset primitives. Langfuse is purpose-built and open-source, so self-hosting keeps everything local while giving us evals and a prompt UI.</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Consequences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One more service (Langfuse + its Postgres) to operate. Two observability planes (OTel for infra, Langfuse for LLM) — acceptable; they answer different questions and can be bridged later via OTLP.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ADR-RAG-03: SSE Streaming over WebSocket or Buffered Response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Decision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Stream answers to the browser using Server-Sent Events (SSE) over the existing HTTP path through Kong.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Context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Local generation takes seconds. A buffered response feels broken; we need incremental delivery. Options: buffered JSON, WebSocket, or SSE.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Why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Generation is one-way server→client streaming — exactly SSE's shape. SSE is plain HTTP (works through Kong with response buffering disabled), has built-in reconnect, and needs no new protocol or gateway plugin. WebSocket is bidirectional overkill and complicates auth and Kong routing.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Consequences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Must disable proxy buffering on the chat route. SSE is text/uni-directional — fine here. Client uses the streaming </w:t>
            </w:r>
            <w:r>
              <w:rPr>
                <w:rFonts w:ascii="Consolas" w:cs="Consolas" w:eastAsia="Consolas" w:hAnsi="Consolas"/>
                <w:sz w:val="19"/>
                <w:szCs w:val="19"/>
                <w:shd w:fill="F5F5F5" w:val="clear"/>
              </w:rPr>
              <w:t xml:space="preserve">fetch</w:t>
            </w:r>
            <w:r>
              <w:rPr>
                <w:rFonts w:ascii="Arial" w:cs="Arial" w:eastAsia="Arial" w:hAnsi="Arial"/>
                <w:sz w:val="19"/>
                <w:szCs w:val="19"/>
              </w:rPr>
              <w:t xml:space="preserve"> reader (not bare </w:t>
            </w:r>
            <w:r>
              <w:rPr>
                <w:rFonts w:ascii="Consolas" w:cs="Consolas" w:eastAsia="Consolas" w:hAnsi="Consolas"/>
                <w:sz w:val="19"/>
                <w:szCs w:val="19"/>
                <w:shd w:fill="F5F5F5" w:val="clear"/>
              </w:rPr>
              <w:t xml:space="preserve">EventSource</w:t>
            </w:r>
            <w:r>
              <w:rPr>
                <w:rFonts w:ascii="Arial" w:cs="Arial" w:eastAsia="Arial" w:hAnsi="Arial"/>
                <w:sz w:val="19"/>
                <w:szCs w:val="19"/>
              </w:rPr>
              <w:t xml:space="preserve">) so it can send POST bodies and auth headers.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ADR-RAG-04: Chunk-Level RAG Retrieval Reusing Phase 1 Hybrid RRF</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Decision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Add one method, </w:t>
            </w:r>
            <w:r>
              <w:rPr>
                <w:rFonts w:ascii="Consolas" w:cs="Consolas" w:eastAsia="Consolas" w:hAnsi="Consolas"/>
                <w:sz w:val="19"/>
                <w:szCs w:val="19"/>
                <w:shd w:fill="F5F5F5" w:val="clear"/>
              </w:rPr>
              <w:t xml:space="preserve">ChunkRepository.retrieveForRag()</w:t>
            </w:r>
            <w:r>
              <w:rPr>
                <w:rFonts w:ascii="Arial" w:cs="Arial" w:eastAsia="Arial" w:hAnsi="Arial"/>
                <w:sz w:val="19"/>
                <w:szCs w:val="19"/>
              </w:rPr>
              <w:t xml:space="preserve">, returning the top-K individual chunks (text + score + provenance), ownership-filtered, without document-level dedup. Otherwise reuse the Phase 1 retriever.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Context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Phase 1 search returns </w:t>
            </w:r>
            <w:r>
              <w:rPr>
                <w:rFonts w:ascii="Arial" w:cs="Arial" w:eastAsia="Arial" w:hAnsi="Arial"/>
                <w:i/>
                <w:iCs/>
                <w:sz w:val="19"/>
                <w:szCs w:val="19"/>
              </w:rPr>
              <w:t xml:space="preserve">document-level</w:t>
            </w:r>
            <w:r>
              <w:rPr>
                <w:rFonts w:ascii="Arial" w:cs="Arial" w:eastAsia="Arial" w:hAnsi="Arial"/>
                <w:sz w:val="19"/>
                <w:szCs w:val="19"/>
              </w:rPr>
              <w:t xml:space="preserve"> hits (DISTINCT ON document_id) — right for a results list, wrong for context packing, where we want the best </w:t>
            </w:r>
            <w:r>
              <w:rPr>
                <w:rFonts w:ascii="Arial" w:cs="Arial" w:eastAsia="Arial" w:hAnsi="Arial"/>
                <w:i/>
                <w:iCs/>
                <w:sz w:val="19"/>
                <w:szCs w:val="19"/>
              </w:rPr>
              <w:t xml:space="preserve">passages</w:t>
            </w:r>
            <w:r>
              <w:rPr>
                <w:rFonts w:ascii="Arial" w:cs="Arial" w:eastAsia="Arial" w:hAnsi="Arial"/>
                <w:sz w:val="19"/>
                <w:szCs w:val="19"/>
              </w:rPr>
              <w:t xml:space="preserve"> regardless of which document they come from.</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Why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Generation needs passages, not documents (Principle 5). Reusing the embedder, cache, RRF scoring, and ownership filter means one security model and one relevance-tuning surface. The only delta is "don't dedup, return chunk text."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Consequences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Two retrieval shapes coexist in one repository (document-level for search, chunk-level for RAG). Clearly named and documented; they share the underlying SQL building blocks.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ADR-RAG-05: PostgreSQL `chat` Schema for Conversation State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Decision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Persist sessions, messages, and citations in a new </w:t>
            </w:r>
            <w:r>
              <w:rPr>
                <w:rFonts w:ascii="Consolas" w:cs="Consolas" w:eastAsia="Consolas" w:hAnsi="Consolas"/>
                <w:sz w:val="19"/>
                <w:szCs w:val="19"/>
                <w:shd w:fill="F5F5F5" w:val="clear"/>
              </w:rPr>
              <w:t xml:space="preserve">chat</w:t>
            </w:r>
            <w:r>
              <w:rPr>
                <w:rFonts w:ascii="Arial" w:cs="Arial" w:eastAsia="Arial" w:hAnsi="Arial"/>
                <w:sz w:val="19"/>
                <w:szCs w:val="19"/>
              </w:rPr>
              <w:t xml:space="preserve"> schema in the existing PostgreSQL, via Prisma multiSchema (mirroring </w:t>
            </w:r>
            <w:r>
              <w:rPr>
                <w:rFonts w:ascii="Consolas" w:cs="Consolas" w:eastAsia="Consolas" w:hAnsi="Consolas"/>
                <w:sz w:val="19"/>
                <w:szCs w:val="19"/>
                <w:shd w:fill="F5F5F5" w:val="clear"/>
              </w:rPr>
              <w:t xml:space="preserve">sem</w:t>
            </w:r>
            <w:r>
              <w:rPr>
                <w:rFonts w:ascii="Arial" w:cs="Arial" w:eastAsia="Arial" w:hAnsi="Arial"/>
                <w:sz w:val="19"/>
                <w:szCs w:val="19"/>
              </w:rPr>
              <w:t xml:space="preserve"> and </w:t>
            </w:r>
            <w:r>
              <w:rPr>
                <w:rFonts w:ascii="Consolas" w:cs="Consolas" w:eastAsia="Consolas" w:hAnsi="Consolas"/>
                <w:sz w:val="19"/>
                <w:szCs w:val="19"/>
                <w:shd w:fill="F5F5F5" w:val="clear"/>
              </w:rPr>
              <w:t xml:space="preserve">doc</w:t>
            </w:r>
            <w:r>
              <w:rPr>
                <w:rFonts w:ascii="Arial" w:cs="Arial" w:eastAsia="Arial" w:hAnsi="Arial"/>
                <w:sz w:val="19"/>
                <w:szCs w:val="19"/>
              </w:rPr>
              <w:t xml:space="preserv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Context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Conversations need durable, query-able, ownership-scoped storage with relational links to documents/chunks. Options: PostgreSQL, MongoDB, Redis.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Why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Relational, ownership-filtered, and naturally joined to </w:t>
            </w:r>
            <w:r>
              <w:rPr>
                <w:rFonts w:ascii="Consolas" w:cs="Consolas" w:eastAsia="Consolas" w:hAnsi="Consolas"/>
                <w:sz w:val="19"/>
                <w:szCs w:val="19"/>
                <w:shd w:fill="F5F5F5" w:val="clear"/>
              </w:rPr>
              <w:t xml:space="preserve">doc.documents</w:t>
            </w:r>
            <w:r>
              <w:rPr>
                <w:rFonts w:ascii="Arial" w:cs="Arial" w:eastAsia="Arial" w:hAnsi="Arial"/>
                <w:sz w:val="19"/>
                <w:szCs w:val="19"/>
              </w:rPr>
              <w:t xml:space="preserve"> for citations — Postgres is the obvious fit and operationally identical to what we run (Principle: PostgreSQL-native). Citations are a foreign-key relationship, not a blob.</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Consequences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A Prisma migration adds the </w:t>
            </w:r>
            <w:r>
              <w:rPr>
                <w:rFonts w:ascii="Consolas" w:cs="Consolas" w:eastAsia="Consolas" w:hAnsi="Consolas"/>
                <w:sz w:val="19"/>
                <w:szCs w:val="19"/>
                <w:shd w:fill="F5F5F5" w:val="clear"/>
              </w:rPr>
              <w:t xml:space="preserve">chat</w:t>
            </w:r>
            <w:r>
              <w:rPr>
                <w:rFonts w:ascii="Arial" w:cs="Arial" w:eastAsia="Arial" w:hAnsi="Arial"/>
                <w:sz w:val="19"/>
                <w:szCs w:val="19"/>
              </w:rPr>
              <w:t xml:space="preserve"> schema. Conversation history is durable and auditable. (A future Redis layer could cache hot sessions if needed; not required now.)</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ADR-RAG-06: Conversation-Aware Query Condensation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Decision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Before retrieval, rewrite follow-up questions into standalone queries using a short, temperature-0 LLM call — but only when history exists.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Context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Multi-turn chat produces elliptical questions ("what about its pricing?") that embed poorly and retrieve noise.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Why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It is the single highest-leverage technique for making multi-turn RAG actually work, at the cost of one cheap LLM round-trip. Cheaper and simpler than multi-query or HyDE, which we defer until evals justify them.</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Consequences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One extra LLM call per multi-turn message (~64 tokens, sub-second). Skipped on first turns. Adds a small, well-contained prompt to maintain.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ADR-RAG-07: No Generation Caching; Observability Is Fire-and-Forget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Decision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Do not cache generated answers. Reuse only the Phase 1 query-vector cache for the retrieval step. All Langfuse calls are async and failure-swallowing.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Context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Caching LLM answers is tempting for cost/latency. Tracing is tempting to await for completeness.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Why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Answers depend on history, retrieved context, and the user — cache hits would be rare and correctness-risky (stale or cross-context answers). Awaiting traces would let observability stall or fail user requests, violating Principle 4.</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Consequences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Every turn pays full generation cost (acceptable, fixed hardware). Traces may rarely be dropped under failure — an acceptable trade for never harming the user path. (Semantic answer-caching is a deliberate future option.)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ADR-RAG-08: Read-Only Generation (No Tool / Function Calling) in Phase 2</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Decision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The model emits text only. No tools, no function calling, no actions, no autonomous retrieval loops.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Context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Retrieved context is untrusted (documents can contain prompt-injection payloads). Tool-use would let an injection cause real side effects.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Why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Containment: with no tools, the worst a prompt injection can do is produce misleading text within the user's own data — it cannot exfiltrate across tenants (retrieval already filtered) or take actions. This shrinks the Phase 2 attack surface to almost nothing.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Consequences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30" w:line="264"/>
            </w:pPr>
            <w:r>
              <w:rPr>
                <w:rFonts w:ascii="Arial" w:cs="Arial" w:eastAsia="Arial" w:hAnsi="Arial"/>
                <w:sz w:val="19"/>
                <w:szCs w:val="19"/>
              </w:rPr>
              <w:t xml:space="preserve">No agentic features yet (multi-step tool use, web actions). A deliberate, revisitable Phase 3+ decision once a sandboxing/permission model exists.</w:t>
            </w:r>
          </w:p>
        </w:tc>
      </w:tr>
    </w:tbl>
    <w:p>
      <w:pPr>
        <w:spacing w:after="200"/>
      </w:pPr>
    </w:p>
    <w:p>
      <w:r>
        <w:br w:type="page"/>
      </w:r>
    </w:p>
    <w:p>
      <w:pPr>
        <w:pStyle w:val="Heading1"/>
        <w:pBdr>
          <w:bottom w:val="single" w:color="2E75B6" w:sz="6" w:space="2"/>
        </w:pBdr>
        <w:spacing w:after="160" w:before="320"/>
      </w:pPr>
      <w:r>
        <w:rPr>
          <w:rFonts w:ascii="Arial" w:cs="Arial" w:eastAsia="Arial" w:hAnsi="Arial"/>
          <w:b/>
          <w:bCs/>
          <w:color w:val="2E75B6"/>
          <w:sz w:val="30"/>
          <w:szCs w:val="30"/>
        </w:rPr>
        <w:t xml:space="preserve">7. Data Model</w:t>
      </w:r>
    </w:p>
    <w:p>
      <w:pPr>
        <w:spacing w:after="140" w:line="276"/>
      </w:pPr>
      <w:r>
        <w:rPr>
          <w:rFonts w:ascii="Arial" w:cs="Arial" w:eastAsia="Arial" w:hAnsi="Arial"/>
        </w:rPr>
        <w:t xml:space="preserve">A new </w:t>
      </w:r>
      <w:r>
        <w:rPr>
          <w:rFonts w:ascii="Consolas" w:cs="Consolas" w:eastAsia="Consolas" w:hAnsi="Consolas"/>
          <w:sz w:val="19"/>
          <w:szCs w:val="19"/>
          <w:shd w:fill="F5F5F5" w:val="clear"/>
        </w:rPr>
        <w:t xml:space="preserve">chat</w:t>
      </w:r>
      <w:r>
        <w:rPr>
          <w:rFonts w:ascii="Arial" w:cs="Arial" w:eastAsia="Arial" w:hAnsi="Arial"/>
        </w:rPr>
        <w:t xml:space="preserve"> schema, added via a Prisma migration in the same multiSchema setup that already hosts </w:t>
      </w:r>
      <w:r>
        <w:rPr>
          <w:rFonts w:ascii="Consolas" w:cs="Consolas" w:eastAsia="Consolas" w:hAnsi="Consolas"/>
          <w:sz w:val="19"/>
          <w:szCs w:val="19"/>
          <w:shd w:fill="F5F5F5" w:val="clear"/>
        </w:rPr>
        <w:t xml:space="preserve">doc</w:t>
      </w:r>
      <w:r>
        <w:rPr>
          <w:rFonts w:ascii="Arial" w:cs="Arial" w:eastAsia="Arial" w:hAnsi="Arial"/>
        </w:rPr>
        <w:t xml:space="preserve"> and </w:t>
      </w:r>
      <w:r>
        <w:rPr>
          <w:rFonts w:ascii="Consolas" w:cs="Consolas" w:eastAsia="Consolas" w:hAnsi="Consolas"/>
          <w:sz w:val="19"/>
          <w:szCs w:val="19"/>
          <w:shd w:fill="F5F5F5" w:val="clear"/>
        </w:rPr>
        <w:t xml:space="preserve">sem</w:t>
      </w:r>
      <w:r>
        <w:rPr>
          <w:rFonts w:ascii="Arial" w:cs="Arial" w:eastAsia="Arial" w:hAnsi="Arial"/>
        </w:rPr>
        <w:t xml:space="preserve">. Three tables: sessions, messages, and the citation join that records provenance.</w:t>
      </w:r>
    </w:p>
    <w:p>
      <w:pPr>
        <w:pStyle w:val="Heading2"/>
        <w:spacing w:after="120" w:before="240"/>
      </w:pPr>
      <w:r>
        <w:rPr>
          <w:rFonts w:ascii="Arial" w:cs="Arial" w:eastAsia="Arial" w:hAnsi="Arial"/>
          <w:b/>
          <w:bCs/>
          <w:color w:val="1F4E79"/>
          <w:sz w:val="25"/>
          <w:szCs w:val="25"/>
        </w:rPr>
        <w:t xml:space="preserve">7.1 Schema &amp; Enums</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CREATE SCHEMA IF NOT EXISTS chat;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TYPE chat.message_role AS ENUM ('user', 'assistant', 'system');</w:t>
            </w:r>
          </w:p>
        </w:tc>
      </w:tr>
    </w:tbl>
    <w:p>
      <w:pPr>
        <w:spacing w:after="120"/>
      </w:pPr>
    </w:p>
    <w:p>
      <w:pPr>
        <w:pStyle w:val="Heading2"/>
        <w:spacing w:after="120" w:before="240"/>
      </w:pPr>
      <w:r>
        <w:rPr>
          <w:rFonts w:ascii="Arial" w:cs="Arial" w:eastAsia="Arial" w:hAnsi="Arial"/>
          <w:b/>
          <w:bCs/>
          <w:color w:val="1F4E79"/>
          <w:sz w:val="25"/>
          <w:szCs w:val="25"/>
        </w:rPr>
        <w:t xml:space="preserve">7.2 Table: chat.chat_sessions</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CREATE TABLE chat.chat_sessions (</w:t>
            </w:r>
          </w:p>
          <w:p>
            <w:pPr>
              <w:spacing w:after="0" w:line="240"/>
            </w:pPr>
            <w:r>
              <w:rPr>
                <w:rFonts w:ascii="Consolas" w:cs="Consolas" w:eastAsia="Consolas" w:hAnsi="Consolas"/>
                <w:sz w:val="18"/>
                <w:szCs w:val="18"/>
              </w:rPr>
              <w:t xml:space="preserve">  id          uuid        PRIMARY KEY DEFAULT gen_random_uuid(),</w:t>
            </w:r>
          </w:p>
          <w:p>
            <w:pPr>
              <w:spacing w:after="0" w:line="240"/>
            </w:pPr>
            <w:r>
              <w:rPr>
                <w:rFonts w:ascii="Consolas" w:cs="Consolas" w:eastAsia="Consolas" w:hAnsi="Consolas"/>
                <w:sz w:val="18"/>
                <w:szCs w:val="18"/>
              </w:rPr>
              <w:t xml:space="preserve">  owner_id    uuid        NOT NULL,              -- the Keycloak subject (tenant boundary)</w:t>
            </w:r>
          </w:p>
          <w:p>
            <w:pPr>
              <w:spacing w:after="0" w:line="240"/>
            </w:pPr>
            <w:r>
              <w:rPr>
                <w:rFonts w:ascii="Consolas" w:cs="Consolas" w:eastAsia="Consolas" w:hAnsi="Consolas"/>
                <w:sz w:val="18"/>
                <w:szCs w:val="18"/>
              </w:rPr>
              <w:t xml:space="preserve">  title       text        NOT NULL DEFAULT 'New conversation',</w:t>
            </w:r>
          </w:p>
          <w:p>
            <w:pPr>
              <w:spacing w:after="0" w:line="240"/>
            </w:pPr>
            <w:r>
              <w:rPr>
                <w:rFonts w:ascii="Consolas" w:cs="Consolas" w:eastAsia="Consolas" w:hAnsi="Consolas"/>
                <w:sz w:val="18"/>
                <w:szCs w:val="18"/>
              </w:rPr>
              <w:t xml:space="preserve">  created_at  timestamptz NOT NULL DEFAULT now(),</w:t>
            </w:r>
          </w:p>
          <w:p>
            <w:pPr>
              <w:spacing w:after="0" w:line="240"/>
            </w:pPr>
            <w:r>
              <w:rPr>
                <w:rFonts w:ascii="Consolas" w:cs="Consolas" w:eastAsia="Consolas" w:hAnsi="Consolas"/>
                <w:sz w:val="18"/>
                <w:szCs w:val="18"/>
              </w:rPr>
              <w:t xml:space="preserve">  updated_at  timestamptz NOT NULL DEFAULT now()</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idx_sessions_owner ON chat.chat_sessions (owner_id, updated_at DESC);</w:t>
            </w:r>
          </w:p>
        </w:tc>
      </w:tr>
    </w:tbl>
    <w:p>
      <w:pPr>
        <w:spacing w:after="120"/>
      </w:pPr>
    </w:p>
    <w:p>
      <w:pPr>
        <w:pStyle w:val="Heading2"/>
        <w:spacing w:after="120" w:before="240"/>
      </w:pPr>
      <w:r>
        <w:rPr>
          <w:rFonts w:ascii="Arial" w:cs="Arial" w:eastAsia="Arial" w:hAnsi="Arial"/>
          <w:b/>
          <w:bCs/>
          <w:color w:val="1F4E79"/>
          <w:sz w:val="25"/>
          <w:szCs w:val="25"/>
        </w:rPr>
        <w:t xml:space="preserve">7.3 Table: chat.chat_messages</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CREATE TABLE chat.chat_messages (</w:t>
            </w:r>
          </w:p>
          <w:p>
            <w:pPr>
              <w:spacing w:after="0" w:line="240"/>
            </w:pPr>
            <w:r>
              <w:rPr>
                <w:rFonts w:ascii="Consolas" w:cs="Consolas" w:eastAsia="Consolas" w:hAnsi="Consolas"/>
                <w:sz w:val="18"/>
                <w:szCs w:val="18"/>
              </w:rPr>
              <w:t xml:space="preserve">  id                 uuid              PRIMARY KEY DEFAULT gen_random_uuid(),</w:t>
            </w:r>
          </w:p>
          <w:p>
            <w:pPr>
              <w:spacing w:after="0" w:line="240"/>
            </w:pPr>
            <w:r>
              <w:rPr>
                <w:rFonts w:ascii="Consolas" w:cs="Consolas" w:eastAsia="Consolas" w:hAnsi="Consolas"/>
                <w:sz w:val="18"/>
                <w:szCs w:val="18"/>
              </w:rPr>
              <w:t xml:space="preserve">  session_id         uuid              NOT NULL REFERENCES chat.chat_sessions(id) ON DELETE CASCADE,</w:t>
            </w:r>
          </w:p>
          <w:p>
            <w:pPr>
              <w:spacing w:after="0" w:line="240"/>
            </w:pPr>
            <w:r>
              <w:rPr>
                <w:rFonts w:ascii="Consolas" w:cs="Consolas" w:eastAsia="Consolas" w:hAnsi="Consolas"/>
                <w:sz w:val="18"/>
                <w:szCs w:val="18"/>
              </w:rPr>
              <w:t xml:space="preserve">  role               chat.message_role NOT NULL,</w:t>
            </w:r>
          </w:p>
          <w:p>
            <w:pPr>
              <w:spacing w:after="0" w:line="240"/>
            </w:pPr>
            <w:r>
              <w:rPr>
                <w:rFonts w:ascii="Consolas" w:cs="Consolas" w:eastAsia="Consolas" w:hAnsi="Consolas"/>
                <w:sz w:val="18"/>
                <w:szCs w:val="18"/>
              </w:rPr>
              <w:t xml:space="preserve">  content            text              NOT NULL,</w:t>
            </w:r>
          </w:p>
          <w:p>
            <w:pPr>
              <w:spacing w:after="0" w:line="240"/>
            </w:pPr>
            <w:r>
              <w:rPr>
                <w:rFonts w:ascii="Consolas" w:cs="Consolas" w:eastAsia="Consolas" w:hAnsi="Consolas"/>
                <w:sz w:val="18"/>
                <w:szCs w:val="18"/>
              </w:rPr>
              <w:t xml:space="preserve">  model              text,                          -- generation model used (audit/repro)</w:t>
            </w:r>
          </w:p>
          <w:p>
            <w:pPr>
              <w:spacing w:after="0" w:line="240"/>
            </w:pPr>
            <w:r>
              <w:rPr>
                <w:rFonts w:ascii="Consolas" w:cs="Consolas" w:eastAsia="Consolas" w:hAnsi="Consolas"/>
                <w:sz w:val="18"/>
                <w:szCs w:val="18"/>
              </w:rPr>
              <w:t xml:space="preserve">  prompt_tokens      integer,                       -- from Ollama final frame</w:t>
            </w:r>
          </w:p>
          <w:p>
            <w:pPr>
              <w:spacing w:after="0" w:line="240"/>
            </w:pPr>
            <w:r>
              <w:rPr>
                <w:rFonts w:ascii="Consolas" w:cs="Consolas" w:eastAsia="Consolas" w:hAnsi="Consolas"/>
                <w:sz w:val="18"/>
                <w:szCs w:val="18"/>
              </w:rPr>
              <w:t xml:space="preserve">  completion_tokens  integer,</w:t>
            </w:r>
          </w:p>
          <w:p>
            <w:pPr>
              <w:spacing w:after="0" w:line="240"/>
            </w:pPr>
            <w:r>
              <w:rPr>
                <w:rFonts w:ascii="Consolas" w:cs="Consolas" w:eastAsia="Consolas" w:hAnsi="Consolas"/>
                <w:sz w:val="18"/>
                <w:szCs w:val="18"/>
              </w:rPr>
              <w:t xml:space="preserve">  langfuse_trace_id  text,                          -- link a message to its trace</w:t>
            </w:r>
          </w:p>
          <w:p>
            <w:pPr>
              <w:spacing w:after="0" w:line="240"/>
            </w:pPr>
            <w:r>
              <w:rPr>
                <w:rFonts w:ascii="Consolas" w:cs="Consolas" w:eastAsia="Consolas" w:hAnsi="Consolas"/>
                <w:sz w:val="18"/>
                <w:szCs w:val="18"/>
              </w:rPr>
              <w:t xml:space="preserve">  created_at         timestamptz       NOT NULL DEFAULT now()</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idx_messages_session ON chat.chat_messages (session_id, created_at);</w:t>
            </w:r>
          </w:p>
        </w:tc>
      </w:tr>
    </w:tbl>
    <w:p>
      <w:pPr>
        <w:spacing w:after="120"/>
      </w:pPr>
    </w:p>
    <w:p>
      <w:pPr>
        <w:pStyle w:val="Heading2"/>
        <w:spacing w:after="120" w:before="240"/>
      </w:pPr>
      <w:r>
        <w:rPr>
          <w:rFonts w:ascii="Arial" w:cs="Arial" w:eastAsia="Arial" w:hAnsi="Arial"/>
          <w:b/>
          <w:bCs/>
          <w:color w:val="1F4E79"/>
          <w:sz w:val="25"/>
          <w:szCs w:val="25"/>
        </w:rPr>
        <w:t xml:space="preserve">7.4 Table: chat.message_citations</w:t>
      </w:r>
    </w:p>
    <w:p>
      <w:pPr>
        <w:spacing w:after="140" w:line="276"/>
      </w:pPr>
      <w:r>
        <w:rPr>
          <w:rFonts w:ascii="Arial" w:cs="Arial" w:eastAsia="Arial" w:hAnsi="Arial"/>
        </w:rPr>
        <w:t xml:space="preserve">Provenance is a first-class relationship, not a string. Each assistant message links to the exact chunks it was grounded in, so the UI can render verifiable sources and we can later evaluate context precision.</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CREATE TABLE chat.message_citations (</w:t>
            </w:r>
          </w:p>
          <w:p>
            <w:pPr>
              <w:spacing w:after="0" w:line="240"/>
            </w:pPr>
            <w:r>
              <w:rPr>
                <w:rFonts w:ascii="Consolas" w:cs="Consolas" w:eastAsia="Consolas" w:hAnsi="Consolas"/>
                <w:sz w:val="18"/>
                <w:szCs w:val="18"/>
              </w:rPr>
              <w:t xml:space="preserve">  id                uuid    PRIMARY KEY DEFAULT gen_random_uuid(),</w:t>
            </w:r>
          </w:p>
          <w:p>
            <w:pPr>
              <w:spacing w:after="0" w:line="240"/>
            </w:pPr>
            <w:r>
              <w:rPr>
                <w:rFonts w:ascii="Consolas" w:cs="Consolas" w:eastAsia="Consolas" w:hAnsi="Consolas"/>
                <w:sz w:val="18"/>
                <w:szCs w:val="18"/>
              </w:rPr>
              <w:t xml:space="preserve">  message_id        uuid    NOT NULL REFERENCES chat.chat_messages(id) ON DELETE CASCADE,</w:t>
            </w:r>
          </w:p>
          <w:p>
            <w:pPr>
              <w:spacing w:after="0" w:line="240"/>
            </w:pPr>
            <w:r>
              <w:rPr>
                <w:rFonts w:ascii="Consolas" w:cs="Consolas" w:eastAsia="Consolas" w:hAnsi="Consolas"/>
                <w:sz w:val="18"/>
                <w:szCs w:val="18"/>
              </w:rPr>
              <w:t xml:space="preserve">  document_id       uuid    NOT NULL,             -- doc.documents.id (internal)</w:t>
            </w:r>
          </w:p>
          <w:p>
            <w:pPr>
              <w:spacing w:after="0" w:line="240"/>
            </w:pPr>
            <w:r>
              <w:rPr>
                <w:rFonts w:ascii="Consolas" w:cs="Consolas" w:eastAsia="Consolas" w:hAnsi="Consolas"/>
                <w:sz w:val="18"/>
                <w:szCs w:val="18"/>
              </w:rPr>
              <w:t xml:space="preserve">  chunk_id          uuid    NOT NULL,             -- sem.document_chunks.id</w:t>
            </w:r>
          </w:p>
          <w:p>
            <w:pPr>
              <w:spacing w:after="0" w:line="240"/>
            </w:pPr>
            <w:r>
              <w:rPr>
                <w:rFonts w:ascii="Consolas" w:cs="Consolas" w:eastAsia="Consolas" w:hAnsi="Consolas"/>
                <w:sz w:val="18"/>
                <w:szCs w:val="18"/>
              </w:rPr>
              <w:t xml:space="preserve">  rank              integer NOT NULL,             -- 1-based order in the prompt</w:t>
            </w:r>
          </w:p>
          <w:p>
            <w:pPr>
              <w:spacing w:after="0" w:line="240"/>
            </w:pPr>
            <w:r>
              <w:rPr>
                <w:rFonts w:ascii="Consolas" w:cs="Consolas" w:eastAsia="Consolas" w:hAnsi="Consolas"/>
                <w:sz w:val="18"/>
                <w:szCs w:val="18"/>
              </w:rPr>
              <w:t xml:space="preserve">  similarity_score  numeric(6,4) NOT NULL</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INDEX idx_citations_message ON chat.message_citations (message_id, rank);</w:t>
            </w:r>
          </w:p>
        </w:tc>
      </w:tr>
    </w:tbl>
    <w:p>
      <w:pPr>
        <w:spacing w:after="120"/>
      </w:pPr>
    </w:p>
    <w:p>
      <w:pPr>
        <w:pStyle w:val="Heading2"/>
        <w:spacing w:after="120" w:before="240"/>
      </w:pPr>
      <w:r>
        <w:rPr>
          <w:rFonts w:ascii="Arial" w:cs="Arial" w:eastAsia="Arial" w:hAnsi="Arial"/>
          <w:b/>
          <w:bCs/>
          <w:color w:val="1F4E79"/>
          <w:sz w:val="25"/>
          <w:szCs w:val="25"/>
        </w:rPr>
        <w:t xml:space="preserve">7.5 Index Summary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Index</w:t>
            </w:r>
          </w:p>
        </w:tc>
        <w:tc>
          <w:tcPr>
            <w:tcW w:type="dxa" w:w="5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idx_sessions_owner (owner_id, updated_at DESC)</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List a user's sessions, most-recent first — the sidebar query.</w:t>
            </w:r>
          </w:p>
        </w:tc>
      </w:tr>
      <w:tr>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idx_messages_session (session_id, created_at)</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Load a conversation in order; fetch the last N for history.</w:t>
            </w:r>
          </w:p>
        </w:tc>
      </w:tr>
      <w:tr>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idx_citations_message (message_id, rank)</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Render sources for a message in prompt order.</w:t>
            </w:r>
          </w:p>
        </w:tc>
      </w:tr>
    </w:tbl>
    <w:p>
      <w:pPr>
        <w:spacing w:after="140"/>
      </w:pPr>
    </w:p>
    <w:p>
      <w:r>
        <w:br w:type="page"/>
      </w:r>
    </w:p>
    <w:p>
      <w:pPr>
        <w:pStyle w:val="Heading1"/>
        <w:pBdr>
          <w:bottom w:val="single" w:color="2E75B6" w:sz="6" w:space="2"/>
        </w:pBdr>
        <w:spacing w:after="160" w:before="320"/>
      </w:pPr>
      <w:r>
        <w:rPr>
          <w:rFonts w:ascii="Arial" w:cs="Arial" w:eastAsia="Arial" w:hAnsi="Arial"/>
          <w:b/>
          <w:bCs/>
          <w:color w:val="2E75B6"/>
          <w:sz w:val="30"/>
          <w:szCs w:val="30"/>
        </w:rPr>
        <w:t xml:space="preserve">8. The RAG Pipeline — Implementation</w:t>
      </w:r>
    </w:p>
    <w:p>
      <w:pPr>
        <w:pStyle w:val="Heading2"/>
        <w:spacing w:after="120" w:before="240"/>
      </w:pPr>
      <w:r>
        <w:rPr>
          <w:rFonts w:ascii="Arial" w:cs="Arial" w:eastAsia="Arial" w:hAnsi="Arial"/>
          <w:b/>
          <w:bCs/>
          <w:color w:val="1F4E79"/>
          <w:sz w:val="25"/>
          <w:szCs w:val="25"/>
        </w:rPr>
        <w:t xml:space="preserve">8.1 ChatService — Orchestration</w:t>
      </w:r>
    </w:p>
    <w:p>
      <w:pPr>
        <w:spacing w:after="140" w:line="276"/>
      </w:pPr>
      <w:r>
        <w:rPr>
          <w:rFonts w:ascii="Arial" w:cs="Arial" w:eastAsia="Arial" w:hAnsi="Arial"/>
        </w:rPr>
        <w:t xml:space="preserve">A new </w:t>
      </w:r>
      <w:r>
        <w:rPr>
          <w:rFonts w:ascii="Consolas" w:cs="Consolas" w:eastAsia="Consolas" w:hAnsi="Consolas"/>
          <w:sz w:val="19"/>
          <w:szCs w:val="19"/>
          <w:shd w:fill="F5F5F5" w:val="clear"/>
        </w:rPr>
        <w:t xml:space="preserve">ChatService</w:t>
      </w:r>
      <w:r>
        <w:rPr>
          <w:rFonts w:ascii="Arial" w:cs="Arial" w:eastAsia="Arial" w:hAnsi="Arial"/>
        </w:rPr>
        <w:t xml:space="preserve"> in know-hub owns the turn. It depends on the existing </w:t>
      </w:r>
      <w:r>
        <w:rPr>
          <w:rFonts w:ascii="Consolas" w:cs="Consolas" w:eastAsia="Consolas" w:hAnsi="Consolas"/>
          <w:sz w:val="19"/>
          <w:szCs w:val="19"/>
          <w:shd w:fill="F5F5F5" w:val="clear"/>
        </w:rPr>
        <w:t xml:space="preserve">SemanticService</w:t>
      </w:r>
      <w:r>
        <w:rPr>
          <w:rFonts w:ascii="Arial" w:cs="Arial" w:eastAsia="Arial" w:hAnsi="Arial"/>
        </w:rPr>
        <w:t xml:space="preserve"> (retrieval), the new </w:t>
      </w:r>
      <w:r>
        <w:rPr>
          <w:rFonts w:ascii="Consolas" w:cs="Consolas" w:eastAsia="Consolas" w:hAnsi="Consolas"/>
          <w:sz w:val="19"/>
          <w:szCs w:val="19"/>
          <w:shd w:fill="F5F5F5" w:val="clear"/>
        </w:rPr>
        <w:t xml:space="preserve">ChatRepository</w:t>
      </w:r>
      <w:r>
        <w:rPr>
          <w:rFonts w:ascii="Arial" w:cs="Arial" w:eastAsia="Arial" w:hAnsi="Arial"/>
        </w:rPr>
        <w:t xml:space="preserve"> (state), </w:t>
      </w:r>
      <w:r>
        <w:rPr>
          <w:rFonts w:ascii="Consolas" w:cs="Consolas" w:eastAsia="Consolas" w:hAnsi="Consolas"/>
          <w:sz w:val="19"/>
          <w:szCs w:val="19"/>
          <w:shd w:fill="F5F5F5" w:val="clear"/>
        </w:rPr>
        <w:t xml:space="preserve">ChunkRepository.retrieveForRag()</w:t>
      </w:r>
      <w:r>
        <w:rPr>
          <w:rFonts w:ascii="Arial" w:cs="Arial" w:eastAsia="Arial" w:hAnsi="Arial"/>
        </w:rPr>
        <w:t xml:space="preserve">, the core streaming client, and the Langfuse tracer. Shape (abbreviated):</w:t>
      </w:r>
    </w:p>
    <w:p>
      <w:pPr>
        <w:spacing w:after="40" w:before="80"/>
      </w:pPr>
      <w:r>
        <w:rPr>
          <w:rFonts w:ascii="Arial" w:cs="Arial" w:eastAsia="Arial" w:hAnsi="Arial"/>
          <w:i/>
          <w:iCs/>
          <w:color w:val="666666"/>
          <w:sz w:val="18"/>
          <w:szCs w:val="18"/>
        </w:rPr>
        <w:t xml:space="preserve">Figure 8.1 — ChatService.streamTurn as an async generator; the handler maps yielded events to SSE.</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class ChatService {</w:t>
            </w:r>
          </w:p>
          <w:p>
            <w:pPr>
              <w:spacing w:after="0" w:line="240"/>
            </w:pPr>
            <w:r>
              <w:rPr>
                <w:rFonts w:ascii="Consolas" w:cs="Consolas" w:eastAsia="Consolas" w:hAnsi="Consolas"/>
                <w:sz w:val="18"/>
                <w:szCs w:val="18"/>
              </w:rPr>
              <w:t xml:space="preserve">  async *streamTurn(opts: {</w:t>
            </w:r>
          </w:p>
          <w:p>
            <w:pPr>
              <w:spacing w:after="0" w:line="240"/>
            </w:pPr>
            <w:r>
              <w:rPr>
                <w:rFonts w:ascii="Consolas" w:cs="Consolas" w:eastAsia="Consolas" w:hAnsi="Consolas"/>
                <w:sz w:val="18"/>
                <w:szCs w:val="18"/>
              </w:rPr>
              <w:t xml:space="preserve">    sessionId: string; question: string; actorId: string; isAdmin: boolean;</w:t>
            </w:r>
          </w:p>
          <w:p>
            <w:pPr>
              <w:spacing w:after="0" w:line="240"/>
            </w:pPr>
            <w:r>
              <w:rPr>
                <w:rFonts w:ascii="Consolas" w:cs="Consolas" w:eastAsia="Consolas" w:hAnsi="Consolas"/>
                <w:sz w:val="18"/>
                <w:szCs w:val="18"/>
              </w:rPr>
              <w:t xml:space="preserve">  }): AsyncGenerator&lt;ChatEvent&gt; {</w:t>
            </w:r>
          </w:p>
          <w:p>
            <w:pPr>
              <w:spacing w:after="0" w:line="240"/>
            </w:pPr>
            <w:r>
              <w:rPr>
                <w:rFonts w:ascii="Consolas" w:cs="Consolas" w:eastAsia="Consolas" w:hAnsi="Consolas"/>
                <w:sz w:val="18"/>
                <w:szCs w:val="18"/>
              </w:rPr>
              <w:t xml:space="preserve">    const trace = tracer.trace({ name: 'chat.turn', userId: opts.actorId });</w:t>
            </w:r>
          </w:p>
          <w:p>
            <w:pPr>
              <w:spacing w:after="0" w:line="240"/>
            </w:pPr>
            <w:r>
              <w:rPr>
                <w:rFonts w:ascii="Consolas" w:cs="Consolas" w:eastAsia="Consolas" w:hAnsi="Consolas"/>
                <w:sz w:val="18"/>
                <w:szCs w:val="18"/>
              </w:rPr>
              <w:t xml:space="preserve">    const session = await this.chat.getOwnedSession(opts.sessionId, opts.actorId);</w:t>
            </w:r>
          </w:p>
          <w:p>
            <w:pPr>
              <w:spacing w:after="0" w:line="240"/>
            </w:pPr>
            <w:r>
              <w:rPr>
                <w:rFonts w:ascii="Consolas" w:cs="Consolas" w:eastAsia="Consolas" w:hAnsi="Consolas"/>
                <w:sz w:val="18"/>
                <w:szCs w:val="18"/>
              </w:rPr>
              <w:t xml:space="preserve">    const history = await this.chat.recentMessages(session.id, HISTORY_TURNS);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0 — condense follow-ups (skipped when history is empty)</w:t>
            </w:r>
          </w:p>
          <w:p>
            <w:pPr>
              <w:spacing w:after="0" w:line="240"/>
            </w:pPr>
            <w:r>
              <w:rPr>
                <w:rFonts w:ascii="Consolas" w:cs="Consolas" w:eastAsia="Consolas" w:hAnsi="Consolas"/>
                <w:sz w:val="18"/>
                <w:szCs w:val="18"/>
              </w:rPr>
              <w:t xml:space="preserve">    const standalone = history.length</w:t>
            </w:r>
          </w:p>
          <w:p>
            <w:pPr>
              <w:spacing w:after="0" w:line="240"/>
            </w:pPr>
            <w:r>
              <w:rPr>
                <w:rFonts w:ascii="Consolas" w:cs="Consolas" w:eastAsia="Consolas" w:hAnsi="Consolas"/>
                <w:sz w:val="18"/>
                <w:szCs w:val="18"/>
              </w:rPr>
              <w:t xml:space="preserve">      ? await this.condense(opts.question, history, trace)</w:t>
            </w:r>
          </w:p>
          <w:p>
            <w:pPr>
              <w:spacing w:after="0" w:line="240"/>
            </w:pPr>
            <w:r>
              <w:rPr>
                <w:rFonts w:ascii="Consolas" w:cs="Consolas" w:eastAsia="Consolas" w:hAnsi="Consolas"/>
                <w:sz w:val="18"/>
                <w:szCs w:val="18"/>
              </w:rPr>
              <w:t xml:space="preserve">      : opts.question;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1 — retrieve chunks (ownership-filtered, reuses Phase 1)</w:t>
            </w:r>
          </w:p>
          <w:p>
            <w:pPr>
              <w:spacing w:after="0" w:line="240"/>
            </w:pPr>
            <w:r>
              <w:rPr>
                <w:rFonts w:ascii="Consolas" w:cs="Consolas" w:eastAsia="Consolas" w:hAnsi="Consolas"/>
                <w:sz w:val="18"/>
                <w:szCs w:val="18"/>
              </w:rPr>
              <w:t xml:space="preserve">    const span = trace.span({ name: 'retrieve', input: standalone });</w:t>
            </w:r>
          </w:p>
          <w:p>
            <w:pPr>
              <w:spacing w:after="0" w:line="240"/>
            </w:pPr>
            <w:r>
              <w:rPr>
                <w:rFonts w:ascii="Consolas" w:cs="Consolas" w:eastAsia="Consolas" w:hAnsi="Consolas"/>
                <w:sz w:val="18"/>
                <w:szCs w:val="18"/>
              </w:rPr>
              <w:t xml:space="preserve">    const chunks = await this.chunks.retrieveForRag({</w:t>
            </w:r>
          </w:p>
          <w:p>
            <w:pPr>
              <w:spacing w:after="0" w:line="240"/>
            </w:pPr>
            <w:r>
              <w:rPr>
                <w:rFonts w:ascii="Consolas" w:cs="Consolas" w:eastAsia="Consolas" w:hAnsi="Consolas"/>
                <w:sz w:val="18"/>
                <w:szCs w:val="18"/>
              </w:rPr>
              <w:t xml:space="preserve">      query: standalone, actorId: opts.actorId, isAdmin: opts.isAdmin,</w:t>
            </w:r>
          </w:p>
          <w:p>
            <w:pPr>
              <w:spacing w:after="0" w:line="240"/>
            </w:pPr>
            <w:r>
              <w:rPr>
                <w:rFonts w:ascii="Consolas" w:cs="Consolas" w:eastAsia="Consolas" w:hAnsi="Consolas"/>
                <w:sz w:val="18"/>
                <w:szCs w:val="18"/>
              </w:rPr>
              <w:t xml:space="preserve">      topK: RAG_TOP_K, minScore: SIMILARITY_THRESHOLD,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span.end({ output: chunks.map(c =&gt; ({ id: c.chunkId, score: c.score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2 — augment</w:t>
            </w:r>
          </w:p>
          <w:p>
            <w:pPr>
              <w:spacing w:after="0" w:line="240"/>
            </w:pPr>
            <w:r>
              <w:rPr>
                <w:rFonts w:ascii="Consolas" w:cs="Consolas" w:eastAsia="Consolas" w:hAnsi="Consolas"/>
                <w:sz w:val="18"/>
                <w:szCs w:val="18"/>
              </w:rPr>
              <w:t xml:space="preserve">    const prompt = assembleRagPrompt({ chunks, history, question: opts.question,</w:t>
            </w:r>
          </w:p>
          <w:p>
            <w:pPr>
              <w:spacing w:after="0" w:line="240"/>
            </w:pPr>
            <w:r>
              <w:rPr>
                <w:rFonts w:ascii="Consolas" w:cs="Consolas" w:eastAsia="Consolas" w:hAnsi="Consolas"/>
                <w:sz w:val="18"/>
                <w:szCs w:val="18"/>
              </w:rPr>
              <w:t xml:space="preserve">                                       budgetTokens: RAG_MAX_CONTEXT_TOKENS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3 — generate (stream)</w:t>
            </w:r>
          </w:p>
          <w:p>
            <w:pPr>
              <w:spacing w:after="0" w:line="240"/>
            </w:pPr>
            <w:r>
              <w:rPr>
                <w:rFonts w:ascii="Consolas" w:cs="Consolas" w:eastAsia="Consolas" w:hAnsi="Consolas"/>
                <w:sz w:val="18"/>
                <w:szCs w:val="18"/>
              </w:rPr>
              <w:t xml:space="preserve">    const gen = trace.generation({ name: 'generate', model: CHAT_MODEL, input: prompt });</w:t>
            </w:r>
          </w:p>
          <w:p>
            <w:pPr>
              <w:spacing w:after="0" w:line="240"/>
            </w:pPr>
            <w:r>
              <w:rPr>
                <w:rFonts w:ascii="Consolas" w:cs="Consolas" w:eastAsia="Consolas" w:hAnsi="Consolas"/>
                <w:sz w:val="18"/>
                <w:szCs w:val="18"/>
              </w:rPr>
              <w:t xml:space="preserve">    let answer = '';</w:t>
            </w:r>
          </w:p>
          <w:p>
            <w:pPr>
              <w:spacing w:after="0" w:line="240"/>
            </w:pPr>
            <w:r>
              <w:rPr>
                <w:rFonts w:ascii="Consolas" w:cs="Consolas" w:eastAsia="Consolas" w:hAnsi="Consolas"/>
                <w:sz w:val="18"/>
                <w:szCs w:val="18"/>
              </w:rPr>
              <w:t xml:space="preserve">    for await (const tok of streamChatWithOllama(prompt, OLLAMA_OPTS)) {</w:t>
            </w:r>
          </w:p>
          <w:p>
            <w:pPr>
              <w:spacing w:after="0" w:line="240"/>
            </w:pPr>
            <w:r>
              <w:rPr>
                <w:rFonts w:ascii="Consolas" w:cs="Consolas" w:eastAsia="Consolas" w:hAnsi="Consolas"/>
                <w:sz w:val="18"/>
                <w:szCs w:val="18"/>
              </w:rPr>
              <w:t xml:space="preserve">      answer += tok.content;</w:t>
            </w:r>
          </w:p>
          <w:p>
            <w:pPr>
              <w:spacing w:after="0" w:line="240"/>
            </w:pPr>
            <w:r>
              <w:rPr>
                <w:rFonts w:ascii="Consolas" w:cs="Consolas" w:eastAsia="Consolas" w:hAnsi="Consolas"/>
                <w:sz w:val="18"/>
                <w:szCs w:val="18"/>
              </w:rPr>
              <w:t xml:space="preserve">      yield { type: 'token', value: tok.content };</w:t>
            </w:r>
          </w:p>
          <w:p>
            <w:pPr>
              <w:spacing w:after="0" w:line="240"/>
            </w:pPr>
            <w:r>
              <w:rPr>
                <w:rFonts w:ascii="Consolas" w:cs="Consolas" w:eastAsia="Consolas" w:hAnsi="Consolas"/>
                <w:sz w:val="18"/>
                <w:szCs w:val="18"/>
              </w:rPr>
              <w:t xml:space="preserve">      if (tok.done) gen.end({ output: answer, usage: tok.usage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4 — persist + citations + finalize trace (best-effort)</w:t>
            </w:r>
          </w:p>
          <w:p>
            <w:pPr>
              <w:spacing w:after="0" w:line="240"/>
            </w:pPr>
            <w:r>
              <w:rPr>
                <w:rFonts w:ascii="Consolas" w:cs="Consolas" w:eastAsia="Consolas" w:hAnsi="Consolas"/>
                <w:sz w:val="18"/>
                <w:szCs w:val="18"/>
              </w:rPr>
              <w:t xml:space="preserve">    yield { type: 'citations', value: toCitations(chunks) };</w:t>
            </w:r>
          </w:p>
          <w:p>
            <w:pPr>
              <w:spacing w:after="0" w:line="240"/>
            </w:pPr>
            <w:r>
              <w:rPr>
                <w:rFonts w:ascii="Consolas" w:cs="Consolas" w:eastAsia="Consolas" w:hAnsi="Consolas"/>
                <w:sz w:val="18"/>
                <w:szCs w:val="18"/>
              </w:rPr>
              <w:t xml:space="preserve">    await this.persist(session, opts.question, answer, chunks, trace.id);</w:t>
            </w:r>
          </w:p>
          <w:p>
            <w:pPr>
              <w:spacing w:after="0" w:line="240"/>
            </w:pPr>
            <w:r>
              <w:rPr>
                <w:rFonts w:ascii="Consolas" w:cs="Consolas" w:eastAsia="Consolas" w:hAnsi="Consolas"/>
                <w:sz w:val="18"/>
                <w:szCs w:val="18"/>
              </w:rPr>
              <w:t xml:space="preserve">    trace.update({ output: answer }); tracer.flush();</w:t>
            </w:r>
          </w:p>
          <w:p>
            <w:pPr>
              <w:spacing w:after="0" w:line="240"/>
            </w:pPr>
            <w:r>
              <w:rPr>
                <w:rFonts w:ascii="Consolas" w:cs="Consolas" w:eastAsia="Consolas" w:hAnsi="Consolas"/>
                <w:sz w:val="18"/>
                <w:szCs w:val="18"/>
              </w:rPr>
              <w:t xml:space="preserve">    yield { type: 'done'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20"/>
      </w:pPr>
    </w:p>
    <w:p>
      <w:pPr>
        <w:pStyle w:val="Heading2"/>
        <w:spacing w:after="120" w:before="240"/>
      </w:pPr>
      <w:r>
        <w:rPr>
          <w:rFonts w:ascii="Arial" w:cs="Arial" w:eastAsia="Arial" w:hAnsi="Arial"/>
          <w:b/>
          <w:bCs/>
          <w:color w:val="1F4E79"/>
          <w:sz w:val="25"/>
          <w:szCs w:val="25"/>
        </w:rPr>
        <w:t xml:space="preserve">8.2 Chunk-Level Retrieval — ChunkRepository.retrieveForRag()</w:t>
      </w:r>
    </w:p>
    <w:p>
      <w:pPr>
        <w:spacing w:after="140" w:line="276"/>
      </w:pPr>
      <w:r>
        <w:rPr>
          <w:rFonts w:ascii="Arial" w:cs="Arial" w:eastAsia="Arial" w:hAnsi="Arial"/>
        </w:rPr>
        <w:t xml:space="preserve">The one new query. Same vector + ownership logic as Phase 1 search, but it returns individual chunks with their text and keeps them ungrouped — because we want the best passages, wherever they live.</w:t>
      </w:r>
    </w:p>
    <w:p>
      <w:pPr>
        <w:spacing w:after="40" w:before="80"/>
      </w:pPr>
      <w:r>
        <w:rPr>
          <w:rFonts w:ascii="Arial" w:cs="Arial" w:eastAsia="Arial" w:hAnsi="Arial"/>
          <w:i/>
          <w:iCs/>
          <w:color w:val="666666"/>
          <w:sz w:val="18"/>
          <w:szCs w:val="18"/>
        </w:rPr>
        <w:t xml:space="preserve">Figure 8.2 — Chunk-level retrieval. The ownership predicate is identical to search: tenant isolation lives here.</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async retrieveForRag(p: RagRetrieveParams): Promise&lt;RagChunk[]&gt; {</w:t>
            </w:r>
          </w:p>
          <w:p>
            <w:pPr>
              <w:spacing w:after="0" w:line="240"/>
            </w:pPr>
            <w:r>
              <w:rPr>
                <w:rFonts w:ascii="Consolas" w:cs="Consolas" w:eastAsia="Consolas" w:hAnsi="Consolas"/>
                <w:sz w:val="18"/>
                <w:szCs w:val="18"/>
              </w:rPr>
              <w:t xml:space="preserve">  const vec = toPgVector(p.queryVector);          // query already embedded upstream</w:t>
            </w:r>
          </w:p>
          <w:p>
            <w:pPr>
              <w:spacing w:after="0" w:line="240"/>
            </w:pPr>
            <w:r>
              <w:rPr>
                <w:rFonts w:ascii="Consolas" w:cs="Consolas" w:eastAsia="Consolas" w:hAnsi="Consolas"/>
                <w:sz w:val="18"/>
                <w:szCs w:val="18"/>
              </w:rPr>
              <w:t xml:space="preserve">  return prisma.$queryRaw`</w:t>
            </w:r>
          </w:p>
          <w:p>
            <w:pPr>
              <w:spacing w:after="0" w:line="240"/>
            </w:pPr>
            <w:r>
              <w:rPr>
                <w:rFonts w:ascii="Consolas" w:cs="Consolas" w:eastAsia="Consolas" w:hAnsi="Consolas"/>
                <w:sz w:val="18"/>
                <w:szCs w:val="18"/>
              </w:rPr>
              <w:t xml:space="preserve">    SELECT c.id            AS chunk_id,</w:t>
            </w:r>
          </w:p>
          <w:p>
            <w:pPr>
              <w:spacing w:after="0" w:line="240"/>
            </w:pPr>
            <w:r>
              <w:rPr>
                <w:rFonts w:ascii="Consolas" w:cs="Consolas" w:eastAsia="Consolas" w:hAnsi="Consolas"/>
                <w:sz w:val="18"/>
                <w:szCs w:val="18"/>
              </w:rPr>
              <w:t xml:space="preserve">           c.document_id   AS document_id,</w:t>
            </w:r>
          </w:p>
          <w:p>
            <w:pPr>
              <w:spacing w:after="0" w:line="240"/>
            </w:pPr>
            <w:r>
              <w:rPr>
                <w:rFonts w:ascii="Consolas" w:cs="Consolas" w:eastAsia="Consolas" w:hAnsi="Consolas"/>
                <w:sz w:val="18"/>
                <w:szCs w:val="18"/>
              </w:rPr>
              <w:t xml:space="preserve">           c.content       AS content,</w:t>
            </w:r>
          </w:p>
          <w:p>
            <w:pPr>
              <w:spacing w:after="0" w:line="240"/>
            </w:pPr>
            <w:r>
              <w:rPr>
                <w:rFonts w:ascii="Consolas" w:cs="Consolas" w:eastAsia="Consolas" w:hAnsi="Consolas"/>
                <w:sz w:val="18"/>
                <w:szCs w:val="18"/>
              </w:rPr>
              <w:t xml:space="preserve">           d.title         AS title,</w:t>
            </w:r>
          </w:p>
          <w:p>
            <w:pPr>
              <w:spacing w:after="0" w:line="240"/>
            </w:pPr>
            <w:r>
              <w:rPr>
                <w:rFonts w:ascii="Consolas" w:cs="Consolas" w:eastAsia="Consolas" w:hAnsi="Consolas"/>
                <w:sz w:val="18"/>
                <w:szCs w:val="18"/>
              </w:rPr>
              <w:t xml:space="preserve">           1 - (c.embedding &lt;=&gt; ${vec}::vector) AS score</w:t>
            </w:r>
          </w:p>
          <w:p>
            <w:pPr>
              <w:spacing w:after="0" w:line="240"/>
            </w:pPr>
            <w:r>
              <w:rPr>
                <w:rFonts w:ascii="Consolas" w:cs="Consolas" w:eastAsia="Consolas" w:hAnsi="Consolas"/>
                <w:sz w:val="18"/>
                <w:szCs w:val="18"/>
              </w:rPr>
              <w:t xml:space="preserve">    FROM sem.document_chunks c</w:t>
            </w:r>
          </w:p>
          <w:p>
            <w:pPr>
              <w:spacing w:after="0" w:line="240"/>
            </w:pPr>
            <w:r>
              <w:rPr>
                <w:rFonts w:ascii="Consolas" w:cs="Consolas" w:eastAsia="Consolas" w:hAnsi="Consolas"/>
                <w:sz w:val="18"/>
                <w:szCs w:val="18"/>
              </w:rPr>
              <w:t xml:space="preserve">    JOIN doc.documents d ON d.id = c.document_id</w:t>
            </w:r>
          </w:p>
          <w:p>
            <w:pPr>
              <w:spacing w:after="0" w:line="240"/>
            </w:pPr>
            <w:r>
              <w:rPr>
                <w:rFonts w:ascii="Consolas" w:cs="Consolas" w:eastAsia="Consolas" w:hAnsi="Consolas"/>
                <w:sz w:val="18"/>
                <w:szCs w:val="18"/>
              </w:rPr>
              <w:t xml:space="preserve">    WHERE c.embedding IS NOT NULL</w:t>
            </w:r>
          </w:p>
          <w:p>
            <w:pPr>
              <w:spacing w:after="0" w:line="240"/>
            </w:pPr>
            <w:r>
              <w:rPr>
                <w:rFonts w:ascii="Consolas" w:cs="Consolas" w:eastAsia="Consolas" w:hAnsi="Consolas"/>
                <w:sz w:val="18"/>
                <w:szCs w:val="18"/>
              </w:rPr>
              <w:t xml:space="preserve">      AND d.state = 'AVAILABLE'</w:t>
            </w:r>
          </w:p>
          <w:p>
            <w:pPr>
              <w:spacing w:after="0" w:line="240"/>
            </w:pPr>
            <w:r>
              <w:rPr>
                <w:rFonts w:ascii="Consolas" w:cs="Consolas" w:eastAsia="Consolas" w:hAnsi="Consolas"/>
                <w:sz w:val="18"/>
                <w:szCs w:val="18"/>
              </w:rPr>
              <w:t xml:space="preserve">      AND (${p.isAdmin} = true OR d.owner_id = ${p.actorId}::uuid)  -- the boundary</w:t>
            </w:r>
          </w:p>
          <w:p>
            <w:pPr>
              <w:spacing w:after="0" w:line="240"/>
            </w:pPr>
            <w:r>
              <w:rPr>
                <w:rFonts w:ascii="Consolas" w:cs="Consolas" w:eastAsia="Consolas" w:hAnsi="Consolas"/>
                <w:sz w:val="18"/>
                <w:szCs w:val="18"/>
              </w:rPr>
              <w:t xml:space="preserve">      AND 1 - (c.embedding &lt;=&gt; ${vec}::vector) &gt;= ${p.minScore}</w:t>
            </w:r>
          </w:p>
          <w:p>
            <w:pPr>
              <w:spacing w:after="0" w:line="240"/>
            </w:pPr>
            <w:r>
              <w:rPr>
                <w:rFonts w:ascii="Consolas" w:cs="Consolas" w:eastAsia="Consolas" w:hAnsi="Consolas"/>
                <w:sz w:val="18"/>
                <w:szCs w:val="18"/>
              </w:rPr>
              <w:t xml:space="preserve">    ORDER BY c.embedding &lt;=&gt; ${vec}::vector</w:t>
            </w:r>
          </w:p>
          <w:p>
            <w:pPr>
              <w:spacing w:after="0" w:line="240"/>
            </w:pPr>
            <w:r>
              <w:rPr>
                <w:rFonts w:ascii="Consolas" w:cs="Consolas" w:eastAsia="Consolas" w:hAnsi="Consolas"/>
                <w:sz w:val="18"/>
                <w:szCs w:val="18"/>
              </w:rPr>
              <w:t xml:space="preserve">    LIMIT ${p.topK}`;</w:t>
            </w:r>
          </w:p>
          <w:p>
            <w:pPr>
              <w:spacing w:after="0" w:line="240"/>
            </w:pPr>
            <w:r>
              <w:rPr>
                <w:rFonts w:ascii="Consolas" w:cs="Consolas" w:eastAsia="Consolas" w:hAnsi="Consolas"/>
                <w:sz w:val="18"/>
                <w:szCs w:val="18"/>
              </w:rPr>
              <w:t xml:space="preserve">}</w:t>
            </w:r>
          </w:p>
        </w:tc>
      </w:tr>
    </w:tbl>
    <w:p>
      <w:pPr>
        <w:spacing w:after="120"/>
      </w:pPr>
    </w:p>
    <w:tbl>
      <w:tblPr>
        <w:tblW w:type="dxa" w:w="9360"/>
        <w:tblBorders>
          <w:top w:val="none"/>
          <w:left w:val="single" w:color="2E75B6" w:sz="18"/>
          <w:bottom w:val="none"/>
          <w:right w:val="none"/>
          <w:insideH w:val="single" w:color="auto" w:sz="4"/>
          <w:insideV w:val="single" w:color="auto" w:sz="4"/>
        </w:tblBorders>
      </w:tblPr>
      <w:tblGrid>
        <w:gridCol w:w="9360"/>
      </w:tblGrid>
      <w:tr>
        <w:tc>
          <w:tcPr>
            <w:tcW w:type="dxa" w:w="9360"/>
            <w:shd w:fill="EAF2FB" w:val="clear"/>
            <w:tcMar>
              <w:top w:type="dxa" w:w="120"/>
              <w:left w:type="dxa" w:w="180"/>
              <w:bottom w:type="dxa" w:w="120"/>
              <w:right w:type="dxa" w:w="160"/>
            </w:tcMar>
          </w:tcPr>
          <w:p>
            <w:pPr>
              <w:spacing w:after="60"/>
            </w:pPr>
            <w:r>
              <w:rPr>
                <w:rFonts w:ascii="Arial" w:cs="Arial" w:eastAsia="Arial" w:hAnsi="Arial"/>
                <w:b/>
                <w:bCs/>
                <w:color w:val="1F4E79"/>
                <w:sz w:val="20"/>
                <w:szCs w:val="20"/>
              </w:rPr>
              <w:t xml:space="preserve">Principal's note — why not just reuse hybridSearch()?</w:t>
            </w:r>
          </w:p>
          <w:p>
            <w:pPr>
              <w:spacing w:after="40" w:line="264"/>
            </w:pPr>
            <w:r>
              <w:rPr>
                <w:rFonts w:ascii="Arial" w:cs="Arial" w:eastAsia="Arial" w:hAnsi="Arial"/>
                <w:sz w:val="20"/>
                <w:szCs w:val="20"/>
              </w:rPr>
              <w:t xml:space="preserve">hybridSearch() deduplicates to one row per document and returns a short excerpt for display. RAG wants several passages from possibly the </w:t>
            </w:r>
            <w:r>
              <w:rPr>
                <w:rFonts w:ascii="Arial" w:cs="Arial" w:eastAsia="Arial" w:hAnsi="Arial"/>
                <w:i/>
                <w:iCs/>
                <w:sz w:val="20"/>
                <w:szCs w:val="20"/>
              </w:rPr>
              <w:t xml:space="preserve">same</w:t>
            </w:r>
            <w:r>
              <w:rPr>
                <w:rFonts w:ascii="Arial" w:cs="Arial" w:eastAsia="Arial" w:hAnsi="Arial"/>
                <w:sz w:val="20"/>
                <w:szCs w:val="20"/>
              </w:rPr>
              <w:t xml:space="preserve"> document, with full chunk text, ranked purely by passage relevance. Forcing the display query to also serve generation would couple two concerns that evolve independently. One new, focused method is cleaner than one overloaded one.</w:t>
            </w:r>
          </w:p>
        </w:tc>
      </w:tr>
    </w:tbl>
    <w:p>
      <w:pPr>
        <w:spacing w:after="120"/>
      </w:pPr>
    </w:p>
    <w:p>
      <w:pPr>
        <w:pStyle w:val="Heading2"/>
        <w:spacing w:after="120" w:before="240"/>
      </w:pPr>
      <w:r>
        <w:rPr>
          <w:rFonts w:ascii="Arial" w:cs="Arial" w:eastAsia="Arial" w:hAnsi="Arial"/>
          <w:b/>
          <w:bCs/>
          <w:color w:val="1F4E79"/>
          <w:sz w:val="25"/>
          <w:szCs w:val="25"/>
        </w:rPr>
        <w:t xml:space="preserve">8.3 The Grounded Prompt Template</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SYSTEM:</w:t>
            </w:r>
          </w:p>
          <w:p>
            <w:pPr>
              <w:spacing w:after="0" w:line="240"/>
            </w:pPr>
            <w:r>
              <w:rPr>
                <w:rFonts w:ascii="Consolas" w:cs="Consolas" w:eastAsia="Consolas" w:hAnsi="Consolas"/>
                <w:sz w:val="18"/>
                <w:szCs w:val="18"/>
              </w:rPr>
              <w:t xml:space="preserve">You are Brainwave's assistant. Answer the user's question using ONLY the</w:t>
            </w:r>
          </w:p>
          <w:p>
            <w:pPr>
              <w:spacing w:after="0" w:line="240"/>
            </w:pPr>
            <w:r>
              <w:rPr>
                <w:rFonts w:ascii="Consolas" w:cs="Consolas" w:eastAsia="Consolas" w:hAnsi="Consolas"/>
                <w:sz w:val="18"/>
                <w:szCs w:val="18"/>
              </w:rPr>
              <w:t xml:space="preserve">CONTEXT below. If the answer is not in the context, say you don't know —</w:t>
            </w:r>
          </w:p>
          <w:p>
            <w:pPr>
              <w:spacing w:after="0" w:line="240"/>
            </w:pPr>
            <w:r>
              <w:rPr>
                <w:rFonts w:ascii="Consolas" w:cs="Consolas" w:eastAsia="Consolas" w:hAnsi="Consolas"/>
                <w:sz w:val="18"/>
                <w:szCs w:val="18"/>
              </w:rPr>
              <w:t xml:space="preserve">do not invent facts. Cite sources inline with [n] matching the context blocks.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CONTEXT:</w:t>
            </w:r>
          </w:p>
          <w:p>
            <w:pPr>
              <w:spacing w:after="0" w:line="240"/>
            </w:pPr>
            <w:r>
              <w:rPr>
                <w:rFonts w:ascii="Consolas" w:cs="Consolas" w:eastAsia="Consolas" w:hAnsi="Consolas"/>
                <w:sz w:val="18"/>
                <w:szCs w:val="18"/>
              </w:rPr>
              <w:t xml:space="preserve">[1] (from "Refund Policy") &lt;chunk text…&gt;</w:t>
            </w:r>
          </w:p>
          <w:p>
            <w:pPr>
              <w:spacing w:after="0" w:line="240"/>
            </w:pPr>
            <w:r>
              <w:rPr>
                <w:rFonts w:ascii="Consolas" w:cs="Consolas" w:eastAsia="Consolas" w:hAnsi="Consolas"/>
                <w:sz w:val="18"/>
                <w:szCs w:val="18"/>
              </w:rPr>
              <w:t xml:space="preserve">[2] (from "Enterprise Terms") &lt;chunk text…&gt;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(then: trimmed prior turns, then the current USER question)</w:t>
            </w:r>
          </w:p>
        </w:tc>
      </w:tr>
    </w:tbl>
    <w:p>
      <w:pPr>
        <w:spacing w:after="120"/>
      </w:pPr>
    </w:p>
    <w:p>
      <w:pPr>
        <w:spacing w:after="140" w:line="276"/>
      </w:pPr>
      <w:r>
        <w:rPr>
          <w:rFonts w:ascii="Arial" w:cs="Arial" w:eastAsia="Arial" w:hAnsi="Arial"/>
        </w:rPr>
        <w:t xml:space="preserve">Notes that matter: the instruction to </w:t>
      </w:r>
      <w:r>
        <w:rPr>
          <w:rFonts w:ascii="Arial" w:cs="Arial" w:eastAsia="Arial" w:hAnsi="Arial"/>
          <w:i/>
          <w:iCs/>
        </w:rPr>
        <w:t xml:space="preserve">decline</w:t>
      </w:r>
      <w:r>
        <w:rPr>
          <w:rFonts w:ascii="Arial" w:cs="Arial" w:eastAsia="Arial" w:hAnsi="Arial"/>
        </w:rPr>
        <w:t xml:space="preserve"> when context is missing is the primary anti-hallucination lever; the </w:t>
      </w:r>
      <w:r>
        <w:rPr>
          <w:rFonts w:ascii="Consolas" w:cs="Consolas" w:eastAsia="Consolas" w:hAnsi="Consolas"/>
          <w:sz w:val="19"/>
          <w:szCs w:val="19"/>
          <w:shd w:fill="F5F5F5" w:val="clear"/>
        </w:rPr>
        <w:t xml:space="preserve">[n]</w:t>
      </w:r>
      <w:r>
        <w:rPr>
          <w:rFonts w:ascii="Arial" w:cs="Arial" w:eastAsia="Arial" w:hAnsi="Arial"/>
        </w:rPr>
        <w:t xml:space="preserve"> convention is what makes citations renderable; clearly fenced CONTEXT delimits untrusted document text from instructions (defence-in-depth against injection).</w:t>
      </w:r>
    </w:p>
    <w:p>
      <w:pPr>
        <w:pStyle w:val="Heading2"/>
        <w:spacing w:after="120" w:before="240"/>
      </w:pPr>
      <w:r>
        <w:rPr>
          <w:rFonts w:ascii="Arial" w:cs="Arial" w:eastAsia="Arial" w:hAnsi="Arial"/>
          <w:b/>
          <w:bCs/>
          <w:color w:val="1F4E79"/>
          <w:sz w:val="25"/>
          <w:szCs w:val="25"/>
        </w:rPr>
        <w:t xml:space="preserve">8.4 Core Utilities Added (@brainwave-project/core)</w:t>
      </w:r>
    </w:p>
    <w:p>
      <w:pPr>
        <w:spacing w:after="140" w:line="276"/>
      </w:pPr>
      <w:r>
        <w:rPr>
          <w:rFonts w:ascii="Arial" w:cs="Arial" w:eastAsia="Arial" w:hAnsi="Arial"/>
        </w:rPr>
        <w:t xml:space="preserve">Mirroring the dependency-light, native-</w:t>
      </w:r>
      <w:r>
        <w:rPr>
          <w:rFonts w:ascii="Consolas" w:cs="Consolas" w:eastAsia="Consolas" w:hAnsi="Consolas"/>
          <w:sz w:val="19"/>
          <w:szCs w:val="19"/>
          <w:shd w:fill="F5F5F5" w:val="clear"/>
        </w:rPr>
        <w:t xml:space="preserve">fetch</w:t>
      </w:r>
      <w:r>
        <w:rPr>
          <w:rFonts w:ascii="Arial" w:cs="Arial" w:eastAsia="Arial" w:hAnsi="Arial"/>
        </w:rPr>
        <w:t xml:space="preserve">, no-SDK style of </w:t>
      </w:r>
      <w:r>
        <w:rPr>
          <w:rFonts w:ascii="Consolas" w:cs="Consolas" w:eastAsia="Consolas" w:hAnsi="Consolas"/>
          <w:sz w:val="19"/>
          <w:szCs w:val="19"/>
          <w:shd w:fill="F5F5F5" w:val="clear"/>
        </w:rPr>
        <w:t xml:space="preserve">embedder.ts</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Utility</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Consolas" w:cs="Consolas" w:eastAsia="Consolas" w:hAnsi="Consolas"/>
                <w:sz w:val="18"/>
                <w:szCs w:val="18"/>
                <w:shd w:fill="F5F5F5" w:val="clear"/>
              </w:rPr>
              <w:t xml:space="preserve">streamChatWithOllama(prompt, opts)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Async-generator over </w:t>
            </w:r>
            <w:r>
              <w:rPr>
                <w:rFonts w:ascii="Consolas" w:cs="Consolas" w:eastAsia="Consolas" w:hAnsi="Consolas"/>
                <w:sz w:val="18"/>
                <w:szCs w:val="18"/>
                <w:shd w:fill="F5F5F5" w:val="clear"/>
              </w:rPr>
              <w:t xml:space="preserve">/api/chat</w:t>
            </w:r>
            <w:r>
              <w:rPr>
                <w:rFonts w:ascii="Arial" w:cs="Arial" w:eastAsia="Arial" w:hAnsi="Arial"/>
                <w:sz w:val="18"/>
                <w:szCs w:val="18"/>
              </w:rPr>
              <w:t xml:space="preserve"> NDJSON; yields </w:t>
            </w:r>
            <w:r>
              <w:rPr>
                <w:rFonts w:ascii="Consolas" w:cs="Consolas" w:eastAsia="Consolas" w:hAnsi="Consolas"/>
                <w:sz w:val="18"/>
                <w:szCs w:val="18"/>
                <w:shd w:fill="F5F5F5" w:val="clear"/>
              </w:rPr>
              <w:t xml:space="preserve">{content, done, usage}</w:t>
            </w:r>
            <w:r>
              <w:rPr>
                <w:rFonts w:ascii="Arial" w:cs="Arial" w:eastAsia="Arial" w:hAnsi="Arial"/>
                <w:sz w:val="18"/>
                <w:szCs w:val="18"/>
              </w:rPr>
              <w:t xml:space="preserve">; timeout + retry on connect, like the embedder.</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Consolas" w:cs="Consolas" w:eastAsia="Consolas" w:hAnsi="Consolas"/>
                <w:sz w:val="18"/>
                <w:szCs w:val="18"/>
                <w:shd w:fill="F5F5F5" w:val="clear"/>
              </w:rPr>
              <w:t xml:space="preserve">assembleRagPrompt({chunks, history, question, budgetTokens})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Greedy token-budgeted packing; returns the message array; most-relevant chunk first.</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Consolas" w:cs="Consolas" w:eastAsia="Consolas" w:hAnsi="Consolas"/>
                <w:sz w:val="18"/>
                <w:szCs w:val="18"/>
                <w:shd w:fill="F5F5F5" w:val="clear"/>
              </w:rPr>
              <w:t xml:space="preserve">estimateTokens(text)</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Heuristic (~chars/4) token count — no heavyweight tokenizer dependency.</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Consolas" w:cs="Consolas" w:eastAsia="Consolas" w:hAnsi="Consolas"/>
                <w:sz w:val="18"/>
                <w:szCs w:val="18"/>
                <w:shd w:fill="F5F5F5" w:val="clear"/>
              </w:rPr>
              <w:t xml:space="preserve">condenseQueryPrompt(question, history)</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Builds the temperature-0 rewrite prompt for follow-ups.</w:t>
            </w:r>
          </w:p>
        </w:tc>
      </w:tr>
    </w:tbl>
    <w:p>
      <w:pPr>
        <w:spacing w:after="140"/>
      </w:pPr>
    </w:p>
    <w:p>
      <w:pPr>
        <w:pStyle w:val="Heading2"/>
        <w:spacing w:after="120" w:before="240"/>
      </w:pPr>
      <w:r>
        <w:rPr>
          <w:rFonts w:ascii="Arial" w:cs="Arial" w:eastAsia="Arial" w:hAnsi="Arial"/>
          <w:b/>
          <w:bCs/>
          <w:color w:val="1F4E79"/>
          <w:sz w:val="25"/>
          <w:szCs w:val="25"/>
        </w:rPr>
        <w:t xml:space="preserve">8.5 Persistence &amp; Citations</w:t>
      </w:r>
    </w:p>
    <w:p>
      <w:pPr>
        <w:spacing w:after="140" w:line="276"/>
      </w:pPr>
      <w:r>
        <w:rPr>
          <w:rFonts w:ascii="Arial" w:cs="Arial" w:eastAsia="Arial" w:hAnsi="Arial"/>
        </w:rPr>
        <w:t xml:space="preserve">After a successful stream we write, in one transaction: the user message, the assistant message (with model + token counts + trace id), and one </w:t>
      </w:r>
      <w:r>
        <w:rPr>
          <w:rFonts w:ascii="Consolas" w:cs="Consolas" w:eastAsia="Consolas" w:hAnsi="Consolas"/>
          <w:sz w:val="19"/>
          <w:szCs w:val="19"/>
          <w:shd w:fill="F5F5F5" w:val="clear"/>
        </w:rPr>
        <w:t xml:space="preserve">message_citations</w:t>
      </w:r>
      <w:r>
        <w:rPr>
          <w:rFonts w:ascii="Arial" w:cs="Arial" w:eastAsia="Arial" w:hAnsi="Arial"/>
        </w:rPr>
        <w:t xml:space="preserve"> row per chunk that made it into the prompt. Persisting only on success keeps history clean; the transaction keeps a message and its citations atomic.</w:t>
      </w:r>
    </w:p>
    <w:p>
      <w:r>
        <w:br w:type="page"/>
      </w:r>
    </w:p>
    <w:p>
      <w:pPr>
        <w:pStyle w:val="Heading1"/>
        <w:pBdr>
          <w:bottom w:val="single" w:color="2E75B6" w:sz="6" w:space="2"/>
        </w:pBdr>
        <w:spacing w:after="160" w:before="320"/>
      </w:pPr>
      <w:r>
        <w:rPr>
          <w:rFonts w:ascii="Arial" w:cs="Arial" w:eastAsia="Arial" w:hAnsi="Arial"/>
          <w:b/>
          <w:bCs/>
          <w:color w:val="2E75B6"/>
          <w:sz w:val="30"/>
          <w:szCs w:val="30"/>
        </w:rPr>
        <w:t xml:space="preserve">9. Streaming API</w:t>
      </w:r>
    </w:p>
    <w:p>
      <w:pPr>
        <w:pStyle w:val="Heading2"/>
        <w:spacing w:after="120" w:before="240"/>
      </w:pPr>
      <w:r>
        <w:rPr>
          <w:rFonts w:ascii="Arial" w:cs="Arial" w:eastAsia="Arial" w:hAnsi="Arial"/>
          <w:b/>
          <w:bCs/>
          <w:color w:val="1F4E79"/>
          <w:sz w:val="25"/>
          <w:szCs w:val="25"/>
        </w:rPr>
        <w:t xml:space="preserve">9.1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Method &amp; Path</w:t>
            </w:r>
          </w:p>
        </w:tc>
        <w:tc>
          <w:tcPr>
            <w:tcW w:type="dxa" w:w="5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POST /api/chat/sessions</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Create a conversation; returns session id.</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GET /api/chat/sessions</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List the caller's sessions (most recent first).</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GET /api/chat/sessions/{id}/messages</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Fetch a conversation's history (with citations).</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POST /api/chat/sessions/{id}/messages</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Send a question; responds with an SSE token stream + citations + done.</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DELETE /api/chat/sessions/{id}</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Delete a conversation (cascades to messages &amp; citations).</w:t>
            </w:r>
          </w:p>
        </w:tc>
      </w:tr>
    </w:tbl>
    <w:p>
      <w:pPr>
        <w:spacing w:after="140"/>
      </w:pPr>
    </w:p>
    <w:p>
      <w:pPr>
        <w:pStyle w:val="Heading2"/>
        <w:spacing w:after="120" w:before="240"/>
      </w:pPr>
      <w:r>
        <w:rPr>
          <w:rFonts w:ascii="Arial" w:cs="Arial" w:eastAsia="Arial" w:hAnsi="Arial"/>
          <w:b/>
          <w:bCs/>
          <w:color w:val="1F4E79"/>
          <w:sz w:val="25"/>
          <w:szCs w:val="25"/>
        </w:rPr>
        <w:t xml:space="preserve">9.2 SSE Event Protocol</w:t>
      </w:r>
    </w:p>
    <w:p>
      <w:pPr>
        <w:spacing w:after="140" w:line="276"/>
      </w:pPr>
      <w:r>
        <w:rPr>
          <w:rFonts w:ascii="Arial" w:cs="Arial" w:eastAsia="Arial" w:hAnsi="Arial"/>
        </w:rPr>
        <w:t xml:space="preserve">The streaming endpoint sets </w:t>
      </w:r>
      <w:r>
        <w:rPr>
          <w:rFonts w:ascii="Consolas" w:cs="Consolas" w:eastAsia="Consolas" w:hAnsi="Consolas"/>
          <w:sz w:val="19"/>
          <w:szCs w:val="19"/>
          <w:shd w:fill="F5F5F5" w:val="clear"/>
        </w:rPr>
        <w:t xml:space="preserve">Content-Type: text/event-stream</w:t>
      </w:r>
      <w:r>
        <w:rPr>
          <w:rFonts w:ascii="Arial" w:cs="Arial" w:eastAsia="Arial" w:hAnsi="Arial"/>
        </w:rPr>
        <w:t xml:space="preserve"> and emits named events the client switches on:</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event: token</w:t>
            </w:r>
          </w:p>
          <w:p>
            <w:pPr>
              <w:spacing w:after="0" w:line="240"/>
            </w:pPr>
            <w:r>
              <w:rPr>
                <w:rFonts w:ascii="Consolas" w:cs="Consolas" w:eastAsia="Consolas" w:hAnsi="Consolas"/>
                <w:sz w:val="18"/>
                <w:szCs w:val="18"/>
              </w:rPr>
              <w:t xml:space="preserve">data: {"value":"Your"}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event: token</w:t>
            </w:r>
          </w:p>
          <w:p>
            <w:pPr>
              <w:spacing w:after="0" w:line="240"/>
            </w:pPr>
            <w:r>
              <w:rPr>
                <w:rFonts w:ascii="Consolas" w:cs="Consolas" w:eastAsia="Consolas" w:hAnsi="Consolas"/>
                <w:sz w:val="18"/>
                <w:szCs w:val="18"/>
              </w:rPr>
              <w:t xml:space="preserve">data: {"value":" refund window is 30 days"}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event: citations</w:t>
            </w:r>
          </w:p>
          <w:p>
            <w:pPr>
              <w:spacing w:after="0" w:line="240"/>
            </w:pPr>
            <w:r>
              <w:rPr>
                <w:rFonts w:ascii="Consolas" w:cs="Consolas" w:eastAsia="Consolas" w:hAnsi="Consolas"/>
                <w:sz w:val="18"/>
                <w:szCs w:val="18"/>
              </w:rPr>
              <w:t xml:space="preserve">data: {"sources":[{"n":1,"documentId":"…","title":"Refund Policy","score":0.81}]}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event: done</w:t>
            </w:r>
          </w:p>
          <w:p>
            <w:pPr>
              <w:spacing w:after="0" w:line="240"/>
            </w:pPr>
            <w:r>
              <w:rPr>
                <w:rFonts w:ascii="Consolas" w:cs="Consolas" w:eastAsia="Consolas" w:hAnsi="Consolas"/>
                <w:sz w:val="18"/>
                <w:szCs w:val="18"/>
              </w:rPr>
              <w:t xml:space="preserve">data: {"messageId":"…"}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on failure ──</w:t>
            </w:r>
          </w:p>
          <w:p>
            <w:pPr>
              <w:spacing w:after="0" w:line="240"/>
            </w:pPr>
            <w:r>
              <w:rPr>
                <w:rFonts w:ascii="Consolas" w:cs="Consolas" w:eastAsia="Consolas" w:hAnsi="Consolas"/>
                <w:sz w:val="18"/>
                <w:szCs w:val="18"/>
              </w:rPr>
              <w:t xml:space="preserve">event: error</w:t>
            </w:r>
          </w:p>
          <w:p>
            <w:pPr>
              <w:spacing w:after="0" w:line="240"/>
            </w:pPr>
            <w:r>
              <w:rPr>
                <w:rFonts w:ascii="Consolas" w:cs="Consolas" w:eastAsia="Consolas" w:hAnsi="Consolas"/>
                <w:sz w:val="18"/>
                <w:szCs w:val="18"/>
              </w:rPr>
              <w:t xml:space="preserve">data: {"message":"generation_failed"}</w:t>
            </w:r>
          </w:p>
        </w:tc>
      </w:tr>
    </w:tbl>
    <w:p>
      <w:pPr>
        <w:spacing w:after="120"/>
      </w:pPr>
    </w:p>
    <w:p>
      <w:pPr>
        <w:pStyle w:val="Heading2"/>
        <w:spacing w:after="120" w:before="240"/>
      </w:pPr>
      <w:r>
        <w:rPr>
          <w:rFonts w:ascii="Arial" w:cs="Arial" w:eastAsia="Arial" w:hAnsi="Arial"/>
          <w:b/>
          <w:bCs/>
          <w:color w:val="1F4E79"/>
          <w:sz w:val="25"/>
          <w:szCs w:val="25"/>
        </w:rPr>
        <w:t xml:space="preserve">9.3 Kong Configuration for SSE</w:t>
      </w:r>
    </w:p>
    <w:p>
      <w:pPr>
        <w:spacing w:after="140" w:line="276"/>
      </w:pPr>
      <w:r>
        <w:rPr>
          <w:rFonts w:ascii="Arial" w:cs="Arial" w:eastAsia="Arial" w:hAnsi="Arial"/>
        </w:rPr>
        <w:t xml:space="preserve">SSE only works if the gateway streams the response instead of buffering it. On the </w:t>
      </w:r>
      <w:r>
        <w:rPr>
          <w:rFonts w:ascii="Consolas" w:cs="Consolas" w:eastAsia="Consolas" w:hAnsi="Consolas"/>
          <w:sz w:val="19"/>
          <w:szCs w:val="19"/>
          <w:shd w:fill="F5F5F5" w:val="clear"/>
        </w:rPr>
        <w:t xml:space="preserve">/api/chat</w:t>
      </w:r>
      <w:r>
        <w:rPr>
          <w:rFonts w:ascii="Arial" w:cs="Arial" w:eastAsia="Arial" w:hAnsi="Arial"/>
        </w:rPr>
        <w:t xml:space="preserve"> route we disable response buffering and ensure a generous read timeout for long answers:</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 kong.yml — chat route</w:t>
            </w:r>
          </w:p>
          <w:p>
            <w:pPr>
              <w:spacing w:after="0" w:line="240"/>
            </w:pPr>
            <w:r>
              <w:rPr>
                <w:rFonts w:ascii="Consolas" w:cs="Consolas" w:eastAsia="Consolas" w:hAnsi="Consolas"/>
                <w:sz w:val="18"/>
                <w:szCs w:val="18"/>
              </w:rPr>
              <w:t xml:space="preserve">- name: know-hub-chat</w:t>
            </w:r>
          </w:p>
          <w:p>
            <w:pPr>
              <w:spacing w:after="0" w:line="240"/>
            </w:pPr>
            <w:r>
              <w:rPr>
                <w:rFonts w:ascii="Consolas" w:cs="Consolas" w:eastAsia="Consolas" w:hAnsi="Consolas"/>
                <w:sz w:val="18"/>
                <w:szCs w:val="18"/>
              </w:rPr>
              <w:t xml:space="preserve">  paths: ["/api/chat"]</w:t>
            </w:r>
          </w:p>
          <w:p>
            <w:pPr>
              <w:spacing w:after="0" w:line="240"/>
            </w:pPr>
            <w:r>
              <w:rPr>
                <w:rFonts w:ascii="Consolas" w:cs="Consolas" w:eastAsia="Consolas" w:hAnsi="Consolas"/>
                <w:sz w:val="18"/>
                <w:szCs w:val="18"/>
              </w:rPr>
              <w:t xml:space="preserve">  service: know-hub</w:t>
            </w:r>
          </w:p>
          <w:p>
            <w:pPr>
              <w:spacing w:after="0" w:line="240"/>
            </w:pPr>
            <w:r>
              <w:rPr>
                <w:rFonts w:ascii="Consolas" w:cs="Consolas" w:eastAsia="Consolas" w:hAnsi="Consolas"/>
                <w:sz w:val="18"/>
                <w:szCs w:val="18"/>
              </w:rPr>
              <w:t xml:space="preserve">  # critical for SSE: do not buffer the upstream response</w:t>
            </w:r>
          </w:p>
          <w:p>
            <w:pPr>
              <w:spacing w:after="0" w:line="240"/>
            </w:pPr>
            <w:r>
              <w:rPr>
                <w:rFonts w:ascii="Consolas" w:cs="Consolas" w:eastAsia="Consolas" w:hAnsi="Consolas"/>
                <w:sz w:val="18"/>
                <w:szCs w:val="18"/>
              </w:rPr>
              <w:t xml:space="preserve">  response_buffering: false</w:t>
            </w:r>
          </w:p>
          <w:p>
            <w:pPr>
              <w:spacing w:after="0" w:line="240"/>
            </w:pPr>
            <w:r>
              <w:rPr>
                <w:rFonts w:ascii="Consolas" w:cs="Consolas" w:eastAsia="Consolas" w:hAnsi="Consolas"/>
                <w:sz w:val="18"/>
                <w:szCs w:val="18"/>
              </w:rPr>
              <w:t xml:space="preserve">  read_timeout: 300000        # allow long generations</w:t>
            </w:r>
          </w:p>
          <w:p>
            <w:pPr>
              <w:spacing w:after="0" w:line="240"/>
            </w:pPr>
            <w:r>
              <w:rPr>
                <w:rFonts w:ascii="Consolas" w:cs="Consolas" w:eastAsia="Consolas" w:hAnsi="Consolas"/>
                <w:sz w:val="18"/>
                <w:szCs w:val="18"/>
              </w:rPr>
              <w:t xml:space="preserve">  plugins: [ jwt, &lt;inject X-User-Id / X-User-Roles as today&gt; ]</w:t>
            </w:r>
          </w:p>
        </w:tc>
      </w:tr>
    </w:tbl>
    <w:p>
      <w:pPr>
        <w:spacing w:after="120"/>
      </w:pPr>
    </w:p>
    <w:p>
      <w:pPr>
        <w:pStyle w:val="Heading2"/>
        <w:spacing w:after="120" w:before="240"/>
      </w:pPr>
      <w:r>
        <w:rPr>
          <w:rFonts w:ascii="Arial" w:cs="Arial" w:eastAsia="Arial" w:hAnsi="Arial"/>
          <w:b/>
          <w:bCs/>
          <w:color w:val="1F4E79"/>
          <w:sz w:val="25"/>
          <w:szCs w:val="25"/>
        </w:rPr>
        <w:t xml:space="preserve">9.4 Frontend Integration</w:t>
      </w:r>
    </w:p>
    <w:p>
      <w:pPr>
        <w:spacing w:after="140" w:line="276"/>
      </w:pPr>
      <w:r>
        <w:rPr>
          <w:rFonts w:ascii="Arial" w:cs="Arial" w:eastAsia="Arial" w:hAnsi="Arial"/>
        </w:rPr>
        <w:t xml:space="preserve">The browser uses the streaming </w:t>
      </w:r>
      <w:r>
        <w:rPr>
          <w:rFonts w:ascii="Consolas" w:cs="Consolas" w:eastAsia="Consolas" w:hAnsi="Consolas"/>
          <w:sz w:val="19"/>
          <w:szCs w:val="19"/>
          <w:shd w:fill="F5F5F5" w:val="clear"/>
        </w:rPr>
        <w:t xml:space="preserve">fetch</w:t>
      </w:r>
      <w:r>
        <w:rPr>
          <w:rFonts w:ascii="Arial" w:cs="Arial" w:eastAsia="Arial" w:hAnsi="Arial"/>
        </w:rPr>
        <w:t xml:space="preserve"> reader (not bare </w:t>
      </w:r>
      <w:r>
        <w:rPr>
          <w:rFonts w:ascii="Consolas" w:cs="Consolas" w:eastAsia="Consolas" w:hAnsi="Consolas"/>
          <w:sz w:val="19"/>
          <w:szCs w:val="19"/>
          <w:shd w:fill="F5F5F5" w:val="clear"/>
        </w:rPr>
        <w:t xml:space="preserve">EventSource</w:t>
      </w:r>
      <w:r>
        <w:rPr>
          <w:rFonts w:ascii="Arial" w:cs="Arial" w:eastAsia="Arial" w:hAnsi="Arial"/>
        </w:rPr>
        <w:t xml:space="preserve">, which cannot send POST bodies or Authorization headers). It reads the response stream, parses SSE frames, appends </w:t>
      </w:r>
      <w:r>
        <w:rPr>
          <w:rFonts w:ascii="Consolas" w:cs="Consolas" w:eastAsia="Consolas" w:hAnsi="Consolas"/>
          <w:sz w:val="19"/>
          <w:szCs w:val="19"/>
          <w:shd w:fill="F5F5F5" w:val="clear"/>
        </w:rPr>
        <w:t xml:space="preserve">token</w:t>
      </w:r>
      <w:r>
        <w:rPr>
          <w:rFonts w:ascii="Arial" w:cs="Arial" w:eastAsia="Arial" w:hAnsi="Arial"/>
        </w:rPr>
        <w:t xml:space="preserve"> values to the live answer, renders </w:t>
      </w:r>
      <w:r>
        <w:rPr>
          <w:rFonts w:ascii="Consolas" w:cs="Consolas" w:eastAsia="Consolas" w:hAnsi="Consolas"/>
          <w:sz w:val="19"/>
          <w:szCs w:val="19"/>
          <w:shd w:fill="F5F5F5" w:val="clear"/>
        </w:rPr>
        <w:t xml:space="preserve">citations</w:t>
      </w:r>
      <w:r>
        <w:rPr>
          <w:rFonts w:ascii="Arial" w:cs="Arial" w:eastAsia="Arial" w:hAnsi="Arial"/>
        </w:rPr>
        <w:t xml:space="preserve"> as a Sources list, and closes on </w:t>
      </w:r>
      <w:r>
        <w:rPr>
          <w:rFonts w:ascii="Consolas" w:cs="Consolas" w:eastAsia="Consolas" w:hAnsi="Consolas"/>
          <w:sz w:val="19"/>
          <w:szCs w:val="19"/>
          <w:shd w:fill="F5F5F5" w:val="clear"/>
        </w:rPr>
        <w:t xml:space="preserve">done</w:t>
      </w:r>
      <w:r>
        <w:rPr>
          <w:rFonts w:ascii="Arial" w:cs="Arial" w:eastAsia="Arial" w:hAnsi="Arial"/>
        </w:rPr>
        <w:t xml:space="preserve">. This drops cleanly into the existing futuristic Neural Search UI as a conversational panel.</w:t>
      </w:r>
    </w:p>
    <w:tbl>
      <w:tblPr>
        <w:tblW w:type="dxa" w:w="9360"/>
        <w:tblBorders>
          <w:top w:val="none"/>
          <w:left w:val="single" w:color="2E75B6" w:sz="18"/>
          <w:bottom w:val="none"/>
          <w:right w:val="none"/>
          <w:insideH w:val="single" w:color="auto" w:sz="4"/>
          <w:insideV w:val="single" w:color="auto" w:sz="4"/>
        </w:tblBorders>
      </w:tblPr>
      <w:tblGrid>
        <w:gridCol w:w="9360"/>
      </w:tblGrid>
      <w:tr>
        <w:tc>
          <w:tcPr>
            <w:tcW w:type="dxa" w:w="9360"/>
            <w:shd w:fill="EAF2FB" w:val="clear"/>
            <w:tcMar>
              <w:top w:type="dxa" w:w="120"/>
              <w:left w:type="dxa" w:w="180"/>
              <w:bottom w:type="dxa" w:w="120"/>
              <w:right w:type="dxa" w:w="160"/>
            </w:tcMar>
          </w:tcPr>
          <w:p>
            <w:pPr>
              <w:spacing w:after="60"/>
            </w:pPr>
            <w:r>
              <w:rPr>
                <w:rFonts w:ascii="Arial" w:cs="Arial" w:eastAsia="Arial" w:hAnsi="Arial"/>
                <w:b/>
                <w:bCs/>
                <w:color w:val="1F4E79"/>
                <w:sz w:val="20"/>
                <w:szCs w:val="20"/>
              </w:rPr>
              <w:t xml:space="preserve">Principal's note — backpressure &amp; cancellation</w:t>
            </w:r>
          </w:p>
          <w:p>
            <w:pPr>
              <w:spacing w:after="40" w:line="264"/>
            </w:pPr>
            <w:r>
              <w:rPr>
                <w:rFonts w:ascii="Arial" w:cs="Arial" w:eastAsia="Arial" w:hAnsi="Arial"/>
                <w:sz w:val="20"/>
                <w:szCs w:val="20"/>
              </w:rPr>
              <w:t xml:space="preserve">A user who navigates away mid-answer should stop the GPU work. Wire the client </w:t>
            </w:r>
            <w:r>
              <w:rPr>
                <w:rFonts w:ascii="Consolas" w:cs="Consolas" w:eastAsia="Consolas" w:hAnsi="Consolas"/>
                <w:sz w:val="20"/>
                <w:szCs w:val="20"/>
                <w:shd w:fill="F5F5F5" w:val="clear"/>
              </w:rPr>
              <w:t xml:space="preserve">AbortController</w:t>
            </w:r>
            <w:r>
              <w:rPr>
                <w:rFonts w:ascii="Arial" w:cs="Arial" w:eastAsia="Arial" w:hAnsi="Arial"/>
                <w:sz w:val="20"/>
                <w:szCs w:val="20"/>
              </w:rPr>
              <w:t xml:space="preserve"> to cancel the fetch; the handler detects the closed connection and aborts the Ollama stream (its own </w:t>
            </w:r>
            <w:r>
              <w:rPr>
                <w:rFonts w:ascii="Consolas" w:cs="Consolas" w:eastAsia="Consolas" w:hAnsi="Consolas"/>
                <w:sz w:val="20"/>
                <w:szCs w:val="20"/>
                <w:shd w:fill="F5F5F5" w:val="clear"/>
              </w:rPr>
              <w:t xml:space="preserve">AbortController</w:t>
            </w:r>
            <w:r>
              <w:rPr>
                <w:rFonts w:ascii="Arial" w:cs="Arial" w:eastAsia="Arial" w:hAnsi="Arial"/>
                <w:sz w:val="20"/>
                <w:szCs w:val="20"/>
              </w:rPr>
              <w:t xml:space="preserve">), freeing the model immediately. Streaming is not just UX — it is how you reclaim scarce GPU time.</w:t>
            </w:r>
          </w:p>
        </w:tc>
      </w:tr>
    </w:tbl>
    <w:p>
      <w:pPr>
        <w:spacing w:after="120"/>
      </w:pPr>
    </w:p>
    <w:p>
      <w:r>
        <w:br w:type="page"/>
      </w:r>
    </w:p>
    <w:p>
      <w:pPr>
        <w:pStyle w:val="Heading1"/>
        <w:pBdr>
          <w:bottom w:val="single" w:color="2E75B6" w:sz="6" w:space="2"/>
        </w:pBdr>
        <w:spacing w:after="160" w:before="320"/>
      </w:pPr>
      <w:r>
        <w:rPr>
          <w:rFonts w:ascii="Arial" w:cs="Arial" w:eastAsia="Arial" w:hAnsi="Arial"/>
          <w:b/>
          <w:bCs/>
          <w:color w:val="2E75B6"/>
          <w:sz w:val="30"/>
          <w:szCs w:val="30"/>
        </w:rPr>
        <w:t xml:space="preserve">10. Observability with Langfuse</w:t>
      </w:r>
    </w:p>
    <w:p>
      <w:pPr>
        <w:spacing w:after="140" w:line="276"/>
      </w:pPr>
      <w:r>
        <w:rPr>
          <w:rFonts w:ascii="Arial" w:cs="Arial" w:eastAsia="Arial" w:hAnsi="Arial"/>
        </w:rPr>
        <w:t xml:space="preserve">You cannot improve a RAG system you cannot see. The questions that matter — "why was this answer wrong?", "did retrieval find the right chunk?", "how slow is generation?", "is the model hallucinating?" — are invisible to ordinary metrics and logs. Langfuse makes a chat turn into an inspectable, replayable object.</w:t>
      </w:r>
    </w:p>
    <w:p>
      <w:pPr>
        <w:pStyle w:val="Heading2"/>
        <w:spacing w:after="120" w:before="240"/>
      </w:pPr>
      <w:r>
        <w:rPr>
          <w:rFonts w:ascii="Arial" w:cs="Arial" w:eastAsia="Arial" w:hAnsi="Arial"/>
          <w:b/>
          <w:bCs/>
          <w:color w:val="1F4E79"/>
          <w:sz w:val="25"/>
          <w:szCs w:val="25"/>
        </w:rPr>
        <w:t xml:space="preserve">10.1 Why Langfuse (and not the OTel/Tempo stack we already run)</w:t>
      </w:r>
    </w:p>
    <w:p>
      <w:pPr>
        <w:spacing w:after="140" w:line="276"/>
      </w:pPr>
      <w:r>
        <w:rPr>
          <w:rFonts w:ascii="Arial" w:cs="Arial" w:eastAsia="Arial" w:hAnsi="Arial"/>
        </w:rPr>
        <w:t xml:space="preserve">Brainwave already has excellent infrastructure observability: Prometheus, Loki, Tempo, Grafana, OTel. So why add another tool? Because LLM observability is a different domain with different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OTel / Tempo</w:t>
            </w:r>
          </w:p>
        </w:tc>
        <w:tc>
          <w:tcPr>
            <w:tcW w:type="dxa" w:w="2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Langfuse</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How long did the request take?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Yes</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Yes</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What was the exact prompt &amp; completion?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Not natively (and large/PII)</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First-class, versioned</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How many prompt vs completion tokens?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No</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First-class</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Which chunks were retrieved, with scores?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Manual span attrs</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Structured retrieval span</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Is the answer faithful / relevant?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No concept of it</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Scores &amp; evals</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Replay / tweak a prompt to debug?</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No</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Prompt playground</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Build eval datasets from prod traces?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No</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Datasets &amp; experiments</w:t>
            </w:r>
          </w:p>
        </w:tc>
      </w:tr>
    </w:tbl>
    <w:p>
      <w:pPr>
        <w:spacing w:after="140"/>
      </w:pPr>
    </w:p>
    <w:p>
      <w:pPr>
        <w:spacing w:after="140" w:line="276"/>
      </w:pPr>
      <w:r>
        <w:rPr>
          <w:rFonts w:ascii="Arial" w:cs="Arial" w:eastAsia="Arial" w:hAnsi="Arial"/>
        </w:rPr>
        <w:t xml:space="preserve">They are complementary: OTel answers "is the service healthy?"; Langfuse answers "is the AI any good?". We keep both.</w:t>
      </w:r>
    </w:p>
    <w:p>
      <w:pPr>
        <w:pStyle w:val="Heading2"/>
        <w:spacing w:after="120" w:before="240"/>
      </w:pPr>
      <w:r>
        <w:rPr>
          <w:rFonts w:ascii="Arial" w:cs="Arial" w:eastAsia="Arial" w:hAnsi="Arial"/>
          <w:b/>
          <w:bCs/>
          <w:color w:val="1F4E79"/>
          <w:sz w:val="25"/>
          <w:szCs w:val="25"/>
        </w:rPr>
        <w:t xml:space="preserve">10.2 Self-Hosting Langfuse (preserving the air-gap)</w:t>
      </w:r>
    </w:p>
    <w:p>
      <w:pPr>
        <w:spacing w:after="140" w:line="276"/>
      </w:pPr>
      <w:r>
        <w:rPr>
          <w:rFonts w:ascii="Arial" w:cs="Arial" w:eastAsia="Arial" w:hAnsi="Arial"/>
        </w:rPr>
        <w:t xml:space="preserve">Langfuse is open-source and self-hostable. Because prompts and completions contain document text, </w:t>
      </w:r>
      <w:r>
        <w:rPr>
          <w:rFonts w:ascii="Arial" w:cs="Arial" w:eastAsia="Arial" w:hAnsi="Arial"/>
          <w:b/>
          <w:bCs/>
        </w:rPr>
        <w:t xml:space="preserve">Cloud is not an option</w:t>
      </w:r>
      <w:r>
        <w:rPr>
          <w:rFonts w:ascii="Arial" w:cs="Arial" w:eastAsia="Arial" w:hAnsi="Arial"/>
        </w:rPr>
        <w:t xml:space="preserve"> (ADR-RAG-02). We run Langfuse v2 (single Node service + its own PostgreSQL) on the observability network — the simplest topology that keeps everything local. (Langfuse v3 adds ClickHouse + Redis + S3-compatible storage; we note that MinIO could serve the S3 role if we later need v3's scale, but v2 is right for now.)</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know-hub  ──(LANGFUSE_HOST=http://langfuse:3000)──▶  langfuse (self-hosted)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langfuse-postgres</w:t>
            </w:r>
          </w:p>
          <w:p>
            <w:pPr>
              <w:spacing w:after="0" w:line="240"/>
            </w:pPr>
            <w:r>
              <w:rPr>
                <w:rFonts w:ascii="Consolas" w:cs="Consolas" w:eastAsia="Consolas" w:hAnsi="Consolas"/>
                <w:sz w:val="18"/>
                <w:szCs w:val="18"/>
              </w:rPr>
              <w:t xml:space="preserve">All traffic stays on the brainwave Docker network. Nothing egresses.</w:t>
            </w:r>
          </w:p>
        </w:tc>
      </w:tr>
    </w:tbl>
    <w:p>
      <w:pPr>
        <w:spacing w:after="120"/>
      </w:pPr>
    </w:p>
    <w:p>
      <w:pPr>
        <w:pStyle w:val="Heading2"/>
        <w:spacing w:after="120" w:before="240"/>
      </w:pPr>
      <w:r>
        <w:rPr>
          <w:rFonts w:ascii="Arial" w:cs="Arial" w:eastAsia="Arial" w:hAnsi="Arial"/>
          <w:b/>
          <w:bCs/>
          <w:color w:val="1F4E79"/>
          <w:sz w:val="25"/>
          <w:szCs w:val="25"/>
        </w:rPr>
        <w:t xml:space="preserve">10.3 The Trace Model — mapping our pipeline to Langfuse</w:t>
      </w:r>
    </w:p>
    <w:p>
      <w:pPr>
        <w:spacing w:after="140" w:line="276"/>
      </w:pPr>
      <w:r>
        <w:rPr>
          <w:rFonts w:ascii="Arial" w:cs="Arial" w:eastAsia="Arial" w:hAnsi="Arial"/>
        </w:rPr>
        <w:t xml:space="preserve">Langfuse's data model is Trace → Spans/Generations → Scores. We map one chat turn to one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rPr>
          <w:tblHeader/>
        </w:trPr>
        <w:tc>
          <w:tcPr>
            <w:tcW w:type="dxa" w:w="2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Langfuse object</w:t>
            </w:r>
          </w:p>
        </w:tc>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Our pipeline step</w:t>
            </w:r>
          </w:p>
        </w:tc>
        <w:tc>
          <w:tcPr>
            <w:tcW w:type="dxa" w:w="46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Captured fields</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Trace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The whole chat turn</w:t>
            </w:r>
          </w:p>
        </w:tc>
        <w:tc>
          <w:tcPr>
            <w:tcW w:type="dxa" w:w="4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userId (pseudonymous), sessionId, input question, final answer</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Span: condense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Query condensation (if any)</w:t>
            </w:r>
          </w:p>
        </w:tc>
        <w:tc>
          <w:tcPr>
            <w:tcW w:type="dxa" w:w="4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original question → standalone query</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Span: retrieve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Chunk retrieval</w:t>
            </w:r>
          </w:p>
        </w:tc>
        <w:tc>
          <w:tcPr>
            <w:tcW w:type="dxa" w:w="4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standalone query, chunk ids + scores, K, latency</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Generation: generate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The LLM call</w:t>
            </w:r>
          </w:p>
        </w:tc>
        <w:tc>
          <w:tcPr>
            <w:tcW w:type="dxa" w:w="4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model, params, prompt, completion, prompt/eval tokens, TTFT, duration</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Score (optional)</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Eval (§10.6)</w:t>
            </w:r>
          </w:p>
        </w:tc>
        <w:tc>
          <w:tcPr>
            <w:tcW w:type="dxa" w:w="4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faithfulness, answer-relevance, context-precision</w:t>
            </w:r>
          </w:p>
        </w:tc>
      </w:tr>
    </w:tbl>
    <w:p>
      <w:pPr>
        <w:spacing w:after="140"/>
      </w:pPr>
    </w:p>
    <w:p>
      <w:pPr>
        <w:pStyle w:val="Heading2"/>
        <w:spacing w:after="120" w:before="240"/>
      </w:pPr>
      <w:r>
        <w:rPr>
          <w:rFonts w:ascii="Arial" w:cs="Arial" w:eastAsia="Arial" w:hAnsi="Arial"/>
          <w:b/>
          <w:bCs/>
          <w:color w:val="1F4E79"/>
          <w:sz w:val="25"/>
          <w:szCs w:val="25"/>
        </w:rPr>
        <w:t xml:space="preserve">10.4 What We Capture — and What We Must Not</w:t>
      </w:r>
    </w:p>
    <w:p>
      <w:pPr>
        <w:pStyle w:val="ListParagraph"/>
        <w:numPr>
          <w:ilvl w:val="0"/>
          <w:numId w:val="2"/>
        </w:numPr>
        <w:spacing w:after="70" w:line="264"/>
      </w:pPr>
      <w:r>
        <w:rPr>
          <w:rFonts w:ascii="Arial" w:cs="Arial" w:eastAsia="Arial" w:hAnsi="Arial"/>
          <w:b/>
          <w:bCs/>
        </w:rPr>
        <w:t xml:space="preserve">Capture:</w:t>
      </w:r>
      <w:r>
        <w:rPr>
          <w:rFonts w:ascii="Arial" w:cs="Arial" w:eastAsia="Arial" w:hAnsi="Arial"/>
        </w:rPr>
        <w:t xml:space="preserve"> question, standalone query, retrieved chunk ids + scores, final prompt, completion, token counts, model + params, latencies, session id, a </w:t>
      </w:r>
      <w:r>
        <w:rPr>
          <w:rFonts w:ascii="Arial" w:cs="Arial" w:eastAsia="Arial" w:hAnsi="Arial"/>
          <w:i/>
          <w:iCs/>
        </w:rPr>
        <w:t xml:space="preserve">pseudonymous</w:t>
      </w:r>
      <w:r>
        <w:rPr>
          <w:rFonts w:ascii="Arial" w:cs="Arial" w:eastAsia="Arial" w:hAnsi="Arial"/>
        </w:rPr>
        <w:t xml:space="preserve"> user id (the Keycloak subject UUID, not name/email).</w:t>
      </w:r>
    </w:p>
    <w:p>
      <w:pPr>
        <w:pStyle w:val="ListParagraph"/>
        <w:numPr>
          <w:ilvl w:val="0"/>
          <w:numId w:val="2"/>
        </w:numPr>
        <w:spacing w:after="70" w:line="264"/>
      </w:pPr>
      <w:r>
        <w:rPr>
          <w:rFonts w:ascii="Arial" w:cs="Arial" w:eastAsia="Arial" w:hAnsi="Arial"/>
          <w:b/>
          <w:bCs/>
        </w:rPr>
        <w:t xml:space="preserve">Do not capture:</w:t>
      </w:r>
      <w:r>
        <w:rPr>
          <w:rFonts w:ascii="Arial" w:cs="Arial" w:eastAsia="Arial" w:hAnsi="Arial"/>
        </w:rPr>
        <w:t xml:space="preserve"> raw credentials, JWTs, or PII beyond the subject id. Document text is present by necessity (it is the prompt) — which is exactly why Langfuse must stay self-hosted and access-controlled.</w:t>
      </w:r>
    </w:p>
    <w:p>
      <w:pPr>
        <w:pStyle w:val="ListParagraph"/>
        <w:numPr>
          <w:ilvl w:val="0"/>
          <w:numId w:val="2"/>
        </w:numPr>
        <w:spacing w:after="70" w:line="264"/>
      </w:pPr>
      <w:r>
        <w:rPr>
          <w:rFonts w:ascii="Arial" w:cs="Arial" w:eastAsia="Arial" w:hAnsi="Arial"/>
          <w:b/>
          <w:bCs/>
        </w:rPr>
        <w:t xml:space="preserve">Retention:</w:t>
      </w:r>
      <w:r>
        <w:rPr>
          <w:rFonts w:ascii="Arial" w:cs="Arial" w:eastAsia="Arial" w:hAnsi="Arial"/>
        </w:rPr>
        <w:t xml:space="preserve"> set a trace retention policy; traces are debugging/eval data, not a second system of record.</w:t>
      </w:r>
    </w:p>
    <w:p>
      <w:pPr>
        <w:pStyle w:val="Heading2"/>
        <w:spacing w:after="120" w:before="240"/>
      </w:pPr>
      <w:r>
        <w:rPr>
          <w:rFonts w:ascii="Arial" w:cs="Arial" w:eastAsia="Arial" w:hAnsi="Arial"/>
          <w:b/>
          <w:bCs/>
          <w:color w:val="1F4E79"/>
          <w:sz w:val="25"/>
          <w:szCs w:val="25"/>
        </w:rPr>
        <w:t xml:space="preserve">10.5 Fire-and-Forget Integration</w:t>
      </w:r>
    </w:p>
    <w:p>
      <w:pPr>
        <w:spacing w:after="140" w:line="276"/>
      </w:pPr>
      <w:r>
        <w:rPr>
          <w:rFonts w:ascii="Arial" w:cs="Arial" w:eastAsia="Arial" w:hAnsi="Arial"/>
        </w:rPr>
        <w:t xml:space="preserve">Per Principle 4, the Langfuse SDK is configured to batch and flush asynchronously, and every tracer call is wrapped so an exception is logged and swallowed. If Langfuse is down, the only symptom is missing traces — never a failed or slowed chat. We also avoid awaiting </w:t>
      </w:r>
      <w:r>
        <w:rPr>
          <w:rFonts w:ascii="Consolas" w:cs="Consolas" w:eastAsia="Consolas" w:hAnsi="Consolas"/>
          <w:sz w:val="19"/>
          <w:szCs w:val="19"/>
          <w:shd w:fill="F5F5F5" w:val="clear"/>
        </w:rPr>
        <w:t xml:space="preserve">flush()</w:t>
      </w:r>
      <w:r>
        <w:rPr>
          <w:rFonts w:ascii="Arial" w:cs="Arial" w:eastAsia="Arial" w:hAnsi="Arial"/>
        </w:rPr>
        <w:t xml:space="preserve"> on the request path; it runs after the response is already streaming to the user.</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 thin wrapper — observability never throws into the user path</w:t>
            </w:r>
          </w:p>
          <w:p>
            <w:pPr>
              <w:spacing w:after="0" w:line="240"/>
            </w:pPr>
            <w:r>
              <w:rPr>
                <w:rFonts w:ascii="Consolas" w:cs="Consolas" w:eastAsia="Consolas" w:hAnsi="Consolas"/>
                <w:sz w:val="18"/>
                <w:szCs w:val="18"/>
              </w:rPr>
              <w:t xml:space="preserve">function safeTrace&lt;T&gt;(fn: () =&gt; T): T | undefined {</w:t>
            </w:r>
          </w:p>
          <w:p>
            <w:pPr>
              <w:spacing w:after="0" w:line="240"/>
            </w:pPr>
            <w:r>
              <w:rPr>
                <w:rFonts w:ascii="Consolas" w:cs="Consolas" w:eastAsia="Consolas" w:hAnsi="Consolas"/>
                <w:sz w:val="18"/>
                <w:szCs w:val="18"/>
              </w:rPr>
              <w:t xml:space="preserve">  try { return fn(); } catch (e) { logger.warn({ e }, '[langfuse] trace failed'); }</w:t>
            </w:r>
          </w:p>
          <w:p>
            <w:pPr>
              <w:spacing w:after="0" w:line="240"/>
            </w:pPr>
            <w:r>
              <w:rPr>
                <w:rFonts w:ascii="Consolas" w:cs="Consolas" w:eastAsia="Consolas" w:hAnsi="Consolas"/>
                <w:sz w:val="18"/>
                <w:szCs w:val="18"/>
              </w:rPr>
              <w:t xml:space="preserve">}</w:t>
            </w:r>
          </w:p>
        </w:tc>
      </w:tr>
    </w:tbl>
    <w:p>
      <w:pPr>
        <w:spacing w:after="120"/>
      </w:pPr>
    </w:p>
    <w:p>
      <w:pPr>
        <w:pStyle w:val="Heading2"/>
        <w:spacing w:after="120" w:before="240"/>
      </w:pPr>
      <w:r>
        <w:rPr>
          <w:rFonts w:ascii="Arial" w:cs="Arial" w:eastAsia="Arial" w:hAnsi="Arial"/>
          <w:b/>
          <w:bCs/>
          <w:color w:val="1F4E79"/>
          <w:sz w:val="25"/>
          <w:szCs w:val="25"/>
        </w:rPr>
        <w:t xml:space="preserve">10.6 Evaluation — the skill that separates senior from principal</w:t>
      </w:r>
    </w:p>
    <w:p>
      <w:pPr>
        <w:spacing w:after="140" w:line="276"/>
      </w:pPr>
      <w:r>
        <w:rPr>
          <w:rFonts w:ascii="Arial" w:cs="Arial" w:eastAsia="Arial" w:hAnsi="Arial"/>
        </w:rPr>
        <w:t xml:space="preserve">Shipping a RAG system is easy; </w:t>
      </w:r>
      <w:r>
        <w:rPr>
          <w:rFonts w:ascii="Arial" w:cs="Arial" w:eastAsia="Arial" w:hAnsi="Arial"/>
          <w:i/>
          <w:iCs/>
        </w:rPr>
        <w:t xml:space="preserve">knowing whether it is good</w:t>
      </w:r>
      <w:r>
        <w:rPr>
          <w:rFonts w:ascii="Arial" w:cs="Arial" w:eastAsia="Arial" w:hAnsi="Arial"/>
        </w:rPr>
        <w:t xml:space="preserve"> is the hard part, and it is what distinguishes a Principal engineer. RAG quality decomposes into measurable dimensions (the RAGAS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4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Question it answers</w:t>
            </w:r>
          </w:p>
        </w:tc>
        <w:tc>
          <w:tcPr>
            <w:tcW w:type="dxa" w:w="3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How</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Context Precision</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Were the retrieved chunks actually relevant?</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Measures the retriever — independent of the LLM.</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Context Recall</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Did we retrieve everything needed to answer?</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Needs a reference answer; reveals missed chunks.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Faithfulness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Is the answer grounded in the context (not hallucinated)?</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LLM-as-judge: does every claim trace to context?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Answer Relevance</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Does the answer actually address the question?</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LLM-as-judge against the question.</w:t>
            </w:r>
          </w:p>
        </w:tc>
      </w:tr>
    </w:tbl>
    <w:p>
      <w:pPr>
        <w:spacing w:after="140"/>
      </w:pPr>
    </w:p>
    <w:p>
      <w:pPr>
        <w:spacing w:after="140" w:line="276"/>
      </w:pPr>
      <w:r>
        <w:rPr>
          <w:rFonts w:ascii="Arial" w:cs="Arial" w:eastAsia="Arial" w:hAnsi="Arial"/>
        </w:rPr>
        <w:t xml:space="preserve">Phase 2 ships the </w:t>
      </w:r>
      <w:r>
        <w:rPr>
          <w:rFonts w:ascii="Arial" w:cs="Arial" w:eastAsia="Arial" w:hAnsi="Arial"/>
          <w:i/>
          <w:iCs/>
        </w:rPr>
        <w:t xml:space="preserve">mechanism</w:t>
      </w:r>
      <w:r>
        <w:rPr>
          <w:rFonts w:ascii="Arial" w:cs="Arial" w:eastAsia="Arial" w:hAnsi="Arial"/>
        </w:rPr>
        <w:t xml:space="preserve">: Langfuse stores traces and accepts scores. We start with manual review and an optional LLM-as-judge (the local model scoring faithfulness on a sample of turns), and graduate to curated eval datasets and offline experiments as usage grows. The principle: </w:t>
      </w:r>
      <w:r>
        <w:rPr>
          <w:rFonts w:ascii="Arial" w:cs="Arial" w:eastAsia="Arial" w:hAnsi="Arial"/>
          <w:b/>
          <w:bCs/>
        </w:rPr>
        <w:t xml:space="preserve">measure retrieval and generation separately</w:t>
      </w:r>
      <w:r>
        <w:rPr>
          <w:rFonts w:ascii="Arial" w:cs="Arial" w:eastAsia="Arial" w:hAnsi="Arial"/>
        </w:rPr>
        <w:t xml:space="preserve"> — a bad answer is usually a retrieval failure, and you can only know that if you score them independently.</w:t>
      </w:r>
    </w:p>
    <w:tbl>
      <w:tblPr>
        <w:tblW w:type="dxa" w:w="9360"/>
        <w:tblBorders>
          <w:top w:val="none"/>
          <w:left w:val="single" w:color="2E75B6" w:sz="18"/>
          <w:bottom w:val="none"/>
          <w:right w:val="none"/>
          <w:insideH w:val="single" w:color="auto" w:sz="4"/>
          <w:insideV w:val="single" w:color="auto" w:sz="4"/>
        </w:tblBorders>
      </w:tblPr>
      <w:tblGrid>
        <w:gridCol w:w="9360"/>
      </w:tblGrid>
      <w:tr>
        <w:tc>
          <w:tcPr>
            <w:tcW w:type="dxa" w:w="9360"/>
            <w:shd w:fill="EAF2FB" w:val="clear"/>
            <w:tcMar>
              <w:top w:type="dxa" w:w="120"/>
              <w:left w:type="dxa" w:w="180"/>
              <w:bottom w:type="dxa" w:w="120"/>
              <w:right w:type="dxa" w:w="160"/>
            </w:tcMar>
          </w:tcPr>
          <w:p>
            <w:pPr>
              <w:spacing w:after="60"/>
            </w:pPr>
            <w:r>
              <w:rPr>
                <w:rFonts w:ascii="Arial" w:cs="Arial" w:eastAsia="Arial" w:hAnsi="Arial"/>
                <w:b/>
                <w:bCs/>
                <w:color w:val="1F4E79"/>
                <w:sz w:val="20"/>
                <w:szCs w:val="20"/>
              </w:rPr>
              <w:t xml:space="preserve">Principal's mental model</w:t>
            </w:r>
          </w:p>
          <w:p>
            <w:pPr>
              <w:spacing w:after="40" w:line="264"/>
            </w:pPr>
            <w:r>
              <w:rPr>
                <w:rFonts w:ascii="Arial" w:cs="Arial" w:eastAsia="Arial" w:hAnsi="Arial"/>
                <w:sz w:val="20"/>
                <w:szCs w:val="20"/>
              </w:rPr>
              <w:t xml:space="preserve">When an answer is wrong, ask in order: (1) Did retrieval surface the right chunk? If no → fix retrieval (chunking, K, condensation, thresholds). (2) Was the chunk in context but ignored/contradicted? If yes → fix generation (prompt, model, lost-in-the-middle ordering). Langfuse is what lets you answer (1) vs (2) in seconds instead of guessing.</w:t>
            </w:r>
          </w:p>
        </w:tc>
      </w:tr>
    </w:tbl>
    <w:p>
      <w:pPr>
        <w:spacing w:after="120"/>
      </w:pPr>
    </w:p>
    <w:p>
      <w:r>
        <w:br w:type="page"/>
      </w:r>
    </w:p>
    <w:p>
      <w:pPr>
        <w:pStyle w:val="Heading1"/>
        <w:pBdr>
          <w:bottom w:val="single" w:color="2E75B6" w:sz="6" w:space="2"/>
        </w:pBdr>
        <w:spacing w:after="160" w:before="320"/>
      </w:pPr>
      <w:r>
        <w:rPr>
          <w:rFonts w:ascii="Arial" w:cs="Arial" w:eastAsia="Arial" w:hAnsi="Arial"/>
          <w:b/>
          <w:bCs/>
          <w:color w:val="2E75B6"/>
          <w:sz w:val="30"/>
          <w:szCs w:val="30"/>
        </w:rPr>
        <w:t xml:space="preserve">11. Infrastructure Changes</w:t>
      </w:r>
    </w:p>
    <w:p>
      <w:pPr>
        <w:pStyle w:val="Heading2"/>
        <w:spacing w:after="120" w:before="240"/>
      </w:pPr>
      <w:r>
        <w:rPr>
          <w:rFonts w:ascii="Arial" w:cs="Arial" w:eastAsia="Arial" w:hAnsi="Arial"/>
          <w:b/>
          <w:bCs/>
          <w:color w:val="1F4E79"/>
          <w:sz w:val="25"/>
          <w:szCs w:val="25"/>
        </w:rPr>
        <w:t xml:space="preserve">11.1 Ollama — Pull the Chat Model + GPU</w:t>
      </w:r>
    </w:p>
    <w:p>
      <w:pPr>
        <w:spacing w:after="140" w:line="276"/>
      </w:pPr>
      <w:r>
        <w:rPr>
          <w:rFonts w:ascii="Arial" w:cs="Arial" w:eastAsia="Arial" w:hAnsi="Arial"/>
        </w:rPr>
        <w:t xml:space="preserve">The existing </w:t>
      </w:r>
      <w:r>
        <w:rPr>
          <w:rFonts w:ascii="Consolas" w:cs="Consolas" w:eastAsia="Consolas" w:hAnsi="Consolas"/>
          <w:sz w:val="19"/>
          <w:szCs w:val="19"/>
          <w:shd w:fill="F5F5F5" w:val="clear"/>
        </w:rPr>
        <w:t xml:space="preserve">ollama</w:t>
      </w:r>
      <w:r>
        <w:rPr>
          <w:rFonts w:ascii="Arial" w:cs="Arial" w:eastAsia="Arial" w:hAnsi="Arial"/>
        </w:rPr>
        <w:t xml:space="preserve"> service already serves embeddings; we add the chat model to the one-shot init pull, and (strongly recommended) reserve a GPU so generation is interactive rather than painful.</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 compose.yml — extend ollama-init to pull BOTH models</w:t>
            </w:r>
          </w:p>
          <w:p>
            <w:pPr>
              <w:spacing w:after="0" w:line="240"/>
            </w:pPr>
            <w:r>
              <w:rPr>
                <w:rFonts w:ascii="Consolas" w:cs="Consolas" w:eastAsia="Consolas" w:hAnsi="Consolas"/>
                <w:sz w:val="18"/>
                <w:szCs w:val="18"/>
              </w:rPr>
              <w:t xml:space="preserve">ollama-init:</w:t>
            </w:r>
          </w:p>
          <w:p>
            <w:pPr>
              <w:spacing w:after="0" w:line="240"/>
            </w:pPr>
            <w:r>
              <w:rPr>
                <w:rFonts w:ascii="Consolas" w:cs="Consolas" w:eastAsia="Consolas" w:hAnsi="Consolas"/>
                <w:sz w:val="18"/>
                <w:szCs w:val="18"/>
              </w:rPr>
              <w:t xml:space="preserve">  entrypoint: ["/bin/sh","-c",</w:t>
            </w:r>
          </w:p>
          <w:p>
            <w:pPr>
              <w:spacing w:after="0" w:line="240"/>
            </w:pPr>
            <w:r>
              <w:rPr>
                <w:rFonts w:ascii="Consolas" w:cs="Consolas" w:eastAsia="Consolas" w:hAnsi="Consolas"/>
                <w:sz w:val="18"/>
                <w:szCs w:val="18"/>
              </w:rPr>
              <w:t xml:space="preserve">    "OLLAMA_HOST=http://ollama:11434 ollama pull ${OLLAMA_MODEL:-nomic-embed-text} &amp;&amp; \</w:t>
            </w:r>
          </w:p>
          <w:p>
            <w:pPr>
              <w:spacing w:after="0" w:line="240"/>
            </w:pPr>
            <w:r>
              <w:rPr>
                <w:rFonts w:ascii="Consolas" w:cs="Consolas" w:eastAsia="Consolas" w:hAnsi="Consolas"/>
                <w:sz w:val="18"/>
                <w:szCs w:val="18"/>
              </w:rPr>
              <w:t xml:space="preserve">     OLLAMA_HOST=http://ollama:11434 ollama pull ${OLLAMA_CHAT_MODEL:-llama3.1:8b-instruct-q4_K_M}"]</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ollama service — GPU reservation (NVIDIA)</w:t>
            </w:r>
          </w:p>
          <w:p>
            <w:pPr>
              <w:spacing w:after="0" w:line="240"/>
            </w:pPr>
            <w:r>
              <w:rPr>
                <w:rFonts w:ascii="Consolas" w:cs="Consolas" w:eastAsia="Consolas" w:hAnsi="Consolas"/>
                <w:sz w:val="18"/>
                <w:szCs w:val="18"/>
              </w:rPr>
              <w:t xml:space="preserve">ollama:</w:t>
            </w:r>
          </w:p>
          <w:p>
            <w:pPr>
              <w:spacing w:after="0" w:line="240"/>
            </w:pPr>
            <w:r>
              <w:rPr>
                <w:rFonts w:ascii="Consolas" w:cs="Consolas" w:eastAsia="Consolas" w:hAnsi="Consolas"/>
                <w:sz w:val="18"/>
                <w:szCs w:val="18"/>
              </w:rPr>
              <w:t xml:space="preserve">  deploy:</w:t>
            </w:r>
          </w:p>
          <w:p>
            <w:pPr>
              <w:spacing w:after="0" w:line="240"/>
            </w:pPr>
            <w:r>
              <w:rPr>
                <w:rFonts w:ascii="Consolas" w:cs="Consolas" w:eastAsia="Consolas" w:hAnsi="Consolas"/>
                <w:sz w:val="18"/>
                <w:szCs w:val="18"/>
              </w:rPr>
              <w:t xml:space="preserve">    resources:</w:t>
            </w:r>
          </w:p>
          <w:p>
            <w:pPr>
              <w:spacing w:after="0" w:line="240"/>
            </w:pPr>
            <w:r>
              <w:rPr>
                <w:rFonts w:ascii="Consolas" w:cs="Consolas" w:eastAsia="Consolas" w:hAnsi="Consolas"/>
                <w:sz w:val="18"/>
                <w:szCs w:val="18"/>
              </w:rPr>
              <w:t xml:space="preserve">      reservations:</w:t>
            </w:r>
          </w:p>
          <w:p>
            <w:pPr>
              <w:spacing w:after="0" w:line="240"/>
            </w:pPr>
            <w:r>
              <w:rPr>
                <w:rFonts w:ascii="Consolas" w:cs="Consolas" w:eastAsia="Consolas" w:hAnsi="Consolas"/>
                <w:sz w:val="18"/>
                <w:szCs w:val="18"/>
              </w:rPr>
              <w:t xml:space="preserve">        devices:</w:t>
            </w:r>
          </w:p>
          <w:p>
            <w:pPr>
              <w:spacing w:after="0" w:line="240"/>
            </w:pPr>
            <w:r>
              <w:rPr>
                <w:rFonts w:ascii="Consolas" w:cs="Consolas" w:eastAsia="Consolas" w:hAnsi="Consolas"/>
                <w:sz w:val="18"/>
                <w:szCs w:val="18"/>
              </w:rPr>
              <w:t xml:space="preserve">          - { driver: nvidia, count: 1, capabilities: [gpu] }</w:t>
            </w:r>
          </w:p>
        </w:tc>
      </w:tr>
    </w:tbl>
    <w:p>
      <w:pPr>
        <w:spacing w:after="120"/>
      </w:pPr>
    </w:p>
    <w:p>
      <w:pPr>
        <w:pStyle w:val="Heading2"/>
        <w:spacing w:after="120" w:before="240"/>
      </w:pPr>
      <w:r>
        <w:rPr>
          <w:rFonts w:ascii="Arial" w:cs="Arial" w:eastAsia="Arial" w:hAnsi="Arial"/>
          <w:b/>
          <w:bCs/>
          <w:color w:val="1F4E79"/>
          <w:sz w:val="25"/>
          <w:szCs w:val="25"/>
        </w:rPr>
        <w:t xml:space="preserve">11.2 New Services — Langfuse + its Postgres</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F5F5F5"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 compose.observability.yml — add Langfuse (self-hosted, v2)</w:t>
            </w:r>
          </w:p>
          <w:p>
            <w:pPr>
              <w:spacing w:after="0" w:line="240"/>
            </w:pPr>
            <w:r>
              <w:rPr>
                <w:rFonts w:ascii="Consolas" w:cs="Consolas" w:eastAsia="Consolas" w:hAnsi="Consolas"/>
                <w:sz w:val="18"/>
                <w:szCs w:val="18"/>
              </w:rPr>
              <w:t xml:space="preserve">langfuse-db:</w:t>
            </w:r>
          </w:p>
          <w:p>
            <w:pPr>
              <w:spacing w:after="0" w:line="240"/>
            </w:pPr>
            <w:r>
              <w:rPr>
                <w:rFonts w:ascii="Consolas" w:cs="Consolas" w:eastAsia="Consolas" w:hAnsi="Consolas"/>
                <w:sz w:val="18"/>
                <w:szCs w:val="18"/>
              </w:rPr>
              <w:t xml:space="preserve">  image: postgres:16-alpine</w:t>
            </w:r>
          </w:p>
          <w:p>
            <w:pPr>
              <w:spacing w:after="0" w:line="240"/>
            </w:pPr>
            <w:r>
              <w:rPr>
                <w:rFonts w:ascii="Consolas" w:cs="Consolas" w:eastAsia="Consolas" w:hAnsi="Consolas"/>
                <w:sz w:val="18"/>
                <w:szCs w:val="18"/>
              </w:rPr>
              <w:t xml:space="preserve">  environment: { POSTGRES_DB: langfuse, POSTGRES_USER: langfuse, POSTGRES_PASSWORD: ${LANGFUSE_DB_PASSWORD} }</w:t>
            </w:r>
          </w:p>
          <w:p>
            <w:pPr>
              <w:spacing w:after="0" w:line="240"/>
            </w:pPr>
            <w:r>
              <w:rPr>
                <w:rFonts w:ascii="Consolas" w:cs="Consolas" w:eastAsia="Consolas" w:hAnsi="Consolas"/>
                <w:sz w:val="18"/>
                <w:szCs w:val="18"/>
              </w:rPr>
              <w:t xml:space="preserve">  volumes: [ langfuse-db-data:/var/lib/postgresql/data ]</w:t>
            </w:r>
          </w:p>
          <w:p>
            <w:pPr>
              <w:spacing w:after="0" w:line="240"/>
            </w:pPr>
            <w:r>
              <w:rPr>
                <w:rFonts w:ascii="Consolas" w:cs="Consolas" w:eastAsia="Consolas" w:hAnsi="Consolas"/>
                <w:sz w:val="18"/>
                <w:szCs w:val="18"/>
              </w:rPr>
              <w:t xml:space="preserve">  networks: [ brainwave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langfuse:</w:t>
            </w:r>
          </w:p>
          <w:p>
            <w:pPr>
              <w:spacing w:after="0" w:line="240"/>
            </w:pPr>
            <w:r>
              <w:rPr>
                <w:rFonts w:ascii="Consolas" w:cs="Consolas" w:eastAsia="Consolas" w:hAnsi="Consolas"/>
                <w:sz w:val="18"/>
                <w:szCs w:val="18"/>
              </w:rPr>
              <w:t xml:space="preserve">  image: langfuse/langfuse:2</w:t>
            </w:r>
          </w:p>
          <w:p>
            <w:pPr>
              <w:spacing w:after="0" w:line="240"/>
            </w:pPr>
            <w:r>
              <w:rPr>
                <w:rFonts w:ascii="Consolas" w:cs="Consolas" w:eastAsia="Consolas" w:hAnsi="Consolas"/>
                <w:sz w:val="18"/>
                <w:szCs w:val="18"/>
              </w:rPr>
              <w:t xml:space="preserve">  depends_on: { langfuse-db: { condition: service_healthy } }</w:t>
            </w:r>
          </w:p>
          <w:p>
            <w:pPr>
              <w:spacing w:after="0" w:line="240"/>
            </w:pPr>
            <w:r>
              <w:rPr>
                <w:rFonts w:ascii="Consolas" w:cs="Consolas" w:eastAsia="Consolas" w:hAnsi="Consolas"/>
                <w:sz w:val="18"/>
                <w:szCs w:val="18"/>
              </w:rPr>
              <w:t xml:space="preserve">  environment:</w:t>
            </w:r>
          </w:p>
          <w:p>
            <w:pPr>
              <w:spacing w:after="0" w:line="240"/>
            </w:pPr>
            <w:r>
              <w:rPr>
                <w:rFonts w:ascii="Consolas" w:cs="Consolas" w:eastAsia="Consolas" w:hAnsi="Consolas"/>
                <w:sz w:val="18"/>
                <w:szCs w:val="18"/>
              </w:rPr>
              <w:t xml:space="preserve">    DATABASE_URL: postgresql://langfuse:${LANGFUSE_DB_PASSWORD}@langfuse-db:5432/langfuse</w:t>
            </w:r>
          </w:p>
          <w:p>
            <w:pPr>
              <w:spacing w:after="0" w:line="240"/>
            </w:pPr>
            <w:r>
              <w:rPr>
                <w:rFonts w:ascii="Consolas" w:cs="Consolas" w:eastAsia="Consolas" w:hAnsi="Consolas"/>
                <w:sz w:val="18"/>
                <w:szCs w:val="18"/>
              </w:rPr>
              <w:t xml:space="preserve">    NEXTAUTH_URL: http://localhost:3060</w:t>
            </w:r>
          </w:p>
          <w:p>
            <w:pPr>
              <w:spacing w:after="0" w:line="240"/>
            </w:pPr>
            <w:r>
              <w:rPr>
                <w:rFonts w:ascii="Consolas" w:cs="Consolas" w:eastAsia="Consolas" w:hAnsi="Consolas"/>
                <w:sz w:val="18"/>
                <w:szCs w:val="18"/>
              </w:rPr>
              <w:t xml:space="preserve">    NEXTAUTH_SECRET: ${LANGFUSE_NEXTAUTH_SECRET}</w:t>
            </w:r>
          </w:p>
          <w:p>
            <w:pPr>
              <w:spacing w:after="0" w:line="240"/>
            </w:pPr>
            <w:r>
              <w:rPr>
                <w:rFonts w:ascii="Consolas" w:cs="Consolas" w:eastAsia="Consolas" w:hAnsi="Consolas"/>
                <w:sz w:val="18"/>
                <w:szCs w:val="18"/>
              </w:rPr>
              <w:t xml:space="preserve">    SALT: ${LANGFUSE_SALT}</w:t>
            </w:r>
          </w:p>
          <w:p>
            <w:pPr>
              <w:spacing w:after="0" w:line="240"/>
            </w:pPr>
            <w:r>
              <w:rPr>
                <w:rFonts w:ascii="Consolas" w:cs="Consolas" w:eastAsia="Consolas" w:hAnsi="Consolas"/>
                <w:sz w:val="18"/>
                <w:szCs w:val="18"/>
              </w:rPr>
              <w:t xml:space="preserve">    TELEMETRY_ENABLED: "false"          # no phone-home; stay air-gapped</w:t>
            </w:r>
          </w:p>
          <w:p>
            <w:pPr>
              <w:spacing w:after="0" w:line="240"/>
            </w:pPr>
            <w:r>
              <w:rPr>
                <w:rFonts w:ascii="Consolas" w:cs="Consolas" w:eastAsia="Consolas" w:hAnsi="Consolas"/>
                <w:sz w:val="18"/>
                <w:szCs w:val="18"/>
              </w:rPr>
              <w:t xml:space="preserve">  ports: [ "3060:3000" ]                # UI → http://localhost:3060</w:t>
            </w:r>
          </w:p>
          <w:p>
            <w:pPr>
              <w:spacing w:after="0" w:line="240"/>
            </w:pPr>
            <w:r>
              <w:rPr>
                <w:rFonts w:ascii="Consolas" w:cs="Consolas" w:eastAsia="Consolas" w:hAnsi="Consolas"/>
                <w:sz w:val="18"/>
                <w:szCs w:val="18"/>
              </w:rPr>
              <w:t xml:space="preserve">  networks: [ brainwave ]</w:t>
            </w:r>
          </w:p>
        </w:tc>
      </w:tr>
    </w:tbl>
    <w:p>
      <w:pPr>
        <w:spacing w:after="120"/>
      </w:pPr>
    </w:p>
    <w:p>
      <w:pPr>
        <w:pStyle w:val="Heading2"/>
        <w:spacing w:after="120" w:before="240"/>
      </w:pPr>
      <w:r>
        <w:rPr>
          <w:rFonts w:ascii="Arial" w:cs="Arial" w:eastAsia="Arial" w:hAnsi="Arial"/>
          <w:b/>
          <w:bCs/>
          <w:color w:val="1F4E79"/>
          <w:sz w:val="25"/>
          <w:szCs w:val="25"/>
        </w:rPr>
        <w:t xml:space="preserve">11.3 know-hub — New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3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OLLAMA_CHAT_MODEL</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llama3.1:8b-instruct-q4_K_M</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Generation model id.</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CHAT_ENABLED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true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Feature flag for the whole chat module.</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CHAT_TEMPERATURE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0.2</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Sampling temperature (low = faithful).</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CHAT_NUM_CTX</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8192</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Context window budget.</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CHAT_NUM_PREDICT</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1024</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Max answer tokens.</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RAG_TOP_K</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6</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Chunks retrieved per turn.</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RAG_MAX_CONTEXT_TOKENS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5900</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Token budget for packed context.</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CHAT_HISTORY_TURNS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6</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Prior messages kept for context.</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LANGFUSE_HOST</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http://langfuse:3000</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Self-hosted Langfuse endpoint.</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LANGFUSE_PUBLIC_KEY / _SECRET_KEY</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(from Langfuse project)</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SDK credentials.</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LANGFUSE_ENABLED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true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Best-effort tracing toggle.</w:t>
            </w:r>
          </w:p>
        </w:tc>
      </w:tr>
    </w:tbl>
    <w:p>
      <w:pPr>
        <w:spacing w:after="140"/>
      </w:pPr>
    </w:p>
    <w:tbl>
      <w:tblPr>
        <w:tblW w:type="dxa" w:w="9360"/>
        <w:tblBorders>
          <w:top w:val="none"/>
          <w:left w:val="single" w:color="2E75B6" w:sz="18"/>
          <w:bottom w:val="none"/>
          <w:right w:val="none"/>
          <w:insideH w:val="single" w:color="auto" w:sz="4"/>
          <w:insideV w:val="single" w:color="auto" w:sz="4"/>
        </w:tblBorders>
      </w:tblPr>
      <w:tblGrid>
        <w:gridCol w:w="9360"/>
      </w:tblGrid>
      <w:tr>
        <w:tc>
          <w:tcPr>
            <w:tcW w:type="dxa" w:w="9360"/>
            <w:shd w:fill="EAF2FB" w:val="clear"/>
            <w:tcMar>
              <w:top w:type="dxa" w:w="120"/>
              <w:left w:type="dxa" w:w="180"/>
              <w:bottom w:type="dxa" w:w="120"/>
              <w:right w:type="dxa" w:w="160"/>
            </w:tcMar>
          </w:tcPr>
          <w:p>
            <w:pPr>
              <w:spacing w:after="60"/>
            </w:pPr>
            <w:r>
              <w:rPr>
                <w:rFonts w:ascii="Arial" w:cs="Arial" w:eastAsia="Arial" w:hAnsi="Arial"/>
                <w:b/>
                <w:bCs/>
                <w:color w:val="1F4E79"/>
                <w:sz w:val="20"/>
                <w:szCs w:val="20"/>
              </w:rPr>
              <w:t xml:space="preserve">Security invariant (carried from Phase 1)</w:t>
            </w:r>
          </w:p>
          <w:p>
            <w:pPr>
              <w:spacing w:after="40" w:line="264"/>
            </w:pPr>
            <w:r>
              <w:rPr>
                <w:rFonts w:ascii="Arial" w:cs="Arial" w:eastAsia="Arial" w:hAnsi="Arial"/>
                <w:sz w:val="20"/>
                <w:szCs w:val="20"/>
              </w:rPr>
              <w:t xml:space="preserve">There is still </w:t>
            </w:r>
            <w:r>
              <w:rPr>
                <w:rFonts w:ascii="Arial" w:cs="Arial" w:eastAsia="Arial" w:hAnsi="Arial"/>
                <w:b/>
                <w:bCs/>
                <w:sz w:val="20"/>
                <w:szCs w:val="20"/>
              </w:rPr>
              <w:t xml:space="preserve">no `OPENAI_API_KEY`</w:t>
            </w:r>
            <w:r>
              <w:rPr>
                <w:rFonts w:ascii="Arial" w:cs="Arial" w:eastAsia="Arial" w:hAnsi="Arial"/>
                <w:sz w:val="20"/>
                <w:szCs w:val="20"/>
              </w:rPr>
              <w:t xml:space="preserve"> and no hosted-LLM credential anywhere. Every model call targets the in-network Ollama; every trace targets the in-network Langfuse. The env surface is auditable proof of the air-gap.</w:t>
            </w:r>
          </w:p>
        </w:tc>
      </w:tr>
    </w:tbl>
    <w:p>
      <w:pPr>
        <w:spacing w:after="120"/>
      </w:pPr>
    </w:p>
    <w:p>
      <w:pPr>
        <w:pStyle w:val="Heading2"/>
        <w:spacing w:after="120" w:before="240"/>
      </w:pPr>
      <w:r>
        <w:rPr>
          <w:rFonts w:ascii="Arial" w:cs="Arial" w:eastAsia="Arial" w:hAnsi="Arial"/>
          <w:b/>
          <w:bCs/>
          <w:color w:val="1F4E79"/>
          <w:sz w:val="25"/>
          <w:szCs w:val="25"/>
        </w:rPr>
        <w:t xml:space="preserve">11.4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core/src/ai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chatClient.ts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Consolas" w:cs="Consolas" w:eastAsia="Consolas" w:hAnsi="Consolas"/>
                <w:sz w:val="18"/>
                <w:szCs w:val="18"/>
                <w:shd w:fill="F5F5F5" w:val="clear"/>
              </w:rPr>
              <w:t xml:space="preserve">streamChatWithOllama</w:t>
            </w:r>
            <w:r>
              <w:rPr>
                <w:rFonts w:ascii="Arial" w:cs="Arial" w:eastAsia="Arial" w:hAnsi="Arial"/>
                <w:sz w:val="18"/>
                <w:szCs w:val="18"/>
              </w:rPr>
              <w:t xml:space="preserve">, </w:t>
            </w:r>
            <w:r>
              <w:rPr>
                <w:rFonts w:ascii="Consolas" w:cs="Consolas" w:eastAsia="Consolas" w:hAnsi="Consolas"/>
                <w:sz w:val="18"/>
                <w:szCs w:val="18"/>
                <w:shd w:fill="F5F5F5" w:val="clear"/>
              </w:rPr>
              <w:t xml:space="preserve">assembleRagPrompt</w:t>
            </w:r>
            <w:r>
              <w:rPr>
                <w:rFonts w:ascii="Arial" w:cs="Arial" w:eastAsia="Arial" w:hAnsi="Arial"/>
                <w:sz w:val="18"/>
                <w:szCs w:val="18"/>
              </w:rPr>
              <w:t xml:space="preserve">, </w:t>
            </w:r>
            <w:r>
              <w:rPr>
                <w:rFonts w:ascii="Consolas" w:cs="Consolas" w:eastAsia="Consolas" w:hAnsi="Consolas"/>
                <w:sz w:val="18"/>
                <w:szCs w:val="18"/>
                <w:shd w:fill="F5F5F5" w:val="clear"/>
              </w:rPr>
              <w:t xml:space="preserve">estimateTokens</w:t>
            </w:r>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know-hub/src/application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chat.service.ts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Turn orchestration (condense→retrieve→augment→generate→persist).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know-hub/src/adapters/db</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chat.repository.ts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Sessions / messages / citations CRUD.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know-hub/src/adapters/db</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chunk.repository.ts (edit)</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Add </w:t>
            </w:r>
            <w:r>
              <w:rPr>
                <w:rFonts w:ascii="Consolas" w:cs="Consolas" w:eastAsia="Consolas" w:hAnsi="Consolas"/>
                <w:sz w:val="18"/>
                <w:szCs w:val="18"/>
                <w:shd w:fill="F5F5F5" w:val="clear"/>
              </w:rPr>
              <w:t xml:space="preserve">retrieveForRag()</w:t>
            </w:r>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know-hub/src/observability</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langfuse.ts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Tracer wrapper (fire-and-forget).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know-hub/src/transport/http/handlers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chat.handler.ts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SSE endpoints; maps ChatService events to SSE frames.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know-hub/prisma</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migration (chat schema)</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sessions / messages / citations + enum.</w:t>
            </w:r>
          </w:p>
        </w:tc>
      </w:tr>
    </w:tbl>
    <w:p>
      <w:pPr>
        <w:spacing w:after="140"/>
      </w:pPr>
    </w:p>
    <w:p>
      <w:r>
        <w:br w:type="page"/>
      </w:r>
    </w:p>
    <w:p>
      <w:pPr>
        <w:pStyle w:val="Heading1"/>
        <w:pBdr>
          <w:bottom w:val="single" w:color="2E75B6" w:sz="6" w:space="2"/>
        </w:pBdr>
        <w:spacing w:after="160" w:before="320"/>
      </w:pPr>
      <w:r>
        <w:rPr>
          <w:rFonts w:ascii="Arial" w:cs="Arial" w:eastAsia="Arial" w:hAnsi="Arial"/>
          <w:b/>
          <w:bCs/>
          <w:color w:val="2E75B6"/>
          <w:sz w:val="30"/>
          <w:szCs w:val="30"/>
        </w:rPr>
        <w:t xml:space="preserve">12.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Concern</w:t>
            </w:r>
          </w:p>
        </w:tc>
        <w:tc>
          <w:tcPr>
            <w:tcW w:type="dxa" w:w="6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Cross-tenant data leakage via the LLM</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Retrieval is ownership-filtered (</w:t>
            </w:r>
            <w:r>
              <w:rPr>
                <w:rFonts w:ascii="Consolas" w:cs="Consolas" w:eastAsia="Consolas" w:hAnsi="Consolas"/>
                <w:sz w:val="18"/>
                <w:szCs w:val="18"/>
                <w:shd w:fill="F5F5F5" w:val="clear"/>
              </w:rPr>
              <w:t xml:space="preserve">WHERE owner_id = actor</w:t>
            </w:r>
            <w:r>
              <w:rPr>
                <w:rFonts w:ascii="Arial" w:cs="Arial" w:eastAsia="Arial" w:hAnsi="Arial"/>
                <w:sz w:val="18"/>
                <w:szCs w:val="18"/>
              </w:rPr>
              <w:t xml:space="preserve"> unless ADMIN). The model only ever sees the caller's own chunks. The boundary is the SQL, not the prompt (Principle 2).</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Prompt injection in document content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Read-only generation — no tools/actions (ADR-RAG-08). Worst case is misleading text within the user's own data; no exfiltration, no side effects. Context is clearly delimited from instructions.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Hallucinated answers presented as fact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Grounding prompt ("only from context; else say you don't know"), low temperature, and verifiable citations let the user check every claim.</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PII / document text in traces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Langfuse is self-hosted and access-controlled; user identity is the pseudonymous subject UUID; retention policy limits exposure; no telemetry phone-home.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Resource exhaustion / DoS via huge generations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Consolas" w:cs="Consolas" w:eastAsia="Consolas" w:hAnsi="Consolas"/>
                <w:sz w:val="18"/>
                <w:szCs w:val="18"/>
                <w:shd w:fill="F5F5F5" w:val="clear"/>
              </w:rPr>
              <w:t xml:space="preserve">num_predict</w:t>
            </w:r>
            <w:r>
              <w:rPr>
                <w:rFonts w:ascii="Arial" w:cs="Arial" w:eastAsia="Arial" w:hAnsi="Arial"/>
                <w:sz w:val="18"/>
                <w:szCs w:val="18"/>
              </w:rPr>
              <w:t xml:space="preserve"> caps answer length; </w:t>
            </w:r>
            <w:r>
              <w:rPr>
                <w:rFonts w:ascii="Consolas" w:cs="Consolas" w:eastAsia="Consolas" w:hAnsi="Consolas"/>
                <w:sz w:val="18"/>
                <w:szCs w:val="18"/>
                <w:shd w:fill="F5F5F5" w:val="clear"/>
              </w:rPr>
              <w:t xml:space="preserve">RAG_MAX_CONTEXT_TOKENS</w:t>
            </w:r>
            <w:r>
              <w:rPr>
                <w:rFonts w:ascii="Arial" w:cs="Arial" w:eastAsia="Arial" w:hAnsi="Arial"/>
                <w:sz w:val="18"/>
                <w:szCs w:val="18"/>
              </w:rPr>
              <w:t xml:space="preserve"> caps prompt size; per-turn work is bounded; abort-on-disconnect frees the GPU.</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Session hijacking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Every session/message access re-checks </w:t>
            </w:r>
            <w:r>
              <w:rPr>
                <w:rFonts w:ascii="Consolas" w:cs="Consolas" w:eastAsia="Consolas" w:hAnsi="Consolas"/>
                <w:sz w:val="18"/>
                <w:szCs w:val="18"/>
                <w:shd w:fill="F5F5F5" w:val="clear"/>
              </w:rPr>
              <w:t xml:space="preserve">owner_id</w:t>
            </w:r>
            <w:r>
              <w:rPr>
                <w:rFonts w:ascii="Arial" w:cs="Arial" w:eastAsia="Arial" w:hAnsi="Arial"/>
                <w:sz w:val="18"/>
                <w:szCs w:val="18"/>
              </w:rPr>
              <w:t xml:space="preserve"> against the Kong-injected </w:t>
            </w:r>
            <w:r>
              <w:rPr>
                <w:rFonts w:ascii="Consolas" w:cs="Consolas" w:eastAsia="Consolas" w:hAnsi="Consolas"/>
                <w:sz w:val="18"/>
                <w:szCs w:val="18"/>
                <w:shd w:fill="F5F5F5" w:val="clear"/>
              </w:rPr>
              <w:t xml:space="preserve">X-User-Id</w:t>
            </w:r>
            <w:r>
              <w:rPr>
                <w:rFonts w:ascii="Arial" w:cs="Arial" w:eastAsia="Arial" w:hAnsi="Arial"/>
                <w:sz w:val="18"/>
                <w:szCs w:val="18"/>
              </w:rPr>
              <w:t xml:space="preserve">; no client-supplied identity is trusted.</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Egress / air-gap regression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No hosted-LLM keys exist; CI can assert their absence. Both model and trace endpoints are internal DNS names.</w:t>
            </w:r>
          </w:p>
        </w:tc>
      </w:tr>
    </w:tbl>
    <w:p>
      <w:pPr>
        <w:spacing w:after="140"/>
      </w:pPr>
    </w:p>
    <w:p>
      <w:r>
        <w:br w:type="page"/>
      </w:r>
    </w:p>
    <w:p>
      <w:pPr>
        <w:pStyle w:val="Heading1"/>
        <w:pBdr>
          <w:bottom w:val="single" w:color="2E75B6" w:sz="6" w:space="2"/>
        </w:pBdr>
        <w:spacing w:after="160" w:before="320"/>
      </w:pPr>
      <w:r>
        <w:rPr>
          <w:rFonts w:ascii="Arial" w:cs="Arial" w:eastAsia="Arial" w:hAnsi="Arial"/>
          <w:b/>
          <w:bCs/>
          <w:color w:val="2E75B6"/>
          <w:sz w:val="30"/>
          <w:szCs w:val="30"/>
        </w:rPr>
        <w:t xml:space="preserve">13. Implementation Sequence</w:t>
      </w:r>
    </w:p>
    <w:p>
      <w:pPr>
        <w:spacing w:after="140" w:line="276"/>
      </w:pPr>
      <w:r>
        <w:rPr>
          <w:rFonts w:ascii="Arial" w:cs="Arial" w:eastAsia="Arial" w:hAnsi="Arial"/>
        </w:rPr>
        <w:t xml:space="preserve">Ordered so each step is independently testable and the feature is shippable behind </w:t>
      </w:r>
      <w:r>
        <w:rPr>
          <w:rFonts w:ascii="Consolas" w:cs="Consolas" w:eastAsia="Consolas" w:hAnsi="Consolas"/>
          <w:sz w:val="19"/>
          <w:szCs w:val="19"/>
          <w:shd w:fill="F5F5F5" w:val="clear"/>
        </w:rPr>
        <w:t xml:space="preserve">CHAT_ENABLED</w:t>
      </w:r>
      <w:r>
        <w:rPr>
          <w:rFonts w:ascii="Arial" w:cs="Arial" w:eastAsia="Arial" w:hAnsi="Arial"/>
        </w:rPr>
        <w:t xml:space="preserve"> at any point.</w:t>
      </w:r>
    </w:p>
    <w:p>
      <w:pPr>
        <w:pStyle w:val="ListParagraph"/>
        <w:numPr>
          <w:ilvl w:val="0"/>
          <w:numId w:val="3"/>
        </w:numPr>
        <w:spacing w:after="80" w:line="264"/>
      </w:pPr>
      <w:r>
        <w:rPr>
          <w:rFonts w:ascii="Arial" w:cs="Arial" w:eastAsia="Arial" w:hAnsi="Arial"/>
          <w:b/>
          <w:bCs/>
        </w:rPr>
        <w:t xml:space="preserve">Infra:</w:t>
      </w:r>
      <w:r>
        <w:rPr>
          <w:rFonts w:ascii="Arial" w:cs="Arial" w:eastAsia="Arial" w:hAnsi="Arial"/>
        </w:rPr>
        <w:t xml:space="preserve"> add chat model to </w:t>
      </w:r>
      <w:r>
        <w:rPr>
          <w:rFonts w:ascii="Consolas" w:cs="Consolas" w:eastAsia="Consolas" w:hAnsi="Consolas"/>
          <w:sz w:val="19"/>
          <w:szCs w:val="19"/>
          <w:shd w:fill="F5F5F5" w:val="clear"/>
        </w:rPr>
        <w:t xml:space="preserve">ollama-init</w:t>
      </w:r>
      <w:r>
        <w:rPr>
          <w:rFonts w:ascii="Arial" w:cs="Arial" w:eastAsia="Arial" w:hAnsi="Arial"/>
        </w:rPr>
        <w:t xml:space="preserve">; add GPU reservation; add Langfuse + its Postgres to the observability stack; create a Langfuse project and capture its keys.</w:t>
      </w:r>
    </w:p>
    <w:p>
      <w:pPr>
        <w:pStyle w:val="ListParagraph"/>
        <w:numPr>
          <w:ilvl w:val="0"/>
          <w:numId w:val="3"/>
        </w:numPr>
        <w:spacing w:after="80" w:line="264"/>
      </w:pPr>
      <w:r>
        <w:rPr>
          <w:rFonts w:ascii="Arial" w:cs="Arial" w:eastAsia="Arial" w:hAnsi="Arial"/>
          <w:b/>
          <w:bCs/>
        </w:rPr>
        <w:t xml:space="preserve">Core:</w:t>
      </w:r>
      <w:r>
        <w:rPr>
          <w:rFonts w:ascii="Arial" w:cs="Arial" w:eastAsia="Arial" w:hAnsi="Arial"/>
        </w:rPr>
        <w:t xml:space="preserve"> implement </w:t>
      </w:r>
      <w:r>
        <w:rPr>
          <w:rFonts w:ascii="Consolas" w:cs="Consolas" w:eastAsia="Consolas" w:hAnsi="Consolas"/>
          <w:sz w:val="19"/>
          <w:szCs w:val="19"/>
          <w:shd w:fill="F5F5F5" w:val="clear"/>
        </w:rPr>
        <w:t xml:space="preserve">chatClient.ts</w:t>
      </w:r>
      <w:r>
        <w:rPr>
          <w:rFonts w:ascii="Arial" w:cs="Arial" w:eastAsia="Arial" w:hAnsi="Arial"/>
        </w:rPr>
        <w:t xml:space="preserve"> — </w:t>
      </w:r>
      <w:r>
        <w:rPr>
          <w:rFonts w:ascii="Consolas" w:cs="Consolas" w:eastAsia="Consolas" w:hAnsi="Consolas"/>
          <w:sz w:val="19"/>
          <w:szCs w:val="19"/>
          <w:shd w:fill="F5F5F5" w:val="clear"/>
        </w:rPr>
        <w:t xml:space="preserve">streamChatWithOllama</w:t>
      </w:r>
      <w:r>
        <w:rPr>
          <w:rFonts w:ascii="Arial" w:cs="Arial" w:eastAsia="Arial" w:hAnsi="Arial"/>
        </w:rPr>
        <w:t xml:space="preserve"> (NDJSON async-generator, timeout/retry), </w:t>
      </w:r>
      <w:r>
        <w:rPr>
          <w:rFonts w:ascii="Consolas" w:cs="Consolas" w:eastAsia="Consolas" w:hAnsi="Consolas"/>
          <w:sz w:val="19"/>
          <w:szCs w:val="19"/>
          <w:shd w:fill="F5F5F5" w:val="clear"/>
        </w:rPr>
        <w:t xml:space="preserve">assembleRagPrompt</w:t>
      </w:r>
      <w:r>
        <w:rPr>
          <w:rFonts w:ascii="Arial" w:cs="Arial" w:eastAsia="Arial" w:hAnsi="Arial"/>
        </w:rPr>
        <w:t xml:space="preserve"> (token-budgeted packing), </w:t>
      </w:r>
      <w:r>
        <w:rPr>
          <w:rFonts w:ascii="Consolas" w:cs="Consolas" w:eastAsia="Consolas" w:hAnsi="Consolas"/>
          <w:sz w:val="19"/>
          <w:szCs w:val="19"/>
          <w:shd w:fill="F5F5F5" w:val="clear"/>
        </w:rPr>
        <w:t xml:space="preserve">estimateTokens</w:t>
      </w:r>
      <w:r>
        <w:rPr>
          <w:rFonts w:ascii="Arial" w:cs="Arial" w:eastAsia="Arial" w:hAnsi="Arial"/>
        </w:rPr>
        <w:t xml:space="preserve">. Export from </w:t>
      </w:r>
      <w:r>
        <w:rPr>
          <w:rFonts w:ascii="Consolas" w:cs="Consolas" w:eastAsia="Consolas" w:hAnsi="Consolas"/>
          <w:sz w:val="19"/>
          <w:szCs w:val="19"/>
          <w:shd w:fill="F5F5F5" w:val="clear"/>
        </w:rPr>
        <w:t xml:space="preserve">@brainwave-project/core</w:t>
      </w:r>
      <w:r>
        <w:rPr>
          <w:rFonts w:ascii="Arial" w:cs="Arial" w:eastAsia="Arial" w:hAnsi="Arial"/>
        </w:rPr>
        <w:t xml:space="preserve">.</w:t>
      </w:r>
    </w:p>
    <w:p>
      <w:pPr>
        <w:pStyle w:val="ListParagraph"/>
        <w:numPr>
          <w:ilvl w:val="0"/>
          <w:numId w:val="3"/>
        </w:numPr>
        <w:spacing w:after="80" w:line="264"/>
      </w:pPr>
      <w:r>
        <w:rPr>
          <w:rFonts w:ascii="Arial" w:cs="Arial" w:eastAsia="Arial" w:hAnsi="Arial"/>
          <w:b/>
          <w:bCs/>
        </w:rPr>
        <w:t xml:space="preserve">DB:</w:t>
      </w:r>
      <w:r>
        <w:rPr>
          <w:rFonts w:ascii="Arial" w:cs="Arial" w:eastAsia="Arial" w:hAnsi="Arial"/>
        </w:rPr>
        <w:t xml:space="preserve"> Prisma migration for the </w:t>
      </w:r>
      <w:r>
        <w:rPr>
          <w:rFonts w:ascii="Consolas" w:cs="Consolas" w:eastAsia="Consolas" w:hAnsi="Consolas"/>
          <w:sz w:val="19"/>
          <w:szCs w:val="19"/>
          <w:shd w:fill="F5F5F5" w:val="clear"/>
        </w:rPr>
        <w:t xml:space="preserve">chat</w:t>
      </w:r>
      <w:r>
        <w:rPr>
          <w:rFonts w:ascii="Arial" w:cs="Arial" w:eastAsia="Arial" w:hAnsi="Arial"/>
        </w:rPr>
        <w:t xml:space="preserve"> schema (sessions, messages, citations, enum); generate client.</w:t>
      </w:r>
    </w:p>
    <w:p>
      <w:pPr>
        <w:pStyle w:val="ListParagraph"/>
        <w:numPr>
          <w:ilvl w:val="0"/>
          <w:numId w:val="3"/>
        </w:numPr>
        <w:spacing w:after="80" w:line="264"/>
      </w:pPr>
      <w:r>
        <w:rPr>
          <w:rFonts w:ascii="Arial" w:cs="Arial" w:eastAsia="Arial" w:hAnsi="Arial"/>
          <w:b/>
          <w:bCs/>
        </w:rPr>
        <w:t xml:space="preserve">know-hub config:</w:t>
      </w:r>
      <w:r>
        <w:rPr>
          <w:rFonts w:ascii="Arial" w:cs="Arial" w:eastAsia="Arial" w:hAnsi="Arial"/>
        </w:rPr>
        <w:t xml:space="preserve"> add the new env vars to </w:t>
      </w:r>
      <w:r>
        <w:rPr>
          <w:rFonts w:ascii="Consolas" w:cs="Consolas" w:eastAsia="Consolas" w:hAnsi="Consolas"/>
          <w:sz w:val="19"/>
          <w:szCs w:val="19"/>
          <w:shd w:fill="F5F5F5" w:val="clear"/>
        </w:rPr>
        <w:t xml:space="preserve">env.ts</w:t>
      </w:r>
      <w:r>
        <w:rPr>
          <w:rFonts w:ascii="Arial" w:cs="Arial" w:eastAsia="Arial" w:hAnsi="Arial"/>
        </w:rPr>
        <w:t xml:space="preserve"> with safe defaults and the </w:t>
      </w:r>
      <w:r>
        <w:rPr>
          <w:rFonts w:ascii="Consolas" w:cs="Consolas" w:eastAsia="Consolas" w:hAnsi="Consolas"/>
          <w:sz w:val="19"/>
          <w:szCs w:val="19"/>
          <w:shd w:fill="F5F5F5" w:val="clear"/>
        </w:rPr>
        <w:t xml:space="preserve">CHAT_ENABLED</w:t>
      </w:r>
      <w:r>
        <w:rPr>
          <w:rFonts w:ascii="Arial" w:cs="Arial" w:eastAsia="Arial" w:hAnsi="Arial"/>
        </w:rPr>
        <w:t xml:space="preserve"> flag.</w:t>
      </w:r>
    </w:p>
    <w:p>
      <w:pPr>
        <w:pStyle w:val="ListParagraph"/>
        <w:numPr>
          <w:ilvl w:val="0"/>
          <w:numId w:val="3"/>
        </w:numPr>
        <w:spacing w:after="80" w:line="264"/>
      </w:pPr>
      <w:r>
        <w:rPr>
          <w:rFonts w:ascii="Arial" w:cs="Arial" w:eastAsia="Arial" w:hAnsi="Arial"/>
          <w:b/>
          <w:bCs/>
        </w:rPr>
        <w:t xml:space="preserve">Retrieval:</w:t>
      </w:r>
      <w:r>
        <w:rPr>
          <w:rFonts w:ascii="Arial" w:cs="Arial" w:eastAsia="Arial" w:hAnsi="Arial"/>
        </w:rPr>
        <w:t xml:space="preserve"> add </w:t>
      </w:r>
      <w:r>
        <w:rPr>
          <w:rFonts w:ascii="Consolas" w:cs="Consolas" w:eastAsia="Consolas" w:hAnsi="Consolas"/>
          <w:sz w:val="19"/>
          <w:szCs w:val="19"/>
          <w:shd w:fill="F5F5F5" w:val="clear"/>
        </w:rPr>
        <w:t xml:space="preserve">ChunkRepository.retrieveForRag()</w:t>
      </w:r>
      <w:r>
        <w:rPr>
          <w:rFonts w:ascii="Arial" w:cs="Arial" w:eastAsia="Arial" w:hAnsi="Arial"/>
        </w:rPr>
        <w:t xml:space="preserve"> (chunk-level, ownership-filtered) + unit tests on the ownership predicate.</w:t>
      </w:r>
    </w:p>
    <w:p>
      <w:pPr>
        <w:pStyle w:val="ListParagraph"/>
        <w:numPr>
          <w:ilvl w:val="0"/>
          <w:numId w:val="3"/>
        </w:numPr>
        <w:spacing w:after="80" w:line="264"/>
      </w:pPr>
      <w:r>
        <w:rPr>
          <w:rFonts w:ascii="Arial" w:cs="Arial" w:eastAsia="Arial" w:hAnsi="Arial"/>
          <w:b/>
          <w:bCs/>
        </w:rPr>
        <w:t xml:space="preserve">Observability:</w:t>
      </w:r>
      <w:r>
        <w:rPr>
          <w:rFonts w:ascii="Arial" w:cs="Arial" w:eastAsia="Arial" w:hAnsi="Arial"/>
        </w:rPr>
        <w:t xml:space="preserve"> add </w:t>
      </w:r>
      <w:r>
        <w:rPr>
          <w:rFonts w:ascii="Consolas" w:cs="Consolas" w:eastAsia="Consolas" w:hAnsi="Consolas"/>
          <w:sz w:val="19"/>
          <w:szCs w:val="19"/>
          <w:shd w:fill="F5F5F5" w:val="clear"/>
        </w:rPr>
        <w:t xml:space="preserve">langfuse.ts</w:t>
      </w:r>
      <w:r>
        <w:rPr>
          <w:rFonts w:ascii="Arial" w:cs="Arial" w:eastAsia="Arial" w:hAnsi="Arial"/>
        </w:rPr>
        <w:t xml:space="preserve"> tracer wrapper (fire-and-forget) and wire trace/span/generation objects.</w:t>
      </w:r>
    </w:p>
    <w:p>
      <w:pPr>
        <w:pStyle w:val="ListParagraph"/>
        <w:numPr>
          <w:ilvl w:val="0"/>
          <w:numId w:val="3"/>
        </w:numPr>
        <w:spacing w:after="80" w:line="264"/>
      </w:pPr>
      <w:r>
        <w:rPr>
          <w:rFonts w:ascii="Arial" w:cs="Arial" w:eastAsia="Arial" w:hAnsi="Arial"/>
          <w:b/>
          <w:bCs/>
        </w:rPr>
        <w:t xml:space="preserve">Service:</w:t>
      </w:r>
      <w:r>
        <w:rPr>
          <w:rFonts w:ascii="Arial" w:cs="Arial" w:eastAsia="Arial" w:hAnsi="Arial"/>
        </w:rPr>
        <w:t xml:space="preserve"> implement </w:t>
      </w:r>
      <w:r>
        <w:rPr>
          <w:rFonts w:ascii="Consolas" w:cs="Consolas" w:eastAsia="Consolas" w:hAnsi="Consolas"/>
          <w:sz w:val="19"/>
          <w:szCs w:val="19"/>
          <w:shd w:fill="F5F5F5" w:val="clear"/>
        </w:rPr>
        <w:t xml:space="preserve">ChatService.streamTurn</w:t>
      </w:r>
      <w:r>
        <w:rPr>
          <w:rFonts w:ascii="Arial" w:cs="Arial" w:eastAsia="Arial" w:hAnsi="Arial"/>
        </w:rPr>
        <w:t xml:space="preserve"> — condense → retrieve → augment → stream-generate → persist → trace.</w:t>
      </w:r>
    </w:p>
    <w:p>
      <w:pPr>
        <w:pStyle w:val="ListParagraph"/>
        <w:numPr>
          <w:ilvl w:val="0"/>
          <w:numId w:val="3"/>
        </w:numPr>
        <w:spacing w:after="80" w:line="264"/>
      </w:pPr>
      <w:r>
        <w:rPr>
          <w:rFonts w:ascii="Arial" w:cs="Arial" w:eastAsia="Arial" w:hAnsi="Arial"/>
          <w:b/>
          <w:bCs/>
        </w:rPr>
        <w:t xml:space="preserve">Transport:</w:t>
      </w:r>
      <w:r>
        <w:rPr>
          <w:rFonts w:ascii="Arial" w:cs="Arial" w:eastAsia="Arial" w:hAnsi="Arial"/>
        </w:rPr>
        <w:t xml:space="preserve"> add </w:t>
      </w:r>
      <w:r>
        <w:rPr>
          <w:rFonts w:ascii="Consolas" w:cs="Consolas" w:eastAsia="Consolas" w:hAnsi="Consolas"/>
          <w:sz w:val="19"/>
          <w:szCs w:val="19"/>
          <w:shd w:fill="F5F5F5" w:val="clear"/>
        </w:rPr>
        <w:t xml:space="preserve">chat.handler.ts</w:t>
      </w:r>
      <w:r>
        <w:rPr>
          <w:rFonts w:ascii="Arial" w:cs="Arial" w:eastAsia="Arial" w:hAnsi="Arial"/>
        </w:rPr>
        <w:t xml:space="preserve"> SSE endpoints + session CRUD; register routes; add the Kong </w:t>
      </w:r>
      <w:r>
        <w:rPr>
          <w:rFonts w:ascii="Consolas" w:cs="Consolas" w:eastAsia="Consolas" w:hAnsi="Consolas"/>
          <w:sz w:val="19"/>
          <w:szCs w:val="19"/>
          <w:shd w:fill="F5F5F5" w:val="clear"/>
        </w:rPr>
        <w:t xml:space="preserve">/api/chat</w:t>
      </w:r>
      <w:r>
        <w:rPr>
          <w:rFonts w:ascii="Arial" w:cs="Arial" w:eastAsia="Arial" w:hAnsi="Arial"/>
        </w:rPr>
        <w:t xml:space="preserve"> route with </w:t>
      </w:r>
      <w:r>
        <w:rPr>
          <w:rFonts w:ascii="Consolas" w:cs="Consolas" w:eastAsia="Consolas" w:hAnsi="Consolas"/>
          <w:sz w:val="19"/>
          <w:szCs w:val="19"/>
          <w:shd w:fill="F5F5F5" w:val="clear"/>
        </w:rPr>
        <w:t xml:space="preserve">response_buffering: false</w:t>
      </w:r>
      <w:r>
        <w:rPr>
          <w:rFonts w:ascii="Arial" w:cs="Arial" w:eastAsia="Arial" w:hAnsi="Arial"/>
        </w:rPr>
        <w:t xml:space="preserve">.</w:t>
      </w:r>
    </w:p>
    <w:p>
      <w:pPr>
        <w:pStyle w:val="ListParagraph"/>
        <w:numPr>
          <w:ilvl w:val="0"/>
          <w:numId w:val="3"/>
        </w:numPr>
        <w:spacing w:after="80" w:line="264"/>
      </w:pPr>
      <w:r>
        <w:rPr>
          <w:rFonts w:ascii="Arial" w:cs="Arial" w:eastAsia="Arial" w:hAnsi="Arial"/>
          <w:b/>
          <w:bCs/>
        </w:rPr>
        <w:t xml:space="preserve">UI:</w:t>
      </w:r>
      <w:r>
        <w:rPr>
          <w:rFonts w:ascii="Arial" w:cs="Arial" w:eastAsia="Arial" w:hAnsi="Arial"/>
        </w:rPr>
        <w:t xml:space="preserve"> conversational panel in the Neural Search experience — streaming fetch reader, live tokens, Sources list, session sidebar, abort-on-navigate.</w:t>
      </w:r>
    </w:p>
    <w:p>
      <w:pPr>
        <w:pStyle w:val="ListParagraph"/>
        <w:numPr>
          <w:ilvl w:val="0"/>
          <w:numId w:val="3"/>
        </w:numPr>
        <w:spacing w:after="80" w:line="264"/>
      </w:pPr>
      <w:r>
        <w:rPr>
          <w:rFonts w:ascii="Arial" w:cs="Arial" w:eastAsia="Arial" w:hAnsi="Arial"/>
          <w:b/>
          <w:bCs/>
        </w:rPr>
        <w:t xml:space="preserve">Evaluate:</w:t>
      </w:r>
      <w:r>
        <w:rPr>
          <w:rFonts w:ascii="Arial" w:cs="Arial" w:eastAsia="Arial" w:hAnsi="Arial"/>
        </w:rPr>
        <w:t xml:space="preserve"> review traces in Langfuse; add an LLM-as-judge faithfulness score on a sample; tune </w:t>
      </w:r>
      <w:r>
        <w:rPr>
          <w:rFonts w:ascii="Consolas" w:cs="Consolas" w:eastAsia="Consolas" w:hAnsi="Consolas"/>
          <w:sz w:val="19"/>
          <w:szCs w:val="19"/>
          <w:shd w:fill="F5F5F5" w:val="clear"/>
        </w:rPr>
        <w:t xml:space="preserve">RAG_TOP_K</w:t>
      </w:r>
      <w:r>
        <w:rPr>
          <w:rFonts w:ascii="Arial" w:cs="Arial" w:eastAsia="Arial" w:hAnsi="Arial"/>
        </w:rPr>
        <w:t xml:space="preserve">, thresholds, and chunking from what you observe.</w:t>
      </w:r>
    </w:p>
    <w:p>
      <w:r>
        <w:br w:type="page"/>
      </w:r>
    </w:p>
    <w:p>
      <w:pPr>
        <w:pStyle w:val="Heading1"/>
        <w:pBdr>
          <w:bottom w:val="single" w:color="2E75B6" w:sz="6" w:space="2"/>
        </w:pBdr>
        <w:spacing w:after="160" w:before="320"/>
      </w:pPr>
      <w:r>
        <w:rPr>
          <w:rFonts w:ascii="Arial" w:cs="Arial" w:eastAsia="Arial" w:hAnsi="Arial"/>
          <w:b/>
          <w:bCs/>
          <w:color w:val="2E75B6"/>
          <w:sz w:val="30"/>
          <w:szCs w:val="30"/>
        </w:rPr>
        <w:t xml:space="preserve">14. Tradeoffs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We chose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We gave up</w:t>
            </w:r>
          </w:p>
        </w:tc>
        <w:tc>
          <w:tcPr>
            <w:tcW w:type="dxa" w:w="36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Because</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Local model via Ollama</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Frontier (GPT-4-class) quality</w:t>
            </w:r>
          </w:p>
        </w:tc>
        <w:tc>
          <w:tcPr>
            <w:tcW w:type="dxa" w:w="3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The air-gap is the product; RAG narrows the gap.</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Self-hosted Langfuse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Zero-ops managed observability</w:t>
            </w:r>
          </w:p>
        </w:tc>
        <w:tc>
          <w:tcPr>
            <w:tcW w:type="dxa" w:w="3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Prompts are document text; they cannot leave the network.</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SSE streaming</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A simpler buffered response</w:t>
            </w:r>
          </w:p>
        </w:tc>
        <w:tc>
          <w:tcPr>
            <w:tcW w:type="dxa" w:w="3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Local generation is slow; perceived latency must be TTFT.</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Reuse Phase 1 retriever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A bespoke "AI" retrieval path</w:t>
            </w:r>
          </w:p>
        </w:tc>
        <w:tc>
          <w:tcPr>
            <w:tcW w:type="dxa" w:w="3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One retriever = one security model + one tuning surface.</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Postgres chat schema</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A faster cache-first store</w:t>
            </w:r>
          </w:p>
        </w:tc>
        <w:tc>
          <w:tcPr>
            <w:tcW w:type="dxa" w:w="3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Durable, ownership-scoped, joinable to documents.</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Read-only generation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Agentic tool use</w:t>
            </w:r>
          </w:p>
        </w:tc>
        <w:tc>
          <w:tcPr>
            <w:tcW w:type="dxa" w:w="3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Untrusted context + tools = unacceptable attack surface.</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No answer caching</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Cheaper repeat turns</w:t>
            </w:r>
          </w:p>
        </w:tc>
        <w:tc>
          <w:tcPr>
            <w:tcW w:type="dxa" w:w="3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Answers are context/history/user-specific; cache risks correctness.</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Query condensation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One extra LLM call per turn</w:t>
            </w:r>
          </w:p>
        </w:tc>
        <w:tc>
          <w:tcPr>
            <w:tcW w:type="dxa" w:w="3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20" w:line="252"/>
            </w:pPr>
            <w:r>
              <w:rPr>
                <w:rFonts w:ascii="Arial" w:cs="Arial" w:eastAsia="Arial" w:hAnsi="Arial"/>
                <w:sz w:val="18"/>
                <w:szCs w:val="18"/>
              </w:rPr>
              <w:t xml:space="preserve">Multi-turn RAG is broken without it; the call is cheap.</w:t>
            </w:r>
          </w:p>
        </w:tc>
      </w:tr>
    </w:tbl>
    <w:p>
      <w:pPr>
        <w:spacing w:after="140"/>
      </w:pPr>
    </w:p>
    <w:p>
      <w:r>
        <w:br w:type="page"/>
      </w:r>
    </w:p>
    <w:p>
      <w:pPr>
        <w:pStyle w:val="Heading1"/>
        <w:pBdr>
          <w:bottom w:val="single" w:color="2E75B6" w:sz="6" w:space="2"/>
        </w:pBdr>
        <w:spacing w:after="160" w:before="320"/>
      </w:pPr>
      <w:r>
        <w:rPr>
          <w:rFonts w:ascii="Arial" w:cs="Arial" w:eastAsia="Arial" w:hAnsi="Arial"/>
          <w:b/>
          <w:bCs/>
          <w:color w:val="2E75B6"/>
          <w:sz w:val="30"/>
          <w:szCs w:val="30"/>
        </w:rPr>
        <w:t xml:space="preserve">15. Summary — What Phase 2 Adds to Brainwave</w:t>
      </w:r>
    </w:p>
    <w:p>
      <w:pPr>
        <w:spacing w:after="140" w:line="276"/>
      </w:pPr>
      <w:r>
        <w:rPr>
          <w:rFonts w:ascii="Arial" w:cs="Arial" w:eastAsia="Arial" w:hAnsi="Arial"/>
        </w:rPr>
        <w:t xml:space="preserve">Phase 1 made documents searchable by meaning. Phase 2 makes them </w:t>
      </w:r>
      <w:r>
        <w:rPr>
          <w:rFonts w:ascii="Arial" w:cs="Arial" w:eastAsia="Arial" w:hAnsi="Arial"/>
          <w:i/>
          <w:iCs/>
        </w:rPr>
        <w:t xml:space="preserve">answerable</w:t>
      </w:r>
      <w:r>
        <w:rPr>
          <w:rFonts w:ascii="Arial" w:cs="Arial" w:eastAsia="Arial" w:hAnsi="Arial"/>
        </w:rPr>
        <w:t xml:space="preserve"> — conversationally, with citations, and without a single byte of content leaving the network. The design rests on a small number of strong commitments: keep everything local (including observability), make retrieval the security boundary, stream so the system feels fast, reuse the retriever you already trust, and instrument the AI as rigorously as the infrastructure.</w:t>
      </w:r>
    </w:p>
    <w:p>
      <w:pPr>
        <w:spacing w:after="140" w:line="276"/>
      </w:pPr>
      <w:r>
        <w:rPr>
          <w:rFonts w:ascii="Arial" w:cs="Arial" w:eastAsia="Arial" w:hAnsi="Arial"/>
        </w:rPr>
        <w:t xml:space="preserve">For the engineer building it, Phase 2 is also a curriculum. It exercises the full applied-LLM stack: model selection under hardware constraints, the retrieve-augment-generate loop, context-window economics, streaming transport, prompt engineering and grounding, multi-turn query transformation, LLM-specific observability, and — the principal-level skill — </w:t>
      </w:r>
      <w:r>
        <w:rPr>
          <w:rFonts w:ascii="Arial" w:cs="Arial" w:eastAsia="Arial" w:hAnsi="Arial"/>
          <w:i/>
          <w:iCs/>
        </w:rPr>
        <w:t xml:space="preserve">evaluation</w:t>
      </w:r>
      <w:r>
        <w:rPr>
          <w:rFonts w:ascii="Arial" w:cs="Arial" w:eastAsia="Arial" w:hAnsi="Arial"/>
        </w:rPr>
        <w:t xml:space="preserve">: knowing, with evidence, whether the system is actually good, and where to look when it isn't.</w:t>
      </w:r>
    </w:p>
    <w:p>
      <w:pPr>
        <w:spacing w:after="140" w:line="276"/>
      </w:pPr>
      <w:r>
        <w:rPr>
          <w:rFonts w:ascii="Arial" w:cs="Arial" w:eastAsia="Arial" w:hAnsi="Arial"/>
        </w:rPr>
        <w:t xml:space="preserve">Ship it behind a flag, watch it in Langfuse, score retrieval and generation separately, and iterate. That feedback loop — observe, measure, improve — is the difference between a demo and a product, and between a senior and a principal.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BRAINWAVE · Conversational RAG TDD ·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79"/>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Brainwave — Conversational RAG (Chat LLM) TDD</dc:title>
  <dc:creator>Ahmad</dc:creator>
  <dc:description>Phase 2 AI/ML Integration</dc:description>
  <cp:lastModifiedBy>Un-named</cp:lastModifiedBy>
  <cp:revision>1</cp:revision>
  <dcterms:created xsi:type="dcterms:W3CDTF">2026-06-07T15:15:16.727Z</dcterms:created>
  <dcterms:modified xsi:type="dcterms:W3CDTF">2026-06-07T15:15:16.728Z</dcterms:modified>
</cp:coreProperties>
</file>

<file path=docProps/custom.xml><?xml version="1.0" encoding="utf-8"?>
<Properties xmlns="http://schemas.openxmlformats.org/officeDocument/2006/custom-properties" xmlns:vt="http://schemas.openxmlformats.org/officeDocument/2006/docPropsVTypes"/>
</file>