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E6D" w:rsidRPr="00BE5E3A" w:rsidRDefault="00BE5E3A" w:rsidP="00335E6D">
      <w:pPr>
        <w:jc w:val="center"/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E5E3A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Me</w:t>
      </w:r>
      <w:r w:rsidR="00335E6D" w:rsidRPr="00BE5E3A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AcqManager</w:t>
      </w:r>
      <w:r w:rsidRPr="00BE5E3A">
        <w:rPr>
          <w:b/>
          <w:caps/>
          <w:sz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(Acq)</w:t>
      </w:r>
    </w:p>
    <w:p w:rsidR="00335E6D" w:rsidRDefault="00BE5E3A" w:rsidP="00BE5E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MeAcqManager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Acq</w:t>
      </w:r>
      <w:proofErr w:type="spellEnd"/>
      <w:r>
        <w:rPr>
          <w:sz w:val="24"/>
          <w:szCs w:val="24"/>
        </w:rPr>
        <w:t>)</w:t>
      </w:r>
      <w:r w:rsidRPr="00BE5E3A">
        <w:rPr>
          <w:sz w:val="24"/>
          <w:szCs w:val="24"/>
        </w:rPr>
        <w:t xml:space="preserve"> is one of the most powerful, precise and comprehensive software available for </w:t>
      </w:r>
      <w:r>
        <w:rPr>
          <w:sz w:val="24"/>
          <w:szCs w:val="24"/>
        </w:rPr>
        <w:t xml:space="preserve">recording and monitoring magnetic and electrical signals.  </w:t>
      </w:r>
    </w:p>
    <w:p w:rsidR="00BE5E3A" w:rsidRDefault="00BE5E3A" w:rsidP="00BE5E3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25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E6D" w:rsidRPr="00335E6D" w:rsidRDefault="00335E6D" w:rsidP="00335E6D">
      <w:pPr>
        <w:jc w:val="center"/>
        <w:rPr>
          <w:b/>
          <w:sz w:val="32"/>
          <w:u w:val="single"/>
        </w:rPr>
      </w:pPr>
      <w:r w:rsidRPr="00335E6D">
        <w:rPr>
          <w:b/>
          <w:sz w:val="32"/>
          <w:u w:val="single"/>
        </w:rPr>
        <w:t>A Complete Solution for Recording High Spatiotemporal Signals</w:t>
      </w:r>
    </w:p>
    <w:p w:rsidR="00830D7E" w:rsidRDefault="00830D7E" w:rsidP="00335E6D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Support the data acquisition of magnetic signal, electrical signal, trigger signals and much more</w:t>
      </w:r>
    </w:p>
    <w:p w:rsidR="00830D7E" w:rsidRDefault="00830D7E" w:rsidP="00335E6D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Extensive functions for</w:t>
      </w:r>
      <w:r w:rsidR="00335E6D">
        <w:rPr>
          <w:i/>
          <w:sz w:val="36"/>
        </w:rPr>
        <w:t xml:space="preserve"> wireless</w:t>
      </w:r>
      <w:r>
        <w:rPr>
          <w:i/>
          <w:sz w:val="36"/>
        </w:rPr>
        <w:t xml:space="preserve"> and wired</w:t>
      </w:r>
      <w:r w:rsidR="00335E6D">
        <w:rPr>
          <w:i/>
          <w:sz w:val="36"/>
        </w:rPr>
        <w:t xml:space="preserve"> recordings</w:t>
      </w:r>
      <w:r>
        <w:rPr>
          <w:i/>
          <w:sz w:val="36"/>
        </w:rPr>
        <w:t xml:space="preserve"> from multi-channel system</w:t>
      </w:r>
    </w:p>
    <w:p w:rsidR="00335E6D" w:rsidRPr="002C31D8" w:rsidRDefault="00830D7E" w:rsidP="00335E6D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Build-in motion monitoring function for</w:t>
      </w:r>
      <w:r w:rsidR="00335E6D">
        <w:rPr>
          <w:i/>
          <w:sz w:val="36"/>
        </w:rPr>
        <w:t xml:space="preserve"> </w:t>
      </w:r>
      <w:r w:rsidR="00335E6D" w:rsidRPr="002C31D8">
        <w:rPr>
          <w:i/>
          <w:sz w:val="36"/>
        </w:rPr>
        <w:t>wear</w:t>
      </w:r>
      <w:r w:rsidR="00335E6D">
        <w:rPr>
          <w:i/>
          <w:sz w:val="36"/>
        </w:rPr>
        <w:t>able devices</w:t>
      </w:r>
      <w:r w:rsidR="00335E6D" w:rsidRPr="002C31D8">
        <w:rPr>
          <w:i/>
          <w:sz w:val="36"/>
        </w:rPr>
        <w:t>, free from complicated wires and limited space</w:t>
      </w:r>
    </w:p>
    <w:p w:rsidR="00335E6D" w:rsidRPr="002C31D8" w:rsidRDefault="00335E6D" w:rsidP="00335E6D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 w:rsidRPr="002C31D8">
        <w:rPr>
          <w:i/>
          <w:sz w:val="36"/>
        </w:rPr>
        <w:t>Direct link to well defined paradigms for the study of brain functions (e.g., from motor to language)</w:t>
      </w:r>
    </w:p>
    <w:p w:rsidR="00335E6D" w:rsidRPr="002C31D8" w:rsidRDefault="00830D7E" w:rsidP="00335E6D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Advanced online filtering for real-time noise cancellation</w:t>
      </w:r>
    </w:p>
    <w:p w:rsidR="00BE5E3A" w:rsidRDefault="00830D7E" w:rsidP="00BE5E3A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 xml:space="preserve"> Accurate localization of sensor position, orientation and more</w:t>
      </w:r>
    </w:p>
    <w:p w:rsidR="00830D7E" w:rsidRPr="00830D7E" w:rsidRDefault="00830D7E" w:rsidP="00830D7E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40"/>
        </w:rPr>
        <w:t>Direct access computer hardware for critical</w:t>
      </w:r>
      <w:r w:rsidR="00335E6D" w:rsidRPr="00BE5E3A">
        <w:rPr>
          <w:i/>
          <w:sz w:val="40"/>
        </w:rPr>
        <w:t xml:space="preserve"> functionaliti</w:t>
      </w:r>
      <w:r>
        <w:rPr>
          <w:i/>
          <w:sz w:val="40"/>
        </w:rPr>
        <w:t>es, productivity and efficiency</w:t>
      </w:r>
    </w:p>
    <w:p w:rsidR="00830D7E" w:rsidRPr="002C31D8" w:rsidRDefault="00830D7E" w:rsidP="00830D7E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Advance functions for</w:t>
      </w:r>
      <w:r w:rsidRPr="002C31D8">
        <w:rPr>
          <w:i/>
          <w:sz w:val="36"/>
        </w:rPr>
        <w:t xml:space="preserve"> remote recordings and monitoring </w:t>
      </w:r>
      <w:r>
        <w:rPr>
          <w:i/>
          <w:sz w:val="36"/>
        </w:rPr>
        <w:t>with Direct-</w:t>
      </w:r>
      <w:proofErr w:type="spellStart"/>
      <w:r>
        <w:rPr>
          <w:i/>
          <w:sz w:val="36"/>
        </w:rPr>
        <w:t>WiFi</w:t>
      </w:r>
      <w:proofErr w:type="spellEnd"/>
    </w:p>
    <w:p w:rsidR="00830D7E" w:rsidRPr="002C31D8" w:rsidRDefault="00830D7E" w:rsidP="00830D7E">
      <w:pPr>
        <w:pStyle w:val="ListParagraph"/>
        <w:numPr>
          <w:ilvl w:val="0"/>
          <w:numId w:val="1"/>
        </w:numPr>
        <w:spacing w:line="240" w:lineRule="auto"/>
        <w:rPr>
          <w:i/>
          <w:sz w:val="36"/>
        </w:rPr>
      </w:pPr>
      <w:r>
        <w:rPr>
          <w:i/>
          <w:sz w:val="36"/>
        </w:rPr>
        <w:t>Intriguing and intelligence data acquisition setup for both clinical and research work.</w:t>
      </w:r>
    </w:p>
    <w:p w:rsidR="004A6AB6" w:rsidRDefault="004A6AB6">
      <w:pPr>
        <w:rPr>
          <w:i/>
          <w:sz w:val="36"/>
        </w:rPr>
      </w:pPr>
      <w:r>
        <w:rPr>
          <w:i/>
          <w:sz w:val="36"/>
        </w:rPr>
        <w:br w:type="page"/>
      </w:r>
    </w:p>
    <w:p w:rsidR="00335E6D" w:rsidRPr="00BE5E3A" w:rsidRDefault="00335E6D" w:rsidP="004A6AB6">
      <w:pPr>
        <w:pStyle w:val="ListParagraph"/>
        <w:spacing w:line="240" w:lineRule="auto"/>
        <w:rPr>
          <w:i/>
          <w:sz w:val="36"/>
        </w:rPr>
      </w:pPr>
      <w:bookmarkStart w:id="0" w:name="_GoBack"/>
      <w:bookmarkEnd w:id="0"/>
    </w:p>
    <w:sectPr w:rsidR="00335E6D" w:rsidRPr="00BE5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5pt;height:11.5pt" o:bullet="t">
        <v:imagedata r:id="rId1" o:title="mso8C9C"/>
      </v:shape>
    </w:pict>
  </w:numPicBullet>
  <w:abstractNum w:abstractNumId="0">
    <w:nsid w:val="03742F13"/>
    <w:multiLevelType w:val="hybridMultilevel"/>
    <w:tmpl w:val="6422023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E079D"/>
    <w:multiLevelType w:val="hybridMultilevel"/>
    <w:tmpl w:val="7854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7D"/>
    <w:rsid w:val="002C3C3A"/>
    <w:rsid w:val="003071BA"/>
    <w:rsid w:val="00335E6D"/>
    <w:rsid w:val="004A6AB6"/>
    <w:rsid w:val="005D0954"/>
    <w:rsid w:val="00710052"/>
    <w:rsid w:val="00830D7E"/>
    <w:rsid w:val="00BD207D"/>
    <w:rsid w:val="00B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jingx</dc:creator>
  <cp:lastModifiedBy>jingx</cp:lastModifiedBy>
  <cp:revision>8</cp:revision>
  <cp:lastPrinted>2022-07-10T02:00:00Z</cp:lastPrinted>
  <dcterms:created xsi:type="dcterms:W3CDTF">2022-07-07T23:52:00Z</dcterms:created>
  <dcterms:modified xsi:type="dcterms:W3CDTF">2022-09-28T02:43:00Z</dcterms:modified>
</cp:coreProperties>
</file>