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Pr="00073EF1" w:rsidRDefault="003743E2">
      <w:pPr>
        <w:rPr>
          <w:rFonts w:ascii="Arial" w:hAnsi="Arial" w:cs="Arial"/>
        </w:rPr>
      </w:pPr>
      <w:bookmarkStart w:id="0" w:name="_GoBack"/>
      <w:bookmarkEnd w:id="0"/>
    </w:p>
    <w:p w:rsidR="00E62774" w:rsidRPr="00073EF1" w:rsidRDefault="004546E2" w:rsidP="00A330B6">
      <w:pPr>
        <w:pStyle w:val="Heading1"/>
        <w:jc w:val="center"/>
        <w:rPr>
          <w:rFonts w:ascii="Arial" w:hAnsi="Arial" w:cs="Arial"/>
          <w:b w:val="0"/>
          <w:sz w:val="72"/>
        </w:rPr>
      </w:pPr>
      <w:bookmarkStart w:id="1" w:name="_Toc107936110"/>
      <w:r w:rsidRPr="00073EF1">
        <w:rPr>
          <w:rFonts w:ascii="Arial" w:hAnsi="Arial" w:cs="Arial"/>
          <w:sz w:val="72"/>
        </w:rPr>
        <w:t>AcqManager</w:t>
      </w:r>
      <w:bookmarkEnd w:id="1"/>
    </w:p>
    <w:p w:rsidR="003743E2" w:rsidRPr="00F9615C" w:rsidRDefault="00F9615C" w:rsidP="00A330B6">
      <w:pPr>
        <w:pStyle w:val="Heading1"/>
        <w:jc w:val="center"/>
        <w:rPr>
          <w:rFonts w:ascii="Arial" w:hAnsi="Arial" w:cs="Arial"/>
          <w:b w:val="0"/>
          <w:sz w:val="24"/>
        </w:rPr>
      </w:pPr>
      <w:bookmarkStart w:id="2" w:name="_Toc107936111"/>
      <w:proofErr w:type="spellStart"/>
      <w:r w:rsidRPr="00F9615C">
        <w:rPr>
          <w:rFonts w:ascii="Arial" w:hAnsi="Arial" w:cs="Arial"/>
          <w:sz w:val="24"/>
        </w:rPr>
        <w:t>CoRegist</w:t>
      </w:r>
      <w:proofErr w:type="spellEnd"/>
      <w:r w:rsidRPr="00F9615C">
        <w:rPr>
          <w:rFonts w:ascii="Arial" w:hAnsi="Arial" w:cs="Arial"/>
          <w:sz w:val="24"/>
        </w:rPr>
        <w:t xml:space="preserve"> (Digitize sensor/electrode position and Fiducial Points)</w:t>
      </w:r>
      <w:bookmarkEnd w:id="2"/>
    </w:p>
    <w:p w:rsidR="00DC2924" w:rsidRPr="00073EF1" w:rsidRDefault="00DC2924" w:rsidP="00E62774">
      <w:pPr>
        <w:spacing w:line="240" w:lineRule="auto"/>
        <w:jc w:val="center"/>
        <w:rPr>
          <w:rFonts w:ascii="Arial" w:hAnsi="Arial" w:cs="Arial"/>
          <w:b/>
          <w:sz w:val="32"/>
        </w:rPr>
      </w:pPr>
    </w:p>
    <w:p w:rsidR="00DC2924" w:rsidRPr="00073EF1" w:rsidRDefault="00F9615C" w:rsidP="00E62774">
      <w:pPr>
        <w:spacing w:line="240" w:lineRule="auto"/>
        <w:jc w:val="center"/>
        <w:rPr>
          <w:rFonts w:ascii="Arial" w:hAnsi="Arial" w:cs="Arial"/>
          <w:b/>
          <w:sz w:val="32"/>
        </w:rPr>
      </w:pPr>
      <w:r>
        <w:rPr>
          <w:rFonts w:ascii="Arial" w:hAnsi="Arial" w:cs="Arial"/>
          <w:b/>
          <w:noProof/>
          <w:sz w:val="32"/>
          <w:lang w:eastAsia="zh-CN"/>
        </w:rPr>
        <w:t xml:space="preserve"> </w:t>
      </w:r>
      <w:r>
        <w:rPr>
          <w:rFonts w:ascii="Arial" w:hAnsi="Arial" w:cs="Arial"/>
          <w:b/>
          <w:noProof/>
          <w:sz w:val="32"/>
          <w:lang w:eastAsia="zh-CN"/>
        </w:rPr>
        <w:drawing>
          <wp:inline distT="0" distB="0" distL="0" distR="0">
            <wp:extent cx="5943600" cy="2870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inline>
        </w:drawing>
      </w:r>
    </w:p>
    <w:p w:rsidR="00DC2924" w:rsidRPr="00073EF1" w:rsidRDefault="00DC2924" w:rsidP="00E62774">
      <w:pPr>
        <w:spacing w:line="240" w:lineRule="auto"/>
        <w:jc w:val="center"/>
        <w:rPr>
          <w:rFonts w:ascii="Arial" w:hAnsi="Arial" w:cs="Arial"/>
          <w:b/>
          <w:sz w:val="32"/>
        </w:rPr>
      </w:pPr>
    </w:p>
    <w:p w:rsidR="003743E2" w:rsidRPr="00073EF1" w:rsidRDefault="003743E2">
      <w:pPr>
        <w:rPr>
          <w:rFonts w:ascii="Arial" w:hAnsi="Arial" w:cs="Arial"/>
        </w:rPr>
      </w:pPr>
    </w:p>
    <w:p w:rsidR="003743E2" w:rsidRPr="00073EF1" w:rsidRDefault="003743E2">
      <w:pPr>
        <w:rPr>
          <w:rFonts w:ascii="Arial" w:hAnsi="Arial" w:cs="Arial"/>
        </w:rPr>
      </w:pPr>
    </w:p>
    <w:p w:rsidR="007049F6" w:rsidRPr="00073EF1" w:rsidRDefault="007049F6">
      <w:pPr>
        <w:rPr>
          <w:rFonts w:ascii="Arial" w:hAnsi="Arial" w:cs="Arial"/>
        </w:rPr>
      </w:pPr>
      <w:r w:rsidRPr="00073EF1">
        <w:rPr>
          <w:rFonts w:ascii="Arial" w:hAnsi="Arial" w:cs="Arial"/>
        </w:rPr>
        <w:br w:type="page"/>
      </w:r>
    </w:p>
    <w:p w:rsidR="007049F6" w:rsidRPr="00073EF1" w:rsidRDefault="007049F6" w:rsidP="00DD16B2">
      <w:pPr>
        <w:pStyle w:val="Heading1"/>
        <w:rPr>
          <w:rFonts w:ascii="Arial" w:hAnsi="Arial" w:cs="Arial"/>
        </w:rPr>
      </w:pPr>
      <w:bookmarkStart w:id="3" w:name="_Toc107936112"/>
      <w:r w:rsidRPr="00073EF1">
        <w:rPr>
          <w:rFonts w:ascii="Arial" w:hAnsi="Arial" w:cs="Arial"/>
        </w:rPr>
        <w:lastRenderedPageBreak/>
        <w:t>DISCLAIMER</w:t>
      </w:r>
      <w:bookmarkEnd w:id="3"/>
    </w:p>
    <w:p w:rsidR="007049F6" w:rsidRPr="00073EF1" w:rsidRDefault="00C92DC3" w:rsidP="007049F6">
      <w:pPr>
        <w:spacing w:after="0"/>
        <w:ind w:firstLine="540"/>
        <w:rPr>
          <w:rFonts w:ascii="Arial" w:hAnsi="Arial" w:cs="Arial"/>
        </w:rPr>
      </w:pPr>
      <w:r w:rsidRPr="00073EF1">
        <w:rPr>
          <w:rFonts w:ascii="Arial" w:hAnsi="Arial" w:cs="Arial"/>
        </w:rPr>
        <w:t xml:space="preserve">Software develops quickly to take the advantages of hardware and new algorithms. </w:t>
      </w:r>
      <w:r w:rsidR="007049F6" w:rsidRPr="00073EF1">
        <w:rPr>
          <w:rFonts w:ascii="Arial" w:hAnsi="Arial" w:cs="Arial"/>
        </w:rP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Pr="00073EF1" w:rsidRDefault="007049F6" w:rsidP="007049F6">
      <w:pPr>
        <w:spacing w:after="0"/>
        <w:ind w:firstLine="540"/>
        <w:rPr>
          <w:rFonts w:ascii="Arial" w:hAnsi="Arial" w:cs="Arial"/>
        </w:rPr>
      </w:pPr>
      <w:r w:rsidRPr="00073EF1">
        <w:rPr>
          <w:rFonts w:ascii="Arial" w:hAnsi="Arial" w:cs="Arial"/>
        </w:rPr>
        <w:t xml:space="preserve">Features and specifications of this software program are subject to change without notice. This manual contains information and images about </w:t>
      </w:r>
      <w:r w:rsidR="004546E2" w:rsidRPr="00073EF1">
        <w:rPr>
          <w:rFonts w:ascii="Arial" w:hAnsi="Arial" w:cs="Arial"/>
        </w:rPr>
        <w:t>AcqManager</w:t>
      </w:r>
      <w:r w:rsidRPr="00073EF1">
        <w:rPr>
          <w:rFonts w:ascii="Arial" w:hAnsi="Arial" w:cs="Arial"/>
        </w:rPr>
        <w:t>, its user interface, GUI and its other signal processing algorithms, publications that are protected by copyright.</w:t>
      </w:r>
    </w:p>
    <w:p w:rsidR="007049F6" w:rsidRPr="00073EF1" w:rsidRDefault="007049F6" w:rsidP="007049F6">
      <w:pPr>
        <w:spacing w:after="0"/>
        <w:ind w:firstLine="540"/>
        <w:rPr>
          <w:rFonts w:ascii="Arial" w:hAnsi="Arial" w:cs="Arial"/>
        </w:rPr>
      </w:pPr>
      <w:r w:rsidRPr="00073EF1">
        <w:rPr>
          <w:rFonts w:ascii="Arial" w:hAnsi="Arial" w:cs="Arial"/>
        </w:rPr>
        <w:t>All rights reserved.   This publication may be reproduced, stored in a retrieval system, or transmitted, in any form or by any means, electronic, mechanical, photocopying, recording, or otherwise, with prior permission by the authors.</w:t>
      </w:r>
    </w:p>
    <w:p w:rsidR="001443FC" w:rsidRPr="00073EF1" w:rsidRDefault="001443FC" w:rsidP="007049F6">
      <w:pPr>
        <w:spacing w:after="0"/>
        <w:ind w:firstLine="540"/>
        <w:rPr>
          <w:rFonts w:ascii="Arial" w:hAnsi="Arial" w:cs="Arial"/>
        </w:rPr>
      </w:pPr>
    </w:p>
    <w:p w:rsidR="001443FC" w:rsidRPr="00073EF1" w:rsidRDefault="001443FC" w:rsidP="001443FC">
      <w:pPr>
        <w:spacing w:after="0"/>
        <w:ind w:firstLine="540"/>
        <w:rPr>
          <w:rFonts w:ascii="Arial" w:hAnsi="Arial" w:cs="Arial"/>
          <w:i/>
        </w:rPr>
      </w:pPr>
      <w:r w:rsidRPr="00073EF1">
        <w:rPr>
          <w:rFonts w:ascii="Arial" w:hAnsi="Arial" w:cs="Arial"/>
          <w:i/>
        </w:rPr>
        <w:t xml:space="preserve">Sending Your Comments and Critiques: </w:t>
      </w:r>
      <w:r w:rsidRPr="00073EF1">
        <w:rPr>
          <w:rFonts w:ascii="Arial" w:hAnsi="Arial" w:cs="Arial"/>
        </w:rPr>
        <w:t xml:space="preserve">We’d like to hear from you. Your comments and suggestions for improving this document are welcome and appreciated. </w:t>
      </w:r>
      <w:r w:rsidRPr="00073EF1">
        <w:rPr>
          <w:rFonts w:ascii="Arial" w:hAnsi="Arial" w:cs="Arial"/>
          <w:i/>
        </w:rPr>
        <w:t xml:space="preserve"> </w:t>
      </w:r>
      <w:r w:rsidRPr="00073EF1">
        <w:rPr>
          <w:rFonts w:ascii="Arial" w:hAnsi="Arial" w:cs="Arial"/>
        </w:rPr>
        <w:t xml:space="preserve">Please e-mail your feedback to </w:t>
      </w:r>
      <w:r w:rsidR="008E1A6C" w:rsidRPr="00073EF1">
        <w:rPr>
          <w:rFonts w:ascii="Arial" w:hAnsi="Arial" w:cs="Arial"/>
        </w:rPr>
        <w:t>support@mecurer.com</w:t>
      </w:r>
      <w:r w:rsidRPr="00073EF1">
        <w:rPr>
          <w:rFonts w:ascii="Arial" w:hAnsi="Arial" w:cs="Arial"/>
        </w:rPr>
        <w:t xml:space="preserve"> </w:t>
      </w:r>
    </w:p>
    <w:p w:rsidR="001443FC" w:rsidRPr="00073EF1" w:rsidRDefault="001443FC" w:rsidP="001443FC">
      <w:pPr>
        <w:spacing w:after="0"/>
        <w:ind w:firstLine="540"/>
        <w:rPr>
          <w:rFonts w:ascii="Arial" w:hAnsi="Arial" w:cs="Arial"/>
          <w:u w:val="single"/>
        </w:rPr>
      </w:pPr>
      <w:r w:rsidRPr="00073EF1">
        <w:rPr>
          <w:rFonts w:ascii="Arial" w:hAnsi="Arial" w:cs="Arial"/>
          <w:u w:val="single"/>
        </w:rPr>
        <w:t>Thank you.</w:t>
      </w:r>
    </w:p>
    <w:p w:rsidR="00284CED" w:rsidRPr="00073EF1" w:rsidRDefault="00284CED">
      <w:pPr>
        <w:rPr>
          <w:rFonts w:ascii="Arial" w:hAnsi="Arial" w:cs="Arial"/>
        </w:rPr>
      </w:pPr>
      <w:r w:rsidRPr="00073EF1">
        <w:rPr>
          <w:rFonts w:ascii="Arial" w:hAnsi="Arial" w:cs="Arial"/>
        </w:rPr>
        <w:br w:type="page"/>
      </w:r>
    </w:p>
    <w:bookmarkStart w:id="4" w:name="_Toc107936113" w:displacedByCustomXml="next"/>
    <w:sdt>
      <w:sdtPr>
        <w:rPr>
          <w:rFonts w:ascii="Arial" w:eastAsiaTheme="minorHAnsi" w:hAnsi="Arial" w:cs="Arial"/>
          <w:b w:val="0"/>
          <w:bCs w:val="0"/>
          <w:color w:val="auto"/>
          <w:sz w:val="22"/>
          <w:szCs w:val="22"/>
          <w:lang w:eastAsia="en-US"/>
        </w:rPr>
        <w:id w:val="-1758580704"/>
        <w:docPartObj>
          <w:docPartGallery w:val="Table of Contents"/>
          <w:docPartUnique/>
        </w:docPartObj>
      </w:sdtPr>
      <w:sdtEndPr>
        <w:rPr>
          <w:noProof/>
        </w:rPr>
      </w:sdtEndPr>
      <w:sdtContent>
        <w:p w:rsidR="006C2E53" w:rsidRPr="00073EF1" w:rsidRDefault="006C2E53" w:rsidP="00DD16B2">
          <w:pPr>
            <w:pStyle w:val="TOCHeading"/>
            <w:outlineLvl w:val="0"/>
            <w:rPr>
              <w:rFonts w:ascii="Arial" w:hAnsi="Arial" w:cs="Arial"/>
            </w:rPr>
          </w:pPr>
          <w:r w:rsidRPr="00073EF1">
            <w:rPr>
              <w:rFonts w:ascii="Arial" w:hAnsi="Arial" w:cs="Arial"/>
            </w:rPr>
            <w:t>Contents</w:t>
          </w:r>
          <w:bookmarkEnd w:id="4"/>
        </w:p>
        <w:p w:rsidR="00386522" w:rsidRDefault="006C2E53">
          <w:pPr>
            <w:pStyle w:val="TOC1"/>
            <w:tabs>
              <w:tab w:val="right" w:leader="dot" w:pos="9350"/>
            </w:tabs>
            <w:rPr>
              <w:rFonts w:eastAsiaTheme="minorEastAsia"/>
              <w:noProof/>
              <w:lang w:eastAsia="zh-CN"/>
            </w:rPr>
          </w:pPr>
          <w:r w:rsidRPr="00073EF1">
            <w:rPr>
              <w:rFonts w:ascii="Arial" w:hAnsi="Arial" w:cs="Arial"/>
            </w:rPr>
            <w:fldChar w:fldCharType="begin"/>
          </w:r>
          <w:r w:rsidRPr="00073EF1">
            <w:rPr>
              <w:rFonts w:ascii="Arial" w:hAnsi="Arial" w:cs="Arial"/>
            </w:rPr>
            <w:instrText xml:space="preserve"> TOC \o "1-3" \h \z \u </w:instrText>
          </w:r>
          <w:r w:rsidRPr="00073EF1">
            <w:rPr>
              <w:rFonts w:ascii="Arial" w:hAnsi="Arial" w:cs="Arial"/>
            </w:rPr>
            <w:fldChar w:fldCharType="separate"/>
          </w:r>
          <w:hyperlink w:anchor="_Toc107936110" w:history="1">
            <w:r w:rsidR="00386522" w:rsidRPr="00C1660D">
              <w:rPr>
                <w:rStyle w:val="Hyperlink"/>
                <w:rFonts w:ascii="Arial" w:hAnsi="Arial" w:cs="Arial"/>
                <w:noProof/>
              </w:rPr>
              <w:t>AcqManager</w:t>
            </w:r>
            <w:r w:rsidR="00386522">
              <w:rPr>
                <w:noProof/>
                <w:webHidden/>
              </w:rPr>
              <w:tab/>
            </w:r>
            <w:r w:rsidR="00386522">
              <w:rPr>
                <w:noProof/>
                <w:webHidden/>
              </w:rPr>
              <w:fldChar w:fldCharType="begin"/>
            </w:r>
            <w:r w:rsidR="00386522">
              <w:rPr>
                <w:noProof/>
                <w:webHidden/>
              </w:rPr>
              <w:instrText xml:space="preserve"> PAGEREF _Toc107936110 \h </w:instrText>
            </w:r>
            <w:r w:rsidR="00386522">
              <w:rPr>
                <w:noProof/>
                <w:webHidden/>
              </w:rPr>
            </w:r>
            <w:r w:rsidR="00386522">
              <w:rPr>
                <w:noProof/>
                <w:webHidden/>
              </w:rPr>
              <w:fldChar w:fldCharType="separate"/>
            </w:r>
            <w:r w:rsidR="00D50536">
              <w:rPr>
                <w:noProof/>
                <w:webHidden/>
              </w:rPr>
              <w:t>1</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11" w:history="1">
            <w:r w:rsidR="00386522" w:rsidRPr="00C1660D">
              <w:rPr>
                <w:rStyle w:val="Hyperlink"/>
                <w:rFonts w:ascii="Arial" w:hAnsi="Arial" w:cs="Arial"/>
                <w:noProof/>
              </w:rPr>
              <w:t>CoRegist (Digitize sensor/electrode position and Fiducial Points)</w:t>
            </w:r>
            <w:r w:rsidR="00386522">
              <w:rPr>
                <w:noProof/>
                <w:webHidden/>
              </w:rPr>
              <w:tab/>
            </w:r>
            <w:r w:rsidR="00386522">
              <w:rPr>
                <w:noProof/>
                <w:webHidden/>
              </w:rPr>
              <w:fldChar w:fldCharType="begin"/>
            </w:r>
            <w:r w:rsidR="00386522">
              <w:rPr>
                <w:noProof/>
                <w:webHidden/>
              </w:rPr>
              <w:instrText xml:space="preserve"> PAGEREF _Toc107936111 \h </w:instrText>
            </w:r>
            <w:r w:rsidR="00386522">
              <w:rPr>
                <w:noProof/>
                <w:webHidden/>
              </w:rPr>
            </w:r>
            <w:r w:rsidR="00386522">
              <w:rPr>
                <w:noProof/>
                <w:webHidden/>
              </w:rPr>
              <w:fldChar w:fldCharType="separate"/>
            </w:r>
            <w:r w:rsidR="00D50536">
              <w:rPr>
                <w:noProof/>
                <w:webHidden/>
              </w:rPr>
              <w:t>1</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12" w:history="1">
            <w:r w:rsidR="00386522" w:rsidRPr="00C1660D">
              <w:rPr>
                <w:rStyle w:val="Hyperlink"/>
                <w:rFonts w:ascii="Arial" w:hAnsi="Arial" w:cs="Arial"/>
                <w:noProof/>
              </w:rPr>
              <w:t>DISCLAIMER</w:t>
            </w:r>
            <w:r w:rsidR="00386522">
              <w:rPr>
                <w:noProof/>
                <w:webHidden/>
              </w:rPr>
              <w:tab/>
            </w:r>
            <w:r w:rsidR="00386522">
              <w:rPr>
                <w:noProof/>
                <w:webHidden/>
              </w:rPr>
              <w:fldChar w:fldCharType="begin"/>
            </w:r>
            <w:r w:rsidR="00386522">
              <w:rPr>
                <w:noProof/>
                <w:webHidden/>
              </w:rPr>
              <w:instrText xml:space="preserve"> PAGEREF _Toc107936112 \h </w:instrText>
            </w:r>
            <w:r w:rsidR="00386522">
              <w:rPr>
                <w:noProof/>
                <w:webHidden/>
              </w:rPr>
            </w:r>
            <w:r w:rsidR="00386522">
              <w:rPr>
                <w:noProof/>
                <w:webHidden/>
              </w:rPr>
              <w:fldChar w:fldCharType="separate"/>
            </w:r>
            <w:r w:rsidR="00D50536">
              <w:rPr>
                <w:noProof/>
                <w:webHidden/>
              </w:rPr>
              <w:t>2</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13" w:history="1">
            <w:r w:rsidR="00386522" w:rsidRPr="00C1660D">
              <w:rPr>
                <w:rStyle w:val="Hyperlink"/>
                <w:rFonts w:ascii="Arial" w:hAnsi="Arial" w:cs="Arial"/>
                <w:noProof/>
              </w:rPr>
              <w:t>Contents</w:t>
            </w:r>
            <w:r w:rsidR="00386522">
              <w:rPr>
                <w:noProof/>
                <w:webHidden/>
              </w:rPr>
              <w:tab/>
            </w:r>
            <w:r w:rsidR="00386522">
              <w:rPr>
                <w:noProof/>
                <w:webHidden/>
              </w:rPr>
              <w:fldChar w:fldCharType="begin"/>
            </w:r>
            <w:r w:rsidR="00386522">
              <w:rPr>
                <w:noProof/>
                <w:webHidden/>
              </w:rPr>
              <w:instrText xml:space="preserve"> PAGEREF _Toc107936113 \h </w:instrText>
            </w:r>
            <w:r w:rsidR="00386522">
              <w:rPr>
                <w:noProof/>
                <w:webHidden/>
              </w:rPr>
            </w:r>
            <w:r w:rsidR="00386522">
              <w:rPr>
                <w:noProof/>
                <w:webHidden/>
              </w:rPr>
              <w:fldChar w:fldCharType="separate"/>
            </w:r>
            <w:r w:rsidR="00D50536">
              <w:rPr>
                <w:noProof/>
                <w:webHidden/>
              </w:rPr>
              <w:t>3</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14" w:history="1">
            <w:r w:rsidR="00386522" w:rsidRPr="00C1660D">
              <w:rPr>
                <w:rStyle w:val="Hyperlink"/>
                <w:rFonts w:ascii="Arial" w:hAnsi="Arial" w:cs="Arial"/>
                <w:i/>
                <w:noProof/>
              </w:rPr>
              <w:t>Warnings and Cautions</w:t>
            </w:r>
            <w:r w:rsidR="00386522">
              <w:rPr>
                <w:noProof/>
                <w:webHidden/>
              </w:rPr>
              <w:tab/>
            </w:r>
            <w:r w:rsidR="00386522">
              <w:rPr>
                <w:noProof/>
                <w:webHidden/>
              </w:rPr>
              <w:fldChar w:fldCharType="begin"/>
            </w:r>
            <w:r w:rsidR="00386522">
              <w:rPr>
                <w:noProof/>
                <w:webHidden/>
              </w:rPr>
              <w:instrText xml:space="preserve"> PAGEREF _Toc107936114 \h </w:instrText>
            </w:r>
            <w:r w:rsidR="00386522">
              <w:rPr>
                <w:noProof/>
                <w:webHidden/>
              </w:rPr>
            </w:r>
            <w:r w:rsidR="00386522">
              <w:rPr>
                <w:noProof/>
                <w:webHidden/>
              </w:rPr>
              <w:fldChar w:fldCharType="separate"/>
            </w:r>
            <w:r w:rsidR="00D50536">
              <w:rPr>
                <w:noProof/>
                <w:webHidden/>
              </w:rPr>
              <w:t>4</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15" w:history="1">
            <w:r w:rsidR="00386522" w:rsidRPr="00C1660D">
              <w:rPr>
                <w:rStyle w:val="Hyperlink"/>
                <w:rFonts w:ascii="Arial" w:hAnsi="Arial" w:cs="Arial"/>
                <w:noProof/>
              </w:rPr>
              <w:t>Preface</w:t>
            </w:r>
            <w:r w:rsidR="00386522">
              <w:rPr>
                <w:noProof/>
                <w:webHidden/>
              </w:rPr>
              <w:tab/>
            </w:r>
            <w:r w:rsidR="00386522">
              <w:rPr>
                <w:noProof/>
                <w:webHidden/>
              </w:rPr>
              <w:fldChar w:fldCharType="begin"/>
            </w:r>
            <w:r w:rsidR="00386522">
              <w:rPr>
                <w:noProof/>
                <w:webHidden/>
              </w:rPr>
              <w:instrText xml:space="preserve"> PAGEREF _Toc107936115 \h </w:instrText>
            </w:r>
            <w:r w:rsidR="00386522">
              <w:rPr>
                <w:noProof/>
                <w:webHidden/>
              </w:rPr>
            </w:r>
            <w:r w:rsidR="00386522">
              <w:rPr>
                <w:noProof/>
                <w:webHidden/>
              </w:rPr>
              <w:fldChar w:fldCharType="separate"/>
            </w:r>
            <w:r w:rsidR="00D50536">
              <w:rPr>
                <w:noProof/>
                <w:webHidden/>
              </w:rPr>
              <w:t>5</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16" w:history="1">
            <w:r w:rsidR="00386522" w:rsidRPr="00C1660D">
              <w:rPr>
                <w:rStyle w:val="Hyperlink"/>
                <w:rFonts w:ascii="Arial" w:hAnsi="Arial" w:cs="Arial"/>
                <w:noProof/>
              </w:rPr>
              <w:t>Co-Registration</w:t>
            </w:r>
            <w:r w:rsidR="00386522">
              <w:rPr>
                <w:noProof/>
                <w:webHidden/>
              </w:rPr>
              <w:tab/>
            </w:r>
            <w:r w:rsidR="00386522">
              <w:rPr>
                <w:noProof/>
                <w:webHidden/>
              </w:rPr>
              <w:fldChar w:fldCharType="begin"/>
            </w:r>
            <w:r w:rsidR="00386522">
              <w:rPr>
                <w:noProof/>
                <w:webHidden/>
              </w:rPr>
              <w:instrText xml:space="preserve"> PAGEREF _Toc107936116 \h </w:instrText>
            </w:r>
            <w:r w:rsidR="00386522">
              <w:rPr>
                <w:noProof/>
                <w:webHidden/>
              </w:rPr>
            </w:r>
            <w:r w:rsidR="00386522">
              <w:rPr>
                <w:noProof/>
                <w:webHidden/>
              </w:rPr>
              <w:fldChar w:fldCharType="separate"/>
            </w:r>
            <w:r w:rsidR="00D50536">
              <w:rPr>
                <w:noProof/>
                <w:webHidden/>
              </w:rPr>
              <w:t>6</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17" w:history="1">
            <w:r w:rsidR="00386522" w:rsidRPr="00C1660D">
              <w:rPr>
                <w:rStyle w:val="Hyperlink"/>
                <w:rFonts w:ascii="Arial" w:hAnsi="Arial" w:cs="Arial"/>
                <w:noProof/>
              </w:rPr>
              <w:t>Digitize Standard</w:t>
            </w:r>
            <w:r w:rsidR="00386522">
              <w:rPr>
                <w:noProof/>
                <w:webHidden/>
              </w:rPr>
              <w:tab/>
            </w:r>
            <w:r w:rsidR="00386522">
              <w:rPr>
                <w:noProof/>
                <w:webHidden/>
              </w:rPr>
              <w:fldChar w:fldCharType="begin"/>
            </w:r>
            <w:r w:rsidR="00386522">
              <w:rPr>
                <w:noProof/>
                <w:webHidden/>
              </w:rPr>
              <w:instrText xml:space="preserve"> PAGEREF _Toc107936117 \h </w:instrText>
            </w:r>
            <w:r w:rsidR="00386522">
              <w:rPr>
                <w:noProof/>
                <w:webHidden/>
              </w:rPr>
            </w:r>
            <w:r w:rsidR="00386522">
              <w:rPr>
                <w:noProof/>
                <w:webHidden/>
              </w:rPr>
              <w:fldChar w:fldCharType="separate"/>
            </w:r>
            <w:r w:rsidR="00D50536">
              <w:rPr>
                <w:noProof/>
                <w:webHidden/>
              </w:rPr>
              <w:t>6</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18" w:history="1">
            <w:r w:rsidR="00386522" w:rsidRPr="00C1660D">
              <w:rPr>
                <w:rStyle w:val="Hyperlink"/>
                <w:rFonts w:ascii="Arial" w:hAnsi="Arial" w:cs="Arial"/>
                <w:noProof/>
              </w:rPr>
              <w:t>Digitizer Professional</w:t>
            </w:r>
            <w:r w:rsidR="00386522">
              <w:rPr>
                <w:noProof/>
                <w:webHidden/>
              </w:rPr>
              <w:tab/>
            </w:r>
            <w:r w:rsidR="00386522">
              <w:rPr>
                <w:noProof/>
                <w:webHidden/>
              </w:rPr>
              <w:fldChar w:fldCharType="begin"/>
            </w:r>
            <w:r w:rsidR="00386522">
              <w:rPr>
                <w:noProof/>
                <w:webHidden/>
              </w:rPr>
              <w:instrText xml:space="preserve"> PAGEREF _Toc107936118 \h </w:instrText>
            </w:r>
            <w:r w:rsidR="00386522">
              <w:rPr>
                <w:noProof/>
                <w:webHidden/>
              </w:rPr>
            </w:r>
            <w:r w:rsidR="00386522">
              <w:rPr>
                <w:noProof/>
                <w:webHidden/>
              </w:rPr>
              <w:fldChar w:fldCharType="separate"/>
            </w:r>
            <w:r w:rsidR="00D50536">
              <w:rPr>
                <w:noProof/>
                <w:webHidden/>
              </w:rPr>
              <w:t>7</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19" w:history="1">
            <w:r w:rsidR="00386522" w:rsidRPr="00C1660D">
              <w:rPr>
                <w:rStyle w:val="Hyperlink"/>
                <w:rFonts w:ascii="Arial" w:hAnsi="Arial" w:cs="Arial"/>
                <w:noProof/>
              </w:rPr>
              <w:t>Fast Scan</w:t>
            </w:r>
            <w:r w:rsidR="00386522">
              <w:rPr>
                <w:noProof/>
                <w:webHidden/>
              </w:rPr>
              <w:tab/>
            </w:r>
            <w:r w:rsidR="00386522">
              <w:rPr>
                <w:noProof/>
                <w:webHidden/>
              </w:rPr>
              <w:fldChar w:fldCharType="begin"/>
            </w:r>
            <w:r w:rsidR="00386522">
              <w:rPr>
                <w:noProof/>
                <w:webHidden/>
              </w:rPr>
              <w:instrText xml:space="preserve"> PAGEREF _Toc107936119 \h </w:instrText>
            </w:r>
            <w:r w:rsidR="00386522">
              <w:rPr>
                <w:noProof/>
                <w:webHidden/>
              </w:rPr>
            </w:r>
            <w:r w:rsidR="00386522">
              <w:rPr>
                <w:noProof/>
                <w:webHidden/>
              </w:rPr>
              <w:fldChar w:fldCharType="separate"/>
            </w:r>
            <w:r w:rsidR="00D50536">
              <w:rPr>
                <w:noProof/>
                <w:webHidden/>
              </w:rPr>
              <w:t>8</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20" w:history="1">
            <w:r w:rsidR="00386522" w:rsidRPr="00C1660D">
              <w:rPr>
                <w:rStyle w:val="Hyperlink"/>
                <w:rFonts w:ascii="Arial" w:hAnsi="Arial" w:cs="Arial"/>
                <w:noProof/>
              </w:rPr>
              <w:t>Show Manager (of digitized points and datasets)</w:t>
            </w:r>
            <w:r w:rsidR="00386522">
              <w:rPr>
                <w:noProof/>
                <w:webHidden/>
              </w:rPr>
              <w:tab/>
            </w:r>
            <w:r w:rsidR="00386522">
              <w:rPr>
                <w:noProof/>
                <w:webHidden/>
              </w:rPr>
              <w:fldChar w:fldCharType="begin"/>
            </w:r>
            <w:r w:rsidR="00386522">
              <w:rPr>
                <w:noProof/>
                <w:webHidden/>
              </w:rPr>
              <w:instrText xml:space="preserve"> PAGEREF _Toc107936120 \h </w:instrText>
            </w:r>
            <w:r w:rsidR="00386522">
              <w:rPr>
                <w:noProof/>
                <w:webHidden/>
              </w:rPr>
            </w:r>
            <w:r w:rsidR="00386522">
              <w:rPr>
                <w:noProof/>
                <w:webHidden/>
              </w:rPr>
              <w:fldChar w:fldCharType="separate"/>
            </w:r>
            <w:r w:rsidR="00D50536">
              <w:rPr>
                <w:noProof/>
                <w:webHidden/>
              </w:rPr>
              <w:t>8</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21" w:history="1">
            <w:r w:rsidR="00386522" w:rsidRPr="00C1660D">
              <w:rPr>
                <w:rStyle w:val="Hyperlink"/>
                <w:rFonts w:ascii="Arial" w:hAnsi="Arial" w:cs="Arial"/>
                <w:noProof/>
              </w:rPr>
              <w:t>Transform</w:t>
            </w:r>
            <w:r w:rsidR="00386522">
              <w:rPr>
                <w:noProof/>
                <w:webHidden/>
              </w:rPr>
              <w:tab/>
            </w:r>
            <w:r w:rsidR="00386522">
              <w:rPr>
                <w:noProof/>
                <w:webHidden/>
              </w:rPr>
              <w:fldChar w:fldCharType="begin"/>
            </w:r>
            <w:r w:rsidR="00386522">
              <w:rPr>
                <w:noProof/>
                <w:webHidden/>
              </w:rPr>
              <w:instrText xml:space="preserve"> PAGEREF _Toc107936121 \h </w:instrText>
            </w:r>
            <w:r w:rsidR="00386522">
              <w:rPr>
                <w:noProof/>
                <w:webHidden/>
              </w:rPr>
            </w:r>
            <w:r w:rsidR="00386522">
              <w:rPr>
                <w:noProof/>
                <w:webHidden/>
              </w:rPr>
              <w:fldChar w:fldCharType="separate"/>
            </w:r>
            <w:r w:rsidR="00D50536">
              <w:rPr>
                <w:noProof/>
                <w:webHidden/>
              </w:rPr>
              <w:t>8</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22" w:history="1">
            <w:r w:rsidR="00386522" w:rsidRPr="00C1660D">
              <w:rPr>
                <w:rStyle w:val="Hyperlink"/>
                <w:rFonts w:ascii="Arial" w:eastAsia="SimSun" w:hAnsi="Arial" w:cs="Times New Roman"/>
                <w:b/>
                <w:noProof/>
                <w:kern w:val="28"/>
              </w:rPr>
              <w:t>Coordinate</w:t>
            </w:r>
            <w:r w:rsidR="00386522">
              <w:rPr>
                <w:noProof/>
                <w:webHidden/>
              </w:rPr>
              <w:tab/>
            </w:r>
            <w:r w:rsidR="00386522">
              <w:rPr>
                <w:noProof/>
                <w:webHidden/>
              </w:rPr>
              <w:fldChar w:fldCharType="begin"/>
            </w:r>
            <w:r w:rsidR="00386522">
              <w:rPr>
                <w:noProof/>
                <w:webHidden/>
              </w:rPr>
              <w:instrText xml:space="preserve"> PAGEREF _Toc107936122 \h </w:instrText>
            </w:r>
            <w:r w:rsidR="00386522">
              <w:rPr>
                <w:noProof/>
                <w:webHidden/>
              </w:rPr>
            </w:r>
            <w:r w:rsidR="00386522">
              <w:rPr>
                <w:noProof/>
                <w:webHidden/>
              </w:rPr>
              <w:fldChar w:fldCharType="separate"/>
            </w:r>
            <w:r w:rsidR="00D50536">
              <w:rPr>
                <w:noProof/>
                <w:webHidden/>
              </w:rPr>
              <w:t>9</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23" w:history="1">
            <w:r w:rsidR="00386522" w:rsidRPr="00C1660D">
              <w:rPr>
                <w:rStyle w:val="Hyperlink"/>
                <w:rFonts w:ascii="Arial" w:eastAsia="SimSun" w:hAnsi="Arial" w:cs="Times New Roman"/>
                <w:b/>
                <w:noProof/>
                <w:kern w:val="28"/>
              </w:rPr>
              <w:t>Auto fit</w:t>
            </w:r>
            <w:r w:rsidR="00386522">
              <w:rPr>
                <w:noProof/>
                <w:webHidden/>
              </w:rPr>
              <w:tab/>
            </w:r>
            <w:r w:rsidR="00386522">
              <w:rPr>
                <w:noProof/>
                <w:webHidden/>
              </w:rPr>
              <w:fldChar w:fldCharType="begin"/>
            </w:r>
            <w:r w:rsidR="00386522">
              <w:rPr>
                <w:noProof/>
                <w:webHidden/>
              </w:rPr>
              <w:instrText xml:space="preserve"> PAGEREF _Toc107936123 \h </w:instrText>
            </w:r>
            <w:r w:rsidR="00386522">
              <w:rPr>
                <w:noProof/>
                <w:webHidden/>
              </w:rPr>
            </w:r>
            <w:r w:rsidR="00386522">
              <w:rPr>
                <w:noProof/>
                <w:webHidden/>
              </w:rPr>
              <w:fldChar w:fldCharType="separate"/>
            </w:r>
            <w:r w:rsidR="00D50536">
              <w:rPr>
                <w:noProof/>
                <w:webHidden/>
              </w:rPr>
              <w:t>9</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24" w:history="1">
            <w:r w:rsidR="00386522" w:rsidRPr="00C1660D">
              <w:rPr>
                <w:rStyle w:val="Hyperlink"/>
                <w:rFonts w:ascii="Arial" w:eastAsia="SimSun" w:hAnsi="Arial" w:cs="Times New Roman"/>
                <w:b/>
                <w:noProof/>
                <w:kern w:val="28"/>
              </w:rPr>
              <w:t>Options</w:t>
            </w:r>
            <w:r w:rsidR="00386522">
              <w:rPr>
                <w:noProof/>
                <w:webHidden/>
              </w:rPr>
              <w:tab/>
            </w:r>
            <w:r w:rsidR="00386522">
              <w:rPr>
                <w:noProof/>
                <w:webHidden/>
              </w:rPr>
              <w:fldChar w:fldCharType="begin"/>
            </w:r>
            <w:r w:rsidR="00386522">
              <w:rPr>
                <w:noProof/>
                <w:webHidden/>
              </w:rPr>
              <w:instrText xml:space="preserve"> PAGEREF _Toc107936124 \h </w:instrText>
            </w:r>
            <w:r w:rsidR="00386522">
              <w:rPr>
                <w:noProof/>
                <w:webHidden/>
              </w:rPr>
            </w:r>
            <w:r w:rsidR="00386522">
              <w:rPr>
                <w:noProof/>
                <w:webHidden/>
              </w:rPr>
              <w:fldChar w:fldCharType="separate"/>
            </w:r>
            <w:r w:rsidR="00D50536">
              <w:rPr>
                <w:noProof/>
                <w:webHidden/>
              </w:rPr>
              <w:t>9</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25" w:history="1">
            <w:r w:rsidR="00386522" w:rsidRPr="00C1660D">
              <w:rPr>
                <w:rStyle w:val="Hyperlink"/>
                <w:rFonts w:ascii="Arial" w:eastAsia="SimSun" w:hAnsi="Arial" w:cs="Times New Roman"/>
                <w:noProof/>
                <w:kern w:val="28"/>
              </w:rPr>
              <w:t>Alignment</w:t>
            </w:r>
            <w:r w:rsidR="00386522">
              <w:rPr>
                <w:noProof/>
                <w:webHidden/>
              </w:rPr>
              <w:tab/>
            </w:r>
            <w:r w:rsidR="00386522">
              <w:rPr>
                <w:noProof/>
                <w:webHidden/>
              </w:rPr>
              <w:fldChar w:fldCharType="begin"/>
            </w:r>
            <w:r w:rsidR="00386522">
              <w:rPr>
                <w:noProof/>
                <w:webHidden/>
              </w:rPr>
              <w:instrText xml:space="preserve"> PAGEREF _Toc107936125 \h </w:instrText>
            </w:r>
            <w:r w:rsidR="00386522">
              <w:rPr>
                <w:noProof/>
                <w:webHidden/>
              </w:rPr>
            </w:r>
            <w:r w:rsidR="00386522">
              <w:rPr>
                <w:noProof/>
                <w:webHidden/>
              </w:rPr>
              <w:fldChar w:fldCharType="separate"/>
            </w:r>
            <w:r w:rsidR="00D50536">
              <w:rPr>
                <w:noProof/>
                <w:webHidden/>
              </w:rPr>
              <w:t>10</w:t>
            </w:r>
            <w:r w:rsidR="00386522">
              <w:rPr>
                <w:noProof/>
                <w:webHidden/>
              </w:rPr>
              <w:fldChar w:fldCharType="end"/>
            </w:r>
          </w:hyperlink>
        </w:p>
        <w:p w:rsidR="00386522" w:rsidRDefault="005B4508">
          <w:pPr>
            <w:pStyle w:val="TOC1"/>
            <w:tabs>
              <w:tab w:val="right" w:leader="dot" w:pos="9350"/>
            </w:tabs>
            <w:rPr>
              <w:rFonts w:eastAsiaTheme="minorEastAsia"/>
              <w:noProof/>
              <w:lang w:eastAsia="zh-CN"/>
            </w:rPr>
          </w:pPr>
          <w:hyperlink w:anchor="_Toc107936126" w:history="1">
            <w:r w:rsidR="00386522" w:rsidRPr="00C1660D">
              <w:rPr>
                <w:rStyle w:val="Hyperlink"/>
                <w:rFonts w:ascii="Arial" w:hAnsi="Arial" w:cs="Arial"/>
                <w:noProof/>
              </w:rPr>
              <w:t>Display Settings</w:t>
            </w:r>
            <w:r w:rsidR="00386522">
              <w:rPr>
                <w:noProof/>
                <w:webHidden/>
              </w:rPr>
              <w:tab/>
            </w:r>
            <w:r w:rsidR="00386522">
              <w:rPr>
                <w:noProof/>
                <w:webHidden/>
              </w:rPr>
              <w:fldChar w:fldCharType="begin"/>
            </w:r>
            <w:r w:rsidR="00386522">
              <w:rPr>
                <w:noProof/>
                <w:webHidden/>
              </w:rPr>
              <w:instrText xml:space="preserve"> PAGEREF _Toc107936126 \h </w:instrText>
            </w:r>
            <w:r w:rsidR="00386522">
              <w:rPr>
                <w:noProof/>
                <w:webHidden/>
              </w:rPr>
            </w:r>
            <w:r w:rsidR="00386522">
              <w:rPr>
                <w:noProof/>
                <w:webHidden/>
              </w:rPr>
              <w:fldChar w:fldCharType="separate"/>
            </w:r>
            <w:r w:rsidR="00D50536">
              <w:rPr>
                <w:noProof/>
                <w:webHidden/>
              </w:rPr>
              <w:t>10</w:t>
            </w:r>
            <w:r w:rsidR="00386522">
              <w:rPr>
                <w:noProof/>
                <w:webHidden/>
              </w:rPr>
              <w:fldChar w:fldCharType="end"/>
            </w:r>
          </w:hyperlink>
        </w:p>
        <w:p w:rsidR="006C2E53" w:rsidRPr="00073EF1" w:rsidRDefault="006C2E53" w:rsidP="006C2E53">
          <w:pPr>
            <w:rPr>
              <w:rFonts w:ascii="Arial" w:hAnsi="Arial" w:cs="Arial"/>
            </w:rPr>
          </w:pPr>
          <w:r w:rsidRPr="00073EF1">
            <w:rPr>
              <w:rFonts w:ascii="Arial" w:hAnsi="Arial" w:cs="Arial"/>
              <w:b/>
              <w:bCs/>
              <w:noProof/>
            </w:rPr>
            <w:fldChar w:fldCharType="end"/>
          </w:r>
        </w:p>
      </w:sdtContent>
    </w:sdt>
    <w:p w:rsidR="00284CED" w:rsidRPr="00073EF1" w:rsidRDefault="00284CED" w:rsidP="00284CED">
      <w:pPr>
        <w:spacing w:after="0"/>
        <w:rPr>
          <w:rFonts w:ascii="Arial" w:hAnsi="Arial" w:cs="Arial"/>
        </w:rPr>
      </w:pPr>
    </w:p>
    <w:p w:rsidR="00284CED" w:rsidRPr="00073EF1" w:rsidRDefault="00284CED">
      <w:pPr>
        <w:rPr>
          <w:rFonts w:ascii="Arial" w:hAnsi="Arial" w:cs="Arial"/>
        </w:rPr>
      </w:pPr>
      <w:r w:rsidRPr="00073EF1">
        <w:rPr>
          <w:rFonts w:ascii="Arial" w:hAnsi="Arial" w:cs="Arial"/>
        </w:rPr>
        <w:br w:type="page"/>
      </w:r>
    </w:p>
    <w:p w:rsidR="00284CED" w:rsidRPr="00073EF1" w:rsidRDefault="00284CED" w:rsidP="00284CED">
      <w:pPr>
        <w:spacing w:after="0"/>
        <w:rPr>
          <w:rFonts w:ascii="Arial" w:hAnsi="Arial" w:cs="Arial"/>
        </w:rPr>
      </w:pPr>
    </w:p>
    <w:p w:rsidR="00284CED" w:rsidRPr="00073EF1" w:rsidRDefault="00284CED" w:rsidP="0078600C">
      <w:pPr>
        <w:pStyle w:val="Heading1"/>
        <w:rPr>
          <w:rFonts w:ascii="Arial" w:hAnsi="Arial" w:cs="Arial"/>
          <w:b w:val="0"/>
          <w:i/>
        </w:rPr>
      </w:pPr>
      <w:bookmarkStart w:id="5" w:name="_Toc107936114"/>
      <w:r w:rsidRPr="00073EF1">
        <w:rPr>
          <w:rFonts w:ascii="Arial" w:hAnsi="Arial" w:cs="Arial"/>
          <w:i/>
        </w:rPr>
        <w:t>Warnings and Cautions</w:t>
      </w:r>
      <w:bookmarkEnd w:id="5"/>
    </w:p>
    <w:p w:rsidR="00284CED" w:rsidRPr="00073EF1" w:rsidRDefault="00284CED" w:rsidP="00284CED">
      <w:pPr>
        <w:spacing w:after="0"/>
        <w:rPr>
          <w:rFonts w:ascii="Arial" w:hAnsi="Arial" w:cs="Arial"/>
        </w:rPr>
      </w:pPr>
    </w:p>
    <w:p w:rsidR="00284CED" w:rsidRPr="00073EF1" w:rsidRDefault="00284CED" w:rsidP="00E85E67">
      <w:pPr>
        <w:spacing w:after="0"/>
        <w:ind w:firstLine="540"/>
        <w:rPr>
          <w:rFonts w:ascii="Arial" w:hAnsi="Arial" w:cs="Arial"/>
        </w:rPr>
      </w:pPr>
      <w:r w:rsidRPr="00073EF1">
        <w:rPr>
          <w:rFonts w:ascii="Arial" w:hAnsi="Arial" w:cs="Arial"/>
        </w:rPr>
        <w:t xml:space="preserve">This software supports </w:t>
      </w:r>
      <w:r w:rsidR="006453B6" w:rsidRPr="00073EF1">
        <w:rPr>
          <w:rFonts w:ascii="Arial" w:hAnsi="Arial" w:cs="Arial"/>
        </w:rPr>
        <w:t xml:space="preserve">data acquisition for </w:t>
      </w:r>
      <w:r w:rsidR="00B87746" w:rsidRPr="00073EF1">
        <w:rPr>
          <w:rFonts w:ascii="Arial" w:hAnsi="Arial" w:cs="Arial"/>
        </w:rPr>
        <w:t>magnetoencephalography (</w:t>
      </w:r>
      <w:r w:rsidRPr="00073EF1">
        <w:rPr>
          <w:rFonts w:ascii="Arial" w:hAnsi="Arial" w:cs="Arial"/>
        </w:rPr>
        <w:t>MEG</w:t>
      </w:r>
      <w:r w:rsidR="00B87746" w:rsidRPr="00073EF1">
        <w:rPr>
          <w:rFonts w:ascii="Arial" w:hAnsi="Arial" w:cs="Arial"/>
        </w:rPr>
        <w:t>)</w:t>
      </w:r>
      <w:r w:rsidR="00B87746" w:rsidRPr="00073EF1">
        <w:rPr>
          <w:rFonts w:ascii="Arial" w:hAnsi="Arial" w:cs="Arial"/>
        </w:rPr>
        <w:fldChar w:fldCharType="begin"/>
      </w:r>
      <w:r w:rsidR="00B87746" w:rsidRPr="00073EF1">
        <w:rPr>
          <w:rFonts w:ascii="Arial" w:hAnsi="Arial" w:cs="Arial"/>
        </w:rPr>
        <w:instrText xml:space="preserve"> XE "</w:instrText>
      </w:r>
      <w:r w:rsidR="005E17CB" w:rsidRPr="00073EF1">
        <w:rPr>
          <w:rFonts w:ascii="Arial" w:hAnsi="Arial" w:cs="Arial"/>
        </w:rPr>
        <w:instrText>M</w:instrText>
      </w:r>
      <w:r w:rsidR="00B87746" w:rsidRPr="00073EF1">
        <w:rPr>
          <w:rFonts w:ascii="Arial" w:hAnsi="Arial" w:cs="Arial"/>
        </w:rPr>
        <w:instrText xml:space="preserve">agnetoencephalography (MEG)" </w:instrText>
      </w:r>
      <w:r w:rsidR="00B87746" w:rsidRPr="00073EF1">
        <w:rPr>
          <w:rFonts w:ascii="Arial" w:hAnsi="Arial" w:cs="Arial"/>
        </w:rPr>
        <w:fldChar w:fldCharType="end"/>
      </w:r>
      <w:r w:rsidR="006453B6" w:rsidRPr="00073EF1">
        <w:rPr>
          <w:rFonts w:ascii="Arial" w:hAnsi="Arial" w:cs="Arial"/>
        </w:rPr>
        <w:t xml:space="preserve">, </w:t>
      </w:r>
      <w:r w:rsidR="00B87746" w:rsidRPr="00073EF1">
        <w:rPr>
          <w:rFonts w:ascii="Arial" w:hAnsi="Arial" w:cs="Arial"/>
        </w:rPr>
        <w:t>electroencephalography (</w:t>
      </w:r>
      <w:r w:rsidRPr="00073EF1">
        <w:rPr>
          <w:rFonts w:ascii="Arial" w:hAnsi="Arial" w:cs="Arial"/>
        </w:rPr>
        <w:t>EEG</w:t>
      </w:r>
      <w:r w:rsidR="00B87746" w:rsidRPr="00073EF1">
        <w:rPr>
          <w:rFonts w:ascii="Arial" w:hAnsi="Arial" w:cs="Arial"/>
        </w:rPr>
        <w:t>)</w:t>
      </w:r>
      <w:r w:rsidR="005E17CB" w:rsidRPr="00073EF1">
        <w:rPr>
          <w:rFonts w:ascii="Arial" w:hAnsi="Arial" w:cs="Arial"/>
        </w:rPr>
        <w:fldChar w:fldCharType="begin"/>
      </w:r>
      <w:r w:rsidR="005E17CB" w:rsidRPr="00073EF1">
        <w:rPr>
          <w:rFonts w:ascii="Arial" w:hAnsi="Arial" w:cs="Arial"/>
        </w:rPr>
        <w:instrText xml:space="preserve"> XE "Electroencephalography (EEG)" \b </w:instrText>
      </w:r>
      <w:r w:rsidR="005E17CB" w:rsidRPr="00073EF1">
        <w:rPr>
          <w:rFonts w:ascii="Arial" w:hAnsi="Arial" w:cs="Arial"/>
        </w:rPr>
        <w:fldChar w:fldCharType="end"/>
      </w:r>
      <w:r w:rsidR="006453B6" w:rsidRPr="00073EF1">
        <w:rPr>
          <w:rFonts w:ascii="Arial" w:hAnsi="Arial" w:cs="Arial"/>
        </w:rPr>
        <w:t xml:space="preserve"> and other </w:t>
      </w:r>
      <w:proofErr w:type="spellStart"/>
      <w:r w:rsidR="006453B6" w:rsidRPr="00073EF1">
        <w:rPr>
          <w:rFonts w:ascii="Arial" w:hAnsi="Arial" w:cs="Arial"/>
        </w:rPr>
        <w:t>bioelectromagnetic</w:t>
      </w:r>
      <w:proofErr w:type="spellEnd"/>
      <w:r w:rsidR="006453B6" w:rsidRPr="00073EF1">
        <w:rPr>
          <w:rFonts w:ascii="Arial" w:hAnsi="Arial" w:cs="Arial"/>
        </w:rPr>
        <w:t xml:space="preserve"> signals</w:t>
      </w:r>
      <w:r w:rsidRPr="00073EF1">
        <w:rPr>
          <w:rFonts w:ascii="Arial" w:hAnsi="Arial" w:cs="Arial"/>
        </w:rPr>
        <w:t>.  Though MEG and EEG waveforms appear similar, they have different unit in amplitude.  If the MEG and EEG data recorded simultaneously, their time unit or temporal resolution is typically the same.</w:t>
      </w:r>
    </w:p>
    <w:p w:rsidR="00284CED" w:rsidRPr="00073EF1" w:rsidRDefault="00284CED" w:rsidP="00E85E67">
      <w:pPr>
        <w:spacing w:after="0"/>
        <w:ind w:firstLine="540"/>
        <w:rPr>
          <w:rFonts w:ascii="Arial" w:hAnsi="Arial" w:cs="Arial"/>
        </w:rPr>
      </w:pPr>
    </w:p>
    <w:p w:rsidR="00284CED" w:rsidRPr="00073EF1" w:rsidRDefault="00284CED" w:rsidP="00E85E67">
      <w:pPr>
        <w:spacing w:after="0"/>
        <w:ind w:firstLine="540"/>
        <w:rPr>
          <w:rFonts w:ascii="Arial" w:hAnsi="Arial" w:cs="Arial"/>
        </w:rPr>
      </w:pPr>
      <w:r w:rsidRPr="00073EF1">
        <w:rPr>
          <w:rFonts w:ascii="Arial" w:hAnsi="Arial" w:cs="Arial"/>
        </w:rPr>
        <w:t>Modern MEG/EEG systems typically have MEG/EEG sensor</w:t>
      </w:r>
      <w:r w:rsidR="00E85E67" w:rsidRPr="00073EF1">
        <w:rPr>
          <w:rFonts w:ascii="Arial" w:hAnsi="Arial" w:cs="Arial"/>
        </w:rPr>
        <w:t xml:space="preserve">/electrode </w:t>
      </w:r>
      <w:r w:rsidRPr="00073EF1">
        <w:rPr>
          <w:rFonts w:ascii="Arial" w:hAnsi="Arial" w:cs="Arial"/>
        </w:rPr>
        <w:t>channel</w:t>
      </w:r>
      <w:r w:rsidR="00E85E67" w:rsidRPr="00073EF1">
        <w:rPr>
          <w:rFonts w:ascii="Arial" w:hAnsi="Arial" w:cs="Arial"/>
        </w:rPr>
        <w:t>s</w:t>
      </w:r>
      <w:r w:rsidRPr="00073EF1">
        <w:rPr>
          <w:rFonts w:ascii="Arial" w:hAnsi="Arial" w:cs="Arial"/>
        </w:rPr>
        <w:t xml:space="preserve"> </w:t>
      </w:r>
      <w:r w:rsidR="00E85E67" w:rsidRPr="00073EF1">
        <w:rPr>
          <w:rFonts w:ascii="Arial" w:hAnsi="Arial" w:cs="Arial"/>
        </w:rPr>
        <w:t xml:space="preserve"> </w:t>
      </w:r>
      <w:r w:rsidRPr="00073EF1">
        <w:rPr>
          <w:rFonts w:ascii="Arial" w:hAnsi="Arial" w:cs="Arial"/>
        </w:rPr>
        <w:t xml:space="preserve"> as well as other </w:t>
      </w:r>
      <w:r w:rsidR="00E85E67" w:rsidRPr="00073EF1">
        <w:rPr>
          <w:rFonts w:ascii="Arial" w:hAnsi="Arial" w:cs="Arial"/>
        </w:rPr>
        <w:t>channels</w:t>
      </w:r>
      <w:r w:rsidRPr="00073EF1">
        <w:rPr>
          <w:rFonts w:ascii="Arial" w:hAnsi="Arial" w:cs="Arial"/>
        </w:rPr>
        <w:t>. For example, trigger channel, head-localization channels</w:t>
      </w:r>
      <w:r w:rsidR="00E85E67" w:rsidRPr="00073EF1">
        <w:rPr>
          <w:rFonts w:ascii="Arial" w:hAnsi="Arial" w:cs="Arial"/>
        </w:rPr>
        <w:t xml:space="preserve"> and additional ADC (analog-to-digital) channels.</w:t>
      </w:r>
      <w:r w:rsidRPr="00073EF1">
        <w:rPr>
          <w:rFonts w:ascii="Arial" w:hAnsi="Arial" w:cs="Arial"/>
        </w:rPr>
        <w:t xml:space="preserve">  </w:t>
      </w:r>
      <w:r w:rsidR="00E85E67" w:rsidRPr="00073EF1">
        <w:rPr>
          <w:rFonts w:ascii="Arial" w:hAnsi="Arial" w:cs="Arial"/>
        </w:rPr>
        <w:t>To avoid problems, please pay attention to the channel names and the amplitude value/unit. Their values may be of different orders of</w:t>
      </w:r>
      <w:r w:rsidR="00061C1D" w:rsidRPr="00073EF1">
        <w:rPr>
          <w:rFonts w:ascii="Arial" w:hAnsi="Arial" w:cs="Arial"/>
        </w:rPr>
        <w:t xml:space="preserve"> magnitude.  Unexpected results may occur if their values are mixed in measurements.</w:t>
      </w:r>
    </w:p>
    <w:p w:rsidR="00061C1D" w:rsidRPr="00073EF1" w:rsidRDefault="00061C1D" w:rsidP="00E85E67">
      <w:pPr>
        <w:spacing w:after="0"/>
        <w:ind w:firstLine="540"/>
        <w:rPr>
          <w:rFonts w:ascii="Arial" w:hAnsi="Arial" w:cs="Arial"/>
        </w:rPr>
      </w:pPr>
    </w:p>
    <w:p w:rsidR="00061C1D" w:rsidRPr="00073EF1" w:rsidRDefault="00061C1D" w:rsidP="00E85E67">
      <w:pPr>
        <w:spacing w:after="0"/>
        <w:ind w:firstLine="540"/>
        <w:rPr>
          <w:rFonts w:ascii="Arial" w:hAnsi="Arial" w:cs="Arial"/>
        </w:rPr>
      </w:pPr>
      <w:r w:rsidRPr="00073EF1">
        <w:rPr>
          <w:rFonts w:ascii="Arial" w:hAnsi="Arial" w:cs="Arial"/>
        </w:rPr>
        <w:t>When performing waveform analysis, regardless of whether MEG or EEG or both are displayed, ensure that the data are appropriately filtered with DC-offset/linear-trend removal.  If the waveforms had very large amplitude (</w:t>
      </w:r>
      <w:r w:rsidR="007B68EF" w:rsidRPr="00073EF1">
        <w:rPr>
          <w:rFonts w:ascii="Arial" w:hAnsi="Arial" w:cs="Arial"/>
        </w:rPr>
        <w:t>e.g.</w:t>
      </w:r>
      <w:r w:rsidRPr="00073EF1">
        <w:rPr>
          <w:rFonts w:ascii="Arial" w:hAnsi="Arial" w:cs="Arial"/>
        </w:rPr>
        <w:t xml:space="preserve"> &gt; 3 </w:t>
      </w:r>
      <w:proofErr w:type="spellStart"/>
      <w:r w:rsidRPr="00073EF1">
        <w:rPr>
          <w:rFonts w:ascii="Arial" w:hAnsi="Arial" w:cs="Arial"/>
        </w:rPr>
        <w:t>pt</w:t>
      </w:r>
      <w:proofErr w:type="spellEnd"/>
      <w:r w:rsidRPr="00073EF1">
        <w:rPr>
          <w:rFonts w:ascii="Arial" w:hAnsi="Arial" w:cs="Arial"/>
        </w:rPr>
        <w:t>), it is recommended that you identify possible noise.</w:t>
      </w:r>
    </w:p>
    <w:p w:rsidR="00061C1D" w:rsidRPr="00073EF1" w:rsidRDefault="00061C1D" w:rsidP="00E85E67">
      <w:pPr>
        <w:spacing w:after="0"/>
        <w:ind w:firstLine="540"/>
        <w:rPr>
          <w:rFonts w:ascii="Arial" w:hAnsi="Arial" w:cs="Arial"/>
        </w:rPr>
      </w:pPr>
    </w:p>
    <w:p w:rsidR="00061C1D" w:rsidRPr="00073EF1" w:rsidRDefault="00061C1D" w:rsidP="00E85E67">
      <w:pPr>
        <w:spacing w:after="0"/>
        <w:ind w:firstLine="540"/>
        <w:rPr>
          <w:rFonts w:ascii="Arial" w:hAnsi="Arial" w:cs="Arial"/>
        </w:rPr>
      </w:pPr>
      <w:r w:rsidRPr="00073EF1">
        <w:rPr>
          <w:rFonts w:ascii="Arial" w:hAnsi="Arial" w:cs="Arial"/>
        </w:rPr>
        <w:t xml:space="preserve">There are a set of source localization algorithms </w:t>
      </w:r>
      <w:r w:rsidR="0075525A" w:rsidRPr="00073EF1">
        <w:rPr>
          <w:rFonts w:ascii="Arial" w:hAnsi="Arial" w:cs="Arial"/>
        </w:rPr>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rsidRPr="00073EF1">
        <w:rPr>
          <w:rFonts w:ascii="Arial" w:hAnsi="Arial" w:cs="Arial"/>
        </w:rPr>
        <w:t>an</w:t>
      </w:r>
      <w:r w:rsidR="0075525A" w:rsidRPr="00073EF1">
        <w:rPr>
          <w:rFonts w:ascii="Arial" w:hAnsi="Arial" w:cs="Arial"/>
        </w:rPr>
        <w:t xml:space="preserve"> image with millions of “dipoles” or multi-value-voxel, which is significantly different from the conventional magnetic source imaging (MSI)</w:t>
      </w:r>
      <w:r w:rsidR="00046CF3" w:rsidRPr="00073EF1">
        <w:rPr>
          <w:rFonts w:ascii="Arial" w:hAnsi="Arial" w:cs="Arial"/>
        </w:rPr>
        <w:fldChar w:fldCharType="begin"/>
      </w:r>
      <w:r w:rsidR="00046CF3" w:rsidRPr="00073EF1">
        <w:rPr>
          <w:rFonts w:ascii="Arial" w:hAnsi="Arial" w:cs="Arial"/>
        </w:rPr>
        <w:instrText xml:space="preserve"> XE "Magnetic source imaging (MSI)" </w:instrText>
      </w:r>
      <w:r w:rsidR="00046CF3" w:rsidRPr="00073EF1">
        <w:rPr>
          <w:rFonts w:ascii="Arial" w:hAnsi="Arial" w:cs="Arial"/>
        </w:rPr>
        <w:fldChar w:fldCharType="end"/>
      </w:r>
      <w:r w:rsidR="0075525A" w:rsidRPr="00073EF1">
        <w:rPr>
          <w:rFonts w:ascii="Arial" w:hAnsi="Arial" w:cs="Arial"/>
        </w:rPr>
        <w:t xml:space="preserve"> or equivalent current dipoles.</w:t>
      </w:r>
    </w:p>
    <w:p w:rsidR="00061C1D" w:rsidRPr="00073EF1" w:rsidRDefault="00061C1D" w:rsidP="00E85E67">
      <w:pPr>
        <w:spacing w:after="0"/>
        <w:ind w:firstLine="540"/>
        <w:rPr>
          <w:rFonts w:ascii="Arial" w:hAnsi="Arial" w:cs="Arial"/>
        </w:rPr>
      </w:pPr>
    </w:p>
    <w:p w:rsidR="00493E28" w:rsidRPr="00073EF1" w:rsidRDefault="00493E28" w:rsidP="00E85E67">
      <w:pPr>
        <w:spacing w:after="0"/>
        <w:ind w:firstLine="540"/>
        <w:rPr>
          <w:rFonts w:ascii="Arial" w:hAnsi="Arial" w:cs="Arial"/>
        </w:rPr>
      </w:pPr>
      <w:r w:rsidRPr="00073EF1">
        <w:rPr>
          <w:rFonts w:ascii="Arial" w:hAnsi="Arial" w:cs="Arial"/>
        </w:rPr>
        <w:t>Head movement during MEG recordings may affect the accuracy of source imaging.  If subjects move too much during MEG recordings, the MEG results are more than likely poor.</w:t>
      </w:r>
    </w:p>
    <w:p w:rsidR="00493E28" w:rsidRPr="00073EF1" w:rsidRDefault="00493E28" w:rsidP="00E85E67">
      <w:pPr>
        <w:spacing w:after="0"/>
        <w:ind w:firstLine="540"/>
        <w:rPr>
          <w:rFonts w:ascii="Arial" w:hAnsi="Arial" w:cs="Arial"/>
        </w:rPr>
      </w:pPr>
    </w:p>
    <w:p w:rsidR="0075525A" w:rsidRPr="00073EF1" w:rsidRDefault="00493E28" w:rsidP="00E85E67">
      <w:pPr>
        <w:spacing w:after="0"/>
        <w:ind w:firstLine="540"/>
        <w:rPr>
          <w:rFonts w:ascii="Arial" w:hAnsi="Arial" w:cs="Arial"/>
        </w:rPr>
      </w:pPr>
      <w:r w:rsidRPr="00073EF1">
        <w:rPr>
          <w:rFonts w:ascii="Arial" w:hAnsi="Arial" w:cs="Arial"/>
        </w:rP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Pr="00073EF1" w:rsidRDefault="00493E28" w:rsidP="00E85E67">
      <w:pPr>
        <w:spacing w:after="0"/>
        <w:ind w:firstLine="540"/>
        <w:rPr>
          <w:rFonts w:ascii="Arial" w:hAnsi="Arial" w:cs="Arial"/>
        </w:rPr>
      </w:pPr>
    </w:p>
    <w:p w:rsidR="00061C1D" w:rsidRPr="00073EF1" w:rsidRDefault="00061C1D" w:rsidP="00061C1D">
      <w:pPr>
        <w:spacing w:after="0"/>
        <w:ind w:firstLine="540"/>
        <w:rPr>
          <w:rFonts w:ascii="Arial" w:hAnsi="Arial" w:cs="Arial"/>
        </w:rPr>
      </w:pPr>
      <w:r w:rsidRPr="00073EF1">
        <w:rPr>
          <w:rFonts w:ascii="Arial" w:hAnsi="Arial" w:cs="Arial"/>
        </w:rPr>
        <w:t>The following warnings and cautions appear in this guide.  Please ensure you are aware of all the operations and interpretations.</w:t>
      </w:r>
    </w:p>
    <w:p w:rsidR="00E85E67" w:rsidRPr="00073EF1" w:rsidRDefault="00E85E67" w:rsidP="00E85E67">
      <w:pPr>
        <w:spacing w:after="0"/>
        <w:ind w:firstLine="540"/>
        <w:rPr>
          <w:rFonts w:ascii="Arial" w:hAnsi="Arial" w:cs="Arial"/>
        </w:rPr>
      </w:pPr>
    </w:p>
    <w:p w:rsidR="00493E28" w:rsidRPr="00073EF1" w:rsidRDefault="00493E28">
      <w:pPr>
        <w:rPr>
          <w:rFonts w:ascii="Arial" w:hAnsi="Arial" w:cs="Arial"/>
        </w:rPr>
      </w:pPr>
      <w:r w:rsidRPr="00073EF1">
        <w:rPr>
          <w:rFonts w:ascii="Arial" w:hAnsi="Arial" w:cs="Arial"/>
        </w:rPr>
        <w:br w:type="page"/>
      </w:r>
    </w:p>
    <w:p w:rsidR="00493E28" w:rsidRPr="00073EF1" w:rsidRDefault="00493E28" w:rsidP="006C2E53">
      <w:pPr>
        <w:pStyle w:val="Heading1"/>
        <w:rPr>
          <w:rFonts w:ascii="Arial" w:hAnsi="Arial" w:cs="Arial"/>
        </w:rPr>
      </w:pPr>
      <w:bookmarkStart w:id="6" w:name="_Toc107936115"/>
      <w:r w:rsidRPr="00073EF1">
        <w:rPr>
          <w:rFonts w:ascii="Arial" w:hAnsi="Arial" w:cs="Arial"/>
        </w:rPr>
        <w:lastRenderedPageBreak/>
        <w:t>Preface</w:t>
      </w:r>
      <w:bookmarkEnd w:id="6"/>
    </w:p>
    <w:p w:rsidR="00493E28" w:rsidRPr="00073EF1" w:rsidRDefault="00493E28" w:rsidP="00E85E67">
      <w:pPr>
        <w:spacing w:after="0"/>
        <w:ind w:firstLine="540"/>
        <w:rPr>
          <w:rFonts w:ascii="Arial" w:hAnsi="Arial" w:cs="Arial"/>
        </w:rPr>
      </w:pPr>
    </w:p>
    <w:p w:rsidR="00E62774" w:rsidRPr="00073EF1" w:rsidRDefault="00E62774" w:rsidP="00E62774">
      <w:pPr>
        <w:spacing w:after="0"/>
        <w:ind w:firstLine="540"/>
        <w:rPr>
          <w:rFonts w:ascii="Arial" w:hAnsi="Arial" w:cs="Arial"/>
        </w:rPr>
      </w:pPr>
      <w:r w:rsidRPr="00073EF1">
        <w:rPr>
          <w:rFonts w:ascii="Arial" w:hAnsi="Arial" w:cs="Arial"/>
        </w:rPr>
        <w:t>The Main Frame</w:t>
      </w:r>
      <w:r w:rsidR="00B87746" w:rsidRPr="00073EF1">
        <w:rPr>
          <w:rFonts w:ascii="Arial" w:hAnsi="Arial" w:cs="Arial"/>
        </w:rPr>
        <w:fldChar w:fldCharType="begin"/>
      </w:r>
      <w:r w:rsidR="00B87746" w:rsidRPr="00073EF1">
        <w:rPr>
          <w:rFonts w:ascii="Arial" w:hAnsi="Arial" w:cs="Arial"/>
        </w:rPr>
        <w:instrText xml:space="preserve"> XE "Main Frame" </w:instrText>
      </w:r>
      <w:r w:rsidR="00B87746" w:rsidRPr="00073EF1">
        <w:rPr>
          <w:rFonts w:ascii="Arial" w:hAnsi="Arial" w:cs="Arial"/>
        </w:rPr>
        <w:fldChar w:fldCharType="end"/>
      </w:r>
      <w:r w:rsidRPr="00073EF1">
        <w:rPr>
          <w:rFonts w:ascii="Arial" w:hAnsi="Arial" w:cs="Arial"/>
        </w:rPr>
        <w:t xml:space="preserve"> is one of the core windows of </w:t>
      </w:r>
      <w:r w:rsidR="004546E2" w:rsidRPr="00073EF1">
        <w:rPr>
          <w:rFonts w:ascii="Arial" w:hAnsi="Arial" w:cs="Arial"/>
        </w:rPr>
        <w:t>AcqManager</w:t>
      </w:r>
      <w:r w:rsidRPr="00073EF1">
        <w:rPr>
          <w:rFonts w:ascii="Arial" w:hAnsi="Arial" w:cs="Arial"/>
        </w:rPr>
        <w:t xml:space="preserve"> software. It is used as the primary tool to view MEG, EEG,</w:t>
      </w:r>
      <w:r w:rsidR="00A54D2E" w:rsidRPr="00073EF1">
        <w:rPr>
          <w:rFonts w:ascii="Arial" w:hAnsi="Arial" w:cs="Arial"/>
        </w:rPr>
        <w:t xml:space="preserve"> </w:t>
      </w:r>
      <w:proofErr w:type="gramStart"/>
      <w:r w:rsidR="00A54D2E" w:rsidRPr="00073EF1">
        <w:rPr>
          <w:rFonts w:ascii="Arial" w:hAnsi="Arial" w:cs="Arial"/>
        </w:rPr>
        <w:t>MCG</w:t>
      </w:r>
      <w:proofErr w:type="gramEnd"/>
      <w:r w:rsidR="00A54D2E" w:rsidRPr="00073EF1">
        <w:rPr>
          <w:rFonts w:ascii="Arial" w:hAnsi="Arial" w:cs="Arial"/>
        </w:rPr>
        <w:t>, ECG, triggers</w:t>
      </w:r>
      <w:r w:rsidRPr="00073EF1">
        <w:rPr>
          <w:rFonts w:ascii="Arial" w:hAnsi="Arial" w:cs="Arial"/>
        </w:rP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Pr="00073EF1" w:rsidRDefault="00E62774" w:rsidP="00E62774">
      <w:pPr>
        <w:spacing w:after="0"/>
        <w:ind w:firstLine="540"/>
        <w:rPr>
          <w:rFonts w:ascii="Arial" w:hAnsi="Arial" w:cs="Arial"/>
        </w:rPr>
      </w:pPr>
    </w:p>
    <w:p w:rsidR="00493E28" w:rsidRPr="00073EF1" w:rsidRDefault="00E62774" w:rsidP="00857468">
      <w:pPr>
        <w:spacing w:after="0"/>
        <w:ind w:firstLine="540"/>
        <w:rPr>
          <w:rFonts w:ascii="Arial" w:hAnsi="Arial" w:cs="Arial"/>
        </w:rPr>
      </w:pPr>
      <w:r w:rsidRPr="00073EF1">
        <w:rPr>
          <w:rFonts w:ascii="Arial" w:hAnsi="Arial" w:cs="Arial"/>
        </w:rPr>
        <w:t xml:space="preserve">This guide describes the operation of the </w:t>
      </w:r>
      <w:r w:rsidR="004546E2" w:rsidRPr="00073EF1">
        <w:rPr>
          <w:rFonts w:ascii="Arial" w:hAnsi="Arial" w:cs="Arial"/>
        </w:rPr>
        <w:t>AcqManager</w:t>
      </w:r>
      <w:r w:rsidRPr="00073EF1">
        <w:rPr>
          <w:rFonts w:ascii="Arial" w:hAnsi="Arial" w:cs="Arial"/>
        </w:rPr>
        <w:t xml:space="preserve"> application for </w:t>
      </w:r>
      <w:r w:rsidR="00857468" w:rsidRPr="00073EF1">
        <w:rPr>
          <w:rFonts w:ascii="Arial" w:hAnsi="Arial" w:cs="Arial"/>
        </w:rPr>
        <w:t>MEG/EEG</w:t>
      </w:r>
      <w:r w:rsidR="00A54D2E" w:rsidRPr="00073EF1">
        <w:rPr>
          <w:rFonts w:ascii="Arial" w:hAnsi="Arial" w:cs="Arial"/>
        </w:rPr>
        <w:t>/MCG/ECG</w:t>
      </w:r>
      <w:r w:rsidR="00857468" w:rsidRPr="00073EF1">
        <w:rPr>
          <w:rFonts w:ascii="Arial" w:hAnsi="Arial" w:cs="Arial"/>
        </w:rPr>
        <w:t>.  Though there are many functions related to MRI/CT, analyses of MRI/CT are not the focuses of this guide.</w:t>
      </w:r>
    </w:p>
    <w:p w:rsidR="005E5C57" w:rsidRPr="00073EF1" w:rsidRDefault="005E5C57" w:rsidP="00857468">
      <w:pPr>
        <w:spacing w:after="0"/>
        <w:ind w:firstLine="540"/>
        <w:rPr>
          <w:rFonts w:ascii="Arial" w:hAnsi="Arial" w:cs="Arial"/>
        </w:rPr>
      </w:pPr>
    </w:p>
    <w:p w:rsidR="005E5C57" w:rsidRPr="00073EF1" w:rsidRDefault="005E5C57" w:rsidP="00857468">
      <w:pPr>
        <w:spacing w:after="0"/>
        <w:ind w:firstLine="540"/>
        <w:rPr>
          <w:rFonts w:ascii="Arial" w:hAnsi="Arial" w:cs="Arial"/>
        </w:rPr>
      </w:pPr>
    </w:p>
    <w:p w:rsidR="005E5C57" w:rsidRPr="00073EF1" w:rsidRDefault="005E5C57" w:rsidP="005E5C57">
      <w:pPr>
        <w:spacing w:after="0"/>
        <w:rPr>
          <w:rFonts w:ascii="Arial" w:hAnsi="Arial" w:cs="Arial"/>
          <w:i/>
        </w:rPr>
      </w:pPr>
      <w:r w:rsidRPr="00073EF1">
        <w:rPr>
          <w:rFonts w:ascii="Arial" w:hAnsi="Arial" w:cs="Arial"/>
          <w:i/>
        </w:rPr>
        <w:t>Determining the Software Version</w:t>
      </w:r>
    </w:p>
    <w:p w:rsidR="005E5C57" w:rsidRPr="00073EF1" w:rsidRDefault="005E5C57" w:rsidP="005E5C57">
      <w:pPr>
        <w:spacing w:after="0"/>
        <w:ind w:firstLine="540"/>
        <w:rPr>
          <w:rFonts w:ascii="Arial" w:hAnsi="Arial" w:cs="Arial"/>
        </w:rPr>
      </w:pPr>
      <w:r w:rsidRPr="00073EF1">
        <w:rPr>
          <w:rFonts w:ascii="Arial" w:hAnsi="Arial" w:cs="Arial"/>
        </w:rPr>
        <w:t xml:space="preserve">In the Main Frame: select Help -&gt; </w:t>
      </w:r>
      <w:proofErr w:type="gramStart"/>
      <w:r w:rsidRPr="00073EF1">
        <w:rPr>
          <w:rFonts w:ascii="Arial" w:hAnsi="Arial" w:cs="Arial"/>
        </w:rPr>
        <w:t>About</w:t>
      </w:r>
      <w:proofErr w:type="gramEnd"/>
      <w:r w:rsidRPr="00073EF1">
        <w:rPr>
          <w:rFonts w:ascii="Arial" w:hAnsi="Arial" w:cs="Arial"/>
        </w:rPr>
        <w:t xml:space="preserve">. </w:t>
      </w:r>
    </w:p>
    <w:p w:rsidR="005E5C57" w:rsidRPr="00073EF1" w:rsidRDefault="005E5C57" w:rsidP="005E5C57">
      <w:pPr>
        <w:spacing w:after="0"/>
        <w:ind w:firstLine="540"/>
        <w:rPr>
          <w:rFonts w:ascii="Arial" w:hAnsi="Arial" w:cs="Arial"/>
        </w:rPr>
      </w:pPr>
      <w:r w:rsidRPr="00073EF1">
        <w:rPr>
          <w:rFonts w:ascii="Arial" w:hAnsi="Arial" w:cs="Arial"/>
        </w:rPr>
        <w:t>The About Dialog will show the version of the software.</w:t>
      </w:r>
    </w:p>
    <w:p w:rsidR="005E5C57" w:rsidRPr="00073EF1" w:rsidRDefault="005E5C57" w:rsidP="005E5C57">
      <w:pPr>
        <w:spacing w:after="0"/>
        <w:ind w:firstLine="540"/>
        <w:rPr>
          <w:rFonts w:ascii="Arial" w:hAnsi="Arial" w:cs="Arial"/>
        </w:rPr>
      </w:pPr>
      <w:r w:rsidRPr="00073EF1">
        <w:rPr>
          <w:rFonts w:ascii="Arial" w:hAnsi="Arial" w:cs="Arial"/>
        </w:rPr>
        <w:t xml:space="preserve"> </w:t>
      </w:r>
    </w:p>
    <w:p w:rsidR="005E5C57" w:rsidRPr="00073EF1" w:rsidRDefault="005E5C57" w:rsidP="005E5C57">
      <w:pPr>
        <w:spacing w:after="0"/>
        <w:rPr>
          <w:rFonts w:ascii="Arial" w:hAnsi="Arial" w:cs="Arial"/>
          <w:i/>
        </w:rPr>
      </w:pPr>
      <w:r w:rsidRPr="00073EF1">
        <w:rPr>
          <w:rFonts w:ascii="Arial" w:hAnsi="Arial" w:cs="Arial"/>
          <w:i/>
        </w:rPr>
        <w:t>Intended Audience</w:t>
      </w:r>
    </w:p>
    <w:p w:rsidR="005E5C57" w:rsidRPr="00073EF1" w:rsidRDefault="005E5C57" w:rsidP="005E5C57">
      <w:pPr>
        <w:spacing w:after="0"/>
        <w:ind w:firstLine="540"/>
        <w:rPr>
          <w:rFonts w:ascii="Arial" w:hAnsi="Arial" w:cs="Arial"/>
        </w:rPr>
      </w:pPr>
      <w:r w:rsidRPr="00073EF1">
        <w:rPr>
          <w:rFonts w:ascii="Arial" w:hAnsi="Arial" w:cs="Arial"/>
        </w:rPr>
        <w:t xml:space="preserve">This guide is intended for anyone needing to </w:t>
      </w:r>
      <w:r w:rsidR="00A54D2E" w:rsidRPr="00073EF1">
        <w:rPr>
          <w:rFonts w:ascii="Arial" w:hAnsi="Arial" w:cs="Arial"/>
        </w:rPr>
        <w:t xml:space="preserve">record and </w:t>
      </w:r>
      <w:r w:rsidRPr="00073EF1">
        <w:rPr>
          <w:rFonts w:ascii="Arial" w:hAnsi="Arial" w:cs="Arial"/>
        </w:rPr>
        <w:t xml:space="preserve">view </w:t>
      </w:r>
      <w:r w:rsidR="00A54D2E" w:rsidRPr="00073EF1">
        <w:rPr>
          <w:rFonts w:ascii="Arial" w:hAnsi="Arial" w:cs="Arial"/>
        </w:rPr>
        <w:t>(online)</w:t>
      </w:r>
      <w:r w:rsidRPr="00073EF1">
        <w:rPr>
          <w:rFonts w:ascii="Arial" w:hAnsi="Arial" w:cs="Arial"/>
        </w:rPr>
        <w:t xml:space="preserve"> data </w:t>
      </w:r>
      <w:r w:rsidR="00A54D2E" w:rsidRPr="00073EF1">
        <w:rPr>
          <w:rFonts w:ascii="Arial" w:hAnsi="Arial" w:cs="Arial"/>
        </w:rPr>
        <w:t>with an appropriate</w:t>
      </w:r>
      <w:r w:rsidRPr="00073EF1">
        <w:rPr>
          <w:rFonts w:ascii="Arial" w:hAnsi="Arial" w:cs="Arial"/>
        </w:rPr>
        <w:t xml:space="preserve"> </w:t>
      </w:r>
      <w:r w:rsidR="00A54D2E" w:rsidRPr="00073EF1">
        <w:rPr>
          <w:rFonts w:ascii="Arial" w:hAnsi="Arial" w:cs="Arial"/>
        </w:rPr>
        <w:t>hardware</w:t>
      </w:r>
      <w:r w:rsidRPr="00073EF1">
        <w:rPr>
          <w:rFonts w:ascii="Arial" w:hAnsi="Arial" w:cs="Arial"/>
        </w:rPr>
        <w:t xml:space="preserve"> system. It assumes the </w:t>
      </w:r>
      <w:r w:rsidR="002A3E1D" w:rsidRPr="00073EF1">
        <w:rPr>
          <w:rFonts w:ascii="Arial" w:hAnsi="Arial" w:cs="Arial"/>
        </w:rPr>
        <w:t>technologist</w:t>
      </w:r>
      <w:r w:rsidR="00A54D2E" w:rsidRPr="00073EF1">
        <w:rPr>
          <w:rFonts w:ascii="Arial" w:hAnsi="Arial" w:cs="Arial"/>
        </w:rPr>
        <w:t>/operator</w:t>
      </w:r>
      <w:r w:rsidRPr="00073EF1">
        <w:rPr>
          <w:rFonts w:ascii="Arial" w:hAnsi="Arial" w:cs="Arial"/>
        </w:rPr>
        <w:t xml:space="preserve"> is familiar with standard MEG/EEG</w:t>
      </w:r>
      <w:r w:rsidR="00A54D2E" w:rsidRPr="00073EF1">
        <w:rPr>
          <w:rFonts w:ascii="Arial" w:hAnsi="Arial" w:cs="Arial"/>
        </w:rPr>
        <w:t>/MCG/ECG</w:t>
      </w:r>
      <w:r w:rsidRPr="00073EF1">
        <w:rPr>
          <w:rFonts w:ascii="Arial" w:hAnsi="Arial" w:cs="Arial"/>
        </w:rPr>
        <w:t xml:space="preserve"> procedures and with the Windows operating systems.</w:t>
      </w:r>
    </w:p>
    <w:p w:rsidR="005E5C57" w:rsidRPr="00073EF1" w:rsidRDefault="005E5C57" w:rsidP="005E5C57">
      <w:pPr>
        <w:spacing w:after="0"/>
        <w:ind w:firstLine="540"/>
        <w:rPr>
          <w:rFonts w:ascii="Arial" w:hAnsi="Arial" w:cs="Arial"/>
        </w:rPr>
      </w:pPr>
    </w:p>
    <w:p w:rsidR="005E5C57" w:rsidRPr="00073EF1" w:rsidRDefault="005E5C57" w:rsidP="005E5C57">
      <w:pPr>
        <w:spacing w:after="0"/>
        <w:rPr>
          <w:rFonts w:ascii="Arial" w:hAnsi="Arial" w:cs="Arial"/>
          <w:i/>
        </w:rPr>
      </w:pPr>
      <w:r w:rsidRPr="00073EF1">
        <w:rPr>
          <w:rFonts w:ascii="Arial" w:hAnsi="Arial" w:cs="Arial"/>
          <w:i/>
        </w:rPr>
        <w:t>Document Structure</w:t>
      </w:r>
    </w:p>
    <w:p w:rsidR="000B5D37" w:rsidRPr="00073EF1" w:rsidRDefault="000B5D37" w:rsidP="000B5D37">
      <w:pPr>
        <w:spacing w:after="0"/>
        <w:ind w:firstLine="540"/>
        <w:rPr>
          <w:rFonts w:ascii="Arial" w:hAnsi="Arial" w:cs="Arial"/>
        </w:rPr>
      </w:pPr>
      <w:r w:rsidRPr="00073EF1">
        <w:rPr>
          <w:rFonts w:ascii="Arial" w:hAnsi="Arial" w:cs="Arial"/>
        </w:rP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rsidRPr="00073EF1">
        <w:rPr>
          <w:rFonts w:ascii="Arial" w:hAnsi="Arial" w:cs="Arial"/>
        </w:rPr>
        <w:t>critiques,</w:t>
      </w:r>
      <w:r w:rsidRPr="00073EF1">
        <w:rPr>
          <w:rFonts w:ascii="Arial" w:hAnsi="Arial" w:cs="Arial"/>
        </w:rPr>
        <w:t xml:space="preserve"> corrections, suggestions and comments to </w:t>
      </w:r>
      <w:r w:rsidR="002A3E1D" w:rsidRPr="00073EF1">
        <w:rPr>
          <w:rFonts w:ascii="Arial" w:hAnsi="Arial" w:cs="Arial"/>
        </w:rPr>
        <w:t>support</w:t>
      </w:r>
      <w:r w:rsidRPr="00073EF1">
        <w:rPr>
          <w:rFonts w:ascii="Arial" w:hAnsi="Arial" w:cs="Arial"/>
        </w:rPr>
        <w:t>@</w:t>
      </w:r>
      <w:r w:rsidR="002A3E1D" w:rsidRPr="00073EF1">
        <w:rPr>
          <w:rFonts w:ascii="Arial" w:hAnsi="Arial" w:cs="Arial"/>
        </w:rPr>
        <w:t>mecurer.com</w:t>
      </w:r>
      <w:r w:rsidRPr="00073EF1">
        <w:rPr>
          <w:rFonts w:ascii="Arial" w:hAnsi="Arial" w:cs="Arial"/>
        </w:rPr>
        <w:t>.</w:t>
      </w:r>
    </w:p>
    <w:p w:rsidR="000B5D37" w:rsidRPr="00073EF1" w:rsidRDefault="000B5D37" w:rsidP="000B5D37">
      <w:pPr>
        <w:spacing w:after="0"/>
        <w:ind w:firstLine="540"/>
        <w:rPr>
          <w:rFonts w:ascii="Arial" w:hAnsi="Arial" w:cs="Arial"/>
        </w:rPr>
      </w:pPr>
    </w:p>
    <w:p w:rsidR="000B5D37" w:rsidRPr="00073EF1" w:rsidRDefault="000B5D37" w:rsidP="000B5D37">
      <w:pPr>
        <w:spacing w:after="0"/>
        <w:rPr>
          <w:rFonts w:ascii="Arial" w:hAnsi="Arial" w:cs="Arial"/>
          <w:i/>
        </w:rPr>
      </w:pPr>
      <w:r w:rsidRPr="00073EF1">
        <w:rPr>
          <w:rFonts w:ascii="Arial" w:hAnsi="Arial" w:cs="Arial"/>
          <w:i/>
        </w:rPr>
        <w:t>Conventions</w:t>
      </w:r>
    </w:p>
    <w:p w:rsidR="005E5C57" w:rsidRPr="00073EF1" w:rsidRDefault="000B5D37" w:rsidP="000B5D37">
      <w:pPr>
        <w:spacing w:after="0"/>
        <w:ind w:firstLine="540"/>
        <w:rPr>
          <w:rFonts w:ascii="Arial" w:hAnsi="Arial" w:cs="Arial"/>
        </w:rPr>
      </w:pPr>
      <w:r w:rsidRPr="00073EF1">
        <w:rPr>
          <w:rFonts w:ascii="Arial" w:hAnsi="Arial" w:cs="Arial"/>
        </w:rPr>
        <w:t xml:space="preserve">Numeric: Numeric values are generally presented in decimal but </w:t>
      </w:r>
      <w:r w:rsidR="001443FC" w:rsidRPr="00073EF1">
        <w:rPr>
          <w:rFonts w:ascii="Arial" w:hAnsi="Arial" w:cs="Arial"/>
        </w:rPr>
        <w:t>in special</w:t>
      </w:r>
      <w:r w:rsidRPr="00073EF1">
        <w:rPr>
          <w:rFonts w:ascii="Arial" w:hAnsi="Arial" w:cs="Arial"/>
        </w:rPr>
        <w:t xml:space="preserve"> circumstances may also be expressed in </w:t>
      </w:r>
      <w:r w:rsidR="001443FC" w:rsidRPr="00073EF1">
        <w:rPr>
          <w:rFonts w:ascii="Arial" w:hAnsi="Arial" w:cs="Arial"/>
        </w:rPr>
        <w:t>hexadecimal or</w:t>
      </w:r>
      <w:r w:rsidRPr="00073EF1">
        <w:rPr>
          <w:rFonts w:ascii="Arial" w:hAnsi="Arial" w:cs="Arial"/>
        </w:rPr>
        <w:t xml:space="preserve"> binary. Hexadecimal values are shown with a prefix of 0x</w:t>
      </w:r>
      <w:proofErr w:type="gramStart"/>
      <w:r w:rsidRPr="00073EF1">
        <w:rPr>
          <w:rFonts w:ascii="Arial" w:hAnsi="Arial" w:cs="Arial"/>
        </w:rPr>
        <w:t>,  in</w:t>
      </w:r>
      <w:proofErr w:type="gramEnd"/>
      <w:r w:rsidRPr="00073EF1">
        <w:rPr>
          <w:rFonts w:ascii="Arial" w:hAnsi="Arial" w:cs="Arial"/>
        </w:rPr>
        <w:t xml:space="preserve"> the form 0x3D. Binary values are shown with a prefix of 0b, in the form 0b00111101. Otherwise, values are presumed decimal.</w:t>
      </w:r>
    </w:p>
    <w:p w:rsidR="000B5D37" w:rsidRPr="00073EF1" w:rsidRDefault="000B5D37" w:rsidP="00FD3664">
      <w:pPr>
        <w:spacing w:after="0"/>
        <w:ind w:firstLine="540"/>
        <w:rPr>
          <w:rFonts w:ascii="Arial" w:hAnsi="Arial" w:cs="Arial"/>
        </w:rPr>
      </w:pPr>
      <w:r w:rsidRPr="00073EF1">
        <w:rPr>
          <w:rFonts w:ascii="Arial" w:hAnsi="Arial" w:cs="Arial"/>
        </w:rPr>
        <w:t xml:space="preserve">Units: </w:t>
      </w:r>
      <w:r w:rsidR="00FD3664" w:rsidRPr="00073EF1">
        <w:rPr>
          <w:rFonts w:ascii="Arial" w:hAnsi="Arial" w:cs="Arial"/>
        </w:rPr>
        <w:t xml:space="preserve"> </w:t>
      </w:r>
      <w:r w:rsidRPr="00073EF1">
        <w:rPr>
          <w:rFonts w:ascii="Arial" w:hAnsi="Arial" w:cs="Arial"/>
        </w:rPr>
        <w:t>Units of measure are given in metric. Where</w:t>
      </w:r>
      <w:r w:rsidR="00FD3664" w:rsidRPr="00073EF1">
        <w:rPr>
          <w:rFonts w:ascii="Arial" w:hAnsi="Arial" w:cs="Arial"/>
        </w:rPr>
        <w:t xml:space="preserve"> measure is pro</w:t>
      </w:r>
      <w:r w:rsidRPr="00073EF1">
        <w:rPr>
          <w:rFonts w:ascii="Arial" w:hAnsi="Arial" w:cs="Arial"/>
        </w:rPr>
        <w:t xml:space="preserve">vided in imperial units, they </w:t>
      </w:r>
      <w:r w:rsidR="00FD3664" w:rsidRPr="00073EF1">
        <w:rPr>
          <w:rFonts w:ascii="Arial" w:hAnsi="Arial" w:cs="Arial"/>
        </w:rPr>
        <w:t xml:space="preserve">are typically shown in parenthesis after the metric units.  </w:t>
      </w:r>
      <w:proofErr w:type="spellStart"/>
      <w:r w:rsidR="002A3E1D" w:rsidRPr="00073EF1">
        <w:rPr>
          <w:rFonts w:ascii="Arial" w:hAnsi="Arial" w:cs="Arial"/>
        </w:rPr>
        <w:t>Biom</w:t>
      </w:r>
      <w:r w:rsidRPr="00073EF1">
        <w:rPr>
          <w:rFonts w:ascii="Arial" w:hAnsi="Arial" w:cs="Arial"/>
        </w:rPr>
        <w:t>agnetic</w:t>
      </w:r>
      <w:proofErr w:type="spellEnd"/>
      <w:r w:rsidRPr="00073EF1">
        <w:rPr>
          <w:rFonts w:ascii="Arial" w:hAnsi="Arial" w:cs="Arial"/>
        </w:rPr>
        <w:t xml:space="preserve"> signal strength is given</w:t>
      </w:r>
      <w:r w:rsidR="00FD3664" w:rsidRPr="00073EF1">
        <w:rPr>
          <w:rFonts w:ascii="Arial" w:hAnsi="Arial" w:cs="Arial"/>
        </w:rPr>
        <w:t xml:space="preserve"> in </w:t>
      </w:r>
      <w:proofErr w:type="spellStart"/>
      <w:r w:rsidR="00FD3664" w:rsidRPr="00073EF1">
        <w:rPr>
          <w:rFonts w:ascii="Arial" w:hAnsi="Arial" w:cs="Arial"/>
        </w:rPr>
        <w:t>Teslas</w:t>
      </w:r>
      <w:proofErr w:type="spellEnd"/>
      <w:r w:rsidR="00FD3664" w:rsidRPr="00073EF1">
        <w:rPr>
          <w:rFonts w:ascii="Arial" w:hAnsi="Arial" w:cs="Arial"/>
        </w:rPr>
        <w:t xml:space="preserve"> (T),</w:t>
      </w:r>
      <w:r w:rsidR="00B87746" w:rsidRPr="00073EF1">
        <w:rPr>
          <w:rFonts w:ascii="Arial" w:hAnsi="Arial" w:cs="Arial"/>
        </w:rPr>
        <w:fldChar w:fldCharType="begin"/>
      </w:r>
      <w:r w:rsidR="00B87746" w:rsidRPr="00073EF1">
        <w:rPr>
          <w:rFonts w:ascii="Arial" w:hAnsi="Arial" w:cs="Arial"/>
        </w:rPr>
        <w:instrText xml:space="preserve"> XE "Teslas (T)," </w:instrText>
      </w:r>
      <w:r w:rsidR="00B87746" w:rsidRPr="00073EF1">
        <w:rPr>
          <w:rFonts w:ascii="Arial" w:hAnsi="Arial" w:cs="Arial"/>
        </w:rPr>
        <w:fldChar w:fldCharType="end"/>
      </w:r>
      <w:r w:rsidR="00FD3664" w:rsidRPr="00073EF1">
        <w:rPr>
          <w:rFonts w:ascii="Arial" w:hAnsi="Arial" w:cs="Arial"/>
        </w:rPr>
        <w:t xml:space="preserve"> the SI unit of </w:t>
      </w:r>
      <w:r w:rsidRPr="00073EF1">
        <w:rPr>
          <w:rFonts w:ascii="Arial" w:hAnsi="Arial" w:cs="Arial"/>
        </w:rPr>
        <w:t>flux density (or field intens</w:t>
      </w:r>
      <w:r w:rsidR="00FD3664" w:rsidRPr="00073EF1">
        <w:rPr>
          <w:rFonts w:ascii="Arial" w:hAnsi="Arial" w:cs="Arial"/>
        </w:rPr>
        <w:t xml:space="preserve">ity) for magnetic fields, also </w:t>
      </w:r>
      <w:r w:rsidRPr="00073EF1">
        <w:rPr>
          <w:rFonts w:ascii="Arial" w:hAnsi="Arial" w:cs="Arial"/>
        </w:rPr>
        <w:t>k</w:t>
      </w:r>
      <w:r w:rsidR="00FD3664" w:rsidRPr="00073EF1">
        <w:rPr>
          <w:rFonts w:ascii="Arial" w:hAnsi="Arial" w:cs="Arial"/>
        </w:rPr>
        <w:t xml:space="preserve">nown as the magnetic induction. </w:t>
      </w:r>
      <w:r w:rsidRPr="00073EF1">
        <w:rPr>
          <w:rFonts w:ascii="Arial" w:hAnsi="Arial" w:cs="Arial"/>
        </w:rPr>
        <w:t xml:space="preserve">Typical signal strengths </w:t>
      </w:r>
      <w:r w:rsidR="002A3E1D" w:rsidRPr="00073EF1">
        <w:rPr>
          <w:rFonts w:ascii="Arial" w:hAnsi="Arial" w:cs="Arial"/>
        </w:rPr>
        <w:t xml:space="preserve">in </w:t>
      </w:r>
      <w:proofErr w:type="spellStart"/>
      <w:r w:rsidR="002A3E1D" w:rsidRPr="00073EF1">
        <w:rPr>
          <w:rFonts w:ascii="Arial" w:hAnsi="Arial" w:cs="Arial"/>
        </w:rPr>
        <w:t>biomagnetic</w:t>
      </w:r>
      <w:proofErr w:type="spellEnd"/>
      <w:r w:rsidR="00FD3664" w:rsidRPr="00073EF1">
        <w:rPr>
          <w:rFonts w:ascii="Arial" w:hAnsi="Arial" w:cs="Arial"/>
        </w:rPr>
        <w:t xml:space="preserve"> measurements are in </w:t>
      </w:r>
      <w:r w:rsidR="001443FC" w:rsidRPr="00073EF1">
        <w:rPr>
          <w:rFonts w:ascii="Arial" w:hAnsi="Arial" w:cs="Arial"/>
        </w:rPr>
        <w:t>the order</w:t>
      </w:r>
      <w:r w:rsidRPr="00073EF1">
        <w:rPr>
          <w:rFonts w:ascii="Arial" w:hAnsi="Arial" w:cs="Arial"/>
        </w:rPr>
        <w:t xml:space="preserve"> of </w:t>
      </w:r>
      <w:proofErr w:type="spellStart"/>
      <w:r w:rsidRPr="00073EF1">
        <w:rPr>
          <w:rFonts w:ascii="Arial" w:hAnsi="Arial" w:cs="Arial"/>
        </w:rPr>
        <w:t>pT</w:t>
      </w:r>
      <w:proofErr w:type="spellEnd"/>
      <w:r w:rsidRPr="00073EF1">
        <w:rPr>
          <w:rFonts w:ascii="Arial" w:hAnsi="Arial" w:cs="Arial"/>
        </w:rPr>
        <w:t xml:space="preserve"> (</w:t>
      </w:r>
      <w:proofErr w:type="spellStart"/>
      <w:r w:rsidRPr="00073EF1">
        <w:rPr>
          <w:rFonts w:ascii="Arial" w:hAnsi="Arial" w:cs="Arial"/>
        </w:rPr>
        <w:t>picoteslas</w:t>
      </w:r>
      <w:proofErr w:type="spellEnd"/>
      <w:r w:rsidR="00B87746" w:rsidRPr="00073EF1">
        <w:rPr>
          <w:rFonts w:ascii="Arial" w:hAnsi="Arial" w:cs="Arial"/>
        </w:rPr>
        <w:fldChar w:fldCharType="begin"/>
      </w:r>
      <w:r w:rsidR="00B87746" w:rsidRPr="00073EF1">
        <w:rPr>
          <w:rFonts w:ascii="Arial" w:hAnsi="Arial" w:cs="Arial"/>
        </w:rPr>
        <w:instrText xml:space="preserve"> XE "picoteslas" </w:instrText>
      </w:r>
      <w:r w:rsidR="00B87746" w:rsidRPr="00073EF1">
        <w:rPr>
          <w:rFonts w:ascii="Arial" w:hAnsi="Arial" w:cs="Arial"/>
        </w:rPr>
        <w:fldChar w:fldCharType="end"/>
      </w:r>
      <w:r w:rsidRPr="00073EF1">
        <w:rPr>
          <w:rFonts w:ascii="Arial" w:hAnsi="Arial" w:cs="Arial"/>
        </w:rPr>
        <w:t xml:space="preserve"> = 10</w:t>
      </w:r>
      <w:r w:rsidRPr="00073EF1">
        <w:rPr>
          <w:rFonts w:ascii="Arial" w:hAnsi="Arial" w:cs="Arial"/>
          <w:vertAlign w:val="superscript"/>
        </w:rPr>
        <w:t>-12</w:t>
      </w:r>
      <w:r w:rsidRPr="00073EF1">
        <w:rPr>
          <w:rFonts w:ascii="Arial" w:hAnsi="Arial" w:cs="Arial"/>
        </w:rPr>
        <w:t xml:space="preserve">) or </w:t>
      </w:r>
      <w:proofErr w:type="spellStart"/>
      <w:r w:rsidRPr="00073EF1">
        <w:rPr>
          <w:rFonts w:ascii="Arial" w:hAnsi="Arial" w:cs="Arial"/>
        </w:rPr>
        <w:t>fT</w:t>
      </w:r>
      <w:proofErr w:type="spellEnd"/>
      <w:r w:rsidRPr="00073EF1">
        <w:rPr>
          <w:rFonts w:ascii="Arial" w:hAnsi="Arial" w:cs="Arial"/>
        </w:rPr>
        <w:t xml:space="preserve"> (</w:t>
      </w:r>
      <w:proofErr w:type="spellStart"/>
      <w:r w:rsidRPr="00073EF1">
        <w:rPr>
          <w:rFonts w:ascii="Arial" w:hAnsi="Arial" w:cs="Arial"/>
        </w:rPr>
        <w:t>femtoteslas</w:t>
      </w:r>
      <w:proofErr w:type="spellEnd"/>
      <w:r w:rsidR="00B87746" w:rsidRPr="00073EF1">
        <w:rPr>
          <w:rFonts w:ascii="Arial" w:hAnsi="Arial" w:cs="Arial"/>
        </w:rPr>
        <w:fldChar w:fldCharType="begin"/>
      </w:r>
      <w:r w:rsidR="00B87746" w:rsidRPr="00073EF1">
        <w:rPr>
          <w:rFonts w:ascii="Arial" w:hAnsi="Arial" w:cs="Arial"/>
        </w:rPr>
        <w:instrText xml:space="preserve"> XE "femtoteslas" </w:instrText>
      </w:r>
      <w:r w:rsidR="00B87746" w:rsidRPr="00073EF1">
        <w:rPr>
          <w:rFonts w:ascii="Arial" w:hAnsi="Arial" w:cs="Arial"/>
        </w:rPr>
        <w:fldChar w:fldCharType="end"/>
      </w:r>
      <w:r w:rsidRPr="00073EF1">
        <w:rPr>
          <w:rFonts w:ascii="Arial" w:hAnsi="Arial" w:cs="Arial"/>
        </w:rPr>
        <w:t xml:space="preserve"> = 10</w:t>
      </w:r>
      <w:r w:rsidRPr="00073EF1">
        <w:rPr>
          <w:rFonts w:ascii="Arial" w:hAnsi="Arial" w:cs="Arial"/>
          <w:vertAlign w:val="superscript"/>
        </w:rPr>
        <w:t>-15</w:t>
      </w:r>
      <w:r w:rsidRPr="00073EF1">
        <w:rPr>
          <w:rFonts w:ascii="Arial" w:hAnsi="Arial" w:cs="Arial"/>
        </w:rPr>
        <w:t>).</w:t>
      </w:r>
      <w:r w:rsidR="002A3E1D" w:rsidRPr="00073EF1">
        <w:rPr>
          <w:rFonts w:ascii="Arial" w:hAnsi="Arial" w:cs="Arial"/>
        </w:rPr>
        <w:t xml:space="preserve">  Electrical signal strength is given in volts (V). Bioelectrical activity is typically quite small, measured in microvolts (mV).</w:t>
      </w:r>
    </w:p>
    <w:p w:rsidR="001443FC" w:rsidRPr="00073EF1" w:rsidRDefault="001443FC">
      <w:pPr>
        <w:rPr>
          <w:rFonts w:ascii="Arial" w:hAnsi="Arial" w:cs="Arial"/>
        </w:rPr>
      </w:pPr>
      <w:r w:rsidRPr="00073EF1">
        <w:rPr>
          <w:rFonts w:ascii="Arial" w:hAnsi="Arial" w:cs="Arial"/>
        </w:rPr>
        <w:br w:type="page"/>
      </w:r>
    </w:p>
    <w:p w:rsidR="001443FC" w:rsidRDefault="00545759" w:rsidP="006C2E53">
      <w:pPr>
        <w:pStyle w:val="Heading1"/>
        <w:rPr>
          <w:rFonts w:ascii="Arial" w:hAnsi="Arial" w:cs="Arial"/>
        </w:rPr>
      </w:pPr>
      <w:bookmarkStart w:id="7" w:name="_Toc107936116"/>
      <w:r>
        <w:rPr>
          <w:rFonts w:ascii="Arial" w:hAnsi="Arial" w:cs="Arial"/>
        </w:rPr>
        <w:lastRenderedPageBreak/>
        <w:t>Co-Registration</w:t>
      </w:r>
      <w:bookmarkEnd w:id="7"/>
    </w:p>
    <w:p w:rsidR="00545759" w:rsidRDefault="00545759" w:rsidP="00545759">
      <w:r w:rsidRPr="00545759">
        <w:t xml:space="preserve">The current standard co-registration method in MEG relies on the combination of head position indicator (HPI) coils attached to the participant’s head and a pen-like electromagnetic 3D </w:t>
      </w:r>
      <w:proofErr w:type="spellStart"/>
      <w:r w:rsidRPr="00545759">
        <w:t>digitiser</w:t>
      </w:r>
      <w:proofErr w:type="spellEnd"/>
      <w:r w:rsidRPr="00545759">
        <w:t xml:space="preserve">. Prior to MEG measurements, the positions of the HPI coils as well as a set of anatomical landmarks on the head are </w:t>
      </w:r>
      <w:proofErr w:type="spellStart"/>
      <w:r w:rsidRPr="00545759">
        <w:t>digitised</w:t>
      </w:r>
      <w:proofErr w:type="spellEnd"/>
      <w:r w:rsidRPr="00545759">
        <w:t xml:space="preserve">. To </w:t>
      </w:r>
      <w:proofErr w:type="spellStart"/>
      <w:r w:rsidRPr="00545759">
        <w:t>localise</w:t>
      </w:r>
      <w:proofErr w:type="spellEnd"/>
      <w:r w:rsidRPr="00545759">
        <w:t xml:space="preserve"> the HPI coils with respect to the MEG sensors, known currents are driven into the coils either sequentially or at different frequencies prior to or continuously during MEG measurements and a magnetic dipole model representing each coil is fitted to the acquired MEG sensor signals. Finally, the actual co-registration is performed by aligning the HPI-coil locations as determined by the MEG system with those determined by </w:t>
      </w:r>
      <w:proofErr w:type="spellStart"/>
      <w:r w:rsidRPr="00545759">
        <w:t>digitisation</w:t>
      </w:r>
      <w:proofErr w:type="spellEnd"/>
      <w:r w:rsidRPr="00545759">
        <w:t xml:space="preserve">, and aligning the </w:t>
      </w:r>
      <w:proofErr w:type="spellStart"/>
      <w:r w:rsidRPr="00545759">
        <w:t>digitised</w:t>
      </w:r>
      <w:proofErr w:type="spellEnd"/>
      <w:r w:rsidRPr="00545759">
        <w:t xml:space="preserve"> anatomical landmarks with the same landmarks in the </w:t>
      </w:r>
      <w:r>
        <w:t xml:space="preserve">structural image (e.g., </w:t>
      </w:r>
      <w:r w:rsidRPr="00545759">
        <w:t>MR image</w:t>
      </w:r>
      <w:r>
        <w:t>)</w:t>
      </w:r>
      <w:r w:rsidRPr="00545759">
        <w:t xml:space="preserve">. The accuracy of the co-registration can be improved by </w:t>
      </w:r>
      <w:proofErr w:type="spellStart"/>
      <w:r w:rsidRPr="00545759">
        <w:t>digitising</w:t>
      </w:r>
      <w:proofErr w:type="spellEnd"/>
      <w:r w:rsidRPr="00545759">
        <w:t xml:space="preserve"> not only the landmarks but a larger set of points on the head surface. Due to the need to manually </w:t>
      </w:r>
      <w:proofErr w:type="spellStart"/>
      <w:r w:rsidRPr="00545759">
        <w:t>digitise</w:t>
      </w:r>
      <w:proofErr w:type="spellEnd"/>
      <w:r w:rsidRPr="00545759">
        <w:t xml:space="preserve"> each point, their number is limited. For the same reason, the number of HPI coils is typically no more than 5. However, with optical scanning methods, one can obtain several orders of magnitude more points in less time than used with current methods. Additionally, the accurate </w:t>
      </w:r>
      <w:proofErr w:type="spellStart"/>
      <w:r w:rsidRPr="00545759">
        <w:t>localisation</w:t>
      </w:r>
      <w:proofErr w:type="spellEnd"/>
      <w:r w:rsidRPr="00545759">
        <w:t xml:space="preserve"> of the HPI coils requires a MEG sensor array with extensive coverage and a large number of channels. Thus, using HPI coils with the current, early-stage on-scalp MEG systems with only a few channels is not feasible.</w:t>
      </w:r>
    </w:p>
    <w:p w:rsidR="00545759" w:rsidRPr="00545759" w:rsidRDefault="00545759" w:rsidP="00545759">
      <w:r>
        <w:t xml:space="preserve">AcqManager provide the functionalities to digitize magnetic sensors, electrodes and fiducial points. </w:t>
      </w:r>
      <w:r w:rsidR="00210C19">
        <w:t>In addition, AcqManager also enables users to digitize the head shape and more.</w:t>
      </w:r>
    </w:p>
    <w:p w:rsidR="00881F72" w:rsidRPr="00073EF1" w:rsidRDefault="00210C19" w:rsidP="00DD16B2">
      <w:pPr>
        <w:pStyle w:val="Heading1"/>
        <w:rPr>
          <w:rFonts w:ascii="Arial" w:hAnsi="Arial" w:cs="Arial"/>
        </w:rPr>
      </w:pPr>
      <w:bookmarkStart w:id="8" w:name="_Toc107936117"/>
      <w:r>
        <w:rPr>
          <w:rFonts w:ascii="Arial" w:hAnsi="Arial" w:cs="Arial"/>
        </w:rPr>
        <w:t>Digitize Standard</w:t>
      </w:r>
      <w:bookmarkEnd w:id="8"/>
    </w:p>
    <w:p w:rsidR="00384987" w:rsidRPr="00073EF1" w:rsidRDefault="00D90C69" w:rsidP="00881F72">
      <w:pPr>
        <w:ind w:firstLine="540"/>
        <w:rPr>
          <w:rFonts w:ascii="Arial" w:hAnsi="Arial" w:cs="Arial"/>
        </w:rPr>
      </w:pPr>
      <w:r w:rsidRPr="00073EF1">
        <w:rPr>
          <w:rFonts w:ascii="Arial" w:hAnsi="Arial" w:cs="Arial"/>
          <w:noProof/>
          <w:lang w:eastAsia="zh-CN"/>
        </w:rPr>
        <mc:AlternateContent>
          <mc:Choice Requires="wps">
            <w:drawing>
              <wp:anchor distT="0" distB="0" distL="114300" distR="114300" simplePos="0" relativeHeight="251658752" behindDoc="0" locked="0" layoutInCell="1" allowOverlap="1" wp14:anchorId="405F86C7" wp14:editId="2BC256FD">
                <wp:simplePos x="0" y="0"/>
                <wp:positionH relativeFrom="column">
                  <wp:posOffset>139700</wp:posOffset>
                </wp:positionH>
                <wp:positionV relativeFrom="paragraph">
                  <wp:posOffset>295910</wp:posOffset>
                </wp:positionV>
                <wp:extent cx="5906770" cy="4146550"/>
                <wp:effectExtent l="0" t="0" r="1778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4146550"/>
                        </a:xfrm>
                        <a:prstGeom prst="rect">
                          <a:avLst/>
                        </a:prstGeom>
                        <a:solidFill>
                          <a:srgbClr val="FFFFFF"/>
                        </a:solidFill>
                        <a:ln w="9525">
                          <a:solidFill>
                            <a:srgbClr val="000000"/>
                          </a:solidFill>
                          <a:miter lim="800000"/>
                          <a:headEnd/>
                          <a:tailEnd/>
                        </a:ln>
                      </wps:spPr>
                      <wps:txbx>
                        <w:txbxContent>
                          <w:p w:rsidR="001A5502" w:rsidRDefault="001A5502">
                            <w:r w:rsidRPr="001A5502">
                              <w:rPr>
                                <w:noProof/>
                                <w:lang w:eastAsia="zh-CN"/>
                              </w:rPr>
                              <w:drawing>
                                <wp:inline distT="0" distB="0" distL="0" distR="0" wp14:anchorId="74E2A2DA" wp14:editId="358E89F8">
                                  <wp:extent cx="1470787" cy="36350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70787" cy="3635055"/>
                                          </a:xfrm>
                                          <a:prstGeom prst="rect">
                                            <a:avLst/>
                                          </a:prstGeom>
                                        </pic:spPr>
                                      </pic:pic>
                                    </a:graphicData>
                                  </a:graphic>
                                </wp:inline>
                              </w:drawing>
                            </w:r>
                            <w:r w:rsidRPr="001A5502">
                              <w:t xml:space="preserve"> </w:t>
                            </w:r>
                          </w:p>
                          <w:p w:rsidR="00A80280" w:rsidRDefault="00A80280">
                            <w:proofErr w:type="gramStart"/>
                            <w:r>
                              <w:t>Figure 1.</w:t>
                            </w:r>
                            <w:proofErr w:type="gramEnd"/>
                            <w:r>
                              <w:t xml:space="preserve"> </w:t>
                            </w:r>
                            <w:proofErr w:type="gramStart"/>
                            <w:r w:rsidR="002435E4">
                              <w:t>Stylus Digitizer.</w:t>
                            </w:r>
                            <w:proofErr w:type="gram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11pt;margin-top:23.3pt;width:465.1pt;height:326.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UJAIAAEY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">
                <v:textbox>
                  <w:txbxContent>
                    <w:p w:rsidR="001A5502" w:rsidRDefault="001A5502">
                      <w:r w:rsidRPr="001A5502">
                        <w:drawing>
                          <wp:inline distT="0" distB="0" distL="0" distR="0" wp14:anchorId="74E2A2DA" wp14:editId="358E89F8">
                            <wp:extent cx="1470787" cy="36350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70787" cy="3635055"/>
                                    </a:xfrm>
                                    <a:prstGeom prst="rect">
                                      <a:avLst/>
                                    </a:prstGeom>
                                  </pic:spPr>
                                </pic:pic>
                              </a:graphicData>
                            </a:graphic>
                          </wp:inline>
                        </w:drawing>
                      </w:r>
                      <w:r w:rsidRPr="001A5502">
                        <w:t xml:space="preserve"> </w:t>
                      </w:r>
                    </w:p>
                    <w:p w:rsidR="00A80280" w:rsidRDefault="00A80280">
                      <w:proofErr w:type="gramStart"/>
                      <w:r>
                        <w:t>Figure 1.</w:t>
                      </w:r>
                      <w:proofErr w:type="gramEnd"/>
                      <w:r>
                        <w:t xml:space="preserve"> </w:t>
                      </w:r>
                      <w:proofErr w:type="gramStart"/>
                      <w:r w:rsidR="002435E4">
                        <w:t>Stylus Digitizer.</w:t>
                      </w:r>
                      <w:proofErr w:type="gramEnd"/>
                    </w:p>
                  </w:txbxContent>
                </v:textbox>
                <w10:wrap type="square"/>
              </v:shape>
            </w:pict>
          </mc:Fallback>
        </mc:AlternateContent>
      </w:r>
      <w:r w:rsidR="0035135A" w:rsidRPr="00073EF1">
        <w:rPr>
          <w:rFonts w:ascii="Arial" w:hAnsi="Arial" w:cs="Arial"/>
        </w:rPr>
        <w:t xml:space="preserve">The software supports an increasing list of </w:t>
      </w:r>
      <w:r w:rsidR="00971161" w:rsidRPr="00073EF1">
        <w:rPr>
          <w:rFonts w:ascii="Arial" w:hAnsi="Arial" w:cs="Arial"/>
        </w:rPr>
        <w:t xml:space="preserve">methods for </w:t>
      </w:r>
      <w:r w:rsidR="00210C19">
        <w:rPr>
          <w:rFonts w:ascii="Arial" w:hAnsi="Arial" w:cs="Arial"/>
        </w:rPr>
        <w:t xml:space="preserve">digitizing magnetic sensors, </w:t>
      </w:r>
      <w:r w:rsidR="00210C19">
        <w:rPr>
          <w:rFonts w:ascii="Arial" w:hAnsi="Arial" w:cs="Arial"/>
        </w:rPr>
        <w:lastRenderedPageBreak/>
        <w:t>electrodes and fiducial points.</w:t>
      </w:r>
      <w:r w:rsidR="00971161" w:rsidRPr="00073EF1">
        <w:rPr>
          <w:rFonts w:ascii="Arial" w:hAnsi="Arial" w:cs="Arial"/>
        </w:rPr>
        <w:t xml:space="preserve"> </w:t>
      </w:r>
      <w:r w:rsidR="00210C19">
        <w:rPr>
          <w:rFonts w:ascii="Arial" w:hAnsi="Arial" w:cs="Arial"/>
        </w:rPr>
        <w:t xml:space="preserve"> One of the commonly used digitization devices is Polhemus </w:t>
      </w:r>
      <w:proofErr w:type="spellStart"/>
      <w:r w:rsidR="00210C19">
        <w:rPr>
          <w:rFonts w:ascii="Arial" w:hAnsi="Arial" w:cs="Arial"/>
        </w:rPr>
        <w:t>Fastrak</w:t>
      </w:r>
      <w:proofErr w:type="spellEnd"/>
      <w:r w:rsidR="00210C19">
        <w:rPr>
          <w:rFonts w:ascii="Arial" w:hAnsi="Arial" w:cs="Arial"/>
        </w:rPr>
        <w:t xml:space="preserve">. </w:t>
      </w:r>
      <w:r w:rsidR="00210C19" w:rsidRPr="00210C19">
        <w:rPr>
          <w:rFonts w:ascii="Arial" w:hAnsi="Arial" w:cs="Arial"/>
        </w:rPr>
        <w:t xml:space="preserve">Using Polhemus technology, </w:t>
      </w:r>
      <w:r w:rsidR="00210C19">
        <w:rPr>
          <w:rFonts w:ascii="Arial" w:hAnsi="Arial" w:cs="Arial"/>
        </w:rPr>
        <w:t>AcqManager is</w:t>
      </w:r>
      <w:r w:rsidR="00210C19" w:rsidRPr="00210C19">
        <w:rPr>
          <w:rFonts w:ascii="Arial" w:hAnsi="Arial" w:cs="Arial"/>
        </w:rPr>
        <w:t xml:space="preserve"> able produce a three dimensional image of a subject's head and define the exact location of </w:t>
      </w:r>
      <w:r w:rsidR="00210C19">
        <w:rPr>
          <w:rFonts w:ascii="Arial" w:hAnsi="Arial" w:cs="Arial"/>
        </w:rPr>
        <w:t>OPM sensors or electrodes</w:t>
      </w:r>
      <w:r w:rsidR="00210C19" w:rsidRPr="00210C19">
        <w:rPr>
          <w:rFonts w:ascii="Arial" w:hAnsi="Arial" w:cs="Arial"/>
        </w:rPr>
        <w:t xml:space="preserve"> placed on the subject.</w:t>
      </w:r>
      <w:r w:rsidR="00210C19">
        <w:rPr>
          <w:rFonts w:ascii="Arial" w:hAnsi="Arial" w:cs="Arial"/>
        </w:rPr>
        <w:t xml:space="preserve"> By using AcqManager, you</w:t>
      </w:r>
      <w:r w:rsidR="00210C19" w:rsidRPr="00210C19">
        <w:rPr>
          <w:rFonts w:ascii="Arial" w:hAnsi="Arial" w:cs="Arial"/>
        </w:rPr>
        <w:t xml:space="preserve"> can quickly take </w:t>
      </w:r>
      <w:r w:rsidR="00210C19">
        <w:rPr>
          <w:rFonts w:ascii="Arial" w:hAnsi="Arial" w:cs="Arial"/>
        </w:rPr>
        <w:t>MEG/</w:t>
      </w:r>
      <w:r w:rsidR="00210C19" w:rsidRPr="00210C19">
        <w:rPr>
          <w:rFonts w:ascii="Arial" w:hAnsi="Arial" w:cs="Arial"/>
        </w:rPr>
        <w:t xml:space="preserve">EEG data and overlay it on a MR image for an exact definition of where electrical </w:t>
      </w:r>
      <w:r w:rsidR="001A5502">
        <w:rPr>
          <w:rFonts w:ascii="Arial" w:hAnsi="Arial" w:cs="Arial"/>
        </w:rPr>
        <w:t xml:space="preserve">or magnetic </w:t>
      </w:r>
      <w:r w:rsidR="00210C19" w:rsidRPr="00210C19">
        <w:rPr>
          <w:rFonts w:ascii="Arial" w:hAnsi="Arial" w:cs="Arial"/>
        </w:rPr>
        <w:t>activity is coming.</w:t>
      </w:r>
      <w:r w:rsidR="001A5502">
        <w:rPr>
          <w:rFonts w:ascii="Arial" w:hAnsi="Arial" w:cs="Arial"/>
        </w:rPr>
        <w:t xml:space="preserve"> </w:t>
      </w:r>
      <w:r w:rsidR="00210C19" w:rsidRPr="00210C19">
        <w:rPr>
          <w:rFonts w:ascii="Arial" w:hAnsi="Arial" w:cs="Arial"/>
        </w:rPr>
        <w:t xml:space="preserve"> </w:t>
      </w:r>
      <w:r w:rsidR="001A5502">
        <w:rPr>
          <w:rFonts w:ascii="Arial" w:hAnsi="Arial" w:cs="Arial"/>
        </w:rPr>
        <w:t xml:space="preserve">Without </w:t>
      </w:r>
      <w:r w:rsidR="00210C19" w:rsidRPr="00210C19">
        <w:rPr>
          <w:rFonts w:ascii="Arial" w:hAnsi="Arial" w:cs="Arial"/>
        </w:rPr>
        <w:t xml:space="preserve">using </w:t>
      </w:r>
      <w:r w:rsidR="001A5502">
        <w:rPr>
          <w:rFonts w:ascii="Arial" w:hAnsi="Arial" w:cs="Arial"/>
        </w:rPr>
        <w:t xml:space="preserve">AcqManager and </w:t>
      </w:r>
      <w:r w:rsidR="00210C19" w:rsidRPr="00210C19">
        <w:rPr>
          <w:rFonts w:ascii="Arial" w:hAnsi="Arial" w:cs="Arial"/>
        </w:rPr>
        <w:t xml:space="preserve">Polhemus solutions, this </w:t>
      </w:r>
      <w:r w:rsidR="001A5502">
        <w:rPr>
          <w:rFonts w:ascii="Arial" w:hAnsi="Arial" w:cs="Arial"/>
        </w:rPr>
        <w:t>is</w:t>
      </w:r>
      <w:r w:rsidR="00210C19" w:rsidRPr="00210C19">
        <w:rPr>
          <w:rFonts w:ascii="Arial" w:hAnsi="Arial" w:cs="Arial"/>
        </w:rPr>
        <w:t xml:space="preserve"> a long and difficult process to accurately calculate this activity</w:t>
      </w:r>
      <w:r w:rsidR="001A5502">
        <w:rPr>
          <w:rFonts w:ascii="Arial" w:hAnsi="Arial" w:cs="Arial"/>
        </w:rPr>
        <w:t>.</w:t>
      </w:r>
    </w:p>
    <w:p w:rsidR="00730F8E" w:rsidRPr="00073EF1" w:rsidRDefault="001A5502" w:rsidP="00DD16B2">
      <w:pPr>
        <w:pStyle w:val="Heading1"/>
        <w:rPr>
          <w:rFonts w:ascii="Arial" w:hAnsi="Arial" w:cs="Arial"/>
        </w:rPr>
      </w:pPr>
      <w:bookmarkStart w:id="9" w:name="_Toc107936118"/>
      <w:r>
        <w:rPr>
          <w:rFonts w:ascii="Arial" w:hAnsi="Arial" w:cs="Arial"/>
        </w:rPr>
        <w:t>Digitizer Professional</w:t>
      </w:r>
      <w:bookmarkEnd w:id="9"/>
    </w:p>
    <w:p w:rsidR="00730F8E" w:rsidRDefault="002435E4" w:rsidP="00730F8E">
      <w:pPr>
        <w:ind w:firstLine="540"/>
        <w:rPr>
          <w:rFonts w:ascii="Arial" w:hAnsi="Arial" w:cs="Arial"/>
        </w:rPr>
      </w:pPr>
      <w:r>
        <w:rPr>
          <w:rFonts w:ascii="Arial" w:hAnsi="Arial" w:cs="Arial"/>
        </w:rPr>
        <w:t>Digitizer Profession provides additional control of the digitization hardware. For example</w:t>
      </w:r>
      <w:proofErr w:type="gramStart"/>
      <w:r>
        <w:rPr>
          <w:rFonts w:ascii="Arial" w:hAnsi="Arial" w:cs="Arial"/>
        </w:rPr>
        <w:t xml:space="preserve">, </w:t>
      </w:r>
      <w:r w:rsidR="001A5502">
        <w:rPr>
          <w:rFonts w:ascii="Arial" w:hAnsi="Arial" w:cs="Arial"/>
        </w:rPr>
        <w:t xml:space="preserve"> </w:t>
      </w:r>
      <w:r w:rsidR="001A5502" w:rsidRPr="001A5502">
        <w:rPr>
          <w:rFonts w:ascii="Arial" w:hAnsi="Arial" w:cs="Arial"/>
        </w:rPr>
        <w:t>Polhemus</w:t>
      </w:r>
      <w:proofErr w:type="gramEnd"/>
      <w:r w:rsidR="001A5502" w:rsidRPr="001A5502">
        <w:rPr>
          <w:rFonts w:ascii="Arial" w:hAnsi="Arial" w:cs="Arial"/>
        </w:rPr>
        <w:t xml:space="preserve"> is </w:t>
      </w:r>
      <w:r>
        <w:rPr>
          <w:rFonts w:ascii="Arial" w:hAnsi="Arial" w:cs="Arial"/>
        </w:rPr>
        <w:t xml:space="preserve">one of the </w:t>
      </w:r>
      <w:proofErr w:type="spellStart"/>
      <w:r>
        <w:rPr>
          <w:rFonts w:ascii="Arial" w:hAnsi="Arial" w:cs="Arial"/>
        </w:rPr>
        <w:t>heardware</w:t>
      </w:r>
      <w:proofErr w:type="spellEnd"/>
      <w:r w:rsidR="001A5502" w:rsidRPr="001A5502">
        <w:rPr>
          <w:rFonts w:ascii="Arial" w:hAnsi="Arial" w:cs="Arial"/>
        </w:rPr>
        <w:t xml:space="preserve"> for digitizing products in the market. </w:t>
      </w:r>
      <w:r>
        <w:rPr>
          <w:rFonts w:ascii="Arial" w:hAnsi="Arial" w:cs="Arial"/>
        </w:rPr>
        <w:t>Polhemus</w:t>
      </w:r>
      <w:r w:rsidR="001A5502" w:rsidRPr="001A5502">
        <w:rPr>
          <w:rFonts w:ascii="Arial" w:hAnsi="Arial" w:cs="Arial"/>
        </w:rPr>
        <w:t xml:space="preserve"> digitizers are easy-to-use with systems that allow you to move freely--around, under and behind objects--and have the capability to digitize both big and small items. You can digitize everything from </w:t>
      </w:r>
      <w:r>
        <w:rPr>
          <w:rFonts w:ascii="Arial" w:hAnsi="Arial" w:cs="Arial"/>
        </w:rPr>
        <w:t xml:space="preserve">MEG sensors, EEG electrodes, shape, fiducial markers and special land points. The </w:t>
      </w:r>
      <w:proofErr w:type="gramStart"/>
      <w:r>
        <w:rPr>
          <w:rFonts w:ascii="Arial" w:hAnsi="Arial" w:cs="Arial"/>
        </w:rPr>
        <w:t>position of digitized point enable</w:t>
      </w:r>
      <w:proofErr w:type="gramEnd"/>
      <w:r>
        <w:rPr>
          <w:rFonts w:ascii="Arial" w:hAnsi="Arial" w:cs="Arial"/>
        </w:rPr>
        <w:t xml:space="preserve"> the co-register functional MEG and EEG data to accurately l</w:t>
      </w:r>
      <w:r w:rsidR="001A5502" w:rsidRPr="001A5502">
        <w:rPr>
          <w:rFonts w:ascii="Arial" w:hAnsi="Arial" w:cs="Arial"/>
        </w:rPr>
        <w:t>ocaliz</w:t>
      </w:r>
      <w:r>
        <w:rPr>
          <w:rFonts w:ascii="Arial" w:hAnsi="Arial" w:cs="Arial"/>
        </w:rPr>
        <w:t>e brain activity</w:t>
      </w:r>
      <w:r w:rsidR="001A5502" w:rsidRPr="001A5502">
        <w:rPr>
          <w:rFonts w:ascii="Arial" w:hAnsi="Arial" w:cs="Arial"/>
        </w:rPr>
        <w:t>. The pinpoint accurate stylus is tracked by using Polhemus proprietary technology, utilizing AC Electromagnetics. We offer high-end, full 6DOF digitizers that won't break your budget.</w:t>
      </w:r>
    </w:p>
    <w:p w:rsidR="002435E4" w:rsidRPr="00073EF1" w:rsidRDefault="002435E4" w:rsidP="00730F8E">
      <w:pPr>
        <w:ind w:firstLine="540"/>
        <w:rPr>
          <w:rFonts w:ascii="Arial" w:hAnsi="Arial" w:cs="Arial"/>
        </w:rPr>
      </w:pPr>
      <w:r w:rsidRPr="00073EF1">
        <w:rPr>
          <w:rFonts w:ascii="Arial" w:hAnsi="Arial" w:cs="Arial"/>
          <w:noProof/>
          <w:lang w:eastAsia="zh-CN"/>
        </w:rPr>
        <mc:AlternateContent>
          <mc:Choice Requires="wps">
            <w:drawing>
              <wp:anchor distT="0" distB="0" distL="114300" distR="114300" simplePos="0" relativeHeight="251660800" behindDoc="0" locked="0" layoutInCell="1" allowOverlap="1" wp14:anchorId="45958391" wp14:editId="13E52539">
                <wp:simplePos x="0" y="0"/>
                <wp:positionH relativeFrom="column">
                  <wp:posOffset>292100</wp:posOffset>
                </wp:positionH>
                <wp:positionV relativeFrom="paragraph">
                  <wp:posOffset>491490</wp:posOffset>
                </wp:positionV>
                <wp:extent cx="5906770" cy="4146550"/>
                <wp:effectExtent l="0" t="0" r="1778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4146550"/>
                        </a:xfrm>
                        <a:prstGeom prst="rect">
                          <a:avLst/>
                        </a:prstGeom>
                        <a:solidFill>
                          <a:srgbClr val="FFFFFF"/>
                        </a:solidFill>
                        <a:ln w="9525">
                          <a:solidFill>
                            <a:srgbClr val="000000"/>
                          </a:solidFill>
                          <a:miter lim="800000"/>
                          <a:headEnd/>
                          <a:tailEnd/>
                        </a:ln>
                      </wps:spPr>
                      <wps:txbx>
                        <w:txbxContent>
                          <w:p w:rsidR="002435E4" w:rsidRDefault="002435E4" w:rsidP="002435E4">
                            <w:r>
                              <w:rPr>
                                <w:noProof/>
                                <w:lang w:eastAsia="zh-CN"/>
                              </w:rPr>
                              <w:drawing>
                                <wp:inline distT="0" distB="0" distL="0" distR="0">
                                  <wp:extent cx="1525347" cy="358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5347" cy="3587750"/>
                                          </a:xfrm>
                                          <a:prstGeom prst="rect">
                                            <a:avLst/>
                                          </a:prstGeom>
                                          <a:noFill/>
                                          <a:ln>
                                            <a:noFill/>
                                          </a:ln>
                                        </pic:spPr>
                                      </pic:pic>
                                    </a:graphicData>
                                  </a:graphic>
                                </wp:inline>
                              </w:drawing>
                            </w:r>
                            <w:r w:rsidRPr="001A5502">
                              <w:t xml:space="preserve"> </w:t>
                            </w:r>
                          </w:p>
                          <w:p w:rsidR="002435E4" w:rsidRDefault="002435E4" w:rsidP="002435E4">
                            <w:proofErr w:type="gramStart"/>
                            <w:r>
                              <w:t>Figure 2.</w:t>
                            </w:r>
                            <w:proofErr w:type="gramEnd"/>
                            <w:r>
                              <w:t xml:space="preserve"> </w:t>
                            </w:r>
                            <w:proofErr w:type="gramStart"/>
                            <w:r>
                              <w:t>Professional Digitization.</w:t>
                            </w:r>
                            <w:proofErr w:type="gram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3pt;margin-top:38.7pt;width:465.1pt;height:326.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">
                <v:textbox>
                  <w:txbxContent>
                    <w:p w:rsidR="002435E4" w:rsidRDefault="002435E4" w:rsidP="002435E4">
                      <w:r>
                        <w:rPr>
                          <w:noProof/>
                          <w:lang w:eastAsia="zh-CN"/>
                        </w:rPr>
                        <w:drawing>
                          <wp:inline distT="0" distB="0" distL="0" distR="0">
                            <wp:extent cx="1525347" cy="358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5347" cy="3587750"/>
                                    </a:xfrm>
                                    <a:prstGeom prst="rect">
                                      <a:avLst/>
                                    </a:prstGeom>
                                    <a:noFill/>
                                    <a:ln>
                                      <a:noFill/>
                                    </a:ln>
                                  </pic:spPr>
                                </pic:pic>
                              </a:graphicData>
                            </a:graphic>
                          </wp:inline>
                        </w:drawing>
                      </w:r>
                      <w:r w:rsidRPr="001A5502">
                        <w:t xml:space="preserve"> </w:t>
                      </w:r>
                    </w:p>
                    <w:p w:rsidR="002435E4" w:rsidRDefault="002435E4" w:rsidP="002435E4">
                      <w:proofErr w:type="gramStart"/>
                      <w:r>
                        <w:t xml:space="preserve">Figure </w:t>
                      </w:r>
                      <w:r>
                        <w:t>2</w:t>
                      </w:r>
                      <w:r>
                        <w:t>.</w:t>
                      </w:r>
                      <w:proofErr w:type="gramEnd"/>
                      <w:r>
                        <w:t xml:space="preserve"> </w:t>
                      </w:r>
                      <w:proofErr w:type="gramStart"/>
                      <w:r>
                        <w:t>Professional Digitization</w:t>
                      </w:r>
                      <w:r>
                        <w:t>.</w:t>
                      </w:r>
                      <w:proofErr w:type="gramEnd"/>
                    </w:p>
                  </w:txbxContent>
                </v:textbox>
                <w10:wrap type="square"/>
              </v:shape>
            </w:pict>
          </mc:Fallback>
        </mc:AlternateContent>
      </w:r>
    </w:p>
    <w:p w:rsidR="002A4864" w:rsidRPr="00073EF1" w:rsidRDefault="002A4864" w:rsidP="00730F8E">
      <w:pPr>
        <w:ind w:firstLine="540"/>
        <w:rPr>
          <w:rFonts w:ascii="Arial" w:hAnsi="Arial" w:cs="Arial"/>
        </w:rPr>
      </w:pPr>
    </w:p>
    <w:p w:rsidR="002A4864" w:rsidRPr="00073EF1" w:rsidRDefault="002435E4" w:rsidP="00DD16B2">
      <w:pPr>
        <w:pStyle w:val="Heading1"/>
        <w:rPr>
          <w:rFonts w:ascii="Arial" w:hAnsi="Arial" w:cs="Arial"/>
        </w:rPr>
      </w:pPr>
      <w:bookmarkStart w:id="10" w:name="_Toc107936119"/>
      <w:r>
        <w:rPr>
          <w:rFonts w:ascii="Arial" w:hAnsi="Arial" w:cs="Arial"/>
        </w:rPr>
        <w:t>Fast Scan</w:t>
      </w:r>
      <w:bookmarkEnd w:id="10"/>
    </w:p>
    <w:p w:rsidR="002435E4" w:rsidRDefault="002435E4" w:rsidP="00073EF1">
      <w:pPr>
        <w:ind w:firstLine="540"/>
        <w:rPr>
          <w:rFonts w:ascii="Arial" w:hAnsi="Arial" w:cs="Arial"/>
        </w:rPr>
      </w:pPr>
      <w:r>
        <w:rPr>
          <w:rFonts w:ascii="Arial" w:hAnsi="Arial" w:cs="Arial"/>
        </w:rPr>
        <w:t>AcqManager also supports</w:t>
      </w:r>
      <w:r w:rsidRPr="002435E4">
        <w:rPr>
          <w:rFonts w:ascii="Arial" w:hAnsi="Arial" w:cs="Arial"/>
        </w:rPr>
        <w:t xml:space="preserve"> a co-registration method that </w:t>
      </w:r>
      <w:proofErr w:type="gramStart"/>
      <w:r w:rsidRPr="002435E4">
        <w:rPr>
          <w:rFonts w:ascii="Arial" w:hAnsi="Arial" w:cs="Arial"/>
        </w:rPr>
        <w:t xml:space="preserve">employs </w:t>
      </w:r>
      <w:r>
        <w:rPr>
          <w:rFonts w:ascii="Arial" w:hAnsi="Arial" w:cs="Arial"/>
        </w:rPr>
        <w:t xml:space="preserve"> </w:t>
      </w:r>
      <w:r w:rsidRPr="002435E4">
        <w:rPr>
          <w:rFonts w:ascii="Arial" w:hAnsi="Arial" w:cs="Arial"/>
        </w:rPr>
        <w:t>commercial</w:t>
      </w:r>
      <w:proofErr w:type="gramEnd"/>
      <w:r w:rsidRPr="002435E4">
        <w:rPr>
          <w:rFonts w:ascii="Arial" w:hAnsi="Arial" w:cs="Arial"/>
        </w:rPr>
        <w:t>, consumer-grade structured-light scanner</w:t>
      </w:r>
      <w:r>
        <w:rPr>
          <w:rFonts w:ascii="Arial" w:hAnsi="Arial" w:cs="Arial"/>
        </w:rPr>
        <w:t>s</w:t>
      </w:r>
      <w:r w:rsidRPr="002435E4">
        <w:rPr>
          <w:rFonts w:ascii="Arial" w:hAnsi="Arial" w:cs="Arial"/>
        </w:rPr>
        <w:t xml:space="preserve"> that </w:t>
      </w:r>
      <w:r>
        <w:rPr>
          <w:rFonts w:ascii="Arial" w:hAnsi="Arial" w:cs="Arial"/>
        </w:rPr>
        <w:t>are</w:t>
      </w:r>
      <w:r w:rsidRPr="002435E4">
        <w:rPr>
          <w:rFonts w:ascii="Arial" w:hAnsi="Arial" w:cs="Arial"/>
        </w:rPr>
        <w:t xml:space="preserve"> suitable for an on-scalp MEG system with a partially rigid sensor array. </w:t>
      </w:r>
      <w:r w:rsidR="00435093">
        <w:rPr>
          <w:rFonts w:ascii="Arial" w:hAnsi="Arial" w:cs="Arial"/>
        </w:rPr>
        <w:t>It has been tested that</w:t>
      </w:r>
      <w:r w:rsidRPr="002435E4">
        <w:rPr>
          <w:rFonts w:ascii="Arial" w:hAnsi="Arial" w:cs="Arial"/>
        </w:rPr>
        <w:t xml:space="preserve"> the co-registration method both in terms of reproducibility and accuracy, using phantom measurements as well as a human experiment.</w:t>
      </w:r>
      <w:r w:rsidR="002854FB" w:rsidRPr="002854FB">
        <w:t xml:space="preserve"> </w:t>
      </w:r>
      <w:r w:rsidR="002854FB">
        <w:rPr>
          <w:rFonts w:ascii="Arial" w:hAnsi="Arial" w:cs="Arial"/>
        </w:rPr>
        <w:t>There are many types of light scanner. One type of scanners has been</w:t>
      </w:r>
      <w:r w:rsidR="002854FB" w:rsidRPr="002854FB">
        <w:rPr>
          <w:rFonts w:ascii="Arial" w:hAnsi="Arial" w:cs="Arial"/>
        </w:rPr>
        <w:t xml:space="preserve"> </w:t>
      </w:r>
      <w:r w:rsidR="002854FB">
        <w:rPr>
          <w:rFonts w:ascii="Arial" w:hAnsi="Arial" w:cs="Arial"/>
        </w:rPr>
        <w:t>tested is</w:t>
      </w:r>
      <w:r w:rsidR="002854FB" w:rsidRPr="002854FB">
        <w:rPr>
          <w:rFonts w:ascii="Arial" w:hAnsi="Arial" w:cs="Arial"/>
        </w:rPr>
        <w:t xml:space="preserve"> a consumer-grade structured-light scanner (Occipital Inc., San Francisco, CA, USA) to </w:t>
      </w:r>
      <w:proofErr w:type="spellStart"/>
      <w:r w:rsidR="002854FB" w:rsidRPr="002854FB">
        <w:rPr>
          <w:rFonts w:ascii="Arial" w:hAnsi="Arial" w:cs="Arial"/>
        </w:rPr>
        <w:t>digitise</w:t>
      </w:r>
      <w:proofErr w:type="spellEnd"/>
      <w:r w:rsidR="002854FB" w:rsidRPr="002854FB">
        <w:rPr>
          <w:rFonts w:ascii="Arial" w:hAnsi="Arial" w:cs="Arial"/>
        </w:rPr>
        <w:t xml:space="preserve"> the head surface of the subject as well as the MEG sensor helmet. The structured-light scanner functions by projecting a pattern of infrared light onto an object, which is then detected by a camera at a known distance from the projector. The three-dimensional shape of the scanned object can then be determined based on the apparent distortion of the pattern as seen by the camera. The scanner captures both </w:t>
      </w:r>
      <w:proofErr w:type="spellStart"/>
      <w:r w:rsidR="002854FB" w:rsidRPr="002854FB">
        <w:rPr>
          <w:rFonts w:ascii="Arial" w:hAnsi="Arial" w:cs="Arial"/>
        </w:rPr>
        <w:t>colour</w:t>
      </w:r>
      <w:proofErr w:type="spellEnd"/>
      <w:r w:rsidR="002854FB" w:rsidRPr="002854FB">
        <w:rPr>
          <w:rFonts w:ascii="Arial" w:hAnsi="Arial" w:cs="Arial"/>
        </w:rPr>
        <w:t xml:space="preserve"> and depth data at a frame rate of 30 Hz, with each frame being co-registered to the previous one in real time. The scanner is</w:t>
      </w:r>
      <w:r w:rsidR="002854FB">
        <w:rPr>
          <w:rFonts w:ascii="Arial" w:hAnsi="Arial" w:cs="Arial"/>
        </w:rPr>
        <w:t xml:space="preserve"> connected to computer </w:t>
      </w:r>
      <w:r w:rsidR="002854FB" w:rsidRPr="002854FB">
        <w:rPr>
          <w:rFonts w:ascii="Arial" w:hAnsi="Arial" w:cs="Arial"/>
        </w:rPr>
        <w:t xml:space="preserve">which can both function as an operator display and compute the </w:t>
      </w:r>
      <w:proofErr w:type="spellStart"/>
      <w:r w:rsidR="002854FB" w:rsidRPr="002854FB">
        <w:rPr>
          <w:rFonts w:ascii="Arial" w:hAnsi="Arial" w:cs="Arial"/>
        </w:rPr>
        <w:t>digitised</w:t>
      </w:r>
      <w:proofErr w:type="spellEnd"/>
      <w:r w:rsidR="002854FB" w:rsidRPr="002854FB">
        <w:rPr>
          <w:rFonts w:ascii="Arial" w:hAnsi="Arial" w:cs="Arial"/>
        </w:rPr>
        <w:t xml:space="preserve"> surface mesh in real time. At a typical working distance of 50 cm, the scanner has a vendor-specified point accuracy of 0.8 mm.</w:t>
      </w:r>
    </w:p>
    <w:p w:rsidR="002854FB" w:rsidRDefault="002854FB" w:rsidP="002854FB">
      <w:pPr>
        <w:pStyle w:val="Heading1"/>
        <w:rPr>
          <w:rFonts w:ascii="Arial" w:hAnsi="Arial" w:cs="Arial"/>
        </w:rPr>
      </w:pPr>
      <w:bookmarkStart w:id="11" w:name="_Toc107936120"/>
      <w:r>
        <w:rPr>
          <w:rFonts w:ascii="Arial" w:hAnsi="Arial" w:cs="Arial"/>
        </w:rPr>
        <w:t>Show Manager (of digitized points and datasets)</w:t>
      </w:r>
      <w:bookmarkEnd w:id="11"/>
    </w:p>
    <w:p w:rsidR="002854FB" w:rsidRPr="0078600C" w:rsidRDefault="002854FB" w:rsidP="0078600C">
      <w:pPr>
        <w:ind w:firstLine="540"/>
        <w:rPr>
          <w:rFonts w:ascii="Arial" w:hAnsi="Arial" w:cs="Arial"/>
        </w:rPr>
      </w:pPr>
      <w:r w:rsidRPr="0078600C">
        <w:rPr>
          <w:rFonts w:ascii="Arial" w:hAnsi="Arial" w:cs="Arial"/>
        </w:rPr>
        <w:t xml:space="preserve"> AcqManager provides a GUI for you to manager multiple digitization (e.g., multi-tests) data sets for one subject or multiple datasets for more than one subjects.</w:t>
      </w:r>
    </w:p>
    <w:p w:rsidR="002854FB" w:rsidRPr="002854FB" w:rsidRDefault="002854FB" w:rsidP="002854FB">
      <w:r w:rsidRPr="00073EF1">
        <w:rPr>
          <w:rFonts w:ascii="Arial" w:hAnsi="Arial" w:cs="Arial"/>
          <w:noProof/>
          <w:lang w:eastAsia="zh-CN"/>
        </w:rPr>
        <mc:AlternateContent>
          <mc:Choice Requires="wps">
            <w:drawing>
              <wp:inline distT="0" distB="0" distL="0" distR="0">
                <wp:extent cx="4330700" cy="2457450"/>
                <wp:effectExtent l="0" t="0" r="12700"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2457450"/>
                        </a:xfrm>
                        <a:prstGeom prst="rect">
                          <a:avLst/>
                        </a:prstGeom>
                        <a:solidFill>
                          <a:srgbClr val="FFFFFF"/>
                        </a:solidFill>
                        <a:ln w="9525">
                          <a:solidFill>
                            <a:srgbClr val="000000"/>
                          </a:solidFill>
                          <a:miter lim="800000"/>
                          <a:headEnd/>
                          <a:tailEnd/>
                        </a:ln>
                      </wps:spPr>
                      <wps:txbx>
                        <w:txbxContent>
                          <w:p w:rsidR="002854FB" w:rsidRDefault="002854FB" w:rsidP="002854FB">
                            <w:r w:rsidRPr="001A5502">
                              <w:t xml:space="preserve"> </w:t>
                            </w:r>
                            <w:r w:rsidRPr="002854FB">
                              <w:rPr>
                                <w:noProof/>
                                <w:lang w:eastAsia="zh-CN"/>
                              </w:rPr>
                              <w:drawing>
                                <wp:inline distT="0" distB="0" distL="0" distR="0" wp14:anchorId="78AB81DA" wp14:editId="66A179B6">
                                  <wp:extent cx="4016088" cy="188992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6088" cy="1889924"/>
                                          </a:xfrm>
                                          <a:prstGeom prst="rect">
                                            <a:avLst/>
                                          </a:prstGeom>
                                        </pic:spPr>
                                      </pic:pic>
                                    </a:graphicData>
                                  </a:graphic>
                                </wp:inline>
                              </w:drawing>
                            </w:r>
                          </w:p>
                          <w:p w:rsidR="002854FB" w:rsidRDefault="002854FB" w:rsidP="002854FB">
                            <w:proofErr w:type="gramStart"/>
                            <w:r>
                              <w:t>Figure 3.</w:t>
                            </w:r>
                            <w:proofErr w:type="gramEnd"/>
                            <w:r>
                              <w:t xml:space="preserve"> </w:t>
                            </w:r>
                            <w:proofErr w:type="gramStart"/>
                            <w:r>
                              <w:t>Manager of Digitization Datasets.</w:t>
                            </w:r>
                            <w:proofErr w:type="gramEnd"/>
                          </w:p>
                        </w:txbxContent>
                      </wps:txbx>
                      <wps:bodyPr rot="0" vert="horz" wrap="square" lIns="91440" tIns="45720" rIns="91440" bIns="45720" anchor="t" anchorCtr="0">
                        <a:noAutofit/>
                      </wps:bodyPr>
                    </wps:wsp>
                  </a:graphicData>
                </a:graphic>
              </wp:inline>
            </w:drawing>
          </mc:Choice>
          <mc:Fallback>
            <w:pict>
              <v:shape id="Text Box 2" o:spid="_x0000_s1028" type="#_x0000_t202" style="width:341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">
                <v:textbox>
                  <w:txbxContent>
                    <w:p w:rsidR="002854FB" w:rsidRDefault="002854FB" w:rsidP="002854FB">
                      <w:r w:rsidRPr="001A5502">
                        <w:t xml:space="preserve"> </w:t>
                      </w:r>
                      <w:r w:rsidRPr="002854FB">
                        <w:drawing>
                          <wp:inline distT="0" distB="0" distL="0" distR="0" wp14:anchorId="78AB81DA" wp14:editId="66A179B6">
                            <wp:extent cx="4016088" cy="188992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6088" cy="1889924"/>
                                    </a:xfrm>
                                    <a:prstGeom prst="rect">
                                      <a:avLst/>
                                    </a:prstGeom>
                                  </pic:spPr>
                                </pic:pic>
                              </a:graphicData>
                            </a:graphic>
                          </wp:inline>
                        </w:drawing>
                      </w:r>
                    </w:p>
                    <w:p w:rsidR="002854FB" w:rsidRDefault="002854FB" w:rsidP="002854FB">
                      <w:proofErr w:type="gramStart"/>
                      <w:r>
                        <w:t xml:space="preserve">Figure </w:t>
                      </w:r>
                      <w:r>
                        <w:t>3</w:t>
                      </w:r>
                      <w:r>
                        <w:t>.</w:t>
                      </w:r>
                      <w:proofErr w:type="gramEnd"/>
                      <w:r>
                        <w:t xml:space="preserve"> </w:t>
                      </w:r>
                      <w:proofErr w:type="gramStart"/>
                      <w:r>
                        <w:t>Manager of Digitization Datasets</w:t>
                      </w:r>
                      <w:r>
                        <w:t>.</w:t>
                      </w:r>
                      <w:proofErr w:type="gramEnd"/>
                    </w:p>
                  </w:txbxContent>
                </v:textbox>
                <w10:anchorlock/>
              </v:shape>
            </w:pict>
          </mc:Fallback>
        </mc:AlternateContent>
      </w:r>
    </w:p>
    <w:p w:rsidR="002854FB" w:rsidRPr="002854FB" w:rsidRDefault="002854FB" w:rsidP="002854FB">
      <w:pPr>
        <w:spacing w:after="0" w:line="240" w:lineRule="auto"/>
        <w:rPr>
          <w:rFonts w:ascii="Times New Roman" w:eastAsia="SimSun" w:hAnsi="Times New Roman" w:cs="Times New Roman"/>
          <w:sz w:val="20"/>
          <w:szCs w:val="20"/>
          <w:lang w:eastAsia="zh-CN"/>
        </w:rPr>
      </w:pPr>
    </w:p>
    <w:p w:rsidR="002854FB" w:rsidRPr="002854FB" w:rsidRDefault="002854FB" w:rsidP="002854FB">
      <w:pPr>
        <w:spacing w:after="0" w:line="240" w:lineRule="auto"/>
        <w:rPr>
          <w:rFonts w:ascii="Times New Roman" w:eastAsia="SimSun" w:hAnsi="Times New Roman" w:cs="Times New Roman"/>
          <w:sz w:val="20"/>
          <w:szCs w:val="20"/>
          <w:lang w:eastAsia="zh-CN"/>
        </w:rPr>
      </w:pPr>
    </w:p>
    <w:p w:rsidR="002854FB" w:rsidRPr="002854FB" w:rsidRDefault="002854FB" w:rsidP="002854FB">
      <w:pPr>
        <w:pStyle w:val="Heading1"/>
        <w:rPr>
          <w:rFonts w:ascii="Arial" w:hAnsi="Arial" w:cs="Arial"/>
        </w:rPr>
      </w:pPr>
      <w:bookmarkStart w:id="12" w:name="_Toc107936121"/>
      <w:r w:rsidRPr="002854FB">
        <w:rPr>
          <w:rFonts w:ascii="Arial" w:hAnsi="Arial" w:cs="Arial"/>
        </w:rPr>
        <w:t>Transform</w:t>
      </w:r>
      <w:bookmarkEnd w:id="12"/>
    </w:p>
    <w:p w:rsidR="002854FB" w:rsidRPr="002854FB" w:rsidRDefault="002854FB" w:rsidP="00112586">
      <w:pPr>
        <w:ind w:firstLine="540"/>
        <w:rPr>
          <w:rFonts w:ascii="Arial" w:hAnsi="Arial" w:cs="Arial"/>
        </w:rPr>
      </w:pPr>
      <w:r w:rsidRPr="002854FB">
        <w:rPr>
          <w:rFonts w:ascii="Arial" w:hAnsi="Arial" w:cs="Arial"/>
        </w:rPr>
        <w:t>This menu invokes a window and let you change the co-ordinate of the digitalized system.</w:t>
      </w:r>
    </w:p>
    <w:p w:rsidR="002854FB" w:rsidRPr="00112586" w:rsidRDefault="002854FB" w:rsidP="00112586">
      <w:pPr>
        <w:ind w:firstLine="540"/>
        <w:rPr>
          <w:rFonts w:ascii="Arial" w:hAnsi="Arial" w:cs="Arial"/>
        </w:rPr>
      </w:pPr>
      <w:r w:rsidRPr="002854FB">
        <w:rPr>
          <w:rFonts w:ascii="Arial" w:hAnsi="Arial" w:cs="Arial"/>
        </w:rPr>
        <w:lastRenderedPageBreak/>
        <w:t xml:space="preserve"> You can reverse and exchange X, Y and Z coordinates by clicking the corresponding buttons.  Basically, it changes the orientation of the digitalized data.</w:t>
      </w:r>
    </w:p>
    <w:p w:rsidR="002854FB" w:rsidRPr="002854FB" w:rsidRDefault="002854FB" w:rsidP="002854FB">
      <w:pPr>
        <w:spacing w:after="0" w:line="240" w:lineRule="auto"/>
        <w:rPr>
          <w:rFonts w:ascii="Times New Roman" w:eastAsia="SimSun" w:hAnsi="Times New Roman" w:cs="Times New Roman"/>
          <w:sz w:val="20"/>
          <w:szCs w:val="20"/>
        </w:rPr>
      </w:pPr>
      <w:r w:rsidRPr="00073EF1">
        <w:rPr>
          <w:rFonts w:ascii="Arial" w:hAnsi="Arial" w:cs="Arial"/>
          <w:noProof/>
          <w:lang w:eastAsia="zh-CN"/>
        </w:rPr>
        <mc:AlternateContent>
          <mc:Choice Requires="wps">
            <w:drawing>
              <wp:inline distT="0" distB="0" distL="0" distR="0" wp14:anchorId="128DF529" wp14:editId="6B02EC06">
                <wp:extent cx="3854450" cy="2216150"/>
                <wp:effectExtent l="0" t="0" r="12700"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2216150"/>
                        </a:xfrm>
                        <a:prstGeom prst="rect">
                          <a:avLst/>
                        </a:prstGeom>
                        <a:solidFill>
                          <a:srgbClr val="FFFFFF"/>
                        </a:solidFill>
                        <a:ln w="9525">
                          <a:solidFill>
                            <a:srgbClr val="000000"/>
                          </a:solidFill>
                          <a:miter lim="800000"/>
                          <a:headEnd/>
                          <a:tailEnd/>
                        </a:ln>
                      </wps:spPr>
                      <wps:txbx>
                        <w:txbxContent>
                          <w:p w:rsidR="002854FB" w:rsidRDefault="002854FB" w:rsidP="002854FB">
                            <w:r w:rsidRPr="001A5502">
                              <w:t xml:space="preserve"> </w:t>
                            </w:r>
                            <w:r>
                              <w:rPr>
                                <w:noProof/>
                                <w:lang w:eastAsia="zh-CN"/>
                              </w:rPr>
                              <w:drawing>
                                <wp:inline distT="0" distB="0" distL="0" distR="0" wp14:anchorId="67A6A339" wp14:editId="7ED0AB94">
                                  <wp:extent cx="2787650" cy="166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7650" cy="1663700"/>
                                          </a:xfrm>
                                          <a:prstGeom prst="rect">
                                            <a:avLst/>
                                          </a:prstGeom>
                                          <a:noFill/>
                                          <a:ln>
                                            <a:noFill/>
                                          </a:ln>
                                        </pic:spPr>
                                      </pic:pic>
                                    </a:graphicData>
                                  </a:graphic>
                                </wp:inline>
                              </w:drawing>
                            </w:r>
                          </w:p>
                          <w:p w:rsidR="002854FB" w:rsidRDefault="002854FB" w:rsidP="002854FB">
                            <w:r>
                              <w:t xml:space="preserve">Figure </w:t>
                            </w:r>
                            <w:r w:rsidR="0078600C">
                              <w:t>4</w:t>
                            </w:r>
                            <w:r>
                              <w:t xml:space="preserve">. </w:t>
                            </w:r>
                            <w:proofErr w:type="gramStart"/>
                            <w:r>
                              <w:t>Transformation of Digitized Points for Co-registration.</w:t>
                            </w:r>
                            <w:proofErr w:type="gramEnd"/>
                          </w:p>
                        </w:txbxContent>
                      </wps:txbx>
                      <wps:bodyPr rot="0" vert="horz" wrap="square" lIns="91440" tIns="45720" rIns="91440" bIns="45720" anchor="t" anchorCtr="0">
                        <a:noAutofit/>
                      </wps:bodyPr>
                    </wps:wsp>
                  </a:graphicData>
                </a:graphic>
              </wp:inline>
            </w:drawing>
          </mc:Choice>
          <mc:Fallback>
            <w:pict>
              <v:shape id="_x0000_s1029" type="#_x0000_t202" style="width:303.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7WJgIAAE0EAAAOAAAAZHJzL2Uyb0RvYy54bWysVNtu2zAMfR+wfxD0vjh2kyw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">
                <v:textbox>
                  <w:txbxContent>
                    <w:p w:rsidR="002854FB" w:rsidRDefault="002854FB" w:rsidP="002854FB">
                      <w:r w:rsidRPr="001A5502">
                        <w:t xml:space="preserve"> </w:t>
                      </w:r>
                      <w:r>
                        <w:rPr>
                          <w:noProof/>
                          <w:lang w:eastAsia="zh-CN"/>
                        </w:rPr>
                        <w:drawing>
                          <wp:inline distT="0" distB="0" distL="0" distR="0" wp14:anchorId="67A6A339" wp14:editId="7ED0AB94">
                            <wp:extent cx="2787650" cy="166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7650" cy="1663700"/>
                                    </a:xfrm>
                                    <a:prstGeom prst="rect">
                                      <a:avLst/>
                                    </a:prstGeom>
                                    <a:noFill/>
                                    <a:ln>
                                      <a:noFill/>
                                    </a:ln>
                                  </pic:spPr>
                                </pic:pic>
                              </a:graphicData>
                            </a:graphic>
                          </wp:inline>
                        </w:drawing>
                      </w:r>
                    </w:p>
                    <w:p w:rsidR="002854FB" w:rsidRDefault="002854FB" w:rsidP="002854FB">
                      <w:r>
                        <w:t xml:space="preserve">Figure </w:t>
                      </w:r>
                      <w:r w:rsidR="0078600C">
                        <w:t>4</w:t>
                      </w:r>
                      <w:r>
                        <w:t xml:space="preserve">. </w:t>
                      </w:r>
                      <w:proofErr w:type="gramStart"/>
                      <w:r>
                        <w:t>Transformation of Digitized Points for Co-registration.</w:t>
                      </w:r>
                      <w:proofErr w:type="gramEnd"/>
                    </w:p>
                  </w:txbxContent>
                </v:textbox>
                <w10:anchorlock/>
              </v:shape>
            </w:pict>
          </mc:Fallback>
        </mc:AlternateContent>
      </w:r>
    </w:p>
    <w:p w:rsidR="002854FB" w:rsidRPr="002854FB" w:rsidRDefault="002854FB" w:rsidP="002854FB">
      <w:pPr>
        <w:keepNext/>
        <w:spacing w:before="240" w:after="60" w:line="240" w:lineRule="auto"/>
        <w:outlineLvl w:val="0"/>
        <w:rPr>
          <w:rFonts w:ascii="Arial" w:eastAsia="SimSun" w:hAnsi="Arial" w:cs="Times New Roman"/>
          <w:b/>
          <w:kern w:val="28"/>
          <w:sz w:val="28"/>
          <w:szCs w:val="20"/>
        </w:rPr>
      </w:pPr>
      <w:bookmarkStart w:id="13" w:name="_Toc107936122"/>
      <w:r w:rsidRPr="002854FB">
        <w:rPr>
          <w:rFonts w:ascii="Arial" w:eastAsia="SimSun" w:hAnsi="Arial" w:cs="Times New Roman"/>
          <w:b/>
          <w:kern w:val="28"/>
          <w:sz w:val="28"/>
          <w:szCs w:val="20"/>
        </w:rPr>
        <w:t>Coordinate</w:t>
      </w:r>
      <w:bookmarkEnd w:id="13"/>
    </w:p>
    <w:p w:rsidR="002854FB" w:rsidRPr="002854FB" w:rsidRDefault="002854FB" w:rsidP="00112586">
      <w:pPr>
        <w:ind w:firstLine="540"/>
        <w:rPr>
          <w:rFonts w:ascii="Arial" w:hAnsi="Arial" w:cs="Arial"/>
        </w:rPr>
      </w:pPr>
      <w:r w:rsidRPr="002854FB">
        <w:rPr>
          <w:rFonts w:ascii="Arial" w:hAnsi="Arial" w:cs="Arial"/>
        </w:rPr>
        <w:t>The coordinate function is used for changing the location and orientation of the digitalized data.   It is different from the transform that changes the orientation of axes.</w:t>
      </w:r>
    </w:p>
    <w:p w:rsidR="002854FB" w:rsidRPr="002854FB" w:rsidRDefault="002854FB" w:rsidP="002854FB">
      <w:pPr>
        <w:spacing w:after="0" w:line="240" w:lineRule="auto"/>
        <w:rPr>
          <w:rFonts w:ascii="Times New Roman" w:eastAsia="SimSun" w:hAnsi="Times New Roman" w:cs="Times New Roman"/>
          <w:sz w:val="20"/>
          <w:szCs w:val="20"/>
        </w:rPr>
      </w:pPr>
    </w:p>
    <w:p w:rsidR="002854FB" w:rsidRPr="002854FB" w:rsidRDefault="00F4792B" w:rsidP="002854FB">
      <w:pPr>
        <w:spacing w:after="0" w:line="240" w:lineRule="auto"/>
        <w:rPr>
          <w:rFonts w:ascii="Times New Roman" w:eastAsia="SimSun" w:hAnsi="Times New Roman" w:cs="Times New Roman"/>
          <w:sz w:val="20"/>
          <w:szCs w:val="20"/>
        </w:rPr>
      </w:pPr>
      <w:r w:rsidRPr="00073EF1">
        <w:rPr>
          <w:rFonts w:ascii="Arial" w:hAnsi="Arial" w:cs="Arial"/>
          <w:noProof/>
          <w:lang w:eastAsia="zh-CN"/>
        </w:rPr>
        <mc:AlternateContent>
          <mc:Choice Requires="wps">
            <w:drawing>
              <wp:inline distT="0" distB="0" distL="0" distR="0" wp14:anchorId="4FA899F8" wp14:editId="1227B170">
                <wp:extent cx="3854450" cy="2647950"/>
                <wp:effectExtent l="0" t="0" r="1270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2647950"/>
                        </a:xfrm>
                        <a:prstGeom prst="rect">
                          <a:avLst/>
                        </a:prstGeom>
                        <a:solidFill>
                          <a:srgbClr val="FFFFFF"/>
                        </a:solidFill>
                        <a:ln w="9525">
                          <a:solidFill>
                            <a:srgbClr val="000000"/>
                          </a:solidFill>
                          <a:miter lim="800000"/>
                          <a:headEnd/>
                          <a:tailEnd/>
                        </a:ln>
                      </wps:spPr>
                      <wps:txbx>
                        <w:txbxContent>
                          <w:p w:rsidR="00F4792B" w:rsidRDefault="00F4792B" w:rsidP="00F4792B">
                            <w:r w:rsidRPr="001A5502">
                              <w:t xml:space="preserve"> </w:t>
                            </w:r>
                            <w:r>
                              <w:rPr>
                                <w:noProof/>
                                <w:lang w:eastAsia="zh-CN"/>
                              </w:rPr>
                              <w:drawing>
                                <wp:inline distT="0" distB="0" distL="0" distR="0">
                                  <wp:extent cx="1562100" cy="2114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2114550"/>
                                          </a:xfrm>
                                          <a:prstGeom prst="rect">
                                            <a:avLst/>
                                          </a:prstGeom>
                                          <a:noFill/>
                                          <a:ln>
                                            <a:noFill/>
                                          </a:ln>
                                        </pic:spPr>
                                      </pic:pic>
                                    </a:graphicData>
                                  </a:graphic>
                                </wp:inline>
                              </w:drawing>
                            </w:r>
                          </w:p>
                          <w:p w:rsidR="00F4792B" w:rsidRDefault="00F4792B" w:rsidP="00F4792B">
                            <w:proofErr w:type="gramStart"/>
                            <w:r>
                              <w:t xml:space="preserve">Figure </w:t>
                            </w:r>
                            <w:r w:rsidR="0078600C">
                              <w:t>5</w:t>
                            </w:r>
                            <w:r>
                              <w:t>.</w:t>
                            </w:r>
                            <w:proofErr w:type="gramEnd"/>
                            <w:r>
                              <w:t xml:space="preserve"> </w:t>
                            </w:r>
                            <w:proofErr w:type="gramStart"/>
                            <w:r>
                              <w:t>Coordination of Digitized Points for Co-registration.</w:t>
                            </w:r>
                            <w:proofErr w:type="gramEnd"/>
                          </w:p>
                        </w:txbxContent>
                      </wps:txbx>
                      <wps:bodyPr rot="0" vert="horz" wrap="square" lIns="91440" tIns="45720" rIns="91440" bIns="45720" anchor="t" anchorCtr="0">
                        <a:noAutofit/>
                      </wps:bodyPr>
                    </wps:wsp>
                  </a:graphicData>
                </a:graphic>
              </wp:inline>
            </w:drawing>
          </mc:Choice>
          <mc:Fallback>
            <w:pict>
              <v:shape id="_x0000_s1030" type="#_x0000_t202" style="width:303.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IeJgIAAE0EAAAOAAAAZHJzL2Uyb0RvYy54bWysVNtu2zAMfR+wfxD0vjjxnD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">
                <v:textbox>
                  <w:txbxContent>
                    <w:p w:rsidR="00F4792B" w:rsidRDefault="00F4792B" w:rsidP="00F4792B">
                      <w:r w:rsidRPr="001A5502">
                        <w:t xml:space="preserve"> </w:t>
                      </w:r>
                      <w:r>
                        <w:rPr>
                          <w:noProof/>
                          <w:lang w:eastAsia="zh-CN"/>
                        </w:rPr>
                        <w:drawing>
                          <wp:inline distT="0" distB="0" distL="0" distR="0">
                            <wp:extent cx="1562100" cy="2114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2114550"/>
                                    </a:xfrm>
                                    <a:prstGeom prst="rect">
                                      <a:avLst/>
                                    </a:prstGeom>
                                    <a:noFill/>
                                    <a:ln>
                                      <a:noFill/>
                                    </a:ln>
                                  </pic:spPr>
                                </pic:pic>
                              </a:graphicData>
                            </a:graphic>
                          </wp:inline>
                        </w:drawing>
                      </w:r>
                    </w:p>
                    <w:p w:rsidR="00F4792B" w:rsidRDefault="00F4792B" w:rsidP="00F4792B">
                      <w:proofErr w:type="gramStart"/>
                      <w:r>
                        <w:t xml:space="preserve">Figure </w:t>
                      </w:r>
                      <w:r w:rsidR="0078600C">
                        <w:t>5</w:t>
                      </w:r>
                      <w:r>
                        <w:t>.</w:t>
                      </w:r>
                      <w:proofErr w:type="gramEnd"/>
                      <w:r>
                        <w:t xml:space="preserve"> </w:t>
                      </w:r>
                      <w:proofErr w:type="gramStart"/>
                      <w:r>
                        <w:t>Coordination</w:t>
                      </w:r>
                      <w:r>
                        <w:t xml:space="preserve"> of Digitized Points for Co-registration.</w:t>
                      </w:r>
                      <w:proofErr w:type="gramEnd"/>
                    </w:p>
                  </w:txbxContent>
                </v:textbox>
                <w10:anchorlock/>
              </v:shape>
            </w:pict>
          </mc:Fallback>
        </mc:AlternateContent>
      </w:r>
    </w:p>
    <w:p w:rsidR="002854FB" w:rsidRPr="002854FB" w:rsidRDefault="002854FB" w:rsidP="002854FB">
      <w:pPr>
        <w:keepNext/>
        <w:spacing w:before="240" w:after="60" w:line="240" w:lineRule="auto"/>
        <w:outlineLvl w:val="0"/>
        <w:rPr>
          <w:rFonts w:ascii="Arial" w:eastAsia="SimSun" w:hAnsi="Arial" w:cs="Times New Roman"/>
          <w:b/>
          <w:kern w:val="28"/>
          <w:sz w:val="28"/>
          <w:szCs w:val="20"/>
        </w:rPr>
      </w:pPr>
      <w:bookmarkStart w:id="14" w:name="_Toc107936123"/>
      <w:r w:rsidRPr="002854FB">
        <w:rPr>
          <w:rFonts w:ascii="Arial" w:eastAsia="SimSun" w:hAnsi="Arial" w:cs="Times New Roman"/>
          <w:b/>
          <w:kern w:val="28"/>
          <w:sz w:val="28"/>
          <w:szCs w:val="20"/>
        </w:rPr>
        <w:t>Auto fit</w:t>
      </w:r>
      <w:bookmarkEnd w:id="14"/>
    </w:p>
    <w:p w:rsidR="002854FB" w:rsidRPr="002854FB" w:rsidRDefault="002854FB" w:rsidP="00112586">
      <w:pPr>
        <w:ind w:firstLine="540"/>
        <w:rPr>
          <w:rFonts w:ascii="Times New Roman" w:eastAsia="SimSun" w:hAnsi="Times New Roman" w:cs="Times New Roman"/>
          <w:sz w:val="20"/>
          <w:szCs w:val="20"/>
        </w:rPr>
      </w:pPr>
      <w:r w:rsidRPr="002854FB">
        <w:rPr>
          <w:rFonts w:ascii="Arial" w:hAnsi="Arial" w:cs="Arial"/>
        </w:rPr>
        <w:t xml:space="preserve">The </w:t>
      </w:r>
      <w:proofErr w:type="spellStart"/>
      <w:r w:rsidRPr="002854FB">
        <w:rPr>
          <w:rFonts w:ascii="Arial" w:hAnsi="Arial" w:cs="Arial"/>
        </w:rPr>
        <w:t>Autofit</w:t>
      </w:r>
      <w:proofErr w:type="spellEnd"/>
      <w:r w:rsidRPr="002854FB">
        <w:rPr>
          <w:rFonts w:ascii="Arial" w:hAnsi="Arial" w:cs="Arial"/>
        </w:rPr>
        <w:t xml:space="preserve"> function will fit the digitalized data in the view. </w:t>
      </w:r>
    </w:p>
    <w:p w:rsidR="002854FB" w:rsidRPr="002854FB" w:rsidRDefault="002854FB" w:rsidP="002854FB">
      <w:pPr>
        <w:spacing w:after="0" w:line="240" w:lineRule="auto"/>
        <w:rPr>
          <w:rFonts w:ascii="Times New Roman" w:eastAsia="SimSun" w:hAnsi="Times New Roman" w:cs="Times New Roman"/>
          <w:sz w:val="20"/>
          <w:szCs w:val="20"/>
        </w:rPr>
      </w:pPr>
    </w:p>
    <w:p w:rsidR="002854FB" w:rsidRPr="002854FB" w:rsidRDefault="002854FB" w:rsidP="002854FB">
      <w:pPr>
        <w:keepNext/>
        <w:spacing w:before="240" w:after="60" w:line="240" w:lineRule="auto"/>
        <w:outlineLvl w:val="0"/>
        <w:rPr>
          <w:rFonts w:ascii="Arial" w:eastAsia="SimSun" w:hAnsi="Arial" w:cs="Times New Roman"/>
          <w:b/>
          <w:kern w:val="28"/>
          <w:sz w:val="28"/>
          <w:szCs w:val="20"/>
        </w:rPr>
      </w:pPr>
      <w:bookmarkStart w:id="15" w:name="_Toc107936124"/>
      <w:r w:rsidRPr="002854FB">
        <w:rPr>
          <w:rFonts w:ascii="Arial" w:eastAsia="SimSun" w:hAnsi="Arial" w:cs="Times New Roman"/>
          <w:b/>
          <w:kern w:val="28"/>
          <w:sz w:val="28"/>
          <w:szCs w:val="20"/>
        </w:rPr>
        <w:t>Options</w:t>
      </w:r>
      <w:bookmarkEnd w:id="15"/>
    </w:p>
    <w:p w:rsidR="002854FB" w:rsidRPr="002854FB" w:rsidRDefault="002854FB" w:rsidP="00112586">
      <w:pPr>
        <w:ind w:firstLine="540"/>
        <w:rPr>
          <w:rFonts w:ascii="Arial" w:hAnsi="Arial" w:cs="Arial"/>
        </w:rPr>
      </w:pPr>
      <w:r w:rsidRPr="002854FB">
        <w:rPr>
          <w:rFonts w:ascii="Arial" w:hAnsi="Arial" w:cs="Arial"/>
        </w:rPr>
        <w:t xml:space="preserve">The options provide a user interface for changing the display.  You can display the digitalized data as point, cube or sphere by selecting the radio buttons.  </w:t>
      </w:r>
    </w:p>
    <w:p w:rsidR="002854FB" w:rsidRPr="002854FB" w:rsidRDefault="002854FB" w:rsidP="002854FB">
      <w:pPr>
        <w:spacing w:after="0" w:line="240" w:lineRule="auto"/>
        <w:rPr>
          <w:rFonts w:ascii="Times New Roman" w:eastAsia="SimSun" w:hAnsi="Times New Roman" w:cs="Times New Roman"/>
          <w:sz w:val="20"/>
          <w:szCs w:val="20"/>
        </w:rPr>
      </w:pPr>
    </w:p>
    <w:p w:rsidR="002854FB" w:rsidRPr="002854FB" w:rsidRDefault="0078600C" w:rsidP="0078600C">
      <w:pPr>
        <w:pStyle w:val="Heading1"/>
        <w:rPr>
          <w:rFonts w:ascii="Arial" w:eastAsia="SimSun" w:hAnsi="Arial" w:cs="Times New Roman"/>
          <w:kern w:val="28"/>
          <w:szCs w:val="20"/>
        </w:rPr>
      </w:pPr>
      <w:bookmarkStart w:id="16" w:name="_Toc107936125"/>
      <w:r>
        <w:rPr>
          <w:rFonts w:ascii="Arial" w:eastAsia="SimSun" w:hAnsi="Arial" w:cs="Times New Roman"/>
          <w:kern w:val="28"/>
          <w:szCs w:val="20"/>
        </w:rPr>
        <w:t>Alignment</w:t>
      </w:r>
      <w:bookmarkEnd w:id="16"/>
    </w:p>
    <w:p w:rsidR="002854FB" w:rsidRPr="002854FB" w:rsidRDefault="002854FB" w:rsidP="00112586">
      <w:pPr>
        <w:ind w:firstLine="540"/>
        <w:rPr>
          <w:rFonts w:ascii="Arial" w:hAnsi="Arial" w:cs="Arial"/>
        </w:rPr>
      </w:pPr>
      <w:r w:rsidRPr="002854FB">
        <w:rPr>
          <w:rFonts w:ascii="Arial" w:hAnsi="Arial" w:cs="Arial"/>
        </w:rPr>
        <w:t xml:space="preserve">This function allows user to adjust the align ration of the digital data by pressing the left mouse button and move.  This is commonly used to change the unit between the software and the hardware, or to correct nose. </w:t>
      </w:r>
    </w:p>
    <w:p w:rsidR="0078600C" w:rsidRDefault="0078600C" w:rsidP="0078600C">
      <w:pPr>
        <w:pStyle w:val="Heading1"/>
        <w:rPr>
          <w:rFonts w:ascii="Arial" w:hAnsi="Arial" w:cs="Arial"/>
        </w:rPr>
      </w:pPr>
      <w:bookmarkStart w:id="17" w:name="_Toc107936126"/>
      <w:r>
        <w:rPr>
          <w:rFonts w:ascii="Arial" w:hAnsi="Arial" w:cs="Arial"/>
        </w:rPr>
        <w:t>Display Settings</w:t>
      </w:r>
      <w:bookmarkEnd w:id="17"/>
    </w:p>
    <w:p w:rsidR="002854FB" w:rsidRPr="002854FB" w:rsidRDefault="0078600C" w:rsidP="00112586">
      <w:pPr>
        <w:ind w:firstLine="540"/>
        <w:rPr>
          <w:rFonts w:ascii="Arial" w:hAnsi="Arial" w:cs="Arial"/>
        </w:rPr>
      </w:pPr>
      <w:r w:rsidRPr="00112586">
        <w:rPr>
          <w:rFonts w:ascii="Arial" w:hAnsi="Arial" w:cs="Arial"/>
        </w:rPr>
        <w:t xml:space="preserve"> AcqManager provides a GUI for visualizing digitized points.</w:t>
      </w:r>
      <w:r w:rsidR="002854FB" w:rsidRPr="002854FB">
        <w:rPr>
          <w:rFonts w:ascii="Arial" w:hAnsi="Arial" w:cs="Arial"/>
        </w:rPr>
        <w:t xml:space="preserve">  Please note the tracking point is the recently digitalized point. </w:t>
      </w:r>
      <w:r w:rsidR="00F4792B" w:rsidRPr="00112586">
        <w:rPr>
          <w:rFonts w:ascii="Arial" w:hAnsi="Arial" w:cs="Arial"/>
        </w:rPr>
        <w:t xml:space="preserve"> </w:t>
      </w:r>
      <w:r w:rsidR="002854FB" w:rsidRPr="002854FB">
        <w:rPr>
          <w:rFonts w:ascii="Arial" w:hAnsi="Arial" w:cs="Arial"/>
        </w:rPr>
        <w:t xml:space="preserve">This function allows user to adjust size and expected extending of the tracking Arrow.  Tracking Arrow needs two points, the arrow is pointing from the last one to the previous one. </w:t>
      </w:r>
    </w:p>
    <w:p w:rsidR="002854FB" w:rsidRPr="002854FB" w:rsidRDefault="002854FB" w:rsidP="002854FB">
      <w:pPr>
        <w:spacing w:after="0" w:line="240" w:lineRule="auto"/>
        <w:rPr>
          <w:rFonts w:ascii="Times New Roman" w:eastAsia="SimSun" w:hAnsi="Times New Roman" w:cs="Times New Roman"/>
          <w:sz w:val="20"/>
          <w:szCs w:val="20"/>
          <w:lang w:eastAsia="zh-CN"/>
        </w:rPr>
      </w:pPr>
    </w:p>
    <w:p w:rsidR="002854FB" w:rsidRPr="002854FB" w:rsidRDefault="002854FB" w:rsidP="002854FB"/>
    <w:p w:rsidR="0067374A" w:rsidRPr="00073EF1" w:rsidRDefault="0067374A" w:rsidP="0067374A">
      <w:pPr>
        <w:rPr>
          <w:rFonts w:ascii="Arial" w:hAnsi="Arial" w:cs="Arial"/>
        </w:rPr>
      </w:pPr>
    </w:p>
    <w:p w:rsidR="005E17CB" w:rsidRPr="00073EF1" w:rsidRDefault="005E17CB" w:rsidP="005E17CB">
      <w:pPr>
        <w:jc w:val="center"/>
        <w:rPr>
          <w:rFonts w:ascii="Arial" w:hAnsi="Arial" w:cs="Arial"/>
          <w:b/>
        </w:rPr>
      </w:pPr>
      <w:r w:rsidRPr="00073EF1">
        <w:rPr>
          <w:rFonts w:ascii="Arial" w:hAnsi="Arial" w:cs="Arial"/>
          <w:b/>
        </w:rPr>
        <w:t>Index</w:t>
      </w:r>
    </w:p>
    <w:p w:rsidR="00046CF3" w:rsidRPr="00073EF1" w:rsidRDefault="005E17CB">
      <w:pPr>
        <w:rPr>
          <w:rFonts w:ascii="Arial" w:hAnsi="Arial" w:cs="Arial"/>
          <w:noProof/>
        </w:rPr>
        <w:sectPr w:rsidR="00046CF3" w:rsidRPr="00073EF1" w:rsidSect="00046CF3">
          <w:headerReference w:type="default" r:id="rId19"/>
          <w:footerReference w:type="default" r:id="rId20"/>
          <w:pgSz w:w="12240" w:h="15840"/>
          <w:pgMar w:top="1440" w:right="1440" w:bottom="1440" w:left="1440" w:header="720" w:footer="720" w:gutter="0"/>
          <w:cols w:space="720"/>
          <w:docGrid w:linePitch="360"/>
        </w:sectPr>
      </w:pPr>
      <w:r w:rsidRPr="00073EF1">
        <w:rPr>
          <w:rFonts w:ascii="Arial" w:hAnsi="Arial" w:cs="Arial"/>
        </w:rPr>
        <w:fldChar w:fldCharType="begin"/>
      </w:r>
      <w:r w:rsidRPr="00073EF1">
        <w:rPr>
          <w:rFonts w:ascii="Arial" w:hAnsi="Arial" w:cs="Arial"/>
        </w:rPr>
        <w:instrText xml:space="preserve"> INDEX \h "A" \c "1" \z "1033" </w:instrText>
      </w:r>
      <w:r w:rsidRPr="00073EF1">
        <w:rPr>
          <w:rFonts w:ascii="Arial" w:hAnsi="Arial" w:cs="Arial"/>
        </w:rPr>
        <w:fldChar w:fldCharType="separate"/>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lastRenderedPageBreak/>
        <w:t>E</w:t>
      </w:r>
    </w:p>
    <w:p w:rsidR="00046CF3" w:rsidRPr="00073EF1" w:rsidRDefault="00046CF3">
      <w:pPr>
        <w:pStyle w:val="Index1"/>
        <w:tabs>
          <w:tab w:val="right" w:pos="9350"/>
        </w:tabs>
        <w:rPr>
          <w:rFonts w:ascii="Arial" w:hAnsi="Arial" w:cs="Arial"/>
          <w:bCs/>
          <w:noProof/>
        </w:rPr>
      </w:pPr>
      <w:r w:rsidRPr="00073EF1">
        <w:rPr>
          <w:rFonts w:ascii="Arial" w:hAnsi="Arial" w:cs="Arial"/>
          <w:noProof/>
        </w:rPr>
        <w:t xml:space="preserve">Electroencephalography (EEG), </w:t>
      </w:r>
      <w:r w:rsidRPr="00073EF1">
        <w:rPr>
          <w:rFonts w:ascii="Arial" w:hAnsi="Arial" w:cs="Arial"/>
          <w:b/>
          <w:bCs/>
          <w:noProof/>
        </w:rPr>
        <w:t>5</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F</w:t>
      </w:r>
    </w:p>
    <w:p w:rsidR="00046CF3" w:rsidRPr="00073EF1" w:rsidRDefault="00046CF3">
      <w:pPr>
        <w:pStyle w:val="Index1"/>
        <w:tabs>
          <w:tab w:val="right" w:pos="9350"/>
        </w:tabs>
        <w:rPr>
          <w:rFonts w:ascii="Arial" w:hAnsi="Arial" w:cs="Arial"/>
          <w:noProof/>
        </w:rPr>
      </w:pPr>
      <w:r w:rsidRPr="00073EF1">
        <w:rPr>
          <w:rFonts w:ascii="Arial" w:hAnsi="Arial" w:cs="Arial"/>
          <w:noProof/>
        </w:rPr>
        <w:t>femtoteslas, 6</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M</w:t>
      </w:r>
    </w:p>
    <w:p w:rsidR="00046CF3" w:rsidRPr="00073EF1" w:rsidRDefault="00046CF3">
      <w:pPr>
        <w:pStyle w:val="Index1"/>
        <w:tabs>
          <w:tab w:val="right" w:pos="9350"/>
        </w:tabs>
        <w:rPr>
          <w:rFonts w:ascii="Arial" w:hAnsi="Arial" w:cs="Arial"/>
          <w:noProof/>
        </w:rPr>
      </w:pPr>
      <w:r w:rsidRPr="00073EF1">
        <w:rPr>
          <w:rFonts w:ascii="Arial" w:hAnsi="Arial" w:cs="Arial"/>
          <w:noProof/>
        </w:rPr>
        <w:t>Magnetic source imaging (MSI), 5</w:t>
      </w:r>
    </w:p>
    <w:p w:rsidR="00046CF3" w:rsidRPr="00073EF1" w:rsidRDefault="00046CF3">
      <w:pPr>
        <w:pStyle w:val="Index1"/>
        <w:tabs>
          <w:tab w:val="right" w:pos="9350"/>
        </w:tabs>
        <w:rPr>
          <w:rFonts w:ascii="Arial" w:hAnsi="Arial" w:cs="Arial"/>
          <w:noProof/>
        </w:rPr>
      </w:pPr>
      <w:r w:rsidRPr="00073EF1">
        <w:rPr>
          <w:rFonts w:ascii="Arial" w:hAnsi="Arial" w:cs="Arial"/>
          <w:noProof/>
        </w:rPr>
        <w:t>Magnetoencephalography (MEG), 5</w:t>
      </w:r>
    </w:p>
    <w:p w:rsidR="00046CF3" w:rsidRPr="00073EF1" w:rsidRDefault="00046CF3">
      <w:pPr>
        <w:pStyle w:val="Index1"/>
        <w:tabs>
          <w:tab w:val="right" w:pos="9350"/>
        </w:tabs>
        <w:rPr>
          <w:rFonts w:ascii="Arial" w:hAnsi="Arial" w:cs="Arial"/>
          <w:noProof/>
        </w:rPr>
      </w:pPr>
      <w:r w:rsidRPr="00073EF1">
        <w:rPr>
          <w:rFonts w:ascii="Arial" w:hAnsi="Arial" w:cs="Arial"/>
          <w:noProof/>
        </w:rPr>
        <w:t>Main Frame, 6</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P</w:t>
      </w:r>
    </w:p>
    <w:p w:rsidR="00046CF3" w:rsidRPr="00073EF1" w:rsidRDefault="00046CF3">
      <w:pPr>
        <w:pStyle w:val="Index1"/>
        <w:tabs>
          <w:tab w:val="right" w:pos="9350"/>
        </w:tabs>
        <w:rPr>
          <w:rFonts w:ascii="Arial" w:hAnsi="Arial" w:cs="Arial"/>
          <w:noProof/>
        </w:rPr>
      </w:pPr>
      <w:r w:rsidRPr="00073EF1">
        <w:rPr>
          <w:rFonts w:ascii="Arial" w:hAnsi="Arial" w:cs="Arial"/>
          <w:noProof/>
        </w:rPr>
        <w:t>picoteslas, 6</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T</w:t>
      </w:r>
    </w:p>
    <w:p w:rsidR="00046CF3" w:rsidRPr="00073EF1" w:rsidRDefault="00046CF3">
      <w:pPr>
        <w:pStyle w:val="Index1"/>
        <w:tabs>
          <w:tab w:val="right" w:pos="9350"/>
        </w:tabs>
        <w:rPr>
          <w:rFonts w:ascii="Arial" w:hAnsi="Arial" w:cs="Arial"/>
          <w:noProof/>
        </w:rPr>
      </w:pPr>
      <w:r w:rsidRPr="00073EF1">
        <w:rPr>
          <w:rFonts w:ascii="Arial" w:hAnsi="Arial" w:cs="Arial"/>
          <w:noProof/>
        </w:rPr>
        <w:t>Teslas (T),, 6</w:t>
      </w:r>
    </w:p>
    <w:p w:rsidR="00046CF3" w:rsidRPr="00073EF1" w:rsidRDefault="00046CF3">
      <w:pPr>
        <w:rPr>
          <w:rFonts w:ascii="Arial" w:hAnsi="Arial" w:cs="Arial"/>
          <w:noProof/>
        </w:rPr>
        <w:sectPr w:rsidR="00046CF3" w:rsidRPr="00073EF1" w:rsidSect="00046CF3">
          <w:type w:val="continuous"/>
          <w:pgSz w:w="12240" w:h="15840"/>
          <w:pgMar w:top="1440" w:right="1440" w:bottom="1440" w:left="1440" w:header="720" w:footer="720" w:gutter="0"/>
          <w:cols w:space="720"/>
          <w:docGrid w:linePitch="360"/>
        </w:sectPr>
      </w:pPr>
    </w:p>
    <w:p w:rsidR="005E17CB" w:rsidRPr="00073EF1" w:rsidRDefault="005E17CB">
      <w:pPr>
        <w:rPr>
          <w:rFonts w:ascii="Arial" w:hAnsi="Arial" w:cs="Arial"/>
        </w:rPr>
      </w:pPr>
      <w:r w:rsidRPr="00073EF1">
        <w:rPr>
          <w:rFonts w:ascii="Arial" w:hAnsi="Arial" w:cs="Arial"/>
        </w:rPr>
        <w:lastRenderedPageBreak/>
        <w:fldChar w:fldCharType="end"/>
      </w:r>
    </w:p>
    <w:p w:rsidR="00CE3F65" w:rsidRPr="00073EF1" w:rsidRDefault="00CE3F65" w:rsidP="00B960AE">
      <w:pPr>
        <w:rPr>
          <w:rFonts w:ascii="Arial" w:hAnsi="Arial" w:cs="Arial"/>
        </w:rPr>
      </w:pPr>
    </w:p>
    <w:sectPr w:rsidR="00CE3F65" w:rsidRPr="00073EF1"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508" w:rsidRDefault="005B4508" w:rsidP="00695F61">
      <w:pPr>
        <w:spacing w:after="0" w:line="240" w:lineRule="auto"/>
      </w:pPr>
      <w:r>
        <w:separator/>
      </w:r>
    </w:p>
  </w:endnote>
  <w:endnote w:type="continuationSeparator" w:id="0">
    <w:p w:rsidR="005B4508" w:rsidRDefault="005B4508"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D50536">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D50536">
          <w:rPr>
            <w:noProof/>
          </w:rPr>
          <w:t>3</w:t>
        </w:r>
        <w:r>
          <w:rPr>
            <w:noProof/>
          </w:rPr>
          <w:fldChar w:fldCharType="end"/>
        </w:r>
      </w:p>
    </w:sdtContent>
  </w:sdt>
  <w:p w:rsidR="00A80280" w:rsidRDefault="00A80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508" w:rsidRDefault="005B4508" w:rsidP="00695F61">
      <w:pPr>
        <w:spacing w:after="0" w:line="240" w:lineRule="auto"/>
      </w:pPr>
      <w:r>
        <w:separator/>
      </w:r>
    </w:p>
  </w:footnote>
  <w:footnote w:type="continuationSeparator" w:id="0">
    <w:p w:rsidR="005B4508" w:rsidRDefault="005B4508"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280" w:rsidRDefault="00A80280">
    <w:pPr>
      <w:pStyle w:val="Header"/>
    </w:pPr>
    <w:r>
      <w:rPr>
        <w:noProof/>
        <w:lang w:eastAsia="zh-CN"/>
      </w:rPr>
      <mc:AlternateContent>
        <mc:Choice Requires="wps">
          <w:drawing>
            <wp:anchor distT="0" distB="0" distL="114300" distR="114300" simplePos="0" relativeHeight="251659264" behindDoc="0" locked="0" layoutInCell="1" allowOverlap="1" wp14:anchorId="63E6704C" wp14:editId="1A6EFB50">
              <wp:simplePos x="0" y="0"/>
              <wp:positionH relativeFrom="column">
                <wp:posOffset>1974850</wp:posOffset>
              </wp:positionH>
              <wp:positionV relativeFrom="paragraph">
                <wp:posOffset>-57150</wp:posOffset>
              </wp:positionV>
              <wp:extent cx="4188460" cy="38862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4188460" cy="388620"/>
                      </a:xfrm>
                      <a:prstGeom prst="rect">
                        <a:avLst/>
                      </a:prstGeom>
                      <a:noFill/>
                      <a:ln>
                        <a:noFill/>
                      </a:ln>
                      <a:effectLst/>
                    </wps:spPr>
                    <wps:txbx>
                      <w:txbxContent>
                        <w:p w:rsidR="00A80280" w:rsidRPr="00FD3664" w:rsidRDefault="00A80280" w:rsidP="00FD3664">
                          <w:pPr>
                            <w:pStyle w:val="Header"/>
                            <w:jc w:val="right"/>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proofErr w:type="gramStart"/>
                          <w:r>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AcqManager</w:t>
                          </w:r>
                          <w:r w:rsidRPr="00FD3664">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Menu</w:t>
                          </w:r>
                          <w:proofErr w:type="gramEnd"/>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-&gt;</w:t>
                          </w:r>
                          <w:proofErr w:type="spellStart"/>
                          <w:r w:rsidR="00E6612B">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CoRegist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155.5pt;margin-top:-4.5pt;width:329.8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" filled="f" stroked="f">
              <v:textbox>
                <w:txbxContent>
                  <w:p w:rsidR="00A80280" w:rsidRPr="00FD3664" w:rsidRDefault="00A80280" w:rsidP="00FD3664">
                    <w:pPr>
                      <w:pStyle w:val="Header"/>
                      <w:jc w:val="right"/>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proofErr w:type="gramStart"/>
                    <w:r>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AcqManager</w:t>
                    </w:r>
                    <w:r w:rsidRPr="00FD3664">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Menu</w:t>
                    </w:r>
                    <w:proofErr w:type="gramEnd"/>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-&gt;</w:t>
                    </w:r>
                    <w:proofErr w:type="spellStart"/>
                    <w:r w:rsidR="00E6612B">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CoRegist</w:t>
                    </w:r>
                    <w:proofErr w:type="spellEnd"/>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3">
    <w:nsid w:val="241044E9"/>
    <w:multiLevelType w:val="multilevel"/>
    <w:tmpl w:val="A16E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67CE1"/>
    <w:multiLevelType w:val="multilevel"/>
    <w:tmpl w:val="4AA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1704B"/>
    <w:multiLevelType w:val="multilevel"/>
    <w:tmpl w:val="57D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73EF1"/>
    <w:rsid w:val="000A330A"/>
    <w:rsid w:val="000B5D37"/>
    <w:rsid w:val="000B6A6B"/>
    <w:rsid w:val="000C7B52"/>
    <w:rsid w:val="000D4BFC"/>
    <w:rsid w:val="0010561E"/>
    <w:rsid w:val="00105DF6"/>
    <w:rsid w:val="00107F44"/>
    <w:rsid w:val="00112586"/>
    <w:rsid w:val="00125153"/>
    <w:rsid w:val="00142165"/>
    <w:rsid w:val="001443FC"/>
    <w:rsid w:val="001545AF"/>
    <w:rsid w:val="001618A3"/>
    <w:rsid w:val="00170C6A"/>
    <w:rsid w:val="00183145"/>
    <w:rsid w:val="001A5502"/>
    <w:rsid w:val="001B05EA"/>
    <w:rsid w:val="001B206D"/>
    <w:rsid w:val="001B6176"/>
    <w:rsid w:val="001C62DE"/>
    <w:rsid w:val="001E411A"/>
    <w:rsid w:val="001F4DFD"/>
    <w:rsid w:val="0020189E"/>
    <w:rsid w:val="00205D99"/>
    <w:rsid w:val="00210C19"/>
    <w:rsid w:val="00213485"/>
    <w:rsid w:val="002250B3"/>
    <w:rsid w:val="002435E4"/>
    <w:rsid w:val="0027262C"/>
    <w:rsid w:val="00273D0F"/>
    <w:rsid w:val="00284CED"/>
    <w:rsid w:val="002854FB"/>
    <w:rsid w:val="00297996"/>
    <w:rsid w:val="002A3E1D"/>
    <w:rsid w:val="002A4864"/>
    <w:rsid w:val="002C6CBB"/>
    <w:rsid w:val="002D3D88"/>
    <w:rsid w:val="002D7953"/>
    <w:rsid w:val="002D7AEB"/>
    <w:rsid w:val="002D7CEB"/>
    <w:rsid w:val="003019A8"/>
    <w:rsid w:val="00307612"/>
    <w:rsid w:val="00343E64"/>
    <w:rsid w:val="0035135A"/>
    <w:rsid w:val="00355863"/>
    <w:rsid w:val="003655CB"/>
    <w:rsid w:val="00373AA4"/>
    <w:rsid w:val="003743E2"/>
    <w:rsid w:val="00384987"/>
    <w:rsid w:val="00386522"/>
    <w:rsid w:val="0039212B"/>
    <w:rsid w:val="003B1134"/>
    <w:rsid w:val="003C6C5F"/>
    <w:rsid w:val="00404252"/>
    <w:rsid w:val="004059A2"/>
    <w:rsid w:val="0040690D"/>
    <w:rsid w:val="0042721E"/>
    <w:rsid w:val="0042776F"/>
    <w:rsid w:val="0043003B"/>
    <w:rsid w:val="00434B82"/>
    <w:rsid w:val="00434EEB"/>
    <w:rsid w:val="00435093"/>
    <w:rsid w:val="00437C91"/>
    <w:rsid w:val="004546E2"/>
    <w:rsid w:val="00471783"/>
    <w:rsid w:val="00473527"/>
    <w:rsid w:val="0049240E"/>
    <w:rsid w:val="00493E28"/>
    <w:rsid w:val="004E4E7D"/>
    <w:rsid w:val="00545759"/>
    <w:rsid w:val="00552D15"/>
    <w:rsid w:val="00585C72"/>
    <w:rsid w:val="0059236A"/>
    <w:rsid w:val="00596F13"/>
    <w:rsid w:val="005A578E"/>
    <w:rsid w:val="005B4508"/>
    <w:rsid w:val="005B7118"/>
    <w:rsid w:val="005E17CB"/>
    <w:rsid w:val="005E5C57"/>
    <w:rsid w:val="005F13D5"/>
    <w:rsid w:val="005F7D0A"/>
    <w:rsid w:val="0062185E"/>
    <w:rsid w:val="00623A98"/>
    <w:rsid w:val="00626BD7"/>
    <w:rsid w:val="0063174B"/>
    <w:rsid w:val="00632304"/>
    <w:rsid w:val="00633385"/>
    <w:rsid w:val="006453B6"/>
    <w:rsid w:val="0067374A"/>
    <w:rsid w:val="00675196"/>
    <w:rsid w:val="00692999"/>
    <w:rsid w:val="00695F61"/>
    <w:rsid w:val="006B5EC6"/>
    <w:rsid w:val="006C2E53"/>
    <w:rsid w:val="006E66E5"/>
    <w:rsid w:val="006F54AD"/>
    <w:rsid w:val="007045D2"/>
    <w:rsid w:val="007049F6"/>
    <w:rsid w:val="00710833"/>
    <w:rsid w:val="00720D6E"/>
    <w:rsid w:val="00721817"/>
    <w:rsid w:val="00724327"/>
    <w:rsid w:val="00730F8E"/>
    <w:rsid w:val="0075525A"/>
    <w:rsid w:val="0078600C"/>
    <w:rsid w:val="00790AD8"/>
    <w:rsid w:val="007A7DB9"/>
    <w:rsid w:val="007B40AE"/>
    <w:rsid w:val="007B68EF"/>
    <w:rsid w:val="007B779B"/>
    <w:rsid w:val="007E29C4"/>
    <w:rsid w:val="007F5A66"/>
    <w:rsid w:val="00836D75"/>
    <w:rsid w:val="008415E8"/>
    <w:rsid w:val="00851B67"/>
    <w:rsid w:val="00851C07"/>
    <w:rsid w:val="00855670"/>
    <w:rsid w:val="00857468"/>
    <w:rsid w:val="00857A67"/>
    <w:rsid w:val="00864316"/>
    <w:rsid w:val="008755E5"/>
    <w:rsid w:val="00881F72"/>
    <w:rsid w:val="00892408"/>
    <w:rsid w:val="0089324A"/>
    <w:rsid w:val="008C750A"/>
    <w:rsid w:val="008D5F5A"/>
    <w:rsid w:val="008E1A6C"/>
    <w:rsid w:val="008E406A"/>
    <w:rsid w:val="008E4F56"/>
    <w:rsid w:val="008F6F60"/>
    <w:rsid w:val="00902032"/>
    <w:rsid w:val="00902F4E"/>
    <w:rsid w:val="00925610"/>
    <w:rsid w:val="00925D8D"/>
    <w:rsid w:val="0096148D"/>
    <w:rsid w:val="00962853"/>
    <w:rsid w:val="00971161"/>
    <w:rsid w:val="009717EF"/>
    <w:rsid w:val="009929C2"/>
    <w:rsid w:val="009A32B1"/>
    <w:rsid w:val="009A54B5"/>
    <w:rsid w:val="009B4584"/>
    <w:rsid w:val="009C2910"/>
    <w:rsid w:val="009D2EED"/>
    <w:rsid w:val="009D4231"/>
    <w:rsid w:val="009F744D"/>
    <w:rsid w:val="00A07557"/>
    <w:rsid w:val="00A12583"/>
    <w:rsid w:val="00A330B6"/>
    <w:rsid w:val="00A54D2E"/>
    <w:rsid w:val="00A77D06"/>
    <w:rsid w:val="00A80280"/>
    <w:rsid w:val="00AB13F0"/>
    <w:rsid w:val="00AC3ACB"/>
    <w:rsid w:val="00AF72E2"/>
    <w:rsid w:val="00B14B8C"/>
    <w:rsid w:val="00B4255E"/>
    <w:rsid w:val="00B51906"/>
    <w:rsid w:val="00B60033"/>
    <w:rsid w:val="00B87746"/>
    <w:rsid w:val="00B960AE"/>
    <w:rsid w:val="00BC03A9"/>
    <w:rsid w:val="00BD2825"/>
    <w:rsid w:val="00BF5871"/>
    <w:rsid w:val="00C001B9"/>
    <w:rsid w:val="00C04471"/>
    <w:rsid w:val="00C0583A"/>
    <w:rsid w:val="00C15064"/>
    <w:rsid w:val="00C15822"/>
    <w:rsid w:val="00C33D50"/>
    <w:rsid w:val="00C34E08"/>
    <w:rsid w:val="00C41A1A"/>
    <w:rsid w:val="00C450D3"/>
    <w:rsid w:val="00C557D0"/>
    <w:rsid w:val="00C92DC3"/>
    <w:rsid w:val="00CB29AE"/>
    <w:rsid w:val="00CE3F65"/>
    <w:rsid w:val="00D23562"/>
    <w:rsid w:val="00D30F89"/>
    <w:rsid w:val="00D37FCB"/>
    <w:rsid w:val="00D400C8"/>
    <w:rsid w:val="00D50536"/>
    <w:rsid w:val="00D60D97"/>
    <w:rsid w:val="00D90C69"/>
    <w:rsid w:val="00D9478E"/>
    <w:rsid w:val="00DA4C79"/>
    <w:rsid w:val="00DC0B68"/>
    <w:rsid w:val="00DC2924"/>
    <w:rsid w:val="00DD16B2"/>
    <w:rsid w:val="00DF15C6"/>
    <w:rsid w:val="00E01376"/>
    <w:rsid w:val="00E265F3"/>
    <w:rsid w:val="00E60919"/>
    <w:rsid w:val="00E62774"/>
    <w:rsid w:val="00E637BD"/>
    <w:rsid w:val="00E6612B"/>
    <w:rsid w:val="00E80666"/>
    <w:rsid w:val="00E85E67"/>
    <w:rsid w:val="00EA3655"/>
    <w:rsid w:val="00EB1E08"/>
    <w:rsid w:val="00EB4665"/>
    <w:rsid w:val="00EB7AD5"/>
    <w:rsid w:val="00ED227B"/>
    <w:rsid w:val="00ED5B85"/>
    <w:rsid w:val="00ED703F"/>
    <w:rsid w:val="00EF4997"/>
    <w:rsid w:val="00F0214C"/>
    <w:rsid w:val="00F06B42"/>
    <w:rsid w:val="00F25B57"/>
    <w:rsid w:val="00F47276"/>
    <w:rsid w:val="00F4792B"/>
    <w:rsid w:val="00F65B17"/>
    <w:rsid w:val="00F70764"/>
    <w:rsid w:val="00F73A21"/>
    <w:rsid w:val="00F9615C"/>
    <w:rsid w:val="00FB08FB"/>
    <w:rsid w:val="00FB5426"/>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Heading3Char">
    <w:name w:val="Heading 3 Char"/>
    <w:basedOn w:val="DefaultParagraphFont"/>
    <w:link w:val="Heading3"/>
    <w:uiPriority w:val="9"/>
    <w:semiHidden/>
    <w:rsid w:val="00073E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Heading3Char">
    <w:name w:val="Heading 3 Char"/>
    <w:basedOn w:val="DefaultParagraphFont"/>
    <w:link w:val="Heading3"/>
    <w:uiPriority w:val="9"/>
    <w:semiHidden/>
    <w:rsid w:val="00073EF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1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0.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Xiang</dc:creator>
  <cp:lastModifiedBy>jingx</cp:lastModifiedBy>
  <cp:revision>13</cp:revision>
  <cp:lastPrinted>2022-07-10T02:05:00Z</cp:lastPrinted>
  <dcterms:created xsi:type="dcterms:W3CDTF">2022-07-05T18:09:00Z</dcterms:created>
  <dcterms:modified xsi:type="dcterms:W3CDTF">2022-07-10T02:05:00Z</dcterms:modified>
</cp:coreProperties>
</file>