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AD4" w:rsidRDefault="00411AD4" w:rsidP="00411AD4">
      <w:pPr>
        <w:jc w:val="center"/>
      </w:pPr>
    </w:p>
    <w:p w:rsidR="00411AD4" w:rsidRDefault="00411AD4" w:rsidP="00411AD4">
      <w:pPr>
        <w:jc w:val="center"/>
      </w:pPr>
    </w:p>
    <w:p w:rsidR="00411AD4" w:rsidRDefault="00411AD4" w:rsidP="00411AD4">
      <w:pPr>
        <w:jc w:val="center"/>
      </w:pPr>
    </w:p>
    <w:p w:rsidR="00411AD4" w:rsidRDefault="00411AD4" w:rsidP="00411AD4">
      <w:pPr>
        <w:jc w:val="center"/>
      </w:pPr>
    </w:p>
    <w:p w:rsidR="00411AD4" w:rsidRDefault="00411AD4" w:rsidP="00411AD4">
      <w:pPr>
        <w:jc w:val="center"/>
      </w:pPr>
    </w:p>
    <w:p w:rsidR="00411AD4" w:rsidRDefault="00411AD4" w:rsidP="00411AD4">
      <w:pPr>
        <w:jc w:val="center"/>
      </w:pPr>
    </w:p>
    <w:p w:rsidR="00EB6F75" w:rsidRDefault="00411AD4" w:rsidP="00411AD4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4095750" cy="4095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龙泉驿公共资源交易公众号二维码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11AD4" w:rsidRDefault="00411AD4" w:rsidP="00411AD4">
      <w:pPr>
        <w:jc w:val="center"/>
      </w:pPr>
    </w:p>
    <w:p w:rsidR="00411AD4" w:rsidRPr="00411AD4" w:rsidRDefault="00411AD4" w:rsidP="00411AD4">
      <w:pPr>
        <w:jc w:val="center"/>
        <w:rPr>
          <w:sz w:val="28"/>
          <w:szCs w:val="28"/>
        </w:rPr>
      </w:pPr>
      <w:r w:rsidRPr="00411AD4">
        <w:rPr>
          <w:sz w:val="28"/>
          <w:szCs w:val="28"/>
        </w:rPr>
        <w:t>龙泉</w:t>
      </w:r>
      <w:proofErr w:type="gramStart"/>
      <w:r w:rsidRPr="00411AD4">
        <w:rPr>
          <w:sz w:val="28"/>
          <w:szCs w:val="28"/>
        </w:rPr>
        <w:t>驿</w:t>
      </w:r>
      <w:proofErr w:type="gramEnd"/>
      <w:r w:rsidRPr="00411AD4">
        <w:rPr>
          <w:sz w:val="28"/>
          <w:szCs w:val="28"/>
        </w:rPr>
        <w:t>公共资源交易服务中心</w:t>
      </w:r>
    </w:p>
    <w:p w:rsidR="00411AD4" w:rsidRDefault="00411AD4" w:rsidP="00411AD4">
      <w:pPr>
        <w:jc w:val="center"/>
        <w:rPr>
          <w:sz w:val="28"/>
          <w:szCs w:val="28"/>
        </w:rPr>
      </w:pPr>
      <w:proofErr w:type="gramStart"/>
      <w:r w:rsidRPr="00411AD4">
        <w:rPr>
          <w:sz w:val="28"/>
          <w:szCs w:val="28"/>
        </w:rPr>
        <w:t>微信公众号</w:t>
      </w:r>
      <w:proofErr w:type="gramEnd"/>
      <w:r w:rsidRPr="00411AD4">
        <w:rPr>
          <w:sz w:val="28"/>
          <w:szCs w:val="28"/>
        </w:rPr>
        <w:t>二维码</w:t>
      </w:r>
    </w:p>
    <w:p w:rsidR="00211392" w:rsidRPr="00211392" w:rsidRDefault="00211392" w:rsidP="00211392">
      <w:pPr>
        <w:jc w:val="center"/>
        <w:rPr>
          <w:rFonts w:hint="eastAsia"/>
          <w:sz w:val="28"/>
          <w:szCs w:val="28"/>
        </w:rPr>
      </w:pPr>
      <w:r w:rsidRPr="00211392">
        <w:rPr>
          <w:rFonts w:hint="eastAsia"/>
          <w:sz w:val="28"/>
          <w:szCs w:val="28"/>
        </w:rPr>
        <w:t>成都市公共资源交易服务中心</w:t>
      </w:r>
    </w:p>
    <w:p w:rsidR="00211392" w:rsidRPr="00211392" w:rsidRDefault="00211392" w:rsidP="00211392">
      <w:pPr>
        <w:jc w:val="center"/>
        <w:rPr>
          <w:sz w:val="28"/>
          <w:szCs w:val="28"/>
        </w:rPr>
      </w:pPr>
      <w:r w:rsidRPr="00211392">
        <w:rPr>
          <w:sz w:val="28"/>
          <w:szCs w:val="28"/>
        </w:rPr>
        <w:t>https://www.cdggzy.com/</w:t>
      </w:r>
    </w:p>
    <w:p w:rsidR="00211392" w:rsidRPr="00211392" w:rsidRDefault="00211392" w:rsidP="00211392">
      <w:pPr>
        <w:jc w:val="center"/>
        <w:rPr>
          <w:rFonts w:hint="eastAsia"/>
          <w:sz w:val="28"/>
          <w:szCs w:val="28"/>
        </w:rPr>
      </w:pPr>
      <w:r w:rsidRPr="00211392">
        <w:rPr>
          <w:rFonts w:hint="eastAsia"/>
          <w:sz w:val="28"/>
          <w:szCs w:val="28"/>
        </w:rPr>
        <w:t>四川省政府采购</w:t>
      </w:r>
    </w:p>
    <w:p w:rsidR="00211392" w:rsidRPr="00211392" w:rsidRDefault="00211392" w:rsidP="00211392">
      <w:pPr>
        <w:jc w:val="center"/>
        <w:rPr>
          <w:sz w:val="28"/>
          <w:szCs w:val="28"/>
        </w:rPr>
      </w:pPr>
      <w:r w:rsidRPr="00211392">
        <w:rPr>
          <w:sz w:val="28"/>
          <w:szCs w:val="28"/>
        </w:rPr>
        <w:t>http://www.ccgp-sichuan.gov.cn/view/srplatform/portal/index.html</w:t>
      </w:r>
    </w:p>
    <w:p w:rsidR="00211392" w:rsidRPr="00211392" w:rsidRDefault="00211392" w:rsidP="00211392">
      <w:pPr>
        <w:jc w:val="center"/>
        <w:rPr>
          <w:sz w:val="28"/>
          <w:szCs w:val="28"/>
        </w:rPr>
      </w:pPr>
    </w:p>
    <w:p w:rsidR="00211392" w:rsidRPr="00211392" w:rsidRDefault="00211392" w:rsidP="00211392">
      <w:pPr>
        <w:jc w:val="center"/>
        <w:rPr>
          <w:rFonts w:hint="eastAsia"/>
          <w:sz w:val="28"/>
          <w:szCs w:val="28"/>
        </w:rPr>
      </w:pPr>
      <w:r w:rsidRPr="00211392">
        <w:rPr>
          <w:rFonts w:hint="eastAsia"/>
          <w:sz w:val="28"/>
          <w:szCs w:val="28"/>
        </w:rPr>
        <w:t>成都市公共资源电子交易云平台龙泉</w:t>
      </w:r>
      <w:proofErr w:type="gramStart"/>
      <w:r w:rsidRPr="00211392">
        <w:rPr>
          <w:rFonts w:hint="eastAsia"/>
          <w:sz w:val="28"/>
          <w:szCs w:val="28"/>
        </w:rPr>
        <w:t>驿</w:t>
      </w:r>
      <w:proofErr w:type="gramEnd"/>
      <w:r w:rsidRPr="00211392">
        <w:rPr>
          <w:rFonts w:hint="eastAsia"/>
          <w:sz w:val="28"/>
          <w:szCs w:val="28"/>
        </w:rPr>
        <w:t>区分中心</w:t>
      </w:r>
    </w:p>
    <w:p w:rsidR="00211392" w:rsidRPr="00211392" w:rsidRDefault="00211392" w:rsidP="00211392">
      <w:pPr>
        <w:jc w:val="center"/>
        <w:rPr>
          <w:sz w:val="28"/>
          <w:szCs w:val="28"/>
        </w:rPr>
      </w:pPr>
      <w:r w:rsidRPr="00211392">
        <w:rPr>
          <w:sz w:val="28"/>
          <w:szCs w:val="28"/>
        </w:rPr>
        <w:lastRenderedPageBreak/>
        <w:t>https://www.cdggzy.com/longquanyi/?cid=000100030003</w:t>
      </w:r>
    </w:p>
    <w:p w:rsidR="00211392" w:rsidRPr="00211392" w:rsidRDefault="00211392" w:rsidP="00211392">
      <w:pPr>
        <w:jc w:val="center"/>
        <w:rPr>
          <w:sz w:val="28"/>
          <w:szCs w:val="28"/>
        </w:rPr>
      </w:pPr>
    </w:p>
    <w:p w:rsidR="00211392" w:rsidRPr="00211392" w:rsidRDefault="00211392" w:rsidP="00211392">
      <w:pPr>
        <w:jc w:val="center"/>
        <w:rPr>
          <w:rFonts w:hint="eastAsia"/>
          <w:sz w:val="28"/>
          <w:szCs w:val="28"/>
        </w:rPr>
      </w:pPr>
      <w:r w:rsidRPr="00211392">
        <w:rPr>
          <w:rFonts w:hint="eastAsia"/>
          <w:sz w:val="28"/>
          <w:szCs w:val="28"/>
        </w:rPr>
        <w:t>全国公共资源交易平台</w:t>
      </w:r>
      <w:r w:rsidRPr="00211392">
        <w:rPr>
          <w:rFonts w:hint="eastAsia"/>
          <w:sz w:val="28"/>
          <w:szCs w:val="28"/>
        </w:rPr>
        <w:t>(</w:t>
      </w:r>
      <w:r w:rsidRPr="00211392">
        <w:rPr>
          <w:rFonts w:hint="eastAsia"/>
          <w:sz w:val="28"/>
          <w:szCs w:val="28"/>
        </w:rPr>
        <w:t>四川省</w:t>
      </w:r>
      <w:r w:rsidRPr="00211392">
        <w:rPr>
          <w:rFonts w:hint="eastAsia"/>
          <w:sz w:val="28"/>
          <w:szCs w:val="28"/>
        </w:rPr>
        <w:t>)</w:t>
      </w:r>
    </w:p>
    <w:p w:rsidR="00211392" w:rsidRPr="00211392" w:rsidRDefault="00211392" w:rsidP="00211392">
      <w:pPr>
        <w:jc w:val="center"/>
        <w:rPr>
          <w:sz w:val="28"/>
          <w:szCs w:val="28"/>
        </w:rPr>
      </w:pPr>
      <w:r w:rsidRPr="00211392">
        <w:rPr>
          <w:sz w:val="28"/>
          <w:szCs w:val="28"/>
        </w:rPr>
        <w:t>http://ggzyjy.sc.gov.cn/</w:t>
      </w:r>
    </w:p>
    <w:p w:rsidR="00211392" w:rsidRPr="00211392" w:rsidRDefault="00211392" w:rsidP="00211392">
      <w:pPr>
        <w:jc w:val="center"/>
        <w:rPr>
          <w:sz w:val="28"/>
          <w:szCs w:val="28"/>
        </w:rPr>
      </w:pPr>
    </w:p>
    <w:p w:rsidR="00211392" w:rsidRPr="00211392" w:rsidRDefault="00211392" w:rsidP="00211392">
      <w:pPr>
        <w:jc w:val="center"/>
        <w:rPr>
          <w:rFonts w:hint="eastAsia"/>
          <w:sz w:val="28"/>
          <w:szCs w:val="28"/>
        </w:rPr>
      </w:pPr>
      <w:r w:rsidRPr="00211392">
        <w:rPr>
          <w:rFonts w:hint="eastAsia"/>
          <w:sz w:val="28"/>
          <w:szCs w:val="28"/>
        </w:rPr>
        <w:t>就这四个网站</w:t>
      </w:r>
    </w:p>
    <w:p w:rsidR="00211392" w:rsidRPr="00211392" w:rsidRDefault="00211392" w:rsidP="00211392">
      <w:pPr>
        <w:jc w:val="center"/>
        <w:rPr>
          <w:sz w:val="28"/>
          <w:szCs w:val="28"/>
        </w:rPr>
      </w:pPr>
    </w:p>
    <w:p w:rsidR="00211392" w:rsidRPr="00411AD4" w:rsidRDefault="00211392" w:rsidP="00211392">
      <w:pPr>
        <w:jc w:val="center"/>
        <w:rPr>
          <w:rFonts w:hint="eastAsia"/>
          <w:sz w:val="28"/>
          <w:szCs w:val="28"/>
        </w:rPr>
      </w:pPr>
      <w:r w:rsidRPr="00211392">
        <w:rPr>
          <w:rFonts w:hint="eastAsia"/>
          <w:sz w:val="28"/>
          <w:szCs w:val="28"/>
        </w:rPr>
        <w:t>排序：龙泉驿、成都市、全国公共资源交易平台四川省、四川省政府采购</w:t>
      </w:r>
    </w:p>
    <w:sectPr w:rsidR="00211392" w:rsidRPr="00411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D6A"/>
    <w:rsid w:val="00211392"/>
    <w:rsid w:val="00411AD4"/>
    <w:rsid w:val="00A60D6A"/>
    <w:rsid w:val="00EB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D6870C-11A9-4E34-A787-6872AE70D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dreamsummit</cp:lastModifiedBy>
  <cp:revision>3</cp:revision>
  <dcterms:created xsi:type="dcterms:W3CDTF">2016-12-26T08:05:00Z</dcterms:created>
  <dcterms:modified xsi:type="dcterms:W3CDTF">2019-02-12T03:32:00Z</dcterms:modified>
</cp:coreProperties>
</file>