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7517" w14:textId="405D88BB" w:rsidR="00FA5CC3" w:rsidRPr="00045194" w:rsidRDefault="007B4BB8" w:rsidP="00822BBB">
      <w:pPr>
        <w:pStyle w:val="NormalWeb"/>
        <w:shd w:val="clear" w:color="auto" w:fill="FFFFFF"/>
        <w:spacing w:after="200" w:afterAutospacing="0"/>
        <w:jc w:val="both"/>
        <w:rPr>
          <w:rFonts w:ascii="Open Sans" w:hAnsi="Open Sans" w:cs="Open Sans"/>
          <w:color w:val="000000"/>
          <w:lang w:val="en-US"/>
        </w:rPr>
      </w:pPr>
      <w:r>
        <w:rPr>
          <w:rFonts w:ascii="Open Sans" w:hAnsi="Open Sans" w:cs="Open Sans"/>
          <w:color w:val="000000"/>
          <w:lang w:val="en-US"/>
        </w:rPr>
        <w:t>I</w:t>
      </w:r>
      <w:r w:rsidR="00FA5CC3">
        <w:rPr>
          <w:rFonts w:ascii="Open Sans" w:hAnsi="Open Sans" w:cs="Open Sans"/>
          <w:color w:val="000000"/>
        </w:rPr>
        <w:t>n our quest for polymers with superior</w:t>
      </w:r>
      <w:r w:rsidR="005E7AF7">
        <w:rPr>
          <w:rFonts w:ascii="Open Sans" w:hAnsi="Open Sans" w:cs="Open Sans"/>
          <w:color w:val="000000"/>
          <w:lang w:val="en-US"/>
        </w:rPr>
        <w:t xml:space="preserve"> and</w:t>
      </w:r>
      <w:r w:rsidR="00DB503A">
        <w:rPr>
          <w:rFonts w:ascii="Open Sans" w:hAnsi="Open Sans" w:cs="Open Sans"/>
          <w:color w:val="000000"/>
          <w:lang w:val="en-US"/>
        </w:rPr>
        <w:t xml:space="preserve"> specialized</w:t>
      </w:r>
      <w:r w:rsidR="00FA5CC3">
        <w:rPr>
          <w:rFonts w:ascii="Open Sans" w:hAnsi="Open Sans" w:cs="Open Sans"/>
          <w:color w:val="000000"/>
        </w:rPr>
        <w:t xml:space="preserve"> properties</w:t>
      </w:r>
      <w:r w:rsidR="003A747D">
        <w:rPr>
          <w:rFonts w:ascii="Open Sans" w:hAnsi="Open Sans" w:cs="Open Sans"/>
          <w:color w:val="000000"/>
          <w:lang w:val="en-US"/>
        </w:rPr>
        <w:t>,</w:t>
      </w:r>
      <w:r w:rsidR="00FA5CC3">
        <w:rPr>
          <w:rFonts w:ascii="Open Sans" w:hAnsi="Open Sans" w:cs="Open Sans"/>
          <w:color w:val="000000"/>
        </w:rPr>
        <w:t xml:space="preserve"> and better recyclability</w:t>
      </w:r>
      <w:r w:rsidR="005E7AF7">
        <w:rPr>
          <w:rFonts w:ascii="Open Sans" w:hAnsi="Open Sans" w:cs="Open Sans"/>
          <w:color w:val="000000"/>
          <w:lang w:val="en-US"/>
        </w:rPr>
        <w:t>, b</w:t>
      </w:r>
      <w:r w:rsidR="005E7AF7">
        <w:rPr>
          <w:rFonts w:ascii="Open Sans" w:hAnsi="Open Sans" w:cs="Open Sans"/>
          <w:color w:val="000000"/>
        </w:rPr>
        <w:t xml:space="preserve">etter olefin polymerization catalysts are </w:t>
      </w:r>
      <w:r w:rsidR="00045194">
        <w:rPr>
          <w:rFonts w:ascii="Open Sans" w:hAnsi="Open Sans" w:cs="Open Sans"/>
          <w:color w:val="000000"/>
          <w:lang w:val="en-US"/>
        </w:rPr>
        <w:t>sought.</w:t>
      </w:r>
    </w:p>
    <w:p w14:paraId="5CB768CF" w14:textId="19F2C3FF" w:rsidR="00822BBB" w:rsidRDefault="00FA5CC3" w:rsidP="00822BBB">
      <w:pPr>
        <w:pStyle w:val="NormalWeb"/>
        <w:shd w:val="clear" w:color="auto" w:fill="FFFFFF"/>
        <w:spacing w:after="200" w:afterAutospacing="0"/>
        <w:jc w:val="both"/>
        <w:rPr>
          <w:rFonts w:ascii="Open Sans" w:hAnsi="Open Sans" w:cs="Open Sans"/>
          <w:color w:val="000000"/>
          <w:lang w:val="en-US"/>
        </w:rPr>
      </w:pPr>
      <w:r>
        <w:rPr>
          <w:rFonts w:ascii="Open Sans" w:hAnsi="Open Sans" w:cs="Open Sans"/>
          <w:color w:val="000000"/>
        </w:rPr>
        <w:t>Metallocene catalysts hold great promises that are yet to be fulfilled</w:t>
      </w:r>
      <w:r w:rsidR="00A64086">
        <w:rPr>
          <w:rFonts w:ascii="Open Sans" w:hAnsi="Open Sans" w:cs="Open Sans"/>
          <w:color w:val="000000"/>
          <w:lang w:val="en-US"/>
        </w:rPr>
        <w:t xml:space="preserve">. </w:t>
      </w:r>
      <w:proofErr w:type="gramStart"/>
      <w:r w:rsidR="00A64086">
        <w:rPr>
          <w:rFonts w:ascii="Open Sans" w:hAnsi="Open Sans" w:cs="Open Sans"/>
          <w:color w:val="000000"/>
          <w:lang w:val="en-US"/>
        </w:rPr>
        <w:t xml:space="preserve">These zirconium </w:t>
      </w:r>
      <w:r w:rsidR="001B4881">
        <w:rPr>
          <w:rFonts w:ascii="Open Sans" w:hAnsi="Open Sans" w:cs="Open Sans"/>
          <w:color w:val="000000"/>
          <w:lang w:val="en-US"/>
        </w:rPr>
        <w:t>(or</w:t>
      </w:r>
      <w:r w:rsidR="00A64086">
        <w:rPr>
          <w:rFonts w:ascii="Open Sans" w:hAnsi="Open Sans" w:cs="Open Sans"/>
          <w:color w:val="000000"/>
          <w:lang w:val="en-US"/>
        </w:rPr>
        <w:t xml:space="preserve"> hafnium</w:t>
      </w:r>
      <w:r w:rsidR="001B4881">
        <w:rPr>
          <w:rFonts w:ascii="Open Sans" w:hAnsi="Open Sans" w:cs="Open Sans"/>
          <w:color w:val="000000"/>
          <w:lang w:val="en-US"/>
        </w:rPr>
        <w:t>)</w:t>
      </w:r>
      <w:proofErr w:type="gramEnd"/>
      <w:r w:rsidR="00A64086">
        <w:rPr>
          <w:rFonts w:ascii="Open Sans" w:hAnsi="Open Sans" w:cs="Open Sans"/>
          <w:color w:val="000000"/>
          <w:lang w:val="en-US"/>
        </w:rPr>
        <w:t xml:space="preserve"> based </w:t>
      </w:r>
      <w:r w:rsidR="001B4881">
        <w:rPr>
          <w:rFonts w:ascii="Open Sans" w:hAnsi="Open Sans" w:cs="Open Sans"/>
          <w:color w:val="000000"/>
          <w:lang w:val="en-US"/>
        </w:rPr>
        <w:t>catalysts are highly</w:t>
      </w:r>
      <w:r w:rsidR="009A7734">
        <w:rPr>
          <w:rFonts w:ascii="Open Sans" w:hAnsi="Open Sans" w:cs="Open Sans"/>
          <w:color w:val="000000"/>
          <w:lang w:val="en-US"/>
        </w:rPr>
        <w:t xml:space="preserve"> active, and</w:t>
      </w:r>
      <w:r w:rsidR="00337459">
        <w:rPr>
          <w:rFonts w:ascii="Open Sans" w:hAnsi="Open Sans" w:cs="Open Sans"/>
          <w:color w:val="000000"/>
          <w:lang w:val="en-US"/>
        </w:rPr>
        <w:t xml:space="preserve"> are highly</w:t>
      </w:r>
      <w:r w:rsidR="001B4881">
        <w:rPr>
          <w:rFonts w:ascii="Open Sans" w:hAnsi="Open Sans" w:cs="Open Sans"/>
          <w:color w:val="000000"/>
          <w:lang w:val="en-US"/>
        </w:rPr>
        <w:t xml:space="preserve"> tunable</w:t>
      </w:r>
      <w:r w:rsidR="00337459">
        <w:rPr>
          <w:rFonts w:ascii="Open Sans" w:hAnsi="Open Sans" w:cs="Open Sans"/>
          <w:color w:val="000000"/>
          <w:lang w:val="en-US"/>
        </w:rPr>
        <w:t xml:space="preserve"> </w:t>
      </w:r>
      <w:r w:rsidR="001B4881">
        <w:rPr>
          <w:rFonts w:ascii="Open Sans" w:hAnsi="Open Sans" w:cs="Open Sans"/>
          <w:color w:val="000000"/>
          <w:lang w:val="en-US"/>
        </w:rPr>
        <w:t xml:space="preserve">through </w:t>
      </w:r>
      <w:r w:rsidR="00F076D0">
        <w:rPr>
          <w:rFonts w:ascii="Open Sans" w:hAnsi="Open Sans" w:cs="Open Sans"/>
          <w:color w:val="000000"/>
          <w:lang w:val="en-US"/>
        </w:rPr>
        <w:t>employing different ligands around the metal, and the use of co-catalysts</w:t>
      </w:r>
      <w:r w:rsidR="00337459">
        <w:rPr>
          <w:rFonts w:ascii="Open Sans" w:hAnsi="Open Sans" w:cs="Open Sans"/>
          <w:color w:val="000000"/>
          <w:lang w:val="en-US"/>
        </w:rPr>
        <w:t xml:space="preserve"> (Fig. 1)</w:t>
      </w:r>
      <w:r>
        <w:rPr>
          <w:rFonts w:ascii="Open Sans" w:hAnsi="Open Sans" w:cs="Open Sans"/>
          <w:color w:val="000000"/>
        </w:rPr>
        <w:t xml:space="preserve">. </w:t>
      </w:r>
      <w:r w:rsidR="00D177FA">
        <w:rPr>
          <w:rFonts w:ascii="Open Sans" w:hAnsi="Open Sans" w:cs="Open Sans"/>
          <w:color w:val="000000"/>
          <w:lang w:val="en-US"/>
        </w:rPr>
        <w:t>The resulting activity</w:t>
      </w:r>
      <w:r w:rsidR="00D22921">
        <w:rPr>
          <w:rFonts w:ascii="Open Sans" w:hAnsi="Open Sans" w:cs="Open Sans"/>
          <w:color w:val="000000"/>
          <w:lang w:val="en-US"/>
        </w:rPr>
        <w:t xml:space="preserve"> in olefin polymerization</w:t>
      </w:r>
      <w:r w:rsidR="00D177FA">
        <w:rPr>
          <w:rFonts w:ascii="Open Sans" w:hAnsi="Open Sans" w:cs="Open Sans"/>
          <w:color w:val="000000"/>
          <w:lang w:val="en-US"/>
        </w:rPr>
        <w:t xml:space="preserve"> can be orders of magnitude higher than </w:t>
      </w:r>
      <w:r w:rsidR="00D22921">
        <w:rPr>
          <w:rFonts w:ascii="Open Sans" w:hAnsi="Open Sans" w:cs="Open Sans"/>
          <w:color w:val="000000"/>
          <w:lang w:val="en-US"/>
        </w:rPr>
        <w:t>catalysts of other types</w:t>
      </w:r>
      <w:r w:rsidR="00667089">
        <w:rPr>
          <w:rFonts w:ascii="Open Sans" w:hAnsi="Open Sans" w:cs="Open Sans"/>
          <w:color w:val="000000"/>
          <w:lang w:val="en-US"/>
        </w:rPr>
        <w:t xml:space="preserve"> when used </w:t>
      </w:r>
      <w:r w:rsidR="00CB29FC">
        <w:rPr>
          <w:rFonts w:ascii="Open Sans" w:hAnsi="Open Sans" w:cs="Open Sans"/>
          <w:color w:val="000000"/>
          <w:lang w:val="en-US"/>
        </w:rPr>
        <w:t>as homo</w:t>
      </w:r>
      <w:r w:rsidR="00853835">
        <w:rPr>
          <w:rFonts w:ascii="Open Sans" w:hAnsi="Open Sans" w:cs="Open Sans"/>
          <w:color w:val="000000"/>
          <w:lang w:val="en-US"/>
        </w:rPr>
        <w:t>-</w:t>
      </w:r>
      <w:r w:rsidR="00CB29FC">
        <w:rPr>
          <w:rFonts w:ascii="Open Sans" w:hAnsi="Open Sans" w:cs="Open Sans"/>
          <w:color w:val="000000"/>
          <w:lang w:val="en-US"/>
        </w:rPr>
        <w:t>geneous catalysts</w:t>
      </w:r>
      <w:r w:rsidR="0025400D">
        <w:rPr>
          <w:rFonts w:ascii="Open Sans" w:hAnsi="Open Sans" w:cs="Open Sans"/>
          <w:color w:val="000000"/>
          <w:lang w:val="en-US"/>
        </w:rPr>
        <w:t>.</w:t>
      </w:r>
      <w:r w:rsidR="00D177FA">
        <w:rPr>
          <w:rFonts w:ascii="Open Sans" w:hAnsi="Open Sans" w:cs="Open Sans"/>
          <w:color w:val="000000"/>
          <w:lang w:val="en-US"/>
        </w:rPr>
        <w:t xml:space="preserve"> </w:t>
      </w:r>
    </w:p>
    <w:p w14:paraId="1ED67B00" w14:textId="778B328B" w:rsidR="00FA5CC3" w:rsidRPr="00822BBB" w:rsidRDefault="00FA5CC3" w:rsidP="00822BBB">
      <w:pPr>
        <w:pStyle w:val="NormalWeb"/>
        <w:shd w:val="clear" w:color="auto" w:fill="FFFFFF"/>
        <w:spacing w:after="200" w:afterAutospacing="0"/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A major challenge in utilizing these catalysts is the discrepancy (and/or deterioration) in their performance when they are transformed from homogeneous to heterogeneous catalysts.</w:t>
      </w:r>
      <w:r w:rsidR="00984A2A">
        <w:rPr>
          <w:rFonts w:ascii="Open Sans" w:hAnsi="Open Sans" w:cs="Open Sans"/>
          <w:color w:val="000000"/>
          <w:lang w:val="en-US"/>
        </w:rPr>
        <w:t xml:space="preserve"> </w:t>
      </w:r>
      <w:r>
        <w:rPr>
          <w:rFonts w:ascii="Open Sans" w:hAnsi="Open Sans" w:cs="Open Sans"/>
          <w:color w:val="000000"/>
          <w:lang w:val="en-US"/>
        </w:rPr>
        <w:t xml:space="preserve">Heterogeneous catalysts are preferred by industry </w:t>
      </w:r>
      <w:r w:rsidR="00B94E83">
        <w:rPr>
          <w:rFonts w:ascii="Open Sans" w:hAnsi="Open Sans" w:cs="Open Sans"/>
          <w:color w:val="000000"/>
          <w:lang w:val="en-US"/>
        </w:rPr>
        <w:t xml:space="preserve">following decades of optimizing processes and plants around catalysts like Ziegler-Natta and </w:t>
      </w:r>
      <w:r w:rsidR="005A426D">
        <w:rPr>
          <w:rFonts w:ascii="Open Sans" w:hAnsi="Open Sans" w:cs="Open Sans"/>
          <w:color w:val="000000"/>
          <w:lang w:val="en-US"/>
        </w:rPr>
        <w:t xml:space="preserve">Phillips catalysts to produce polyolefins. </w:t>
      </w:r>
      <w:r w:rsidR="00051F7C">
        <w:rPr>
          <w:rFonts w:ascii="Open Sans" w:hAnsi="Open Sans" w:cs="Open Sans"/>
          <w:color w:val="000000"/>
          <w:lang w:val="en-US"/>
        </w:rPr>
        <w:t xml:space="preserve">Additionally, the “single-site” character of </w:t>
      </w:r>
      <w:r w:rsidR="004567D6">
        <w:rPr>
          <w:rFonts w:ascii="Open Sans" w:hAnsi="Open Sans" w:cs="Open Sans"/>
          <w:color w:val="000000"/>
          <w:lang w:val="en-US"/>
        </w:rPr>
        <w:t>these catalysts results in polymers that are more difficult to process into final products.</w:t>
      </w:r>
    </w:p>
    <w:p w14:paraId="3652A859" w14:textId="5C2E1728" w:rsidR="005F0FFA" w:rsidRPr="00A20D1B" w:rsidRDefault="00CE55BE" w:rsidP="00A20D1B">
      <w:pPr>
        <w:pStyle w:val="NormalWeb"/>
        <w:shd w:val="clear" w:color="auto" w:fill="FFFFFF"/>
        <w:spacing w:after="200" w:afterAutospacing="0"/>
        <w:jc w:val="both"/>
        <w:rPr>
          <w:rFonts w:ascii="Open Sans" w:hAnsi="Open Sans" w:cs="Open Sans"/>
          <w:color w:val="000000"/>
          <w:lang w:val="en-US"/>
        </w:rPr>
      </w:pPr>
      <w:r>
        <w:rPr>
          <w:rFonts w:ascii="Open Sans" w:hAnsi="Open Sans" w:cs="Open Sans"/>
          <w:color w:val="000000"/>
          <w:lang w:val="en-US"/>
        </w:rPr>
        <w:t>Advanced s</w:t>
      </w:r>
      <w:r w:rsidR="002241EA">
        <w:rPr>
          <w:rFonts w:ascii="Open Sans" w:hAnsi="Open Sans" w:cs="Open Sans"/>
          <w:color w:val="000000"/>
          <w:lang w:val="en-US"/>
        </w:rPr>
        <w:t>pectroscopic techniques</w:t>
      </w:r>
      <w:r>
        <w:rPr>
          <w:rFonts w:ascii="Open Sans" w:hAnsi="Open Sans" w:cs="Open Sans"/>
          <w:color w:val="000000"/>
          <w:lang w:val="en-US"/>
        </w:rPr>
        <w:t xml:space="preserve"> are utilized in</w:t>
      </w:r>
      <w:r w:rsidR="002241EA">
        <w:rPr>
          <w:rFonts w:ascii="Open Sans" w:hAnsi="Open Sans" w:cs="Open Sans"/>
          <w:color w:val="000000"/>
          <w:lang w:val="en-US"/>
        </w:rPr>
        <w:t xml:space="preserve"> t</w:t>
      </w:r>
      <w:r w:rsidR="00FA5CC3">
        <w:rPr>
          <w:rFonts w:ascii="Open Sans" w:hAnsi="Open Sans" w:cs="Open Sans"/>
          <w:color w:val="000000"/>
        </w:rPr>
        <w:t>his project</w:t>
      </w:r>
      <w:r>
        <w:rPr>
          <w:rFonts w:ascii="Open Sans" w:hAnsi="Open Sans" w:cs="Open Sans"/>
          <w:color w:val="000000"/>
          <w:lang w:val="en-US"/>
        </w:rPr>
        <w:t xml:space="preserve"> to</w:t>
      </w:r>
      <w:r w:rsidR="00FA5CC3">
        <w:rPr>
          <w:rFonts w:ascii="Open Sans" w:hAnsi="Open Sans" w:cs="Open Sans"/>
          <w:color w:val="000000"/>
        </w:rPr>
        <w:t xml:space="preserve"> examine the kinetic effects resulting from supporting candidate industrial metallocene catalysts</w:t>
      </w:r>
      <w:r w:rsidR="00822BBB">
        <w:rPr>
          <w:rFonts w:ascii="Open Sans" w:hAnsi="Open Sans" w:cs="Open Sans"/>
          <w:color w:val="000000"/>
          <w:lang w:val="en-US"/>
        </w:rPr>
        <w:t>.</w:t>
      </w:r>
      <w:r w:rsidR="00FA5CC3">
        <w:rPr>
          <w:rFonts w:ascii="Open Sans" w:hAnsi="Open Sans" w:cs="Open Sans"/>
          <w:color w:val="000000"/>
        </w:rPr>
        <w:t xml:space="preserve"> </w:t>
      </w:r>
      <w:r w:rsidR="00822BBB">
        <w:rPr>
          <w:rFonts w:ascii="Open Sans" w:hAnsi="Open Sans" w:cs="Open Sans"/>
          <w:color w:val="000000"/>
          <w:lang w:val="en-US"/>
        </w:rPr>
        <w:t>T</w:t>
      </w:r>
      <w:r w:rsidR="00FA5CC3">
        <w:rPr>
          <w:rFonts w:ascii="Open Sans" w:hAnsi="Open Sans" w:cs="Open Sans"/>
          <w:color w:val="000000"/>
        </w:rPr>
        <w:t>hese insights</w:t>
      </w:r>
      <w:r w:rsidR="00822BBB">
        <w:rPr>
          <w:rFonts w:ascii="Open Sans" w:hAnsi="Open Sans" w:cs="Open Sans"/>
          <w:color w:val="000000"/>
          <w:lang w:val="en-US"/>
        </w:rPr>
        <w:t xml:space="preserve"> are coupled</w:t>
      </w:r>
      <w:r w:rsidR="00FA5CC3">
        <w:rPr>
          <w:rFonts w:ascii="Open Sans" w:hAnsi="Open Sans" w:cs="Open Sans"/>
          <w:color w:val="000000"/>
        </w:rPr>
        <w:t xml:space="preserve"> with performance and activity studies in industrial settings.</w:t>
      </w:r>
      <w:r w:rsidR="00987E57">
        <w:rPr>
          <w:rFonts w:ascii="Open Sans" w:hAnsi="Open Sans" w:cs="Open Sans"/>
          <w:color w:val="000000"/>
          <w:lang w:val="en-US"/>
        </w:rPr>
        <w:t xml:space="preserve"> The aim is to explain the difference in behavior between supported (heterogeneous) and unsupported (homogeneous) metallocene catalysts.</w:t>
      </w:r>
    </w:p>
    <w:p w14:paraId="4E5C3A15" w14:textId="77777777" w:rsidR="00261A10" w:rsidRPr="00DE2F14" w:rsidRDefault="00261A10" w:rsidP="00261A10">
      <w:pPr>
        <w:pStyle w:val="NormalWeb"/>
        <w:shd w:val="clear" w:color="auto" w:fill="FFFFFF"/>
        <w:spacing w:after="360" w:afterAutospacing="0"/>
        <w:jc w:val="both"/>
        <w:rPr>
          <w:rFonts w:ascii="Open Sans" w:hAnsi="Open Sans" w:cs="Open Sans"/>
          <w:color w:val="000000"/>
        </w:rPr>
      </w:pPr>
    </w:p>
    <w:p w14:paraId="094A35B2" w14:textId="77777777" w:rsidR="0009204B" w:rsidRPr="00DE2F14" w:rsidRDefault="0009204B">
      <w:pPr>
        <w:pStyle w:val="NormalWeb"/>
        <w:shd w:val="clear" w:color="auto" w:fill="FFFFFF"/>
        <w:spacing w:after="360" w:afterAutospacing="0"/>
        <w:jc w:val="both"/>
        <w:rPr>
          <w:rFonts w:ascii="Open Sans" w:hAnsi="Open Sans" w:cs="Open Sans"/>
          <w:color w:val="000000"/>
        </w:rPr>
      </w:pPr>
    </w:p>
    <w:sectPr w:rsidR="0009204B" w:rsidRPr="00DE2F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D809F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EC404B"/>
    <w:multiLevelType w:val="hybridMultilevel"/>
    <w:tmpl w:val="8684E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931484">
    <w:abstractNumId w:val="0"/>
  </w:num>
  <w:num w:numId="2" w16cid:durableId="317269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93"/>
    <w:rsid w:val="00020A95"/>
    <w:rsid w:val="00040EA9"/>
    <w:rsid w:val="00045194"/>
    <w:rsid w:val="00051F7C"/>
    <w:rsid w:val="00083909"/>
    <w:rsid w:val="0009204B"/>
    <w:rsid w:val="000A5561"/>
    <w:rsid w:val="000B5C77"/>
    <w:rsid w:val="000D2FAD"/>
    <w:rsid w:val="000F51BD"/>
    <w:rsid w:val="00107468"/>
    <w:rsid w:val="00122BB5"/>
    <w:rsid w:val="00130D93"/>
    <w:rsid w:val="00131C8B"/>
    <w:rsid w:val="00155E49"/>
    <w:rsid w:val="00160EAA"/>
    <w:rsid w:val="001902EF"/>
    <w:rsid w:val="001A33A9"/>
    <w:rsid w:val="001B311B"/>
    <w:rsid w:val="001B4881"/>
    <w:rsid w:val="001D399D"/>
    <w:rsid w:val="001E1DDF"/>
    <w:rsid w:val="001E6805"/>
    <w:rsid w:val="001F405A"/>
    <w:rsid w:val="002078C4"/>
    <w:rsid w:val="00222877"/>
    <w:rsid w:val="002241EA"/>
    <w:rsid w:val="0025400D"/>
    <w:rsid w:val="00261A10"/>
    <w:rsid w:val="00292DA2"/>
    <w:rsid w:val="00294468"/>
    <w:rsid w:val="003029D8"/>
    <w:rsid w:val="00302A2D"/>
    <w:rsid w:val="00337459"/>
    <w:rsid w:val="00343884"/>
    <w:rsid w:val="00365101"/>
    <w:rsid w:val="00365F23"/>
    <w:rsid w:val="003814A4"/>
    <w:rsid w:val="00390B2E"/>
    <w:rsid w:val="003A747D"/>
    <w:rsid w:val="003C157A"/>
    <w:rsid w:val="003E4AD2"/>
    <w:rsid w:val="003F0E8E"/>
    <w:rsid w:val="00416F0D"/>
    <w:rsid w:val="0043361C"/>
    <w:rsid w:val="00455358"/>
    <w:rsid w:val="004567D6"/>
    <w:rsid w:val="0046034E"/>
    <w:rsid w:val="00494CC6"/>
    <w:rsid w:val="004F1095"/>
    <w:rsid w:val="004F5F53"/>
    <w:rsid w:val="005027C8"/>
    <w:rsid w:val="005139BC"/>
    <w:rsid w:val="00550AE5"/>
    <w:rsid w:val="00563957"/>
    <w:rsid w:val="005714BC"/>
    <w:rsid w:val="00573B8E"/>
    <w:rsid w:val="005A426D"/>
    <w:rsid w:val="005B1A96"/>
    <w:rsid w:val="005D2BCE"/>
    <w:rsid w:val="005D712D"/>
    <w:rsid w:val="005E6D36"/>
    <w:rsid w:val="005E7AF7"/>
    <w:rsid w:val="005F0FFA"/>
    <w:rsid w:val="005F6A05"/>
    <w:rsid w:val="006111A8"/>
    <w:rsid w:val="006251EF"/>
    <w:rsid w:val="006410D1"/>
    <w:rsid w:val="00663A32"/>
    <w:rsid w:val="00667089"/>
    <w:rsid w:val="00682535"/>
    <w:rsid w:val="00690CCD"/>
    <w:rsid w:val="006C4C37"/>
    <w:rsid w:val="006E19EB"/>
    <w:rsid w:val="00711EDD"/>
    <w:rsid w:val="00717021"/>
    <w:rsid w:val="0072354A"/>
    <w:rsid w:val="00732613"/>
    <w:rsid w:val="0073634F"/>
    <w:rsid w:val="00753843"/>
    <w:rsid w:val="0077565C"/>
    <w:rsid w:val="0079728B"/>
    <w:rsid w:val="007B19DB"/>
    <w:rsid w:val="007B4BB8"/>
    <w:rsid w:val="007C472F"/>
    <w:rsid w:val="007D57C9"/>
    <w:rsid w:val="00813805"/>
    <w:rsid w:val="0081524A"/>
    <w:rsid w:val="00816A9C"/>
    <w:rsid w:val="00822BBB"/>
    <w:rsid w:val="008475CB"/>
    <w:rsid w:val="00853835"/>
    <w:rsid w:val="008706DA"/>
    <w:rsid w:val="00871470"/>
    <w:rsid w:val="00894154"/>
    <w:rsid w:val="00897128"/>
    <w:rsid w:val="008C7F72"/>
    <w:rsid w:val="008D2F29"/>
    <w:rsid w:val="008F7116"/>
    <w:rsid w:val="00925307"/>
    <w:rsid w:val="0092789B"/>
    <w:rsid w:val="009450F3"/>
    <w:rsid w:val="009456D4"/>
    <w:rsid w:val="00955738"/>
    <w:rsid w:val="0098191C"/>
    <w:rsid w:val="00982A34"/>
    <w:rsid w:val="00984A2A"/>
    <w:rsid w:val="00987E57"/>
    <w:rsid w:val="00994053"/>
    <w:rsid w:val="009A583D"/>
    <w:rsid w:val="009A7734"/>
    <w:rsid w:val="009C3907"/>
    <w:rsid w:val="009C6074"/>
    <w:rsid w:val="009D33F0"/>
    <w:rsid w:val="00A20D1B"/>
    <w:rsid w:val="00A50CE0"/>
    <w:rsid w:val="00A6114E"/>
    <w:rsid w:val="00A64086"/>
    <w:rsid w:val="00A73837"/>
    <w:rsid w:val="00A87C85"/>
    <w:rsid w:val="00A9071C"/>
    <w:rsid w:val="00AC0103"/>
    <w:rsid w:val="00AD4547"/>
    <w:rsid w:val="00AF1076"/>
    <w:rsid w:val="00B5491C"/>
    <w:rsid w:val="00B83696"/>
    <w:rsid w:val="00B94E83"/>
    <w:rsid w:val="00BA608D"/>
    <w:rsid w:val="00BB3A01"/>
    <w:rsid w:val="00BD4E71"/>
    <w:rsid w:val="00BF3176"/>
    <w:rsid w:val="00BF5390"/>
    <w:rsid w:val="00C011D8"/>
    <w:rsid w:val="00C140E4"/>
    <w:rsid w:val="00C145C8"/>
    <w:rsid w:val="00C245B0"/>
    <w:rsid w:val="00C35134"/>
    <w:rsid w:val="00C73E49"/>
    <w:rsid w:val="00CB29FC"/>
    <w:rsid w:val="00CD104F"/>
    <w:rsid w:val="00CE0C58"/>
    <w:rsid w:val="00CE55BE"/>
    <w:rsid w:val="00CF7C24"/>
    <w:rsid w:val="00D177FA"/>
    <w:rsid w:val="00D22921"/>
    <w:rsid w:val="00D2523D"/>
    <w:rsid w:val="00D314BD"/>
    <w:rsid w:val="00D54262"/>
    <w:rsid w:val="00D94EB2"/>
    <w:rsid w:val="00DB2544"/>
    <w:rsid w:val="00DB503A"/>
    <w:rsid w:val="00DC1ACF"/>
    <w:rsid w:val="00DE2F14"/>
    <w:rsid w:val="00DE65E0"/>
    <w:rsid w:val="00E72CFE"/>
    <w:rsid w:val="00E92227"/>
    <w:rsid w:val="00EE61F4"/>
    <w:rsid w:val="00F076D0"/>
    <w:rsid w:val="00F2582E"/>
    <w:rsid w:val="00F32413"/>
    <w:rsid w:val="00F90141"/>
    <w:rsid w:val="00FA5CC3"/>
    <w:rsid w:val="00FB55D3"/>
    <w:rsid w:val="00FC0D49"/>
    <w:rsid w:val="00FC2393"/>
    <w:rsid w:val="00FE004A"/>
    <w:rsid w:val="00FF592C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1BF86"/>
  <w15:chartTrackingRefBased/>
  <w15:docId w15:val="{D6D479DC-E42D-A941-AAF8-FE11F164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E49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0D93"/>
    <w:rPr>
      <w:color w:val="0000FF"/>
      <w:u w:val="single"/>
    </w:rPr>
  </w:style>
  <w:style w:type="table" w:styleId="TableGrid">
    <w:name w:val="Table Grid"/>
    <w:basedOn w:val="TableNormal"/>
    <w:rsid w:val="00302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Verdana">
    <w:name w:val="Normal + Verdana"/>
    <w:aliases w:val="Bold,Custom Color(RGB(77,77,77))"/>
    <w:basedOn w:val="Normal"/>
    <w:rsid w:val="00FF73DA"/>
    <w:rPr>
      <w:sz w:val="20"/>
      <w:szCs w:val="20"/>
      <w:lang w:val="en-US"/>
    </w:rPr>
  </w:style>
  <w:style w:type="paragraph" w:styleId="BalloonText">
    <w:name w:val="Balloon Text"/>
    <w:basedOn w:val="Normal"/>
    <w:semiHidden/>
    <w:rsid w:val="00A738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5CC3"/>
    <w:pPr>
      <w:spacing w:before="100" w:beforeAutospacing="1" w:after="100" w:afterAutospacing="1"/>
    </w:pPr>
    <w:rPr>
      <w:lang w:val="en-NL" w:eastAsia="en-GB"/>
    </w:rPr>
  </w:style>
  <w:style w:type="paragraph" w:styleId="Caption">
    <w:name w:val="caption"/>
    <w:basedOn w:val="Normal"/>
    <w:next w:val="Normal"/>
    <w:unhideWhenUsed/>
    <w:qFormat/>
    <w:rsid w:val="0025400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Science UU</Company>
  <LinksUpToDate>false</LinksUpToDate>
  <CharactersWithSpaces>1439</CharactersWithSpaces>
  <SharedDoc>false</SharedDoc>
  <HLinks>
    <vt:vector size="6" baseType="variant">
      <vt:variant>
        <vt:i4>6684711</vt:i4>
      </vt:variant>
      <vt:variant>
        <vt:i4>-1</vt:i4>
      </vt:variant>
      <vt:variant>
        <vt:i4>1028</vt:i4>
      </vt:variant>
      <vt:variant>
        <vt:i4>1</vt:i4>
      </vt:variant>
      <vt:variant>
        <vt:lpwstr>http://vignette4.wikia.nocookie.net/one/images/b/b9/ONE-NERD_logo_2.jpg/revision/latest/scale-to-width-down/334?cb=20100806130826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Lukasz Karwacki</dc:creator>
  <cp:keywords/>
  <cp:lastModifiedBy>Bram Verreussel</cp:lastModifiedBy>
  <cp:revision>58</cp:revision>
  <cp:lastPrinted>2011-11-01T08:59:00Z</cp:lastPrinted>
  <dcterms:created xsi:type="dcterms:W3CDTF">2021-09-21T16:48:00Z</dcterms:created>
  <dcterms:modified xsi:type="dcterms:W3CDTF">2024-01-29T13:22:00Z</dcterms:modified>
</cp:coreProperties>
</file>