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FA3F" w14:textId="5C47CCB2" w:rsidR="00FF35B5" w:rsidRDefault="00051386" w:rsidP="00337D06">
      <w:pPr>
        <w:jc w:val="both"/>
        <w:rPr>
          <w:rFonts w:ascii="Verdana" w:hAnsi="Verdana"/>
          <w:sz w:val="20"/>
          <w:lang w:val="en-GB"/>
        </w:rPr>
      </w:pPr>
      <w:r w:rsidRPr="00051386">
        <w:rPr>
          <w:rFonts w:ascii="Verdana" w:hAnsi="Verdana"/>
          <w:sz w:val="20"/>
          <w:lang w:val="en-GB"/>
        </w:rPr>
        <w:t>Current techniques for making monodisperse droplets</w:t>
      </w:r>
      <w:r w:rsidR="004E125B">
        <w:rPr>
          <w:rFonts w:ascii="Verdana" w:hAnsi="Verdana"/>
          <w:sz w:val="20"/>
          <w:lang w:val="en-GB"/>
        </w:rPr>
        <w:t xml:space="preserve"> </w:t>
      </w:r>
      <w:r w:rsidR="004E125B" w:rsidRPr="004E125B">
        <w:rPr>
          <w:rFonts w:ascii="Verdana" w:hAnsi="Verdana"/>
          <w:sz w:val="20"/>
          <w:lang w:val="en-GB"/>
        </w:rPr>
        <w:t>with sizes in the colloidal domain</w:t>
      </w:r>
      <w:r w:rsidRPr="00051386">
        <w:rPr>
          <w:rFonts w:ascii="Verdana" w:hAnsi="Verdana"/>
          <w:sz w:val="20"/>
          <w:lang w:val="en-GB"/>
        </w:rPr>
        <w:t xml:space="preserve"> are either optimised for production of small, (sub)micron droplets or high throughput</w:t>
      </w:r>
      <w:r w:rsidR="00815B9B">
        <w:rPr>
          <w:rFonts w:ascii="Verdana" w:hAnsi="Verdana"/>
          <w:sz w:val="20"/>
          <w:lang w:val="en-GB"/>
        </w:rPr>
        <w:t>.</w:t>
      </w:r>
      <w:r w:rsidRPr="00051386">
        <w:rPr>
          <w:rFonts w:ascii="Verdana" w:hAnsi="Verdana"/>
          <w:sz w:val="20"/>
          <w:lang w:val="en-GB"/>
        </w:rPr>
        <w:t xml:space="preserve"> </w:t>
      </w:r>
      <w:r w:rsidR="00FF35B5">
        <w:rPr>
          <w:rFonts w:ascii="Verdana" w:hAnsi="Verdana"/>
          <w:sz w:val="20"/>
          <w:lang w:val="en-GB"/>
        </w:rPr>
        <w:t>[1-2]</w:t>
      </w:r>
      <w:r w:rsidRPr="00051386">
        <w:rPr>
          <w:rFonts w:ascii="Verdana" w:hAnsi="Verdana"/>
          <w:sz w:val="20"/>
          <w:lang w:val="en-GB"/>
        </w:rPr>
        <w:t>. Monodisperse</w:t>
      </w:r>
      <w:r w:rsidR="00711CF6">
        <w:rPr>
          <w:rFonts w:ascii="Verdana" w:hAnsi="Verdana"/>
          <w:sz w:val="20"/>
          <w:lang w:val="en-GB"/>
        </w:rPr>
        <w:t xml:space="preserve"> </w:t>
      </w:r>
      <w:r w:rsidRPr="00051386">
        <w:rPr>
          <w:rFonts w:ascii="Verdana" w:hAnsi="Verdana"/>
          <w:sz w:val="20"/>
          <w:lang w:val="en-GB"/>
        </w:rPr>
        <w:t>micron-sized droplets pose interesting applications in the field of colloid science</w:t>
      </w:r>
      <w:r w:rsidR="00D511F2">
        <w:rPr>
          <w:rFonts w:ascii="Verdana" w:hAnsi="Verdana"/>
          <w:sz w:val="20"/>
          <w:lang w:val="en-GB"/>
        </w:rPr>
        <w:t>,</w:t>
      </w:r>
      <w:r w:rsidRPr="00051386">
        <w:rPr>
          <w:rFonts w:ascii="Verdana" w:hAnsi="Verdana"/>
          <w:sz w:val="20"/>
          <w:lang w:val="en-GB"/>
        </w:rPr>
        <w:t xml:space="preserve"> as model systems, as well as in many other fields such as catalysis and</w:t>
      </w:r>
      <w:r>
        <w:rPr>
          <w:rFonts w:ascii="Verdana" w:hAnsi="Verdana"/>
          <w:sz w:val="20"/>
          <w:lang w:val="en-GB"/>
        </w:rPr>
        <w:t xml:space="preserve"> </w:t>
      </w:r>
      <w:r w:rsidRPr="00051386">
        <w:rPr>
          <w:rFonts w:ascii="Verdana" w:hAnsi="Verdana"/>
          <w:sz w:val="20"/>
          <w:lang w:val="en-GB"/>
        </w:rPr>
        <w:t>sensing</w:t>
      </w:r>
      <w:r w:rsidR="00456EE1">
        <w:rPr>
          <w:rFonts w:ascii="Verdana" w:hAnsi="Verdana"/>
          <w:sz w:val="20"/>
          <w:lang w:val="en-GB"/>
        </w:rPr>
        <w:t xml:space="preserve">. They have proven </w:t>
      </w:r>
      <w:r w:rsidRPr="00051386">
        <w:rPr>
          <w:rFonts w:ascii="Verdana" w:hAnsi="Verdana"/>
          <w:sz w:val="20"/>
          <w:lang w:val="en-GB"/>
        </w:rPr>
        <w:t>to be a great tool in self-assembly</w:t>
      </w:r>
      <w:r w:rsidR="00FF35B5">
        <w:rPr>
          <w:rFonts w:ascii="Verdana" w:hAnsi="Verdana"/>
          <w:sz w:val="20"/>
          <w:lang w:val="en-GB"/>
        </w:rPr>
        <w:t xml:space="preserve"> </w:t>
      </w:r>
      <w:r w:rsidRPr="00051386">
        <w:rPr>
          <w:rFonts w:ascii="Verdana" w:hAnsi="Verdana"/>
          <w:sz w:val="20"/>
          <w:lang w:val="en-GB"/>
        </w:rPr>
        <w:t>of nanoparticles into organised structures</w:t>
      </w:r>
      <w:r w:rsidR="00FF35B5">
        <w:rPr>
          <w:rFonts w:ascii="Verdana" w:hAnsi="Verdana"/>
          <w:sz w:val="20"/>
          <w:lang w:val="en-GB"/>
        </w:rPr>
        <w:t xml:space="preserve"> (supraparticles, SPs)</w:t>
      </w:r>
      <w:r w:rsidRPr="00051386">
        <w:rPr>
          <w:rFonts w:ascii="Verdana" w:hAnsi="Verdana"/>
          <w:sz w:val="20"/>
          <w:lang w:val="en-GB"/>
        </w:rPr>
        <w:t xml:space="preserve"> </w:t>
      </w:r>
      <w:r w:rsidR="00FF35B5">
        <w:rPr>
          <w:rFonts w:ascii="Verdana" w:hAnsi="Verdana"/>
          <w:sz w:val="20"/>
          <w:lang w:val="en-GB"/>
        </w:rPr>
        <w:t>[3-5]</w:t>
      </w:r>
      <w:r w:rsidRPr="00051386">
        <w:rPr>
          <w:rFonts w:ascii="Verdana" w:hAnsi="Verdana"/>
          <w:sz w:val="20"/>
          <w:lang w:val="en-GB"/>
        </w:rPr>
        <w:t xml:space="preserve">. In this </w:t>
      </w:r>
      <w:r w:rsidR="00337D06">
        <w:rPr>
          <w:rFonts w:ascii="Verdana" w:hAnsi="Verdana"/>
          <w:sz w:val="20"/>
          <w:lang w:val="en-GB"/>
        </w:rPr>
        <w:t>project</w:t>
      </w:r>
      <w:r w:rsidRPr="00051386">
        <w:rPr>
          <w:rFonts w:ascii="Verdana" w:hAnsi="Verdana"/>
          <w:sz w:val="20"/>
          <w:lang w:val="en-GB"/>
        </w:rPr>
        <w:t xml:space="preserve">, we </w:t>
      </w:r>
      <w:r>
        <w:rPr>
          <w:rFonts w:ascii="Verdana" w:hAnsi="Verdana"/>
          <w:sz w:val="20"/>
          <w:lang w:val="en-GB"/>
        </w:rPr>
        <w:t xml:space="preserve">aim to </w:t>
      </w:r>
      <w:r w:rsidRPr="00051386">
        <w:rPr>
          <w:rFonts w:ascii="Verdana" w:hAnsi="Verdana"/>
          <w:sz w:val="20"/>
          <w:lang w:val="en-GB"/>
        </w:rPr>
        <w:t>improve current parallelised step</w:t>
      </w:r>
      <w:r>
        <w:rPr>
          <w:rFonts w:ascii="Verdana" w:hAnsi="Verdana"/>
          <w:sz w:val="20"/>
          <w:lang w:val="en-GB"/>
        </w:rPr>
        <w:t>-</w:t>
      </w:r>
      <w:r w:rsidRPr="00051386">
        <w:rPr>
          <w:rFonts w:ascii="Verdana" w:hAnsi="Verdana"/>
          <w:sz w:val="20"/>
          <w:lang w:val="en-GB"/>
        </w:rPr>
        <w:t>emulsification systems by downscaling and increased parallelisation, in order to generate micron-sized droplets with high yield.</w:t>
      </w:r>
    </w:p>
    <w:p w14:paraId="2A60C3A6" w14:textId="5D3E793D" w:rsidR="00E74289" w:rsidRDefault="00E74289" w:rsidP="00337D06">
      <w:pPr>
        <w:jc w:val="both"/>
        <w:rPr>
          <w:rFonts w:ascii="Verdana" w:hAnsi="Verdana"/>
          <w:sz w:val="20"/>
          <w:lang w:val="en-GB"/>
        </w:rPr>
      </w:pPr>
    </w:p>
    <w:p w14:paraId="40BE135E" w14:textId="6998CDD5" w:rsidR="00E74289" w:rsidRDefault="00E74289" w:rsidP="00337D06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Drying droplets of dispersions of nanoparticles </w:t>
      </w:r>
      <w:r w:rsidR="00456EE1">
        <w:rPr>
          <w:rFonts w:ascii="Verdana" w:hAnsi="Verdana"/>
          <w:sz w:val="20"/>
          <w:lang w:val="en-GB"/>
        </w:rPr>
        <w:t>is</w:t>
      </w:r>
      <w:r>
        <w:rPr>
          <w:rFonts w:ascii="Verdana" w:hAnsi="Verdana"/>
          <w:sz w:val="20"/>
          <w:lang w:val="en-GB"/>
        </w:rPr>
        <w:t xml:space="preserve"> a versatile method to generate ordered SPs</w:t>
      </w:r>
      <w:r w:rsidR="00943310">
        <w:rPr>
          <w:rFonts w:ascii="Verdana" w:hAnsi="Verdana"/>
          <w:sz w:val="20"/>
          <w:lang w:val="en-GB"/>
        </w:rPr>
        <w:t xml:space="preserve"> [3-5]</w:t>
      </w:r>
      <w:r>
        <w:rPr>
          <w:rFonts w:ascii="Verdana" w:hAnsi="Verdana"/>
          <w:sz w:val="20"/>
          <w:lang w:val="en-GB"/>
        </w:rPr>
        <w:t xml:space="preserve">. Using this </w:t>
      </w:r>
      <w:r w:rsidR="00456EE1">
        <w:rPr>
          <w:rFonts w:ascii="Verdana" w:hAnsi="Verdana"/>
          <w:sz w:val="20"/>
          <w:lang w:val="en-GB"/>
        </w:rPr>
        <w:t>methodology</w:t>
      </w:r>
      <w:r>
        <w:rPr>
          <w:rFonts w:ascii="Verdana" w:hAnsi="Verdana"/>
          <w:sz w:val="20"/>
          <w:lang w:val="en-GB"/>
        </w:rPr>
        <w:t xml:space="preserve">, </w:t>
      </w:r>
      <w:r>
        <w:rPr>
          <w:rFonts w:ascii="Verdana" w:hAnsi="Verdana"/>
          <w:sz w:val="20"/>
          <w:szCs w:val="20"/>
          <w:lang w:val="en-GB"/>
        </w:rPr>
        <w:t xml:space="preserve">we </w:t>
      </w:r>
      <w:r w:rsidR="00456EE1">
        <w:rPr>
          <w:rFonts w:ascii="Verdana" w:hAnsi="Verdana"/>
          <w:sz w:val="20"/>
          <w:szCs w:val="20"/>
          <w:lang w:val="en-GB"/>
        </w:rPr>
        <w:t xml:space="preserve">can </w:t>
      </w:r>
      <w:r>
        <w:rPr>
          <w:rFonts w:ascii="Verdana" w:hAnsi="Verdana"/>
          <w:sz w:val="20"/>
          <w:szCs w:val="20"/>
          <w:lang w:val="en-GB"/>
        </w:rPr>
        <w:t xml:space="preserve">control </w:t>
      </w:r>
      <w:r w:rsidR="00456EE1">
        <w:rPr>
          <w:rFonts w:ascii="Verdana" w:hAnsi="Verdana"/>
          <w:sz w:val="20"/>
          <w:szCs w:val="20"/>
          <w:lang w:val="en-GB"/>
        </w:rPr>
        <w:t xml:space="preserve">the </w:t>
      </w:r>
      <w:r>
        <w:rPr>
          <w:rFonts w:ascii="Verdana" w:hAnsi="Verdana"/>
          <w:sz w:val="20"/>
          <w:szCs w:val="20"/>
          <w:lang w:val="en-GB"/>
        </w:rPr>
        <w:t>size of the nanoparticles, size of the supraparticles (by controlling the droplet size) and size of the suprastructures (by controlling the amount of supraparticles)</w:t>
      </w:r>
      <w:r w:rsidR="0018703D">
        <w:rPr>
          <w:rFonts w:ascii="Verdana" w:hAnsi="Verdana"/>
          <w:sz w:val="20"/>
          <w:szCs w:val="20"/>
          <w:lang w:val="en-GB"/>
        </w:rPr>
        <w:t>.</w:t>
      </w:r>
    </w:p>
    <w:p w14:paraId="79CD45F6" w14:textId="77777777" w:rsidR="00FF35B5" w:rsidRDefault="00FF35B5" w:rsidP="00337D06">
      <w:pPr>
        <w:jc w:val="both"/>
        <w:rPr>
          <w:rFonts w:ascii="Verdana" w:hAnsi="Verdana"/>
          <w:sz w:val="20"/>
          <w:lang w:val="en-GB"/>
        </w:rPr>
      </w:pPr>
    </w:p>
    <w:p w14:paraId="236527E0" w14:textId="39512A37" w:rsidR="00337D06" w:rsidRPr="00337D06" w:rsidRDefault="00337D06" w:rsidP="00337D06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In our microfluidics chip, developed by collaborators at the University of Twente, d</w:t>
      </w:r>
      <w:r w:rsidRPr="00337D06">
        <w:rPr>
          <w:rFonts w:ascii="Verdana" w:hAnsi="Verdana"/>
          <w:sz w:val="20"/>
          <w:lang w:val="en-GB"/>
        </w:rPr>
        <w:t>roplets emerge from a shallow channel into a deep cavity containing the</w:t>
      </w:r>
    </w:p>
    <w:p w14:paraId="7B6DDE9F" w14:textId="11027E4C" w:rsidR="00337D06" w:rsidRDefault="00337D06" w:rsidP="00337D06">
      <w:pPr>
        <w:jc w:val="both"/>
        <w:rPr>
          <w:rFonts w:ascii="Verdana" w:hAnsi="Verdana"/>
          <w:sz w:val="20"/>
          <w:lang w:val="en-GB"/>
        </w:rPr>
      </w:pPr>
      <w:r w:rsidRPr="00337D06">
        <w:rPr>
          <w:rFonts w:ascii="Verdana" w:hAnsi="Verdana"/>
          <w:sz w:val="20"/>
          <w:lang w:val="en-GB"/>
        </w:rPr>
        <w:t>continuous phase</w:t>
      </w:r>
      <w:r>
        <w:rPr>
          <w:rFonts w:ascii="Verdana" w:hAnsi="Verdana"/>
          <w:sz w:val="20"/>
          <w:lang w:val="en-GB"/>
        </w:rPr>
        <w:t xml:space="preserve">, as depicted in </w:t>
      </w:r>
      <w:r w:rsidR="001777DC" w:rsidRPr="001777DC">
        <w:rPr>
          <w:rFonts w:ascii="Verdana" w:hAnsi="Verdana"/>
          <w:sz w:val="20"/>
          <w:lang w:val="en-GB"/>
        </w:rPr>
        <w:t>Figure</w:t>
      </w:r>
      <w:r w:rsidRPr="001777DC">
        <w:rPr>
          <w:rFonts w:ascii="Verdana" w:hAnsi="Verdana"/>
          <w:sz w:val="20"/>
          <w:lang w:val="en-GB"/>
        </w:rPr>
        <w:t xml:space="preserve"> 1b</w:t>
      </w:r>
      <w:r w:rsidRPr="00337D06">
        <w:rPr>
          <w:rFonts w:ascii="Verdana" w:hAnsi="Verdana"/>
          <w:sz w:val="20"/>
          <w:lang w:val="en-GB"/>
        </w:rPr>
        <w:t xml:space="preserve">. </w:t>
      </w:r>
      <w:r w:rsidR="00456EE1">
        <w:rPr>
          <w:rFonts w:ascii="Verdana" w:hAnsi="Verdana"/>
          <w:sz w:val="20"/>
          <w:lang w:val="en-GB"/>
        </w:rPr>
        <w:t>The d</w:t>
      </w:r>
      <w:r w:rsidRPr="00337D06">
        <w:rPr>
          <w:rFonts w:ascii="Verdana" w:hAnsi="Verdana"/>
          <w:sz w:val="20"/>
          <w:lang w:val="en-GB"/>
        </w:rPr>
        <w:t xml:space="preserve">roplet size </w:t>
      </w:r>
      <w:r w:rsidR="00456EE1">
        <w:rPr>
          <w:rFonts w:ascii="Verdana" w:hAnsi="Verdana"/>
          <w:sz w:val="20"/>
          <w:lang w:val="en-GB"/>
        </w:rPr>
        <w:t xml:space="preserve">mainly </w:t>
      </w:r>
      <w:r w:rsidRPr="00337D06">
        <w:rPr>
          <w:rFonts w:ascii="Verdana" w:hAnsi="Verdana"/>
          <w:sz w:val="20"/>
          <w:lang w:val="en-GB"/>
        </w:rPr>
        <w:t>depends on device geometry and</w:t>
      </w:r>
      <w:r w:rsidR="00456EE1">
        <w:rPr>
          <w:rFonts w:ascii="Verdana" w:hAnsi="Verdana"/>
          <w:sz w:val="20"/>
          <w:lang w:val="en-GB"/>
        </w:rPr>
        <w:t xml:space="preserve"> its</w:t>
      </w:r>
      <w:r>
        <w:rPr>
          <w:rFonts w:ascii="Verdana" w:hAnsi="Verdana"/>
          <w:sz w:val="20"/>
          <w:lang w:val="en-GB"/>
        </w:rPr>
        <w:t xml:space="preserve"> </w:t>
      </w:r>
      <w:r w:rsidRPr="00337D06">
        <w:rPr>
          <w:rFonts w:ascii="Verdana" w:hAnsi="Verdana"/>
          <w:sz w:val="20"/>
          <w:lang w:val="en-GB"/>
        </w:rPr>
        <w:t>properties</w:t>
      </w:r>
      <w:r w:rsidR="00456EE1">
        <w:rPr>
          <w:rFonts w:ascii="Verdana" w:hAnsi="Verdana"/>
          <w:sz w:val="20"/>
          <w:lang w:val="en-GB"/>
        </w:rPr>
        <w:t xml:space="preserve"> </w:t>
      </w:r>
      <w:r>
        <w:rPr>
          <w:rFonts w:ascii="Verdana" w:hAnsi="Verdana"/>
          <w:sz w:val="20"/>
          <w:lang w:val="en-GB"/>
        </w:rPr>
        <w:t>[</w:t>
      </w:r>
      <w:r w:rsidRPr="00337D06">
        <w:rPr>
          <w:rFonts w:ascii="Verdana" w:hAnsi="Verdana"/>
          <w:sz w:val="20"/>
          <w:lang w:val="en-GB"/>
        </w:rPr>
        <w:t>1</w:t>
      </w:r>
      <w:r>
        <w:rPr>
          <w:rFonts w:ascii="Verdana" w:hAnsi="Verdana"/>
          <w:sz w:val="20"/>
          <w:lang w:val="en-GB"/>
        </w:rPr>
        <w:t>]</w:t>
      </w:r>
      <w:r w:rsidRPr="00337D06">
        <w:rPr>
          <w:rFonts w:ascii="Verdana" w:hAnsi="Verdana"/>
          <w:sz w:val="20"/>
          <w:lang w:val="en-GB"/>
        </w:rPr>
        <w:t>.</w:t>
      </w:r>
    </w:p>
    <w:p w14:paraId="174747E5" w14:textId="77777777" w:rsidR="00337D06" w:rsidRDefault="00337D06" w:rsidP="00682535">
      <w:pPr>
        <w:jc w:val="both"/>
        <w:rPr>
          <w:rFonts w:ascii="Verdana" w:hAnsi="Verdana"/>
          <w:sz w:val="20"/>
          <w:lang w:val="en-GB"/>
        </w:rPr>
      </w:pPr>
    </w:p>
    <w:p w14:paraId="03812094" w14:textId="2B99A5A6" w:rsidR="00DD3EAA" w:rsidRPr="001777DC" w:rsidRDefault="00545FBA" w:rsidP="00DD3EA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lang w:val="en-GB"/>
        </w:rPr>
        <w:t>Analysis of the droplets</w:t>
      </w:r>
      <w:r w:rsidR="00051386">
        <w:rPr>
          <w:rFonts w:ascii="Verdana" w:hAnsi="Verdana"/>
          <w:sz w:val="20"/>
          <w:lang w:val="en-GB"/>
        </w:rPr>
        <w:t xml:space="preserve"> </w:t>
      </w:r>
      <w:r>
        <w:rPr>
          <w:rFonts w:ascii="Verdana" w:hAnsi="Verdana"/>
          <w:sz w:val="20"/>
          <w:lang w:val="en-GB"/>
        </w:rPr>
        <w:t xml:space="preserve">is carried out using </w:t>
      </w:r>
      <w:r w:rsidR="00051386">
        <w:rPr>
          <w:rFonts w:ascii="Verdana" w:hAnsi="Verdana"/>
          <w:sz w:val="20"/>
          <w:lang w:val="en-GB"/>
        </w:rPr>
        <w:t>(</w:t>
      </w:r>
      <w:r>
        <w:rPr>
          <w:rFonts w:ascii="Verdana" w:hAnsi="Verdana"/>
          <w:sz w:val="20"/>
          <w:lang w:val="en-GB"/>
        </w:rPr>
        <w:t>confocal</w:t>
      </w:r>
      <w:r w:rsidR="00051386">
        <w:rPr>
          <w:rFonts w:ascii="Verdana" w:hAnsi="Verdana"/>
          <w:sz w:val="20"/>
          <w:lang w:val="en-GB"/>
        </w:rPr>
        <w:t>)</w:t>
      </w:r>
      <w:r>
        <w:rPr>
          <w:rFonts w:ascii="Verdana" w:hAnsi="Verdana"/>
          <w:sz w:val="20"/>
          <w:lang w:val="en-GB"/>
        </w:rPr>
        <w:t xml:space="preserve"> </w:t>
      </w:r>
      <w:r w:rsidR="00051386">
        <w:rPr>
          <w:rFonts w:ascii="Verdana" w:hAnsi="Verdana"/>
          <w:sz w:val="20"/>
          <w:lang w:val="en-GB"/>
        </w:rPr>
        <w:t xml:space="preserve">fluorescence </w:t>
      </w:r>
      <w:r>
        <w:rPr>
          <w:rFonts w:ascii="Verdana" w:hAnsi="Verdana"/>
          <w:sz w:val="20"/>
          <w:lang w:val="en-GB"/>
        </w:rPr>
        <w:t>microscopy</w:t>
      </w:r>
      <w:r w:rsidR="00051386">
        <w:rPr>
          <w:rFonts w:ascii="Verdana" w:hAnsi="Verdana"/>
          <w:sz w:val="20"/>
          <w:lang w:val="en-GB"/>
        </w:rPr>
        <w:t xml:space="preserve"> – by incorporation of a fluorescent dye</w:t>
      </w:r>
      <w:r w:rsidR="00E74289">
        <w:rPr>
          <w:rFonts w:ascii="Verdana" w:hAnsi="Verdana"/>
          <w:sz w:val="20"/>
          <w:lang w:val="en-GB"/>
        </w:rPr>
        <w:t xml:space="preserve"> inside the droplets</w:t>
      </w:r>
      <w:r w:rsidR="00051386">
        <w:rPr>
          <w:rFonts w:ascii="Verdana" w:hAnsi="Verdana"/>
          <w:sz w:val="20"/>
          <w:lang w:val="en-GB"/>
        </w:rPr>
        <w:t xml:space="preserve"> – </w:t>
      </w:r>
      <w:r>
        <w:rPr>
          <w:rFonts w:ascii="Verdana" w:hAnsi="Verdana"/>
          <w:sz w:val="20"/>
          <w:lang w:val="en-GB"/>
        </w:rPr>
        <w:t xml:space="preserve">and static light scattering measurements. The formed supraparticles are analysed using </w:t>
      </w:r>
      <w:r w:rsidR="0018703D">
        <w:rPr>
          <w:rFonts w:ascii="Verdana" w:hAnsi="Verdana"/>
          <w:sz w:val="20"/>
          <w:lang w:val="en-GB"/>
        </w:rPr>
        <w:t>t</w:t>
      </w:r>
      <w:r>
        <w:rPr>
          <w:rFonts w:ascii="Verdana" w:hAnsi="Verdana"/>
          <w:sz w:val="20"/>
          <w:lang w:val="en-GB"/>
        </w:rPr>
        <w:t>ransmission</w:t>
      </w:r>
      <w:r w:rsidR="00F54320">
        <w:rPr>
          <w:rFonts w:ascii="Verdana" w:hAnsi="Verdana"/>
          <w:sz w:val="20"/>
          <w:lang w:val="en-GB"/>
        </w:rPr>
        <w:t xml:space="preserve"> and </w:t>
      </w:r>
      <w:r>
        <w:rPr>
          <w:rFonts w:ascii="Verdana" w:hAnsi="Verdana"/>
          <w:sz w:val="20"/>
          <w:lang w:val="en-GB"/>
        </w:rPr>
        <w:t>scanning electron microscopy techniques</w:t>
      </w:r>
      <w:r w:rsidR="002E6BA4">
        <w:rPr>
          <w:rFonts w:ascii="Verdana" w:hAnsi="Verdana"/>
          <w:sz w:val="20"/>
          <w:lang w:val="en-GB"/>
        </w:rPr>
        <w:t>, and also at a single particle level using 3D STED super-resolution microscopy</w:t>
      </w:r>
      <w:r w:rsidR="001B5BCC">
        <w:rPr>
          <w:rFonts w:ascii="Verdana" w:hAnsi="Verdana"/>
          <w:sz w:val="20"/>
          <w:lang w:val="en-GB"/>
        </w:rPr>
        <w:t xml:space="preserve"> on ultra-monodisperse fluorescent particles</w:t>
      </w:r>
      <w:r w:rsidR="002E6BA4">
        <w:rPr>
          <w:rFonts w:ascii="Verdana" w:hAnsi="Verdana"/>
          <w:sz w:val="20"/>
          <w:lang w:val="en-GB"/>
        </w:rPr>
        <w:t>.</w:t>
      </w:r>
    </w:p>
    <w:p w14:paraId="02A2165B" w14:textId="051BC674" w:rsidR="00051386" w:rsidRPr="001777DC" w:rsidRDefault="00051386" w:rsidP="00051386">
      <w:pPr>
        <w:ind w:left="705" w:hanging="705"/>
        <w:rPr>
          <w:rFonts w:ascii="Verdana" w:hAnsi="Verdana"/>
          <w:sz w:val="20"/>
          <w:szCs w:val="20"/>
          <w:lang w:val="en-US"/>
        </w:rPr>
      </w:pPr>
    </w:p>
    <w:sectPr w:rsidR="00051386" w:rsidRPr="001777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81509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93"/>
    <w:rsid w:val="00040EA9"/>
    <w:rsid w:val="00051386"/>
    <w:rsid w:val="0008290C"/>
    <w:rsid w:val="00083909"/>
    <w:rsid w:val="000958D5"/>
    <w:rsid w:val="000A5561"/>
    <w:rsid w:val="000A6249"/>
    <w:rsid w:val="000B5C77"/>
    <w:rsid w:val="000D2FAD"/>
    <w:rsid w:val="00107468"/>
    <w:rsid w:val="00115497"/>
    <w:rsid w:val="00122BB5"/>
    <w:rsid w:val="00130D93"/>
    <w:rsid w:val="00131C8B"/>
    <w:rsid w:val="00155E49"/>
    <w:rsid w:val="00160EAA"/>
    <w:rsid w:val="001777DC"/>
    <w:rsid w:val="0018703D"/>
    <w:rsid w:val="001902EF"/>
    <w:rsid w:val="001A33A9"/>
    <w:rsid w:val="001B5BCC"/>
    <w:rsid w:val="001D399D"/>
    <w:rsid w:val="001E1DDF"/>
    <w:rsid w:val="001E6805"/>
    <w:rsid w:val="001F405A"/>
    <w:rsid w:val="002058AB"/>
    <w:rsid w:val="002078C4"/>
    <w:rsid w:val="00222877"/>
    <w:rsid w:val="00292DA2"/>
    <w:rsid w:val="00294468"/>
    <w:rsid w:val="002C0AF6"/>
    <w:rsid w:val="002E6BA4"/>
    <w:rsid w:val="003029D8"/>
    <w:rsid w:val="00302A2D"/>
    <w:rsid w:val="00337D06"/>
    <w:rsid w:val="00343884"/>
    <w:rsid w:val="00346213"/>
    <w:rsid w:val="00365101"/>
    <w:rsid w:val="00365F23"/>
    <w:rsid w:val="003814A4"/>
    <w:rsid w:val="00390B2E"/>
    <w:rsid w:val="003E4AD2"/>
    <w:rsid w:val="003F0E8E"/>
    <w:rsid w:val="003F4748"/>
    <w:rsid w:val="0043361C"/>
    <w:rsid w:val="004519AC"/>
    <w:rsid w:val="00455358"/>
    <w:rsid w:val="00456EE1"/>
    <w:rsid w:val="0046034E"/>
    <w:rsid w:val="00464127"/>
    <w:rsid w:val="00494CC6"/>
    <w:rsid w:val="004E125B"/>
    <w:rsid w:val="004F1095"/>
    <w:rsid w:val="004F5F53"/>
    <w:rsid w:val="005027C8"/>
    <w:rsid w:val="00544A3F"/>
    <w:rsid w:val="00545FBA"/>
    <w:rsid w:val="00550AE5"/>
    <w:rsid w:val="00563957"/>
    <w:rsid w:val="005714BC"/>
    <w:rsid w:val="00573B8E"/>
    <w:rsid w:val="005B1A96"/>
    <w:rsid w:val="005E6D36"/>
    <w:rsid w:val="006251EF"/>
    <w:rsid w:val="00630309"/>
    <w:rsid w:val="006410D1"/>
    <w:rsid w:val="00663A32"/>
    <w:rsid w:val="00674B8B"/>
    <w:rsid w:val="00682535"/>
    <w:rsid w:val="00690CCD"/>
    <w:rsid w:val="006C4C37"/>
    <w:rsid w:val="00711CF6"/>
    <w:rsid w:val="00711EDD"/>
    <w:rsid w:val="0072354A"/>
    <w:rsid w:val="00732613"/>
    <w:rsid w:val="0073634F"/>
    <w:rsid w:val="00753843"/>
    <w:rsid w:val="0077565C"/>
    <w:rsid w:val="0079728B"/>
    <w:rsid w:val="007B19DB"/>
    <w:rsid w:val="007D52C4"/>
    <w:rsid w:val="00813805"/>
    <w:rsid w:val="0081524A"/>
    <w:rsid w:val="00815B9B"/>
    <w:rsid w:val="00816A9C"/>
    <w:rsid w:val="008706DA"/>
    <w:rsid w:val="00871470"/>
    <w:rsid w:val="00877498"/>
    <w:rsid w:val="00897128"/>
    <w:rsid w:val="008C7F72"/>
    <w:rsid w:val="008D2F29"/>
    <w:rsid w:val="008E06F2"/>
    <w:rsid w:val="008F7116"/>
    <w:rsid w:val="00925307"/>
    <w:rsid w:val="00943310"/>
    <w:rsid w:val="009450F3"/>
    <w:rsid w:val="009456D4"/>
    <w:rsid w:val="00955738"/>
    <w:rsid w:val="0098191C"/>
    <w:rsid w:val="00982A34"/>
    <w:rsid w:val="009C3907"/>
    <w:rsid w:val="009C6074"/>
    <w:rsid w:val="00A50CE0"/>
    <w:rsid w:val="00A6114E"/>
    <w:rsid w:val="00A73837"/>
    <w:rsid w:val="00A87C85"/>
    <w:rsid w:val="00A9071C"/>
    <w:rsid w:val="00AA4512"/>
    <w:rsid w:val="00AC0103"/>
    <w:rsid w:val="00AD4547"/>
    <w:rsid w:val="00AF1076"/>
    <w:rsid w:val="00B36514"/>
    <w:rsid w:val="00B5491C"/>
    <w:rsid w:val="00B735FA"/>
    <w:rsid w:val="00B83696"/>
    <w:rsid w:val="00BA608D"/>
    <w:rsid w:val="00BB3A01"/>
    <w:rsid w:val="00BD4E71"/>
    <w:rsid w:val="00BF3176"/>
    <w:rsid w:val="00BF5390"/>
    <w:rsid w:val="00C011D8"/>
    <w:rsid w:val="00C140E4"/>
    <w:rsid w:val="00C145C8"/>
    <w:rsid w:val="00C245B0"/>
    <w:rsid w:val="00C35134"/>
    <w:rsid w:val="00C7311E"/>
    <w:rsid w:val="00C73E49"/>
    <w:rsid w:val="00C76FF1"/>
    <w:rsid w:val="00CC0213"/>
    <w:rsid w:val="00CD104F"/>
    <w:rsid w:val="00CE0C58"/>
    <w:rsid w:val="00CE7AF6"/>
    <w:rsid w:val="00CF7C24"/>
    <w:rsid w:val="00D073CF"/>
    <w:rsid w:val="00D2523D"/>
    <w:rsid w:val="00D314BD"/>
    <w:rsid w:val="00D511F2"/>
    <w:rsid w:val="00D54262"/>
    <w:rsid w:val="00D94EB2"/>
    <w:rsid w:val="00DB2544"/>
    <w:rsid w:val="00DC1ACF"/>
    <w:rsid w:val="00DD3EAA"/>
    <w:rsid w:val="00E23E83"/>
    <w:rsid w:val="00E305B0"/>
    <w:rsid w:val="00E74289"/>
    <w:rsid w:val="00E83ECC"/>
    <w:rsid w:val="00E92227"/>
    <w:rsid w:val="00E933D3"/>
    <w:rsid w:val="00EE61F4"/>
    <w:rsid w:val="00F217AD"/>
    <w:rsid w:val="00F2582E"/>
    <w:rsid w:val="00F54320"/>
    <w:rsid w:val="00F56323"/>
    <w:rsid w:val="00F74BDB"/>
    <w:rsid w:val="00F911BD"/>
    <w:rsid w:val="00F957A3"/>
    <w:rsid w:val="00FB55D3"/>
    <w:rsid w:val="00FB7E0A"/>
    <w:rsid w:val="00FC0D49"/>
    <w:rsid w:val="00FC2393"/>
    <w:rsid w:val="00FF35B5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4D4928"/>
  <w15:chartTrackingRefBased/>
  <w15:docId w15:val="{AB7319AB-91AC-42AD-8F63-B2875EE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393">
          <w:marLeft w:val="0"/>
          <w:marRight w:val="-4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28">
          <w:marLeft w:val="0"/>
          <w:marRight w:val="-4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1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1673</CharactersWithSpaces>
  <SharedDoc>false</SharedDoc>
  <HLinks>
    <vt:vector size="6" baseType="variant">
      <vt:variant>
        <vt:i4>6684711</vt:i4>
      </vt:variant>
      <vt:variant>
        <vt:i4>-1</vt:i4>
      </vt:variant>
      <vt:variant>
        <vt:i4>1028</vt:i4>
      </vt:variant>
      <vt:variant>
        <vt:i4>1</vt:i4>
      </vt:variant>
      <vt:variant>
        <vt:lpwstr>http://vignette4.wikia.nocookie.net/one/images/b/b9/ONE-NERD_logo_2.jpg/revision/latest/scale-to-width-down/334?cb=20100806130826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L.D.Hoitink@uu.nl</dc:creator>
  <cp:keywords/>
  <cp:lastModifiedBy>Verreussel, B. (Bram)</cp:lastModifiedBy>
  <cp:revision>3</cp:revision>
  <cp:lastPrinted>2011-11-01T08:59:00Z</cp:lastPrinted>
  <dcterms:created xsi:type="dcterms:W3CDTF">2024-01-08T08:42:00Z</dcterms:created>
  <dcterms:modified xsi:type="dcterms:W3CDTF">2024-02-08T12:37:00Z</dcterms:modified>
</cp:coreProperties>
</file>