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FBA80" w14:textId="77777777" w:rsidR="00C71EAE" w:rsidRPr="00C71EAE" w:rsidRDefault="00C71EAE" w:rsidP="00C71EAE">
      <w:pPr>
        <w:jc w:val="both"/>
        <w:rPr>
          <w:rFonts w:ascii="Times New Roman" w:hAnsi="Times New Roman" w:cs="Times New Roman"/>
          <w:sz w:val="24"/>
          <w:szCs w:val="24"/>
        </w:rPr>
      </w:pPr>
    </w:p>
    <w:p w14:paraId="12B86AC4" w14:textId="45D48958" w:rsidR="00C71EAE" w:rsidRPr="00C71EAE" w:rsidRDefault="00C71EAE" w:rsidP="00C71EAE">
      <w:pPr>
        <w:jc w:val="both"/>
        <w:rPr>
          <w:rFonts w:ascii="Times New Roman" w:hAnsi="Times New Roman" w:cs="Times New Roman"/>
          <w:b/>
          <w:bCs/>
          <w:sz w:val="28"/>
          <w:szCs w:val="28"/>
        </w:rPr>
      </w:pPr>
      <w:r w:rsidRPr="00C71EAE">
        <w:rPr>
          <w:rFonts w:ascii="Times New Roman" w:hAnsi="Times New Roman" w:cs="Times New Roman"/>
          <w:b/>
          <w:bCs/>
          <w:sz w:val="28"/>
          <w:szCs w:val="28"/>
        </w:rPr>
        <w:t xml:space="preserve"> Existing </w:t>
      </w:r>
      <w:proofErr w:type="gramStart"/>
      <w:r w:rsidRPr="00C71EAE">
        <w:rPr>
          <w:rFonts w:ascii="Times New Roman" w:hAnsi="Times New Roman" w:cs="Times New Roman"/>
          <w:b/>
          <w:bCs/>
          <w:sz w:val="28"/>
          <w:szCs w:val="28"/>
        </w:rPr>
        <w:t>System :</w:t>
      </w:r>
      <w:proofErr w:type="gramEnd"/>
    </w:p>
    <w:p w14:paraId="47E4A71C" w14:textId="77777777"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 xml:space="preserve">In the existing system for clinical text classification, medical transcriptions are manually categorized by healthcare professionals or administrative staff. This process is </w:t>
      </w:r>
      <w:proofErr w:type="spellStart"/>
      <w:r w:rsidRPr="00C71EAE">
        <w:rPr>
          <w:rFonts w:ascii="Times New Roman" w:hAnsi="Times New Roman" w:cs="Times New Roman"/>
          <w:sz w:val="24"/>
          <w:szCs w:val="24"/>
        </w:rPr>
        <w:t>labor-intensive</w:t>
      </w:r>
      <w:proofErr w:type="spellEnd"/>
      <w:r w:rsidRPr="00C71EAE">
        <w:rPr>
          <w:rFonts w:ascii="Times New Roman" w:hAnsi="Times New Roman" w:cs="Times New Roman"/>
          <w:sz w:val="24"/>
          <w:szCs w:val="24"/>
        </w:rPr>
        <w:t>, error-prone, and time-consuming due to the complexity and volume of unstructured data. Many organizations rely on rule-based systems or outdated machine learning models that are inefficient when it comes to handling large datasets. These systems often fail to leverage modern natural language processing (NLP) techniques, resulting in inaccurate or inconsistent classification outcomes. Moreover, the absence of effective feature selection techniques leads to unnecessary data noise, further reducing model performance and accuracy.</w:t>
      </w:r>
    </w:p>
    <w:p w14:paraId="29EBC912" w14:textId="77777777" w:rsidR="00C71EAE" w:rsidRPr="00C71EAE" w:rsidRDefault="00C71EAE" w:rsidP="00C71EAE">
      <w:pPr>
        <w:jc w:val="both"/>
        <w:rPr>
          <w:rFonts w:ascii="Times New Roman" w:hAnsi="Times New Roman" w:cs="Times New Roman"/>
          <w:sz w:val="24"/>
          <w:szCs w:val="24"/>
        </w:rPr>
      </w:pPr>
    </w:p>
    <w:p w14:paraId="558D8098" w14:textId="40447DA1" w:rsidR="00C71EAE" w:rsidRPr="00C71EAE" w:rsidRDefault="00C71EAE" w:rsidP="00C71EAE">
      <w:pPr>
        <w:jc w:val="both"/>
        <w:rPr>
          <w:rFonts w:ascii="Times New Roman" w:hAnsi="Times New Roman" w:cs="Times New Roman"/>
          <w:b/>
          <w:bCs/>
          <w:sz w:val="24"/>
          <w:szCs w:val="24"/>
        </w:rPr>
      </w:pPr>
      <w:r w:rsidRPr="00C71EAE">
        <w:rPr>
          <w:rFonts w:ascii="Times New Roman" w:hAnsi="Times New Roman" w:cs="Times New Roman"/>
          <w:sz w:val="24"/>
          <w:szCs w:val="24"/>
        </w:rPr>
        <w:t xml:space="preserve"> </w:t>
      </w:r>
      <w:r w:rsidRPr="00C71EAE">
        <w:rPr>
          <w:rFonts w:ascii="Times New Roman" w:hAnsi="Times New Roman" w:cs="Times New Roman"/>
          <w:b/>
          <w:bCs/>
          <w:sz w:val="24"/>
          <w:szCs w:val="24"/>
        </w:rPr>
        <w:t>Disadvantages of the Existing System:</w:t>
      </w:r>
    </w:p>
    <w:p w14:paraId="308B24E1" w14:textId="4BB8B59B"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1. Manual Categorization: The reliance on human effort for medical transcription classification increases the chances of errors and delays in processing.</w:t>
      </w:r>
    </w:p>
    <w:p w14:paraId="6512A786" w14:textId="15410B9D"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2. Time-Consuming: Manual processes or outdated models make it difficult to classify large datasets quickly and efficiently, causing delays in data analysis.</w:t>
      </w:r>
    </w:p>
    <w:p w14:paraId="17B1AD14" w14:textId="3114B6F5"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3. Inaccurate Predictions: Without advanced NLP and feature selection techniques, the existing systems are prone to making incorrect predictions, which can impact healthcare decisions.</w:t>
      </w:r>
    </w:p>
    <w:p w14:paraId="1649933D" w14:textId="7EAD716D"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4. High Operational Costs: The need for continuous human involvement, along with inefficient systems, drives up the operational costs associated with data management.</w:t>
      </w:r>
    </w:p>
    <w:p w14:paraId="1FA23CC4" w14:textId="3611E5DD"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5. Lack of Scalability: The current models or rule-based systems struggle to scale with increasing amounts of medical transcription data, leading to bottlenecks in performance.</w:t>
      </w:r>
    </w:p>
    <w:p w14:paraId="54FAFFC4" w14:textId="77777777" w:rsidR="00C71EAE" w:rsidRDefault="00C71EAE" w:rsidP="00C71EAE">
      <w:pPr>
        <w:jc w:val="both"/>
        <w:rPr>
          <w:rFonts w:ascii="Times New Roman" w:hAnsi="Times New Roman" w:cs="Times New Roman"/>
          <w:b/>
          <w:bCs/>
          <w:sz w:val="24"/>
          <w:szCs w:val="24"/>
        </w:rPr>
      </w:pPr>
    </w:p>
    <w:p w14:paraId="3D9A5EB9" w14:textId="4734F07E" w:rsidR="00C71EAE" w:rsidRPr="00C71EAE" w:rsidRDefault="00C71EAE" w:rsidP="00C71EAE">
      <w:pPr>
        <w:jc w:val="both"/>
        <w:rPr>
          <w:rFonts w:ascii="Times New Roman" w:hAnsi="Times New Roman" w:cs="Times New Roman"/>
          <w:b/>
          <w:bCs/>
          <w:sz w:val="24"/>
          <w:szCs w:val="24"/>
        </w:rPr>
      </w:pPr>
      <w:r w:rsidRPr="00C71EAE">
        <w:rPr>
          <w:rFonts w:ascii="Times New Roman" w:hAnsi="Times New Roman" w:cs="Times New Roman"/>
          <w:b/>
          <w:bCs/>
          <w:sz w:val="24"/>
          <w:szCs w:val="24"/>
        </w:rPr>
        <w:t>Existing System Algorithms:</w:t>
      </w:r>
    </w:p>
    <w:p w14:paraId="6630ABA2" w14:textId="7267CC87"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Rule-Based Systems</w:t>
      </w:r>
    </w:p>
    <w:p w14:paraId="74354A2D" w14:textId="4B1D2A4B"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Logistic Regression</w:t>
      </w:r>
    </w:p>
    <w:p w14:paraId="3B6BA8DE" w14:textId="05D1FBFD"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Naive Bayes</w:t>
      </w:r>
    </w:p>
    <w:p w14:paraId="2C3A24B1" w14:textId="3B6B4F05"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Decision Trees</w:t>
      </w:r>
    </w:p>
    <w:p w14:paraId="10B8E94E" w14:textId="3FDD8B24"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Support Vector Machines (SVM)</w:t>
      </w:r>
    </w:p>
    <w:p w14:paraId="0CFC701A" w14:textId="77777777" w:rsidR="00C71EAE" w:rsidRDefault="00C71EAE" w:rsidP="00C71EAE">
      <w:pPr>
        <w:jc w:val="both"/>
        <w:rPr>
          <w:rFonts w:ascii="Times New Roman" w:hAnsi="Times New Roman" w:cs="Times New Roman"/>
          <w:sz w:val="24"/>
          <w:szCs w:val="24"/>
        </w:rPr>
      </w:pPr>
    </w:p>
    <w:p w14:paraId="07BC96A2" w14:textId="77777777" w:rsidR="00C71EAE" w:rsidRDefault="00C71EAE" w:rsidP="00C71EAE">
      <w:pPr>
        <w:jc w:val="both"/>
        <w:rPr>
          <w:rFonts w:ascii="Times New Roman" w:hAnsi="Times New Roman" w:cs="Times New Roman"/>
          <w:sz w:val="24"/>
          <w:szCs w:val="24"/>
        </w:rPr>
      </w:pPr>
    </w:p>
    <w:p w14:paraId="2E6DE96D" w14:textId="77777777" w:rsidR="00C71EAE" w:rsidRPr="00C71EAE" w:rsidRDefault="00C71EAE" w:rsidP="00C71EAE">
      <w:pPr>
        <w:jc w:val="both"/>
        <w:rPr>
          <w:rFonts w:ascii="Times New Roman" w:hAnsi="Times New Roman" w:cs="Times New Roman"/>
          <w:sz w:val="24"/>
          <w:szCs w:val="24"/>
        </w:rPr>
      </w:pPr>
    </w:p>
    <w:p w14:paraId="272CF7B7" w14:textId="3E255E63" w:rsidR="00C71EAE" w:rsidRPr="00C71EAE" w:rsidRDefault="00C71EAE" w:rsidP="00C71EAE">
      <w:pPr>
        <w:jc w:val="both"/>
        <w:rPr>
          <w:rFonts w:ascii="Times New Roman" w:hAnsi="Times New Roman" w:cs="Times New Roman"/>
          <w:b/>
          <w:bCs/>
          <w:sz w:val="28"/>
          <w:szCs w:val="28"/>
        </w:rPr>
      </w:pPr>
      <w:r w:rsidRPr="00C71EAE">
        <w:rPr>
          <w:rFonts w:ascii="Times New Roman" w:hAnsi="Times New Roman" w:cs="Times New Roman"/>
          <w:b/>
          <w:bCs/>
          <w:sz w:val="28"/>
          <w:szCs w:val="28"/>
        </w:rPr>
        <w:lastRenderedPageBreak/>
        <w:t xml:space="preserve"> Proposed </w:t>
      </w:r>
      <w:proofErr w:type="gramStart"/>
      <w:r w:rsidRPr="00C71EAE">
        <w:rPr>
          <w:rFonts w:ascii="Times New Roman" w:hAnsi="Times New Roman" w:cs="Times New Roman"/>
          <w:b/>
          <w:bCs/>
          <w:sz w:val="28"/>
          <w:szCs w:val="28"/>
        </w:rPr>
        <w:t>System :</w:t>
      </w:r>
      <w:proofErr w:type="gramEnd"/>
    </w:p>
    <w:p w14:paraId="0327FE8D" w14:textId="783226F4"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 xml:space="preserve">The proposed system introduces a machine learning-based approach to automate the classification of medical transcriptions using advanced natural language processing (NLP) techniques. By leveraging the </w:t>
      </w:r>
      <w:proofErr w:type="spellStart"/>
      <w:r w:rsidRPr="00C71EAE">
        <w:rPr>
          <w:rFonts w:ascii="Times New Roman" w:hAnsi="Times New Roman" w:cs="Times New Roman"/>
          <w:sz w:val="24"/>
          <w:szCs w:val="24"/>
        </w:rPr>
        <w:t>CatBoostClassifier</w:t>
      </w:r>
      <w:proofErr w:type="spellEnd"/>
      <w:r w:rsidRPr="00C71EAE">
        <w:rPr>
          <w:rFonts w:ascii="Times New Roman" w:hAnsi="Times New Roman" w:cs="Times New Roman"/>
          <w:sz w:val="24"/>
          <w:szCs w:val="24"/>
        </w:rPr>
        <w:t xml:space="preserve"> and Sequential Forward Selection for feature selection, the system efficiently selects the most relevant features from the dataset, improving model performance. It enables users to train the model on a wide range of medical transcription data, making accurate predictions regarding medical specialties. The proposed system eliminates the need for manual intervention, enhances accuracy, and significantly speeds up the classification process. With user-friendly interfaces for dataset viewing, training, and prediction, the system is designed to be scalable and adaptable, handling growing amounts of data with ease.</w:t>
      </w:r>
    </w:p>
    <w:p w14:paraId="305D1D3F" w14:textId="77777777" w:rsidR="00C71EAE" w:rsidRPr="00C71EAE" w:rsidRDefault="00C71EAE" w:rsidP="00C71EAE">
      <w:pPr>
        <w:jc w:val="both"/>
        <w:rPr>
          <w:rFonts w:ascii="Times New Roman" w:hAnsi="Times New Roman" w:cs="Times New Roman"/>
          <w:sz w:val="24"/>
          <w:szCs w:val="24"/>
        </w:rPr>
      </w:pPr>
    </w:p>
    <w:p w14:paraId="7F37D24D" w14:textId="57CD83C4" w:rsidR="00C71EAE" w:rsidRPr="00C71EAE" w:rsidRDefault="00C71EAE" w:rsidP="00C71EAE">
      <w:pPr>
        <w:jc w:val="both"/>
        <w:rPr>
          <w:rFonts w:ascii="Times New Roman" w:hAnsi="Times New Roman" w:cs="Times New Roman"/>
          <w:b/>
          <w:bCs/>
          <w:sz w:val="24"/>
          <w:szCs w:val="24"/>
        </w:rPr>
      </w:pPr>
      <w:r w:rsidRPr="00C71EAE">
        <w:rPr>
          <w:rFonts w:ascii="Times New Roman" w:hAnsi="Times New Roman" w:cs="Times New Roman"/>
          <w:sz w:val="24"/>
          <w:szCs w:val="24"/>
        </w:rPr>
        <w:t xml:space="preserve"> </w:t>
      </w:r>
      <w:r w:rsidRPr="00C71EAE">
        <w:rPr>
          <w:rFonts w:ascii="Times New Roman" w:hAnsi="Times New Roman" w:cs="Times New Roman"/>
          <w:b/>
          <w:bCs/>
          <w:sz w:val="24"/>
          <w:szCs w:val="24"/>
        </w:rPr>
        <w:t>Advantages of the Proposed System:</w:t>
      </w:r>
    </w:p>
    <w:p w14:paraId="1B8BD1B4" w14:textId="5A9BF6BE"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1. Automation of Classification: The system automates the categorization of medical transcriptions, reducing the need for manual effort and increasing efficiency.</w:t>
      </w:r>
    </w:p>
    <w:p w14:paraId="5DF8B870" w14:textId="2C968508"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 xml:space="preserve">2. Improved Accuracy: By utilizing advanced NLP techniques and </w:t>
      </w:r>
      <w:proofErr w:type="spellStart"/>
      <w:r w:rsidRPr="00C71EAE">
        <w:rPr>
          <w:rFonts w:ascii="Times New Roman" w:hAnsi="Times New Roman" w:cs="Times New Roman"/>
          <w:sz w:val="24"/>
          <w:szCs w:val="24"/>
        </w:rPr>
        <w:t>CatBoostClassifier</w:t>
      </w:r>
      <w:proofErr w:type="spellEnd"/>
      <w:r w:rsidRPr="00C71EAE">
        <w:rPr>
          <w:rFonts w:ascii="Times New Roman" w:hAnsi="Times New Roman" w:cs="Times New Roman"/>
          <w:sz w:val="24"/>
          <w:szCs w:val="24"/>
        </w:rPr>
        <w:t>, the proposed system ensures higher accuracy in medical specialty prediction.</w:t>
      </w:r>
    </w:p>
    <w:p w14:paraId="29C8768F" w14:textId="5CF91940"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3. Time Efficiency: The use of machine learning drastically reduces the time required to classify large datasets, making the system highly efficient.</w:t>
      </w:r>
    </w:p>
    <w:p w14:paraId="0A790593" w14:textId="4C865F10"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4. Scalability: The system is designed to handle large volumes of data, making it scalable and adaptable to growing datasets without performance degradation.</w:t>
      </w:r>
    </w:p>
    <w:p w14:paraId="2B2374D1" w14:textId="28863B39" w:rsidR="00262994"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5. Reduced Operational Costs: With automated processes, the proposed system reduces the need for human resources, lowering overall operational costs while delivering reliable results.</w:t>
      </w:r>
    </w:p>
    <w:sectPr w:rsidR="00262994" w:rsidRPr="00C71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F4F1D"/>
    <w:multiLevelType w:val="hybridMultilevel"/>
    <w:tmpl w:val="9CFAB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E03B6C"/>
    <w:multiLevelType w:val="hybridMultilevel"/>
    <w:tmpl w:val="DCF2C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6D31BF"/>
    <w:multiLevelType w:val="hybridMultilevel"/>
    <w:tmpl w:val="295CFD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5237498">
    <w:abstractNumId w:val="0"/>
  </w:num>
  <w:num w:numId="2" w16cid:durableId="647826133">
    <w:abstractNumId w:val="1"/>
  </w:num>
  <w:num w:numId="3" w16cid:durableId="79193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71EAE"/>
    <w:rsid w:val="00262994"/>
    <w:rsid w:val="009D6295"/>
    <w:rsid w:val="00C71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61D9"/>
  <w15:chartTrackingRefBased/>
  <w15:docId w15:val="{B514516E-EA81-4D00-8C46-1787EB52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E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71E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71EA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71EA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71EA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7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A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71EA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71EA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71EA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71EA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7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AE"/>
    <w:rPr>
      <w:rFonts w:eastAsiaTheme="majorEastAsia" w:cstheme="majorBidi"/>
      <w:color w:val="272727" w:themeColor="text1" w:themeTint="D8"/>
    </w:rPr>
  </w:style>
  <w:style w:type="paragraph" w:styleId="Title">
    <w:name w:val="Title"/>
    <w:basedOn w:val="Normal"/>
    <w:next w:val="Normal"/>
    <w:link w:val="TitleChar"/>
    <w:uiPriority w:val="10"/>
    <w:qFormat/>
    <w:rsid w:val="00C7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1EAE"/>
    <w:rPr>
      <w:i/>
      <w:iCs/>
      <w:color w:val="404040" w:themeColor="text1" w:themeTint="BF"/>
    </w:rPr>
  </w:style>
  <w:style w:type="paragraph" w:styleId="ListParagraph">
    <w:name w:val="List Paragraph"/>
    <w:basedOn w:val="Normal"/>
    <w:uiPriority w:val="34"/>
    <w:qFormat/>
    <w:rsid w:val="00C71EAE"/>
    <w:pPr>
      <w:ind w:left="720"/>
      <w:contextualSpacing/>
    </w:pPr>
  </w:style>
  <w:style w:type="character" w:styleId="IntenseEmphasis">
    <w:name w:val="Intense Emphasis"/>
    <w:basedOn w:val="DefaultParagraphFont"/>
    <w:uiPriority w:val="21"/>
    <w:qFormat/>
    <w:rsid w:val="00C71EAE"/>
    <w:rPr>
      <w:i/>
      <w:iCs/>
      <w:color w:val="365F91" w:themeColor="accent1" w:themeShade="BF"/>
    </w:rPr>
  </w:style>
  <w:style w:type="paragraph" w:styleId="IntenseQuote">
    <w:name w:val="Intense Quote"/>
    <w:basedOn w:val="Normal"/>
    <w:next w:val="Normal"/>
    <w:link w:val="IntenseQuoteChar"/>
    <w:uiPriority w:val="30"/>
    <w:qFormat/>
    <w:rsid w:val="00C71E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1EAE"/>
    <w:rPr>
      <w:i/>
      <w:iCs/>
      <w:color w:val="365F91" w:themeColor="accent1" w:themeShade="BF"/>
    </w:rPr>
  </w:style>
  <w:style w:type="character" w:styleId="IntenseReference">
    <w:name w:val="Intense Reference"/>
    <w:basedOn w:val="DefaultParagraphFont"/>
    <w:uiPriority w:val="32"/>
    <w:qFormat/>
    <w:rsid w:val="00C71EA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2024-10-19T06:24:00Z</dcterms:created>
  <dcterms:modified xsi:type="dcterms:W3CDTF">2024-10-19T06:31:00Z</dcterms:modified>
</cp:coreProperties>
</file>