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7160D" w14:textId="77777777" w:rsidR="00145F56" w:rsidRDefault="00000000">
      <w:pPr>
        <w:spacing w:after="0"/>
        <w:ind w:left="2"/>
        <w:jc w:val="center"/>
      </w:pPr>
      <w:r>
        <w:rPr>
          <w:b/>
          <w:sz w:val="24"/>
        </w:rPr>
        <w:t xml:space="preserve">Project Design Phase </w:t>
      </w:r>
    </w:p>
    <w:p w14:paraId="2DA5CF0F" w14:textId="77777777" w:rsidR="00145F56" w:rsidRDefault="00000000">
      <w:pPr>
        <w:spacing w:after="0"/>
        <w:ind w:left="3098"/>
      </w:pPr>
      <w:r>
        <w:rPr>
          <w:b/>
          <w:sz w:val="24"/>
        </w:rPr>
        <w:t xml:space="preserve">Proposed Solution Template </w:t>
      </w:r>
    </w:p>
    <w:p w14:paraId="4D054039" w14:textId="77777777" w:rsidR="00145F56" w:rsidRDefault="00000000">
      <w:pPr>
        <w:spacing w:after="0"/>
        <w:ind w:left="54"/>
        <w:jc w:val="center"/>
      </w:pPr>
      <w:r>
        <w:rPr>
          <w:b/>
        </w:rPr>
        <w:t xml:space="preserve"> </w:t>
      </w:r>
    </w:p>
    <w:tbl>
      <w:tblPr>
        <w:tblStyle w:val="TableGrid"/>
        <w:tblW w:w="9032" w:type="dxa"/>
        <w:tblInd w:w="5" w:type="dxa"/>
        <w:tblCellMar>
          <w:top w:w="50" w:type="dxa"/>
          <w:left w:w="110" w:type="dxa"/>
          <w:bottom w:w="0" w:type="dxa"/>
          <w:right w:w="115" w:type="dxa"/>
        </w:tblCellMar>
        <w:tblLook w:val="04A0" w:firstRow="1" w:lastRow="0" w:firstColumn="1" w:lastColumn="0" w:noHBand="0" w:noVBand="1"/>
      </w:tblPr>
      <w:tblGrid>
        <w:gridCol w:w="4696"/>
        <w:gridCol w:w="4336"/>
      </w:tblGrid>
      <w:tr w:rsidR="00145F56" w14:paraId="40E11866" w14:textId="77777777">
        <w:trPr>
          <w:trHeight w:val="278"/>
        </w:trPr>
        <w:tc>
          <w:tcPr>
            <w:tcW w:w="4696" w:type="dxa"/>
            <w:tcBorders>
              <w:top w:val="single" w:sz="4" w:space="0" w:color="000000"/>
              <w:left w:val="single" w:sz="4" w:space="0" w:color="000000"/>
              <w:bottom w:val="single" w:sz="4" w:space="0" w:color="000000"/>
              <w:right w:val="single" w:sz="4" w:space="0" w:color="000000"/>
            </w:tcBorders>
          </w:tcPr>
          <w:p w14:paraId="5D7DB960" w14:textId="77777777" w:rsidR="00145F56" w:rsidRDefault="00000000">
            <w:pPr>
              <w:spacing w:after="0"/>
            </w:pPr>
            <w:r>
              <w:t xml:space="preserve">Date </w:t>
            </w:r>
          </w:p>
        </w:tc>
        <w:tc>
          <w:tcPr>
            <w:tcW w:w="4336" w:type="dxa"/>
            <w:tcBorders>
              <w:top w:val="single" w:sz="4" w:space="0" w:color="000000"/>
              <w:left w:val="single" w:sz="4" w:space="0" w:color="000000"/>
              <w:bottom w:val="single" w:sz="4" w:space="0" w:color="000000"/>
              <w:right w:val="single" w:sz="4" w:space="0" w:color="000000"/>
            </w:tcBorders>
          </w:tcPr>
          <w:p w14:paraId="3B3D7C94" w14:textId="77777777" w:rsidR="00145F56" w:rsidRDefault="00000000">
            <w:pPr>
              <w:spacing w:after="0"/>
            </w:pPr>
            <w:r>
              <w:t xml:space="preserve">26 June 2025 </w:t>
            </w:r>
          </w:p>
        </w:tc>
      </w:tr>
      <w:tr w:rsidR="00145F56" w14:paraId="31B8C29B" w14:textId="77777777">
        <w:trPr>
          <w:trHeight w:val="278"/>
        </w:trPr>
        <w:tc>
          <w:tcPr>
            <w:tcW w:w="4696" w:type="dxa"/>
            <w:tcBorders>
              <w:top w:val="single" w:sz="4" w:space="0" w:color="000000"/>
              <w:left w:val="single" w:sz="4" w:space="0" w:color="000000"/>
              <w:bottom w:val="single" w:sz="4" w:space="0" w:color="000000"/>
              <w:right w:val="single" w:sz="4" w:space="0" w:color="000000"/>
            </w:tcBorders>
          </w:tcPr>
          <w:p w14:paraId="1671EAB5" w14:textId="77777777" w:rsidR="00145F56" w:rsidRDefault="00000000">
            <w:pPr>
              <w:spacing w:after="0"/>
            </w:pPr>
            <w:r>
              <w:t xml:space="preserve">Team ID </w:t>
            </w:r>
          </w:p>
        </w:tc>
        <w:tc>
          <w:tcPr>
            <w:tcW w:w="4336" w:type="dxa"/>
            <w:tcBorders>
              <w:top w:val="single" w:sz="4" w:space="0" w:color="000000"/>
              <w:left w:val="single" w:sz="4" w:space="0" w:color="000000"/>
              <w:bottom w:val="single" w:sz="4" w:space="0" w:color="000000"/>
              <w:right w:val="single" w:sz="4" w:space="0" w:color="000000"/>
            </w:tcBorders>
          </w:tcPr>
          <w:p w14:paraId="15FB69FD" w14:textId="77777777" w:rsidR="00451A5C" w:rsidRDefault="00451A5C" w:rsidP="00451A5C">
            <w:pPr>
              <w:spacing w:after="0"/>
            </w:pPr>
            <w:r>
              <w:t>LTVIP2025TMID59367</w:t>
            </w:r>
          </w:p>
          <w:p w14:paraId="2B45D994" w14:textId="5095982A" w:rsidR="00145F56" w:rsidRDefault="00145F56">
            <w:pPr>
              <w:spacing w:after="0"/>
            </w:pPr>
          </w:p>
        </w:tc>
      </w:tr>
      <w:tr w:rsidR="00145F56" w14:paraId="513F619A" w14:textId="77777777">
        <w:trPr>
          <w:trHeight w:val="817"/>
        </w:trPr>
        <w:tc>
          <w:tcPr>
            <w:tcW w:w="4696" w:type="dxa"/>
            <w:tcBorders>
              <w:top w:val="single" w:sz="4" w:space="0" w:color="000000"/>
              <w:left w:val="single" w:sz="4" w:space="0" w:color="000000"/>
              <w:bottom w:val="single" w:sz="4" w:space="0" w:color="000000"/>
              <w:right w:val="single" w:sz="4" w:space="0" w:color="000000"/>
            </w:tcBorders>
          </w:tcPr>
          <w:p w14:paraId="180E84DC" w14:textId="77777777" w:rsidR="00145F56" w:rsidRDefault="00000000">
            <w:pPr>
              <w:spacing w:after="0"/>
            </w:pPr>
            <w:r>
              <w:t xml:space="preserve">Project Name </w:t>
            </w:r>
          </w:p>
        </w:tc>
        <w:tc>
          <w:tcPr>
            <w:tcW w:w="4336" w:type="dxa"/>
            <w:tcBorders>
              <w:top w:val="single" w:sz="4" w:space="0" w:color="000000"/>
              <w:left w:val="single" w:sz="4" w:space="0" w:color="000000"/>
              <w:bottom w:val="single" w:sz="4" w:space="0" w:color="000000"/>
              <w:right w:val="single" w:sz="4" w:space="0" w:color="000000"/>
            </w:tcBorders>
          </w:tcPr>
          <w:p w14:paraId="000BA984" w14:textId="77777777" w:rsidR="00145F56" w:rsidRDefault="00000000">
            <w:pPr>
              <w:spacing w:after="0"/>
            </w:pPr>
            <w:proofErr w:type="spellStart"/>
            <w:r>
              <w:t>orderonthego</w:t>
            </w:r>
            <w:proofErr w:type="spellEnd"/>
            <w:r>
              <w:t xml:space="preserve">: your on-demand food </w:t>
            </w:r>
          </w:p>
          <w:p w14:paraId="5A72EC44" w14:textId="77777777" w:rsidR="00145F56" w:rsidRDefault="00000000">
            <w:pPr>
              <w:spacing w:after="0"/>
            </w:pPr>
            <w:r>
              <w:t xml:space="preserve">ordering solution </w:t>
            </w:r>
          </w:p>
          <w:p w14:paraId="05DED934" w14:textId="77777777" w:rsidR="00145F56" w:rsidRDefault="00000000">
            <w:pPr>
              <w:spacing w:after="0"/>
            </w:pPr>
            <w:r>
              <w:t xml:space="preserve"> </w:t>
            </w:r>
          </w:p>
        </w:tc>
      </w:tr>
      <w:tr w:rsidR="00145F56" w14:paraId="76A8D2F5" w14:textId="77777777">
        <w:trPr>
          <w:trHeight w:val="283"/>
        </w:trPr>
        <w:tc>
          <w:tcPr>
            <w:tcW w:w="4696" w:type="dxa"/>
            <w:tcBorders>
              <w:top w:val="single" w:sz="4" w:space="0" w:color="000000"/>
              <w:left w:val="single" w:sz="4" w:space="0" w:color="000000"/>
              <w:bottom w:val="single" w:sz="4" w:space="0" w:color="000000"/>
              <w:right w:val="single" w:sz="4" w:space="0" w:color="000000"/>
            </w:tcBorders>
          </w:tcPr>
          <w:p w14:paraId="07903641" w14:textId="77777777" w:rsidR="00145F56" w:rsidRDefault="00000000">
            <w:pPr>
              <w:spacing w:after="0"/>
            </w:pPr>
            <w:r>
              <w:t xml:space="preserve">Maximum Marks </w:t>
            </w:r>
          </w:p>
        </w:tc>
        <w:tc>
          <w:tcPr>
            <w:tcW w:w="4336" w:type="dxa"/>
            <w:tcBorders>
              <w:top w:val="single" w:sz="4" w:space="0" w:color="000000"/>
              <w:left w:val="single" w:sz="4" w:space="0" w:color="000000"/>
              <w:bottom w:val="single" w:sz="4" w:space="0" w:color="000000"/>
              <w:right w:val="single" w:sz="4" w:space="0" w:color="000000"/>
            </w:tcBorders>
          </w:tcPr>
          <w:p w14:paraId="427DFEE8" w14:textId="77777777" w:rsidR="00145F56" w:rsidRDefault="00000000">
            <w:pPr>
              <w:spacing w:after="0"/>
            </w:pPr>
            <w:r>
              <w:t xml:space="preserve">2 Marks </w:t>
            </w:r>
          </w:p>
        </w:tc>
      </w:tr>
    </w:tbl>
    <w:p w14:paraId="45B2088D" w14:textId="77777777" w:rsidR="00145F56" w:rsidRDefault="00000000">
      <w:pPr>
        <w:spacing w:after="155"/>
      </w:pPr>
      <w:r>
        <w:rPr>
          <w:b/>
        </w:rPr>
        <w:t xml:space="preserve"> </w:t>
      </w:r>
    </w:p>
    <w:p w14:paraId="59FED353" w14:textId="77777777" w:rsidR="00145F56" w:rsidRDefault="00000000">
      <w:pPr>
        <w:spacing w:after="161"/>
      </w:pPr>
      <w:r>
        <w:rPr>
          <w:b/>
        </w:rPr>
        <w:t xml:space="preserve">Proposed Solution Template: </w:t>
      </w:r>
    </w:p>
    <w:p w14:paraId="1FFE09A5" w14:textId="77777777" w:rsidR="00145F56" w:rsidRDefault="00000000">
      <w:pPr>
        <w:spacing w:after="0"/>
      </w:pPr>
      <w:r>
        <w:t xml:space="preserve">Project team shall fill the following information in the proposed solution template. </w:t>
      </w:r>
    </w:p>
    <w:tbl>
      <w:tblPr>
        <w:tblStyle w:val="TableGrid"/>
        <w:tblW w:w="9071" w:type="dxa"/>
        <w:tblInd w:w="5" w:type="dxa"/>
        <w:tblCellMar>
          <w:top w:w="48" w:type="dxa"/>
          <w:left w:w="106" w:type="dxa"/>
          <w:bottom w:w="0" w:type="dxa"/>
          <w:right w:w="61" w:type="dxa"/>
        </w:tblCellMar>
        <w:tblLook w:val="04A0" w:firstRow="1" w:lastRow="0" w:firstColumn="1" w:lastColumn="0" w:noHBand="0" w:noVBand="1"/>
      </w:tblPr>
      <w:tblGrid>
        <w:gridCol w:w="903"/>
        <w:gridCol w:w="3659"/>
        <w:gridCol w:w="4509"/>
      </w:tblGrid>
      <w:tr w:rsidR="00145F56" w14:paraId="5E16C848" w14:textId="77777777">
        <w:trPr>
          <w:trHeight w:val="566"/>
        </w:trPr>
        <w:tc>
          <w:tcPr>
            <w:tcW w:w="903" w:type="dxa"/>
            <w:tcBorders>
              <w:top w:val="single" w:sz="4" w:space="0" w:color="000000"/>
              <w:left w:val="single" w:sz="4" w:space="0" w:color="000000"/>
              <w:bottom w:val="single" w:sz="4" w:space="0" w:color="000000"/>
              <w:right w:val="single" w:sz="4" w:space="0" w:color="000000"/>
            </w:tcBorders>
          </w:tcPr>
          <w:p w14:paraId="6FC4C765" w14:textId="77777777" w:rsidR="00145F56" w:rsidRDefault="00000000">
            <w:pPr>
              <w:spacing w:after="0"/>
              <w:ind w:left="5"/>
            </w:pPr>
            <w:proofErr w:type="spellStart"/>
            <w:r>
              <w:rPr>
                <w:b/>
              </w:rPr>
              <w:t>S.No</w:t>
            </w:r>
            <w:proofErr w:type="spellEnd"/>
            <w:r>
              <w:rPr>
                <w:b/>
              </w:rP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6B226054" w14:textId="77777777" w:rsidR="00145F56" w:rsidRDefault="00000000">
            <w:pPr>
              <w:spacing w:after="0"/>
            </w:pPr>
            <w:r>
              <w:rPr>
                <w:b/>
              </w:rPr>
              <w:t xml:space="preserve">Parameter </w:t>
            </w:r>
          </w:p>
        </w:tc>
        <w:tc>
          <w:tcPr>
            <w:tcW w:w="4509" w:type="dxa"/>
            <w:tcBorders>
              <w:top w:val="single" w:sz="4" w:space="0" w:color="000000"/>
              <w:left w:val="single" w:sz="4" w:space="0" w:color="000000"/>
              <w:bottom w:val="single" w:sz="4" w:space="0" w:color="000000"/>
              <w:right w:val="single" w:sz="4" w:space="0" w:color="000000"/>
            </w:tcBorders>
          </w:tcPr>
          <w:p w14:paraId="20D6736C" w14:textId="77777777" w:rsidR="00145F56" w:rsidRDefault="00000000">
            <w:pPr>
              <w:spacing w:after="0"/>
            </w:pPr>
            <w:r>
              <w:rPr>
                <w:b/>
              </w:rPr>
              <w:t xml:space="preserve">Description </w:t>
            </w:r>
          </w:p>
        </w:tc>
      </w:tr>
      <w:tr w:rsidR="00145F56" w14:paraId="413454D6" w14:textId="77777777">
        <w:trPr>
          <w:trHeight w:val="1085"/>
        </w:trPr>
        <w:tc>
          <w:tcPr>
            <w:tcW w:w="903" w:type="dxa"/>
            <w:tcBorders>
              <w:top w:val="single" w:sz="4" w:space="0" w:color="000000"/>
              <w:left w:val="single" w:sz="4" w:space="0" w:color="000000"/>
              <w:bottom w:val="single" w:sz="4" w:space="0" w:color="000000"/>
              <w:right w:val="single" w:sz="4" w:space="0" w:color="000000"/>
            </w:tcBorders>
          </w:tcPr>
          <w:p w14:paraId="2B0E4807" w14:textId="77777777" w:rsidR="00145F56" w:rsidRDefault="00000000">
            <w:pPr>
              <w:spacing w:after="0"/>
              <w:ind w:left="288"/>
            </w:pPr>
            <w:r>
              <w:t>1.</w:t>
            </w:r>
            <w:r>
              <w:rPr>
                <w:rFonts w:ascii="Arial" w:eastAsia="Arial" w:hAnsi="Arial" w:cs="Arial"/>
              </w:rPr>
              <w:t xml:space="preserve"> </w:t>
            </w:r>
            <w: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5DEDEE29" w14:textId="77777777" w:rsidR="00145F56" w:rsidRDefault="00000000">
            <w:pPr>
              <w:spacing w:after="0"/>
            </w:pPr>
            <w:r>
              <w:rPr>
                <w:color w:val="222222"/>
              </w:rPr>
              <w:t>Problem Statement (Problem to be solved)</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0BD68EE3" w14:textId="77777777" w:rsidR="00145F56" w:rsidRDefault="00000000">
            <w:pPr>
              <w:spacing w:after="0"/>
              <w:ind w:right="51"/>
              <w:jc w:val="both"/>
            </w:pPr>
            <w:r>
              <w:t xml:space="preserve">Difficulty in discovering nearby restaurants, managing food orders online, and lack of a unified platform for users to browse, order, and track food delivery efficiently. </w:t>
            </w:r>
          </w:p>
        </w:tc>
      </w:tr>
      <w:tr w:rsidR="00145F56" w14:paraId="17D14D67" w14:textId="77777777">
        <w:trPr>
          <w:trHeight w:val="1618"/>
        </w:trPr>
        <w:tc>
          <w:tcPr>
            <w:tcW w:w="903" w:type="dxa"/>
            <w:tcBorders>
              <w:top w:val="single" w:sz="4" w:space="0" w:color="000000"/>
              <w:left w:val="single" w:sz="4" w:space="0" w:color="000000"/>
              <w:bottom w:val="single" w:sz="4" w:space="0" w:color="000000"/>
              <w:right w:val="single" w:sz="4" w:space="0" w:color="000000"/>
            </w:tcBorders>
          </w:tcPr>
          <w:p w14:paraId="0FA75C54" w14:textId="77777777" w:rsidR="00145F56" w:rsidRDefault="00000000">
            <w:pPr>
              <w:spacing w:after="0"/>
              <w:ind w:left="288"/>
            </w:pPr>
            <w:r>
              <w:t>2.</w:t>
            </w:r>
            <w:r>
              <w:rPr>
                <w:rFonts w:ascii="Arial" w:eastAsia="Arial" w:hAnsi="Arial" w:cs="Arial"/>
              </w:rPr>
              <w:t xml:space="preserve"> </w:t>
            </w:r>
            <w: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228DBA0A" w14:textId="77777777" w:rsidR="00145F56" w:rsidRDefault="00000000">
            <w:pPr>
              <w:spacing w:after="0"/>
            </w:pPr>
            <w:r>
              <w:rPr>
                <w:color w:val="222222"/>
              </w:rPr>
              <w:t>Idea / Solution description</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3226DBF6" w14:textId="77777777" w:rsidR="00145F56" w:rsidRDefault="00000000">
            <w:pPr>
              <w:spacing w:after="0"/>
              <w:ind w:right="52"/>
              <w:jc w:val="both"/>
            </w:pPr>
            <w:proofErr w:type="spellStart"/>
            <w:r>
              <w:t>CraveKart</w:t>
            </w:r>
            <w:proofErr w:type="spellEnd"/>
            <w:r>
              <w:t xml:space="preserve"> Foods is a web-based food ordering platform that connects customers with local restaurants. It allows users to register, log in, browse restaurants and menus, add items to cart, place orders, and track them—all through a user-friendly interface. </w:t>
            </w:r>
          </w:p>
        </w:tc>
      </w:tr>
      <w:tr w:rsidR="00145F56" w14:paraId="1ADEB665" w14:textId="77777777">
        <w:trPr>
          <w:trHeight w:val="1085"/>
        </w:trPr>
        <w:tc>
          <w:tcPr>
            <w:tcW w:w="903" w:type="dxa"/>
            <w:tcBorders>
              <w:top w:val="single" w:sz="4" w:space="0" w:color="000000"/>
              <w:left w:val="single" w:sz="4" w:space="0" w:color="000000"/>
              <w:bottom w:val="single" w:sz="4" w:space="0" w:color="000000"/>
              <w:right w:val="single" w:sz="4" w:space="0" w:color="000000"/>
            </w:tcBorders>
          </w:tcPr>
          <w:p w14:paraId="53932482" w14:textId="77777777" w:rsidR="00145F56" w:rsidRDefault="00000000">
            <w:pPr>
              <w:spacing w:after="0"/>
              <w:ind w:left="288"/>
            </w:pPr>
            <w:r>
              <w:t>3.</w:t>
            </w:r>
            <w:r>
              <w:rPr>
                <w:rFonts w:ascii="Arial" w:eastAsia="Arial" w:hAnsi="Arial" w:cs="Arial"/>
              </w:rPr>
              <w:t xml:space="preserve"> </w:t>
            </w:r>
            <w: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4EEC82FD" w14:textId="77777777" w:rsidR="00145F56" w:rsidRDefault="00000000">
            <w:pPr>
              <w:spacing w:after="0"/>
            </w:pPr>
            <w:r>
              <w:rPr>
                <w:color w:val="222222"/>
              </w:rPr>
              <w:t xml:space="preserve">Novelty / Uniqueness </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626A1619" w14:textId="77777777" w:rsidR="00145F56" w:rsidRDefault="00000000">
            <w:pPr>
              <w:spacing w:after="0"/>
              <w:ind w:right="44"/>
              <w:jc w:val="both"/>
            </w:pPr>
            <w:proofErr w:type="spellStart"/>
            <w:r>
              <w:t>CraveKart</w:t>
            </w:r>
            <w:proofErr w:type="spellEnd"/>
            <w:r>
              <w:t xml:space="preserve"> Foods focuses on simplicity and </w:t>
            </w:r>
            <w:proofErr w:type="spellStart"/>
            <w:r>
              <w:t>realtime</w:t>
            </w:r>
            <w:proofErr w:type="spellEnd"/>
            <w:r>
              <w:t xml:space="preserve"> functionality. Unlike many apps, it uses optimized APIs for restaurant listings, live cart updates, and smooth UI flow.  </w:t>
            </w:r>
          </w:p>
        </w:tc>
      </w:tr>
      <w:tr w:rsidR="00145F56" w14:paraId="722AB037" w14:textId="77777777">
        <w:trPr>
          <w:trHeight w:val="1354"/>
        </w:trPr>
        <w:tc>
          <w:tcPr>
            <w:tcW w:w="903" w:type="dxa"/>
            <w:tcBorders>
              <w:top w:val="single" w:sz="4" w:space="0" w:color="000000"/>
              <w:left w:val="single" w:sz="4" w:space="0" w:color="000000"/>
              <w:bottom w:val="single" w:sz="4" w:space="0" w:color="000000"/>
              <w:right w:val="single" w:sz="4" w:space="0" w:color="000000"/>
            </w:tcBorders>
          </w:tcPr>
          <w:p w14:paraId="6D07F716" w14:textId="77777777" w:rsidR="00145F56" w:rsidRDefault="00000000">
            <w:pPr>
              <w:spacing w:after="0"/>
              <w:ind w:left="288"/>
            </w:pPr>
            <w:r>
              <w:t>4.</w:t>
            </w:r>
            <w:r>
              <w:rPr>
                <w:rFonts w:ascii="Arial" w:eastAsia="Arial" w:hAnsi="Arial" w:cs="Arial"/>
              </w:rPr>
              <w:t xml:space="preserve"> </w:t>
            </w:r>
            <w: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659F023F" w14:textId="77777777" w:rsidR="00145F56" w:rsidRDefault="00000000">
            <w:pPr>
              <w:spacing w:after="0"/>
            </w:pPr>
            <w:r>
              <w:rPr>
                <w:color w:val="222222"/>
              </w:rPr>
              <w:t>Social Impact / Customer Satisfaction</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20262373" w14:textId="77777777" w:rsidR="00145F56" w:rsidRDefault="00000000">
            <w:pPr>
              <w:spacing w:after="0"/>
              <w:ind w:right="48"/>
              <w:jc w:val="both"/>
            </w:pPr>
            <w:r>
              <w:t xml:space="preserve">It helps local restaurants reach more customers online and provides users with a convenient, time-saving food ordering experience. It also promotes hygienic food access through verified listings. </w:t>
            </w:r>
          </w:p>
        </w:tc>
      </w:tr>
      <w:tr w:rsidR="00145F56" w14:paraId="5E807EBB" w14:textId="77777777">
        <w:trPr>
          <w:trHeight w:val="1085"/>
        </w:trPr>
        <w:tc>
          <w:tcPr>
            <w:tcW w:w="903" w:type="dxa"/>
            <w:tcBorders>
              <w:top w:val="single" w:sz="4" w:space="0" w:color="000000"/>
              <w:left w:val="single" w:sz="4" w:space="0" w:color="000000"/>
              <w:bottom w:val="single" w:sz="4" w:space="0" w:color="000000"/>
              <w:right w:val="single" w:sz="4" w:space="0" w:color="000000"/>
            </w:tcBorders>
          </w:tcPr>
          <w:p w14:paraId="6AB72C15" w14:textId="77777777" w:rsidR="00145F56" w:rsidRDefault="00000000">
            <w:pPr>
              <w:spacing w:after="0"/>
              <w:ind w:left="288"/>
            </w:pPr>
            <w:r>
              <w:t>5.</w:t>
            </w:r>
            <w:r>
              <w:rPr>
                <w:rFonts w:ascii="Arial" w:eastAsia="Arial" w:hAnsi="Arial" w:cs="Arial"/>
              </w:rPr>
              <w:t xml:space="preserve"> </w:t>
            </w:r>
            <w: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10231672" w14:textId="77777777" w:rsidR="00145F56" w:rsidRDefault="00000000">
            <w:pPr>
              <w:spacing w:after="0"/>
            </w:pPr>
            <w:r>
              <w:rPr>
                <w:color w:val="222222"/>
              </w:rPr>
              <w:t>Business Model (Revenue Model)</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2D20CDB6" w14:textId="77777777" w:rsidR="00145F56" w:rsidRDefault="00000000">
            <w:pPr>
              <w:spacing w:after="0"/>
              <w:ind w:right="46"/>
              <w:jc w:val="both"/>
            </w:pPr>
            <w:r>
              <w:t xml:space="preserve">Revenue can be generated via commission from restaurant partners, delivery charges, subscription plans for premium users, and advertisement slots on the platform. </w:t>
            </w:r>
          </w:p>
        </w:tc>
      </w:tr>
      <w:tr w:rsidR="00145F56" w14:paraId="06156593" w14:textId="77777777">
        <w:trPr>
          <w:trHeight w:val="1354"/>
        </w:trPr>
        <w:tc>
          <w:tcPr>
            <w:tcW w:w="903" w:type="dxa"/>
            <w:tcBorders>
              <w:top w:val="single" w:sz="4" w:space="0" w:color="000000"/>
              <w:left w:val="single" w:sz="4" w:space="0" w:color="000000"/>
              <w:bottom w:val="single" w:sz="4" w:space="0" w:color="000000"/>
              <w:right w:val="single" w:sz="4" w:space="0" w:color="000000"/>
            </w:tcBorders>
          </w:tcPr>
          <w:p w14:paraId="028AADF2" w14:textId="77777777" w:rsidR="00145F56" w:rsidRDefault="00000000">
            <w:pPr>
              <w:spacing w:after="0"/>
              <w:ind w:left="288"/>
            </w:pPr>
            <w:r>
              <w:t>6.</w:t>
            </w:r>
            <w:r>
              <w:rPr>
                <w:rFonts w:ascii="Arial" w:eastAsia="Arial" w:hAnsi="Arial" w:cs="Arial"/>
              </w:rPr>
              <w:t xml:space="preserve"> </w:t>
            </w:r>
            <w: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1D3FC082" w14:textId="77777777" w:rsidR="00145F56" w:rsidRDefault="00000000">
            <w:pPr>
              <w:spacing w:after="0"/>
            </w:pPr>
            <w:r>
              <w:rPr>
                <w:color w:val="222222"/>
              </w:rPr>
              <w:t xml:space="preserve">Scalability of the Solution </w:t>
            </w:r>
          </w:p>
        </w:tc>
        <w:tc>
          <w:tcPr>
            <w:tcW w:w="4509" w:type="dxa"/>
            <w:tcBorders>
              <w:top w:val="single" w:sz="4" w:space="0" w:color="000000"/>
              <w:left w:val="single" w:sz="4" w:space="0" w:color="000000"/>
              <w:bottom w:val="single" w:sz="4" w:space="0" w:color="000000"/>
              <w:right w:val="single" w:sz="4" w:space="0" w:color="000000"/>
            </w:tcBorders>
          </w:tcPr>
          <w:p w14:paraId="31C8F96C" w14:textId="77777777" w:rsidR="00145F56" w:rsidRDefault="00000000">
            <w:pPr>
              <w:spacing w:after="0"/>
              <w:ind w:right="50"/>
              <w:jc w:val="both"/>
            </w:pPr>
            <w:r>
              <w:t xml:space="preserve">The solution is built using modular and scalable backend architecture (Node.js + MongoDB) and a flexible frontend (React). It can be expanded to support mobile apps, multiple cities, and vendor dashboards in future. </w:t>
            </w:r>
          </w:p>
        </w:tc>
      </w:tr>
    </w:tbl>
    <w:p w14:paraId="7DE67ADC" w14:textId="77777777" w:rsidR="00145F56" w:rsidRDefault="00000000">
      <w:pPr>
        <w:spacing w:after="0"/>
      </w:pPr>
      <w:r>
        <w:t xml:space="preserve"> </w:t>
      </w:r>
    </w:p>
    <w:sectPr w:rsidR="00145F56">
      <w:pgSz w:w="11904"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F56"/>
    <w:rsid w:val="00145F56"/>
    <w:rsid w:val="00270327"/>
    <w:rsid w:val="00451A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EFDF9"/>
  <w15:docId w15:val="{771BE6B8-44D5-4FA9-AA81-C2E1B2FC3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262</Words>
  <Characters>1498</Characters>
  <Application>Microsoft Office Word</Application>
  <DocSecurity>0</DocSecurity>
  <Lines>12</Lines>
  <Paragraphs>3</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Pavithra Konduri</cp:lastModifiedBy>
  <cp:revision>2</cp:revision>
  <dcterms:created xsi:type="dcterms:W3CDTF">2025-07-19T13:52:00Z</dcterms:created>
  <dcterms:modified xsi:type="dcterms:W3CDTF">2025-07-19T13:52:00Z</dcterms:modified>
</cp:coreProperties>
</file>