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7C3AED"/>
          <w:sz w:val="56"/>
        </w:rPr>
        <w:t>Digital Directions Client Portal</w:t>
      </w:r>
    </w:p>
    <w:p>
      <w:pPr>
        <w:jc w:val="center"/>
      </w:pPr>
      <w:r>
        <w:rPr>
          <w:color w:val="666666"/>
          <w:sz w:val="32"/>
        </w:rPr>
        <w:t>Project Scope &amp; Technical Specification</w:t>
      </w:r>
    </w:p>
    <w:p/>
    <w:p/>
    <w:p>
      <w:pPr>
        <w:jc w:val="center"/>
      </w:pPr>
      <w:r>
        <w:rPr>
          <w:b/>
          <w:color w:val="7C3AED"/>
        </w:rPr>
        <w:t xml:space="preserve">Prepared for: </w:t>
      </w:r>
      <w:r>
        <w:rPr>
          <w:color w:val="333333"/>
        </w:rPr>
        <w:t>Jack Hewitt (CEO) &amp; Bryon (Integration Manager)</w:t>
      </w:r>
    </w:p>
    <w:p>
      <w:pPr>
        <w:jc w:val="center"/>
      </w:pPr>
      <w:r>
        <w:rPr>
          <w:b/>
          <w:color w:val="7C3AED"/>
        </w:rPr>
        <w:t xml:space="preserve">Prepared by: </w:t>
      </w:r>
      <w:r>
        <w:rPr>
          <w:color w:val="333333"/>
        </w:rPr>
        <w:t>Bryce Rambach</w:t>
      </w:r>
    </w:p>
    <w:p>
      <w:pPr>
        <w:jc w:val="center"/>
      </w:pPr>
      <w:r>
        <w:rPr>
          <w:b/>
          <w:color w:val="7C3AED"/>
        </w:rPr>
        <w:t xml:space="preserve">Date: </w:t>
      </w:r>
      <w:r>
        <w:rPr>
          <w:color w:val="333333"/>
        </w:rPr>
        <w:t>January 21, 2026</w:t>
      </w:r>
    </w:p>
    <w:p>
      <w:pPr>
        <w:jc w:val="center"/>
      </w:pPr>
      <w:r>
        <w:rPr>
          <w:b/>
          <w:color w:val="7C3AED"/>
        </w:rPr>
        <w:t xml:space="preserve">Version: </w:t>
      </w:r>
      <w:r>
        <w:rPr>
          <w:color w:val="333333"/>
        </w:rPr>
        <w:t>1.0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0"/>
      </w:pPr>
      <w:r>
        <w:rPr>
          <w:b/>
        </w:rPr>
        <w:t>Part 1: Executive Summary</w:t>
      </w:r>
      <w:r>
        <w:rPr>
          <w:color w:val="666666"/>
        </w:rPr>
        <w:t xml:space="preserve"> (For Jack)</w:t>
      </w:r>
    </w:p>
    <w:p>
      <w:pPr>
        <w:ind w:left="720"/>
      </w:pPr>
      <w:r>
        <w:rPr>
          <w:b w:val="0"/>
        </w:rPr>
        <w:t>What Is This? | The Problem It Solves | Business Value | Timeline</w:t>
      </w:r>
    </w:p>
    <w:p>
      <w:pPr>
        <w:ind w:left="0"/>
      </w:pPr>
      <w:r>
        <w:rPr>
          <w:b/>
        </w:rPr>
        <w:t>Part 2: Technical Specification</w:t>
      </w:r>
      <w:r>
        <w:rPr>
          <w:color w:val="666666"/>
        </w:rPr>
        <w:t xml:space="preserve"> (For Bryon)</w:t>
      </w:r>
    </w:p>
    <w:p>
      <w:pPr>
        <w:ind w:left="720"/>
      </w:pPr>
      <w:r>
        <w:rPr>
          <w:b w:val="0"/>
        </w:rPr>
        <w:t>Architecture | Database Schema | Security | Features | Deployment</w:t>
      </w:r>
    </w:p>
    <w:p>
      <w:pPr>
        <w:ind w:left="0"/>
      </w:pPr>
      <w:r>
        <w:rPr>
          <w:b/>
        </w:rPr>
        <w:t>Part 3: Delivery &amp; Next Steps</w:t>
      </w:r>
    </w:p>
    <w:p>
      <w:r>
        <w:br w:type="page"/>
      </w:r>
    </w:p>
    <w:p>
      <w:pPr>
        <w:pStyle w:val="Heading1"/>
      </w:pPr>
      <w:r>
        <w:t>PART 1: EXECUTIVE SUMMARY</w:t>
      </w:r>
    </w:p>
    <w:p>
      <w:pPr>
        <w:pStyle w:val="Heading2"/>
      </w:pPr>
      <w:r>
        <w:t>What Is This?</w:t>
      </w:r>
    </w:p>
    <w:p>
      <w:r>
        <w:t>A custom-branded client portal that gives Digital Directions' clients a professional hub to:</w:t>
      </w:r>
    </w:p>
    <w:p>
      <w:pPr>
        <w:pStyle w:val="ListBullet"/>
      </w:pPr>
      <w:r>
        <w:t>View their project status and timeline</w:t>
      </w:r>
    </w:p>
    <w:p>
      <w:pPr>
        <w:pStyle w:val="ListBullet"/>
      </w:pPr>
      <w:r>
        <w:t>Access project information and updates</w:t>
      </w:r>
    </w:p>
    <w:p>
      <w:pPr>
        <w:pStyle w:val="ListBullet"/>
      </w:pPr>
      <w:r>
        <w:t>Communicate with their project team</w:t>
      </w:r>
    </w:p>
    <w:p>
      <w:pPr>
        <w:pStyle w:val="ListBullet"/>
      </w:pPr>
      <w:r>
        <w:t>Submit and track support tickets</w:t>
      </w:r>
    </w:p>
    <w:p>
      <w:pPr>
        <w:pStyle w:val="ListBullet"/>
      </w:pPr>
      <w:r>
        <w:t>Monitor integration health in real-time</w:t>
      </w:r>
    </w:p>
    <w:p>
      <w:pPr>
        <w:pStyle w:val="ListBullet"/>
      </w:pPr>
      <w:r>
        <w:t>Track support hours usage</w:t>
      </w:r>
    </w:p>
    <w:p>
      <w:r>
        <w:t>Currently, DD clients juggle email threads and scattered communications. This portal consolidates everything into one clean, professional interface branded with Digital Directions' identity.</w:t>
      </w:r>
    </w:p>
    <w:p>
      <w:pPr>
        <w:pStyle w:val="Heading2"/>
      </w:pPr>
      <w:r>
        <w:t>The Problem It Solves</w:t>
      </w:r>
    </w:p>
    <w:p>
      <w:pPr>
        <w:pStyle w:val="Heading3"/>
      </w:pPr>
      <w:r>
        <w:t>Current State (What Clients Experience)</w:t>
      </w:r>
    </w:p>
    <w:p>
      <w:pPr>
        <w:pStyle w:val="ListBullet"/>
      </w:pPr>
      <w:r>
        <w:t>"What's my project status?" - Emailing Jack/Tatiana for updates</w:t>
      </w:r>
    </w:p>
    <w:p>
      <w:pPr>
        <w:pStyle w:val="ListBullet"/>
      </w:pPr>
      <w:r>
        <w:t>"When is this due?" - Unclear timelines</w:t>
      </w:r>
    </w:p>
    <w:p>
      <w:pPr>
        <w:pStyle w:val="ListBullet"/>
      </w:pPr>
      <w:r>
        <w:t>"How do I reach my team?" - Email threads get lost</w:t>
      </w:r>
    </w:p>
    <w:p>
      <w:pPr>
        <w:pStyle w:val="ListBullet"/>
      </w:pPr>
      <w:r>
        <w:t>"Is my integration working?" - No visibility into system health</w:t>
      </w:r>
    </w:p>
    <w:p>
      <w:pPr>
        <w:pStyle w:val="ListBullet"/>
      </w:pPr>
      <w:r>
        <w:t>"How many support hours do I have left?" - Manual tracking</w:t>
      </w:r>
    </w:p>
    <w:p>
      <w:r>
        <w:rPr>
          <w:b/>
        </w:rPr>
        <w:t xml:space="preserve">Result: </w:t>
      </w:r>
      <w:r>
        <w:t>Clients feel disorganized, DD looks less professional than competitors</w:t>
      </w:r>
    </w:p>
    <w:p>
      <w:pPr>
        <w:pStyle w:val="Heading3"/>
      </w:pPr>
      <w:r>
        <w:t>Future State (With Portal)</w:t>
      </w:r>
    </w:p>
    <w:p>
      <w:pPr>
        <w:pStyle w:val="ListBullet"/>
      </w:pPr>
      <w:r>
        <w:t>One login - see everything</w:t>
      </w:r>
    </w:p>
    <w:p>
      <w:pPr>
        <w:pStyle w:val="ListBullet"/>
      </w:pPr>
      <w:r>
        <w:t>Real-time project status and timeline</w:t>
      </w:r>
    </w:p>
    <w:p>
      <w:pPr>
        <w:pStyle w:val="ListBullet"/>
      </w:pPr>
      <w:r>
        <w:t>Direct team communication</w:t>
      </w:r>
    </w:p>
    <w:p>
      <w:pPr>
        <w:pStyle w:val="ListBullet"/>
      </w:pPr>
      <w:r>
        <w:t>Integration monitoring dashboard</w:t>
      </w:r>
    </w:p>
    <w:p>
      <w:pPr>
        <w:pStyle w:val="ListBullet"/>
      </w:pPr>
      <w:r>
        <w:t>Support ticket system with time tracking</w:t>
      </w:r>
    </w:p>
    <w:p>
      <w:pPr>
        <w:pStyle w:val="ListBullet"/>
      </w:pPr>
      <w:r>
        <w:t>Transparent support hours tracking</w:t>
      </w:r>
    </w:p>
    <w:p>
      <w:r>
        <w:rPr>
          <w:b/>
        </w:rPr>
        <w:t xml:space="preserve">Result: </w:t>
      </w:r>
      <w:r>
        <w:t>DD looks like a premium, enterprise-grade consultancy</w:t>
      </w:r>
    </w:p>
    <w:p>
      <w:pPr>
        <w:pStyle w:val="Heading2"/>
      </w:pPr>
      <w:r>
        <w:t>Business Value</w:t>
      </w:r>
    </w:p>
    <w:p>
      <w:pPr>
        <w:pStyle w:val="Heading3"/>
      </w:pPr>
      <w:r>
        <w:t>For Digital Directions</w:t>
      </w:r>
    </w:p>
    <w:p>
      <w:pPr>
        <w:pStyle w:val="ListBullet"/>
      </w:pPr>
      <w:r>
        <w:t>Save 10+ hours per week answering repetitive status questions</w:t>
      </w:r>
    </w:p>
    <w:p>
      <w:pPr>
        <w:pStyle w:val="ListBullet"/>
      </w:pPr>
      <w:r>
        <w:t>Improve client retention through better experience</w:t>
      </w:r>
    </w:p>
    <w:p>
      <w:pPr>
        <w:pStyle w:val="ListBullet"/>
      </w:pPr>
      <w:r>
        <w:t>Higher perceived value - justify premium pricing</w:t>
      </w:r>
    </w:p>
    <w:p>
      <w:pPr>
        <w:pStyle w:val="ListBullet"/>
      </w:pPr>
      <w:r>
        <w:t>Scalability - onboard new clients faster</w:t>
      </w:r>
    </w:p>
    <w:p>
      <w:pPr>
        <w:pStyle w:val="ListBullet"/>
      </w:pPr>
      <w:r>
        <w:t>Professional brand positioning - compete with larger firms</w:t>
      </w:r>
    </w:p>
    <w:p>
      <w:pPr>
        <w:pStyle w:val="ListBullet"/>
      </w:pPr>
      <w:r>
        <w:t>Automated support hours tracking and billing visibility</w:t>
      </w:r>
    </w:p>
    <w:p>
      <w:pPr>
        <w:pStyle w:val="Heading3"/>
      </w:pPr>
      <w:r>
        <w:t>For DD's Clients</w:t>
      </w:r>
    </w:p>
    <w:p>
      <w:pPr>
        <w:pStyle w:val="ListBullet"/>
      </w:pPr>
      <w:r>
        <w:rPr>
          <w:b/>
        </w:rPr>
        <w:t>Transparency</w:t>
      </w:r>
      <w:r>
        <w:t xml:space="preserve"> - always know project status</w:t>
      </w:r>
    </w:p>
    <w:p>
      <w:pPr>
        <w:pStyle w:val="ListBullet"/>
      </w:pPr>
      <w:r>
        <w:rPr>
          <w:b/>
        </w:rPr>
        <w:t>Convenience</w:t>
      </w:r>
      <w:r>
        <w:t xml:space="preserve"> - one place for everything</w:t>
      </w:r>
    </w:p>
    <w:p>
      <w:pPr>
        <w:pStyle w:val="ListBullet"/>
      </w:pPr>
      <w:r>
        <w:rPr>
          <w:b/>
        </w:rPr>
        <w:t>Confidence</w:t>
      </w:r>
      <w:r>
        <w:t xml:space="preserve"> - feel taken care of, not lost in email chains</w:t>
      </w:r>
    </w:p>
    <w:p>
      <w:pPr>
        <w:pStyle w:val="ListBullet"/>
      </w:pPr>
      <w:r>
        <w:rPr>
          <w:b/>
        </w:rPr>
        <w:t>Accountability</w:t>
      </w:r>
      <w:r>
        <w:t xml:space="preserve"> - see exactly how support hours are used</w:t>
      </w:r>
    </w:p>
    <w:p>
      <w:pPr>
        <w:pStyle w:val="Heading2"/>
      </w:pPr>
      <w:r>
        <w:t>Investment &amp;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7C3AE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fill="7C3AED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Billed at agreed hourly rate as part of ongoing work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2-3 weeks from approval to initial launch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Incremental delivery - core features first, enhancements added based on feedback</w:t>
            </w:r>
          </w:p>
        </w:tc>
      </w:tr>
    </w:tbl>
    <w:p/>
    <w:p>
      <w:pPr>
        <w:pStyle w:val="Heading2"/>
      </w:pPr>
      <w:r>
        <w:t>Infrastructure Costs</w:t>
      </w:r>
    </w:p>
    <w:p>
      <w:r>
        <w:t>All required services can start on free tiers, with no upfront subscription costs: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Free Tier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Clerk (Authentication)</w:t>
            </w:r>
          </w:p>
        </w:tc>
        <w:tc>
          <w:tcPr>
            <w:tcW w:type="dxa" w:w="2880"/>
          </w:tcPr>
          <w:p>
            <w:r>
              <w:t>10,000 monthly active users</w:t>
            </w:r>
          </w:p>
        </w:tc>
        <w:tc>
          <w:tcPr>
            <w:tcW w:type="dxa" w:w="2880"/>
          </w:tcPr>
          <w:p>
            <w:r>
              <w:t>More than sufficient for DD's client base</w:t>
            </w:r>
          </w:p>
        </w:tc>
      </w:tr>
      <w:tr>
        <w:tc>
          <w:tcPr>
            <w:tcW w:type="dxa" w:w="2880"/>
          </w:tcPr>
          <w:p>
            <w:r>
              <w:t>Vercel (Hosting)</w:t>
            </w:r>
          </w:p>
        </w:tc>
        <w:tc>
          <w:tcPr>
            <w:tcW w:type="dxa" w:w="2880"/>
          </w:tcPr>
          <w:p>
            <w:r>
              <w:t>Generous bandwidth included</w:t>
            </w:r>
          </w:p>
        </w:tc>
        <w:tc>
          <w:tcPr>
            <w:tcW w:type="dxa" w:w="2880"/>
          </w:tcPr>
          <w:p>
            <w:r>
              <w:t>Automatic scaling, no server management</w:t>
            </w:r>
          </w:p>
        </w:tc>
      </w:tr>
      <w:tr>
        <w:tc>
          <w:tcPr>
            <w:tcW w:type="dxa" w:w="2880"/>
          </w:tcPr>
          <w:p>
            <w:r>
              <w:t>Vercel Postgres (Database)</w:t>
            </w:r>
          </w:p>
        </w:tc>
        <w:tc>
          <w:tcPr>
            <w:tcW w:type="dxa" w:w="2880"/>
          </w:tcPr>
          <w:p>
            <w:r>
              <w:t>256 MB storage</w:t>
            </w:r>
          </w:p>
        </w:tc>
        <w:tc>
          <w:tcPr>
            <w:tcW w:type="dxa" w:w="2880"/>
          </w:tcPr>
          <w:p>
            <w:r>
              <w:t>Plenty for portal data (no file storage)</w:t>
            </w:r>
          </w:p>
        </w:tc>
      </w:tr>
      <w:tr>
        <w:tc>
          <w:tcPr>
            <w:tcW w:type="dxa" w:w="2880"/>
          </w:tcPr>
          <w:p>
            <w:r>
              <w:t>Resend (Email)</w:t>
            </w:r>
          </w:p>
        </w:tc>
        <w:tc>
          <w:tcPr>
            <w:tcW w:type="dxa" w:w="2880"/>
          </w:tcPr>
          <w:p>
            <w:r>
              <w:t>3,000 emails/month</w:t>
            </w:r>
          </w:p>
        </w:tc>
        <w:tc>
          <w:tcPr>
            <w:tcW w:type="dxa" w:w="2880"/>
          </w:tcPr>
          <w:p>
            <w:r>
              <w:t>Monitor usage; upgrade only if needed</w:t>
            </w:r>
          </w:p>
        </w:tc>
      </w:tr>
    </w:tbl>
    <w:p/>
    <w:p>
      <w:r>
        <w:rPr>
          <w:b/>
        </w:rPr>
        <w:t xml:space="preserve">Bottom line: </w:t>
      </w:r>
      <w:r>
        <w:t>We can launch and operate the portal on free tiers initially. We'll monitor usage over the first few months and only upgrade services if/when needed. This keeps ongoing costs at $0 until the portal proves its value.</w:t>
      </w:r>
    </w:p>
    <w:p/>
    <w:p>
      <w:pPr>
        <w:pStyle w:val="Heading2"/>
      </w:pPr>
      <w:r>
        <w:t>What's Included</w:t>
      </w:r>
    </w:p>
    <w:p>
      <w:pPr>
        <w:pStyle w:val="Heading3"/>
      </w:pPr>
      <w:r>
        <w:t>Admin Portal (DD Team View)</w:t>
      </w:r>
    </w:p>
    <w:p>
      <w:pPr>
        <w:pStyle w:val="ListBullet"/>
      </w:pPr>
      <w:r>
        <w:t>Manage all clients from centralized dashboard</w:t>
      </w:r>
    </w:p>
    <w:p>
      <w:pPr>
        <w:pStyle w:val="ListBullet"/>
      </w:pPr>
      <w:r>
        <w:t>Create and update projects with phase tracking</w:t>
      </w:r>
    </w:p>
    <w:p>
      <w:pPr>
        <w:pStyle w:val="ListBullet"/>
      </w:pPr>
      <w:r>
        <w:t>Apply reusable phase templates to standardize implementations</w:t>
      </w:r>
    </w:p>
    <w:p>
      <w:pPr>
        <w:pStyle w:val="ListBullet"/>
      </w:pPr>
      <w:r>
        <w:t>Communicate with clients via messaging system</w:t>
      </w:r>
    </w:p>
    <w:p>
      <w:pPr>
        <w:pStyle w:val="ListBullet"/>
      </w:pPr>
      <w:r>
        <w:t>Monitor integration health across all projects</w:t>
      </w:r>
    </w:p>
    <w:p>
      <w:pPr>
        <w:pStyle w:val="ListBullet"/>
      </w:pPr>
      <w:r>
        <w:t>Manage support tickets with time tracking</w:t>
      </w:r>
    </w:p>
    <w:p>
      <w:pPr>
        <w:pStyle w:val="ListBullet"/>
      </w:pPr>
      <w:r>
        <w:t>Track and manage client support hour allocations</w:t>
      </w:r>
    </w:p>
    <w:p>
      <w:pPr>
        <w:pStyle w:val="ListBullet"/>
      </w:pPr>
      <w:r>
        <w:t>Invite new users via email (invite-only access model)</w:t>
      </w:r>
    </w:p>
    <w:p>
      <w:pPr>
        <w:pStyle w:val="ListBullet"/>
      </w:pPr>
      <w:r>
        <w:t>View project analytics and status reports</w:t>
      </w:r>
    </w:p>
    <w:p>
      <w:pPr>
        <w:pStyle w:val="Heading3"/>
      </w:pPr>
      <w:r>
        <w:t>Client Portal (What Clients See)</w:t>
      </w:r>
    </w:p>
    <w:p>
      <w:pPr>
        <w:pStyle w:val="ListBullet"/>
      </w:pPr>
      <w:r>
        <w:t>Clean, branded dashboard (DD purple colors and professional design)</w:t>
      </w:r>
    </w:p>
    <w:p>
      <w:pPr>
        <w:pStyle w:val="ListBullet"/>
      </w:pPr>
      <w:r>
        <w:t>Project status and timeline visibility with visual phase stepper</w:t>
      </w:r>
    </w:p>
    <w:p>
      <w:pPr>
        <w:pStyle w:val="ListBullet"/>
      </w:pPr>
      <w:r>
        <w:t>Direct messaging with DD team</w:t>
      </w:r>
    </w:p>
    <w:p>
      <w:pPr>
        <w:pStyle w:val="ListBullet"/>
      </w:pPr>
      <w:r>
        <w:t>Support ticket system with response tracking</w:t>
      </w:r>
    </w:p>
    <w:p>
      <w:pPr>
        <w:pStyle w:val="ListBullet"/>
      </w:pPr>
      <w:r>
        <w:t>Integration health monitoring (read-only view)</w:t>
      </w:r>
    </w:p>
    <w:p>
      <w:pPr>
        <w:pStyle w:val="ListBullet"/>
      </w:pPr>
      <w:r>
        <w:t>Support hours usage visibility</w:t>
      </w:r>
    </w:p>
    <w:p>
      <w:pPr>
        <w:pStyle w:val="ListBullet"/>
      </w:pPr>
      <w:r>
        <w:t>Mobile responsive design</w:t>
      </w:r>
    </w:p>
    <w:p>
      <w:pPr>
        <w:pStyle w:val="Heading3"/>
      </w:pPr>
      <w:r>
        <w:t>Core Features</w:t>
      </w:r>
    </w:p>
    <w:p>
      <w:pPr>
        <w:pStyle w:val="ListBullet"/>
      </w:pPr>
      <w:r>
        <w:t>Role-based access control (admins vs clients)</w:t>
      </w:r>
    </w:p>
    <w:p>
      <w:pPr>
        <w:pStyle w:val="ListBullet"/>
      </w:pPr>
      <w:r>
        <w:t>Invite-only user registration (no public signup)</w:t>
      </w:r>
    </w:p>
    <w:p>
      <w:pPr>
        <w:pStyle w:val="ListBullet"/>
      </w:pPr>
      <w:r>
        <w:t>Multi-user support per client (e.g., HR Director + Payroll Manager)</w:t>
      </w:r>
    </w:p>
    <w:p>
      <w:pPr>
        <w:pStyle w:val="ListBullet"/>
      </w:pPr>
      <w:r>
        <w:t>Real-time messaging system</w:t>
      </w:r>
    </w:p>
    <w:p>
      <w:pPr>
        <w:pStyle w:val="ListBullet"/>
      </w:pPr>
      <w:r>
        <w:t>Project phase tracking with visual progress and reusable templates</w:t>
      </w:r>
    </w:p>
    <w:p>
      <w:pPr>
        <w:pStyle w:val="ListBullet"/>
      </w:pPr>
      <w:r>
        <w:t>Support ticket management with priority levels</w:t>
      </w:r>
    </w:p>
    <w:p>
      <w:pPr>
        <w:pStyle w:val="ListBullet"/>
      </w:pPr>
      <w:r>
        <w:t>Time tracking on tickets with auto-deduction from support hours</w:t>
      </w:r>
    </w:p>
    <w:p>
      <w:pPr>
        <w:pStyle w:val="ListBullet"/>
      </w:pPr>
      <w:r>
        <w:t>Integration health monitoring for HiBob, KeyPay, NetSuite, ADP, Workato</w:t>
      </w:r>
    </w:p>
    <w:p>
      <w:pPr>
        <w:pStyle w:val="ListBullet"/>
      </w:pPr>
      <w:r>
        <w:t>In-app notifications</w:t>
      </w:r>
    </w:p>
    <w:p>
      <w:pPr>
        <w:pStyle w:val="ListBullet"/>
      </w:pPr>
      <w:r>
        <w:t>Mobile responsive interface</w:t>
      </w:r>
    </w:p>
    <w:p>
      <w:pPr>
        <w:pStyle w:val="Heading3"/>
      </w:pPr>
      <w:r>
        <w:t>What's NOT Included (Future Phases)</w:t>
      </w:r>
    </w:p>
    <w:p>
      <w:r>
        <w:t>These features are excluded from initial scope but can be added in future iterations:</w:t>
      </w:r>
    </w:p>
    <w:p>
      <w:pPr>
        <w:pStyle w:val="ListBullet"/>
      </w:pPr>
      <w:r>
        <w:t>File upload/download system (security review needed)</w:t>
      </w:r>
    </w:p>
    <w:p>
      <w:pPr>
        <w:pStyle w:val="ListBullet"/>
      </w:pPr>
      <w:r>
        <w:t>Workbook management</w:t>
      </w:r>
    </w:p>
    <w:p>
      <w:pPr>
        <w:pStyle w:val="ListBullet"/>
      </w:pPr>
      <w:r>
        <w:t>Invoice generation (use existing QuickBooks)</w:t>
      </w:r>
    </w:p>
    <w:p>
      <w:pPr>
        <w:pStyle w:val="ListBullet"/>
      </w:pPr>
      <w:r>
        <w:t>Advanced analytics and reporting dashboards</w:t>
      </w:r>
    </w:p>
    <w:p>
      <w:pPr>
        <w:pStyle w:val="ListBullet"/>
      </w:pPr>
      <w:r>
        <w:t>Mobile native applications</w:t>
      </w:r>
    </w:p>
    <w:p>
      <w:pPr>
        <w:pStyle w:val="ListBullet"/>
      </w:pPr>
      <w:r>
        <w:t>Video call integration (use Zoom/Meet)</w:t>
      </w:r>
    </w:p>
    <w:p>
      <w:pPr>
        <w:pStyle w:val="ListBullet"/>
      </w:pPr>
      <w:r>
        <w:t>Contract signing (use DocuSign)</w:t>
      </w:r>
    </w:p>
    <w:p>
      <w:r>
        <w:br w:type="page"/>
      </w:r>
    </w:p>
    <w:p>
      <w:pPr>
        <w:pStyle w:val="Heading1"/>
      </w:pPr>
      <w:r>
        <w:t>PART 2: TECHNICAL SPECIFICATION</w:t>
      </w:r>
    </w:p>
    <w:p>
      <w:r>
        <w:rPr>
          <w:i/>
          <w:color w:val="666666"/>
        </w:rPr>
        <w:t>For Bryon - Integration Manager</w:t>
      </w:r>
    </w:p>
    <w:p>
      <w:pPr>
        <w:pStyle w:val="Heading2"/>
      </w:pPr>
      <w:r>
        <w:t>Architecture Overview</w:t>
      </w:r>
    </w:p>
    <w:p>
      <w:pPr>
        <w:pStyle w:val="Heading3"/>
      </w:pPr>
      <w: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Frontend Framework</w:t>
            </w:r>
          </w:p>
        </w:tc>
        <w:tc>
          <w:tcPr>
            <w:tcW w:type="dxa" w:w="2880"/>
          </w:tcPr>
          <w:p>
            <w:r>
              <w:t>Next.js 15 (App Router)</w:t>
            </w:r>
          </w:p>
        </w:tc>
        <w:tc>
          <w:tcPr>
            <w:tcW w:type="dxa" w:w="2880"/>
          </w:tcPr>
          <w:p>
            <w:r>
              <w:t>Modern React framework with server-side rendering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Type safety and enhanced developer experience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Tailwind CSS + Shadcn UI</w:t>
            </w:r>
          </w:p>
        </w:tc>
        <w:tc>
          <w:tcPr>
            <w:tcW w:type="dxa" w:w="2880"/>
          </w:tcPr>
          <w:p>
            <w:r>
              <w:t>Professional styling and component library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2880"/>
          </w:tcPr>
          <w:p>
            <w:r>
              <w:t>Next.js API Routes</w:t>
            </w:r>
          </w:p>
        </w:tc>
        <w:tc>
          <w:tcPr>
            <w:tcW w:type="dxa" w:w="2880"/>
          </w:tcPr>
          <w:p>
            <w:r>
              <w:t>Serverless API endpoints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PostgreSQL (Vercel Postgres)</w:t>
            </w:r>
          </w:p>
        </w:tc>
        <w:tc>
          <w:tcPr>
            <w:tcW w:type="dxa" w:w="2880"/>
          </w:tcPr>
          <w:p>
            <w:r>
              <w:t>Primary database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Drizzle ORM</w:t>
            </w:r>
          </w:p>
        </w:tc>
        <w:tc>
          <w:tcPr>
            <w:tcW w:type="dxa" w:w="2880"/>
          </w:tcPr>
          <w:p>
            <w:r>
              <w:t>Type-safe database queries and migrations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2880"/>
          </w:tcPr>
          <w:p>
            <w:r>
              <w:t>Clerk</w:t>
            </w:r>
          </w:p>
        </w:tc>
        <w:tc>
          <w:tcPr>
            <w:tcW w:type="dxa" w:w="2880"/>
          </w:tcPr>
          <w:p>
            <w:r>
              <w:t>Enterprise-grade auth with role-based access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Hosting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Frontend, API, and edge network hosting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t>Resend</w:t>
            </w:r>
          </w:p>
        </w:tc>
        <w:tc>
          <w:tcPr>
            <w:tcW w:type="dxa" w:w="2880"/>
          </w:tcPr>
          <w:p>
            <w:r>
              <w:t>Transactional emails for invites and notifications</w:t>
            </w:r>
          </w:p>
        </w:tc>
      </w:tr>
    </w:tbl>
    <w:p/>
    <w:p>
      <w:pPr>
        <w:pStyle w:val="Heading3"/>
      </w:pPr>
      <w:r>
        <w:t>Authentication Architecture</w:t>
      </w:r>
    </w:p>
    <w:p>
      <w:r>
        <w:rPr>
          <w:b/>
        </w:rPr>
        <w:t xml:space="preserve">Key Design Decision: </w:t>
      </w:r>
      <w:r>
        <w:t>Clerk is the source of truth for user profile data (email, name, avatar). The database only stores: clerkId, role, and agencyId/clientId. This separation ensures user data stays synchronized and secure.</w:t>
      </w:r>
    </w:p>
    <w:p>
      <w:pPr>
        <w:pStyle w:val="ListBullet"/>
      </w:pPr>
      <w:r>
        <w:rPr>
          <w:b/>
        </w:rPr>
        <w:t>Invite-only access</w:t>
      </w:r>
      <w:r>
        <w:t xml:space="preserve"> - No public signup; admins send email invitations</w:t>
      </w:r>
    </w:p>
    <w:p>
      <w:pPr>
        <w:pStyle w:val="ListBullet"/>
      </w:pPr>
      <w:r>
        <w:t>Two roles: admin (DD staff) and client (client company users)</w:t>
      </w:r>
    </w:p>
    <w:p>
      <w:pPr>
        <w:pStyle w:val="ListBullet"/>
      </w:pPr>
      <w:r>
        <w:rPr>
          <w:b/>
        </w:rPr>
        <w:t>Multi-user per client</w:t>
      </w:r>
      <w:r>
        <w:t xml:space="preserve"> - Multiple portal users can access the same client's data</w:t>
      </w:r>
    </w:p>
    <w:p>
      <w:pPr>
        <w:pStyle w:val="ListBullet"/>
      </w:pPr>
      <w:r>
        <w:rPr>
          <w:b/>
        </w:rPr>
        <w:t>JWT-based sessions</w:t>
      </w:r>
      <w:r>
        <w:t xml:space="preserve"> - Secure cookie storage with automatic token refresh</w:t>
      </w:r>
    </w:p>
    <w:p>
      <w:pPr>
        <w:pStyle w:val="Heading2"/>
      </w:pPr>
      <w:r>
        <w:t>Database Schema</w:t>
      </w:r>
    </w:p>
    <w:p>
      <w:pPr>
        <w:pStyle w:val="Heading3"/>
      </w:pPr>
      <w:r>
        <w:t>Core Tables</w:t>
      </w:r>
    </w:p>
    <w:p>
      <w:pPr>
        <w:pStyle w:val="Heading4"/>
      </w:pPr>
      <w: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uuid, primary key</w:t>
            </w:r>
          </w:p>
        </w:tc>
        <w:tc>
          <w:tcPr>
            <w:tcW w:type="dxa" w:w="2880"/>
          </w:tcPr>
          <w:p>
            <w:r>
              <w:t>Internal identifier</w:t>
            </w:r>
          </w:p>
        </w:tc>
      </w:tr>
      <w:tr>
        <w:tc>
          <w:tcPr>
            <w:tcW w:type="dxa" w:w="2880"/>
          </w:tcPr>
          <w:p>
            <w:r>
              <w:t>clerkId</w:t>
            </w:r>
          </w:p>
        </w:tc>
        <w:tc>
          <w:tcPr>
            <w:tcW w:type="dxa" w:w="2880"/>
          </w:tcPr>
          <w:p>
            <w:r>
              <w:t>string, unique</w:t>
            </w:r>
          </w:p>
        </w:tc>
        <w:tc>
          <w:tcPr>
            <w:tcW w:type="dxa" w:w="2880"/>
          </w:tcPr>
          <w:p>
            <w:r>
              <w:t>Reference to Clerk user (source of truth for profile)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enum: 'admin', 'client'</w:t>
            </w:r>
          </w:p>
        </w:tc>
        <w:tc>
          <w:tcPr>
            <w:tcW w:type="dxa" w:w="2880"/>
          </w:tcPr>
          <w:p>
            <w:r>
              <w:t>Access level</w:t>
            </w:r>
          </w:p>
        </w:tc>
      </w:tr>
      <w:tr>
        <w:tc>
          <w:tcPr>
            <w:tcW w:type="dxa" w:w="2880"/>
          </w:tcPr>
          <w:p>
            <w:r>
              <w:t>agencyId</w:t>
            </w:r>
          </w:p>
        </w:tc>
        <w:tc>
          <w:tcPr>
            <w:tcW w:type="dxa" w:w="2880"/>
          </w:tcPr>
          <w:p>
            <w:r>
              <w:t>uuid, foreign key</w:t>
            </w:r>
          </w:p>
        </w:tc>
        <w:tc>
          <w:tcPr>
            <w:tcW w:type="dxa" w:w="2880"/>
          </w:tcPr>
          <w:p>
            <w:r>
              <w:t>Link to agency (for admins)</w:t>
            </w:r>
          </w:p>
        </w:tc>
      </w:tr>
      <w:tr>
        <w:tc>
          <w:tcPr>
            <w:tcW w:type="dxa" w:w="2880"/>
          </w:tcPr>
          <w:p>
            <w:r>
              <w:t>clientId</w:t>
            </w:r>
          </w:p>
        </w:tc>
        <w:tc>
          <w:tcPr>
            <w:tcW w:type="dxa" w:w="2880"/>
          </w:tcPr>
          <w:p>
            <w:r>
              <w:t>uuid, foreign key</w:t>
            </w:r>
          </w:p>
        </w:tc>
        <w:tc>
          <w:tcPr>
            <w:tcW w:type="dxa" w:w="2880"/>
          </w:tcPr>
          <w:p>
            <w:r>
              <w:t>Link to client company (for client users)</w:t>
            </w:r>
          </w:p>
        </w:tc>
      </w:tr>
      <w:tr>
        <w:tc>
          <w:tcPr>
            <w:tcW w:type="dxa" w:w="2880"/>
          </w:tcPr>
          <w:p>
            <w:r>
              <w:t>deletedAt</w:t>
            </w:r>
          </w:p>
        </w:tc>
        <w:tc>
          <w:tcPr>
            <w:tcW w:type="dxa" w:w="2880"/>
          </w:tcPr>
          <w:p>
            <w:r>
              <w:t>timestamp, nullable</w:t>
            </w:r>
          </w:p>
        </w:tc>
        <w:tc>
          <w:tcPr>
            <w:tcW w:type="dxa" w:w="2880"/>
          </w:tcPr>
          <w:p>
            <w:r>
              <w:t>Soft delete marker</w:t>
            </w:r>
          </w:p>
        </w:tc>
      </w:tr>
      <w:tr>
        <w:tc>
          <w:tcPr>
            <w:tcW w:type="dxa" w:w="2880"/>
          </w:tcPr>
          <w:p>
            <w:r>
              <w:t>createdAt, updatedAt</w:t>
            </w:r>
          </w:p>
        </w:tc>
        <w:tc>
          <w:tcPr>
            <w:tcW w:type="dxa" w:w="2880"/>
          </w:tcPr>
          <w:p>
            <w:r>
              <w:t>timestamps</w:t>
            </w:r>
          </w:p>
        </w:tc>
        <w:tc>
          <w:tcPr>
            <w:tcW w:type="dxa" w:w="2880"/>
          </w:tcPr>
          <w:p>
            <w:r>
              <w:t>Audit fields</w:t>
            </w:r>
          </w:p>
        </w:tc>
      </w:tr>
    </w:tbl>
    <w:p/>
    <w:p>
      <w:pPr>
        <w:pStyle w:val="Heading4"/>
      </w:pPr>
      <w:r>
        <w:t>clients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uuid, primary key</w:t>
            </w:r>
          </w:p>
        </w:tc>
        <w:tc>
          <w:tcPr>
            <w:tcW w:type="dxa" w:w="2880"/>
          </w:tcPr>
          <w:p>
            <w:r>
              <w:t>Identifier</w:t>
            </w:r>
          </w:p>
        </w:tc>
      </w:tr>
      <w:tr>
        <w:tc>
          <w:tcPr>
            <w:tcW w:type="dxa" w:w="2880"/>
          </w:tcPr>
          <w:p>
            <w:r>
              <w:t>agencyId</w:t>
            </w:r>
          </w:p>
        </w:tc>
        <w:tc>
          <w:tcPr>
            <w:tcW w:type="dxa" w:w="2880"/>
          </w:tcPr>
          <w:p>
            <w:r>
              <w:t>uuid, foreign key</w:t>
            </w:r>
          </w:p>
        </w:tc>
        <w:tc>
          <w:tcPr>
            <w:tcW w:type="dxa" w:w="2880"/>
          </w:tcPr>
          <w:p>
            <w:r>
              <w:t>Link to Digital Directions</w:t>
            </w:r>
          </w:p>
        </w:tc>
      </w:tr>
      <w:tr>
        <w:tc>
          <w:tcPr>
            <w:tcW w:type="dxa" w:w="2880"/>
          </w:tcPr>
          <w:p>
            <w:r>
              <w:t>companyName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Client company name</w:t>
            </w:r>
          </w:p>
        </w:tc>
      </w:tr>
      <w:tr>
        <w:tc>
          <w:tcPr>
            <w:tcW w:type="dxa" w:w="2880"/>
          </w:tcPr>
          <w:p>
            <w:r>
              <w:t>contactName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contact</w:t>
            </w:r>
          </w:p>
        </w:tc>
      </w:tr>
      <w:tr>
        <w:tc>
          <w:tcPr>
            <w:tcW w:type="dxa" w:w="2880"/>
          </w:tcPr>
          <w:p>
            <w:r>
              <w:t>contactEmail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Primary contact email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enum: 'active', 'inactive', 'archived'</w:t>
            </w:r>
          </w:p>
        </w:tc>
        <w:tc>
          <w:tcPr>
            <w:tcW w:type="dxa" w:w="2880"/>
          </w:tcPr>
          <w:p>
            <w:r>
              <w:t>Client status</w:t>
            </w:r>
          </w:p>
        </w:tc>
      </w:tr>
      <w:tr>
        <w:tc>
          <w:tcPr>
            <w:tcW w:type="dxa" w:w="2880"/>
          </w:tcPr>
          <w:p>
            <w:r>
              <w:t>supportHoursPerMonth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Allocated minutes per month</w:t>
            </w:r>
          </w:p>
        </w:tc>
      </w:tr>
      <w:tr>
        <w:tc>
          <w:tcPr>
            <w:tcW w:type="dxa" w:w="2880"/>
          </w:tcPr>
          <w:p>
            <w:r>
              <w:t>hoursUsedThisMonth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Minutes used in current billing period</w:t>
            </w:r>
          </w:p>
        </w:tc>
      </w:tr>
      <w:tr>
        <w:tc>
          <w:tcPr>
            <w:tcW w:type="dxa" w:w="2880"/>
          </w:tcPr>
          <w:p>
            <w:r>
              <w:t>supportBillingCycleStart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When current billing period started</w:t>
            </w:r>
          </w:p>
        </w:tc>
      </w:tr>
      <w:tr>
        <w:tc>
          <w:tcPr>
            <w:tcW w:type="dxa" w:w="2880"/>
          </w:tcPr>
          <w:p>
            <w:r>
              <w:t>deletedAt</w:t>
            </w:r>
          </w:p>
        </w:tc>
        <w:tc>
          <w:tcPr>
            <w:tcW w:type="dxa" w:w="2880"/>
          </w:tcPr>
          <w:p>
            <w:r>
              <w:t>timestamp, nullable</w:t>
            </w:r>
          </w:p>
        </w:tc>
        <w:tc>
          <w:tcPr>
            <w:tcW w:type="dxa" w:w="2880"/>
          </w:tcPr>
          <w:p>
            <w:r>
              <w:t>Soft delete marker</w:t>
            </w:r>
          </w:p>
        </w:tc>
      </w:tr>
    </w:tbl>
    <w:p/>
    <w:p>
      <w:pPr>
        <w:pStyle w:val="Heading4"/>
      </w:pPr>
      <w: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uuid, primary key</w:t>
            </w:r>
          </w:p>
        </w:tc>
        <w:tc>
          <w:tcPr>
            <w:tcW w:type="dxa" w:w="2880"/>
          </w:tcPr>
          <w:p>
            <w:r>
              <w:t>Identifier</w:t>
            </w:r>
          </w:p>
        </w:tc>
      </w:tr>
      <w:tr>
        <w:tc>
          <w:tcPr>
            <w:tcW w:type="dxa" w:w="2880"/>
          </w:tcPr>
          <w:p>
            <w:r>
              <w:t>clientId</w:t>
            </w:r>
          </w:p>
        </w:tc>
        <w:tc>
          <w:tcPr>
            <w:tcW w:type="dxa" w:w="2880"/>
          </w:tcPr>
          <w:p>
            <w:r>
              <w:t>uuid, foreign key</w:t>
            </w:r>
          </w:p>
        </w:tc>
        <w:tc>
          <w:tcPr>
            <w:tcW w:type="dxa" w:w="2880"/>
          </w:tcPr>
          <w:p>
            <w:r>
              <w:t>Link to client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Project 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enum: 'planning', 'in_progress', 'review', 'completed', 'on_hold'</w:t>
            </w:r>
          </w:p>
        </w:tc>
        <w:tc>
          <w:tcPr>
            <w:tcW w:type="dxa" w:w="2880"/>
          </w:tcPr>
          <w:p>
            <w:r>
              <w:t>Current status</w:t>
            </w:r>
          </w:p>
        </w:tc>
      </w:tr>
      <w:tr>
        <w:tc>
          <w:tcPr>
            <w:tcW w:type="dxa" w:w="2880"/>
          </w:tcPr>
          <w:p>
            <w:r>
              <w:t>currentPhaseId</w:t>
            </w:r>
          </w:p>
        </w:tc>
        <w:tc>
          <w:tcPr>
            <w:tcW w:type="dxa" w:w="2880"/>
          </w:tcPr>
          <w:p>
            <w:r>
              <w:t>uuid, foreign key</w:t>
            </w:r>
          </w:p>
        </w:tc>
        <w:tc>
          <w:tcPr>
            <w:tcW w:type="dxa" w:w="2880"/>
          </w:tcPr>
          <w:p>
            <w:r>
              <w:t>Currently active phase</w:t>
            </w:r>
          </w:p>
        </w:tc>
      </w:tr>
      <w:tr>
        <w:tc>
          <w:tcPr>
            <w:tcW w:type="dxa" w:w="2880"/>
          </w:tcPr>
          <w:p>
            <w:r>
              <w:t>startDate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Project start</w:t>
            </w:r>
          </w:p>
        </w:tc>
      </w:tr>
      <w:tr>
        <w:tc>
          <w:tcPr>
            <w:tcW w:type="dxa" w:w="2880"/>
          </w:tcPr>
          <w:p>
            <w:r>
              <w:t>dueDate</w:t>
            </w:r>
          </w:p>
        </w:tc>
        <w:tc>
          <w:tcPr>
            <w:tcW w:type="dxa" w:w="2880"/>
          </w:tcPr>
          <w:p>
            <w:r>
              <w:t>date, nullable</w:t>
            </w:r>
          </w:p>
        </w:tc>
        <w:tc>
          <w:tcPr>
            <w:tcW w:type="dxa" w:w="2880"/>
          </w:tcPr>
          <w:p>
            <w:r>
              <w:t>Target completion</w:t>
            </w:r>
          </w:p>
        </w:tc>
      </w:tr>
      <w:tr>
        <w:tc>
          <w:tcPr>
            <w:tcW w:type="dxa" w:w="2880"/>
          </w:tcPr>
          <w:p>
            <w:r>
              <w:t>deletedAt</w:t>
            </w:r>
          </w:p>
        </w:tc>
        <w:tc>
          <w:tcPr>
            <w:tcW w:type="dxa" w:w="2880"/>
          </w:tcPr>
          <w:p>
            <w:r>
              <w:t>timestamp, nullable</w:t>
            </w:r>
          </w:p>
        </w:tc>
        <w:tc>
          <w:tcPr>
            <w:tcW w:type="dxa" w:w="2880"/>
          </w:tcPr>
          <w:p>
            <w:r>
              <w:t>Soft delete marker</w:t>
            </w:r>
          </w:p>
        </w:tc>
      </w:tr>
    </w:tbl>
    <w:p/>
    <w:p>
      <w:pPr>
        <w:pStyle w:val="Heading4"/>
      </w:pPr>
      <w:r>
        <w:t>integrationMonitors</w:t>
      </w:r>
    </w:p>
    <w:p>
      <w:r>
        <w:rPr>
          <w:b/>
        </w:rPr>
        <w:t xml:space="preserve">Key Design Decision: </w:t>
      </w:r>
      <w:r>
        <w:t>Integration monitoring is at the project level (not client level) because integrations vary per project.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uuid, primary key</w:t>
            </w:r>
          </w:p>
        </w:tc>
        <w:tc>
          <w:tcPr>
            <w:tcW w:type="dxa" w:w="2880"/>
          </w:tcPr>
          <w:p>
            <w:r>
              <w:t>Identifier</w:t>
            </w:r>
          </w:p>
        </w:tc>
      </w:tr>
      <w:tr>
        <w:tc>
          <w:tcPr>
            <w:tcW w:type="dxa" w:w="2880"/>
          </w:tcPr>
          <w:p>
            <w:r>
              <w:t>projectId</w:t>
            </w:r>
          </w:p>
        </w:tc>
        <w:tc>
          <w:tcPr>
            <w:tcW w:type="dxa" w:w="2880"/>
          </w:tcPr>
          <w:p>
            <w:r>
              <w:t>uuid, foreign key</w:t>
            </w:r>
          </w:p>
        </w:tc>
        <w:tc>
          <w:tcPr>
            <w:tcW w:type="dxa" w:w="2880"/>
          </w:tcPr>
          <w:p>
            <w:r>
              <w:t>Link to project (not client)</w:t>
            </w:r>
          </w:p>
        </w:tc>
      </w:tr>
      <w:tr>
        <w:tc>
          <w:tcPr>
            <w:tcW w:type="dxa" w:w="2880"/>
          </w:tcPr>
          <w:p>
            <w:r>
              <w:t>integrationType</w:t>
            </w:r>
          </w:p>
        </w:tc>
        <w:tc>
          <w:tcPr>
            <w:tcW w:type="dxa" w:w="2880"/>
          </w:tcPr>
          <w:p>
            <w:r>
              <w:t>string: 'hibob', 'keypay', etc.</w:t>
            </w:r>
          </w:p>
        </w:tc>
        <w:tc>
          <w:tcPr>
            <w:tcW w:type="dxa" w:w="2880"/>
          </w:tcPr>
          <w:p>
            <w:r>
              <w:t>Integration being monitored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enum: 'healthy', 'degraded', 'down', 'unknown'</w:t>
            </w:r>
          </w:p>
        </w:tc>
        <w:tc>
          <w:tcPr>
            <w:tcW w:type="dxa" w:w="2880"/>
          </w:tcPr>
          <w:p>
            <w:r>
              <w:t>Current status</w:t>
            </w:r>
          </w:p>
        </w:tc>
      </w:tr>
      <w:tr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monitoring is active</w:t>
            </w:r>
          </w:p>
        </w:tc>
      </w:tr>
      <w:tr>
        <w:tc>
          <w:tcPr>
            <w:tcW w:type="dxa" w:w="2880"/>
          </w:tcPr>
          <w:p>
            <w:r>
              <w:t>checkIntervalMinutes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How often to check (default: 5)</w:t>
            </w:r>
          </w:p>
        </w:tc>
      </w:tr>
      <w:tr>
        <w:tc>
          <w:tcPr>
            <w:tcW w:type="dxa" w:w="2880"/>
          </w:tcPr>
          <w:p>
            <w:r>
              <w:t>lastCheckedAt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Last health check time</w:t>
            </w:r>
          </w:p>
        </w:tc>
      </w:tr>
      <w:tr>
        <w:tc>
          <w:tcPr>
            <w:tcW w:type="dxa" w:w="2880"/>
          </w:tcPr>
          <w:p>
            <w:r>
              <w:t>workatoCredentials</w:t>
            </w:r>
          </w:p>
        </w:tc>
        <w:tc>
          <w:tcPr>
            <w:tcW w:type="dxa" w:w="2880"/>
          </w:tcPr>
          <w:p>
            <w:r>
              <w:t>text, nullable</w:t>
            </w:r>
          </w:p>
        </w:tc>
        <w:tc>
          <w:tcPr>
            <w:tcW w:type="dxa" w:w="2880"/>
          </w:tcPr>
          <w:p>
            <w:r>
              <w:t>Encrypted Workato API credentials</w:t>
            </w:r>
          </w:p>
        </w:tc>
      </w:tr>
    </w:tbl>
    <w:p/>
    <w:p>
      <w:pPr>
        <w:pStyle w:val="Heading4"/>
      </w:pPr>
      <w:r>
        <w:t>Additional Tables</w:t>
      </w:r>
    </w:p>
    <w:p>
      <w:r>
        <w:t>The database also includes these tables:</w:t>
      </w:r>
    </w:p>
    <w:p>
      <w:pPr>
        <w:pStyle w:val="ListBullet"/>
      </w:pPr>
      <w:r>
        <w:rPr>
          <w:b/>
        </w:rPr>
        <w:t>agencies</w:t>
      </w:r>
      <w:r>
        <w:t xml:space="preserve"> - Digital Directions company record (single-tenant)</w:t>
      </w:r>
    </w:p>
    <w:p>
      <w:pPr>
        <w:pStyle w:val="ListBullet"/>
      </w:pPr>
      <w:r>
        <w:rPr>
          <w:b/>
        </w:rPr>
        <w:t>projectPhases</w:t>
      </w:r>
      <w:r>
        <w:t xml:space="preserve"> - Individual phases within projects</w:t>
      </w:r>
    </w:p>
    <w:p>
      <w:pPr>
        <w:pStyle w:val="ListBullet"/>
      </w:pPr>
      <w:r>
        <w:rPr>
          <w:b/>
        </w:rPr>
        <w:t>phaseTemplates &amp; templatePhases</w:t>
      </w:r>
      <w:r>
        <w:t xml:space="preserve"> - Reusable phase definitions</w:t>
      </w:r>
    </w:p>
    <w:p>
      <w:pPr>
        <w:pStyle w:val="ListBullet"/>
      </w:pPr>
      <w:r>
        <w:rPr>
          <w:b/>
        </w:rPr>
        <w:t>messages</w:t>
      </w:r>
      <w:r>
        <w:t xml:space="preserve"> - Project-level messaging</w:t>
      </w:r>
    </w:p>
    <w:p>
      <w:pPr>
        <w:pStyle w:val="ListBullet"/>
      </w:pPr>
      <w:r>
        <w:rPr>
          <w:b/>
        </w:rPr>
        <w:t>tickets</w:t>
      </w:r>
      <w:r>
        <w:t xml:space="preserve"> - Support tickets with priority and status</w:t>
      </w:r>
    </w:p>
    <w:p>
      <w:pPr>
        <w:pStyle w:val="ListBullet"/>
      </w:pPr>
      <w:r>
        <w:rPr>
          <w:b/>
        </w:rPr>
        <w:t>ticketComments</w:t>
      </w:r>
      <w:r>
        <w:t xml:space="preserve"> - Threaded ticket responses (supports internal notes)</w:t>
      </w:r>
    </w:p>
    <w:p>
      <w:pPr>
        <w:pStyle w:val="ListBullet"/>
      </w:pPr>
      <w:r>
        <w:rPr>
          <w:b/>
        </w:rPr>
        <w:t>ticketTimeEntries</w:t>
      </w:r>
      <w:r>
        <w:t xml:space="preserve"> - Time tracking per ticket</w:t>
      </w:r>
    </w:p>
    <w:p>
      <w:pPr>
        <w:pStyle w:val="ListBullet"/>
      </w:pPr>
      <w:r>
        <w:rPr>
          <w:b/>
        </w:rPr>
        <w:t>invites</w:t>
      </w:r>
      <w:r>
        <w:t xml:space="preserve"> - Email invitations with 7-day expiry</w:t>
      </w:r>
    </w:p>
    <w:p>
      <w:pPr>
        <w:pStyle w:val="ListBullet"/>
      </w:pPr>
      <w:r>
        <w:rPr>
          <w:b/>
        </w:rPr>
        <w:t>userNotifications</w:t>
      </w:r>
      <w:r>
        <w:t xml:space="preserve"> - In-app notification system</w:t>
      </w:r>
    </w:p>
    <w:p>
      <w:pPr>
        <w:pStyle w:val="ListBullet"/>
      </w:pPr>
      <w:r>
        <w:rPr>
          <w:b/>
        </w:rPr>
        <w:t>supportHourLogs</w:t>
      </w:r>
      <w:r>
        <w:t xml:space="preserve"> - Historical support hours tracking</w:t>
      </w:r>
    </w:p>
    <w:p>
      <w:pPr>
        <w:pStyle w:val="Heading2"/>
      </w:pPr>
      <w:r>
        <w:t>Security &amp; Access Control</w:t>
      </w:r>
    </w:p>
    <w:p>
      <w:pPr>
        <w:pStyle w:val="Heading3"/>
      </w:pPr>
      <w:r>
        <w:t>Authentication</w:t>
      </w:r>
    </w:p>
    <w:p>
      <w:pPr>
        <w:pStyle w:val="ListBullet"/>
      </w:pPr>
      <w:r>
        <w:t>Clerk manages all session handling and token refresh</w:t>
      </w:r>
    </w:p>
    <w:p>
      <w:pPr>
        <w:pStyle w:val="ListBullet"/>
      </w:pPr>
      <w:r>
        <w:t>JWT-based authentication for API routes</w:t>
      </w:r>
    </w:p>
    <w:p>
      <w:pPr>
        <w:pStyle w:val="ListBullet"/>
      </w:pPr>
      <w:r>
        <w:t>Secure cookie storage (httpOnly, sameSite)</w:t>
      </w:r>
    </w:p>
    <w:p>
      <w:pPr>
        <w:pStyle w:val="ListBullet"/>
      </w:pPr>
      <w:r>
        <w:t>Password requirements enforced by Clerk</w:t>
      </w:r>
    </w:p>
    <w:p>
      <w:pPr>
        <w:pStyle w:val="ListBullet"/>
      </w:pPr>
      <w:r>
        <w:t>Account verification via email</w:t>
      </w:r>
    </w:p>
    <w:p>
      <w:pPr>
        <w:pStyle w:val="ListBullet"/>
      </w:pPr>
      <w:r>
        <w:t>Invite-only registration (no public signup)</w:t>
      </w:r>
    </w:p>
    <w:p>
      <w:pPr>
        <w:pStyle w:val="Heading3"/>
      </w:pPr>
      <w:r>
        <w:t>Authorization</w:t>
      </w:r>
    </w:p>
    <w:p>
      <w:pPr>
        <w:pStyle w:val="ListBullet"/>
      </w:pPr>
      <w:r>
        <w:rPr>
          <w:b/>
        </w:rPr>
        <w:t xml:space="preserve">Admin users: </w:t>
      </w:r>
      <w:r>
        <w:t>Full access to all clients, projects, and data</w:t>
      </w:r>
    </w:p>
    <w:p>
      <w:pPr>
        <w:pStyle w:val="ListBullet"/>
      </w:pPr>
      <w:r>
        <w:rPr>
          <w:b/>
        </w:rPr>
        <w:t xml:space="preserve">Client users: </w:t>
      </w:r>
      <w:r>
        <w:t>Restricted to their assigned clientId only</w:t>
      </w:r>
    </w:p>
    <w:p>
      <w:pPr>
        <w:pStyle w:val="ListBullet"/>
      </w:pPr>
      <w:r>
        <w:t>Enforced at both API route level and database query level</w:t>
      </w:r>
    </w:p>
    <w:p>
      <w:pPr>
        <w:pStyle w:val="ListBullet"/>
      </w:pPr>
      <w:r>
        <w:t>All queries include soft-delete filter (deletedAt IS NULL)</w:t>
      </w:r>
    </w:p>
    <w:p>
      <w:pPr>
        <w:pStyle w:val="Heading3"/>
      </w:pPr>
      <w:r>
        <w:t>Data Protection</w:t>
      </w:r>
    </w:p>
    <w:p>
      <w:pPr>
        <w:pStyle w:val="ListBullet"/>
      </w:pPr>
      <w:r>
        <w:t>HTTPS enforced on all connections (Vercel default)</w:t>
      </w:r>
    </w:p>
    <w:p>
      <w:pPr>
        <w:pStyle w:val="ListBullet"/>
      </w:pPr>
      <w:r>
        <w:t>Environment variables secured (never committed to repository)</w:t>
      </w:r>
    </w:p>
    <w:p>
      <w:pPr>
        <w:pStyle w:val="ListBullet"/>
      </w:pPr>
      <w:r>
        <w:t>SQL injection prevention via parameterized queries (Drizzle ORM)</w:t>
      </w:r>
    </w:p>
    <w:p>
      <w:pPr>
        <w:pStyle w:val="ListBullet"/>
      </w:pPr>
      <w:r>
        <w:t>XSS protection via React's built-in content escaping</w:t>
      </w:r>
    </w:p>
    <w:p>
      <w:pPr>
        <w:pStyle w:val="ListBullet"/>
      </w:pPr>
      <w:r>
        <w:t>CSRF protection on all state-changing operations</w:t>
      </w:r>
    </w:p>
    <w:p>
      <w:pPr>
        <w:pStyle w:val="ListBullet"/>
      </w:pPr>
      <w:r>
        <w:t>Workato credentials encrypted using AES-256-GCM</w:t>
      </w:r>
    </w:p>
    <w:p>
      <w:pPr>
        <w:pStyle w:val="Heading2"/>
      </w:pPr>
      <w:r>
        <w:t>Key Features Implementation</w:t>
      </w:r>
    </w:p>
    <w:p>
      <w:pPr>
        <w:pStyle w:val="Heading3"/>
      </w:pPr>
      <w:r>
        <w:t>1. Project Phase Tracking</w:t>
      </w:r>
    </w:p>
    <w:p>
      <w:r>
        <w:rPr>
          <w:b/>
        </w:rPr>
        <w:t xml:space="preserve">Visual Timeline: </w:t>
      </w:r>
      <w:r>
        <w:t>Stepper component displays current project phase with standard phases (Discovery → Build → Testing → UAT → Go Live). Reusable phase templates allow standardized implementations with custom phases per project.</w:t>
      </w:r>
    </w:p>
    <w:p>
      <w:r>
        <w:rPr>
          <w:b/>
        </w:rPr>
        <w:t xml:space="preserve">Status Updates: </w:t>
      </w:r>
      <w:r>
        <w:t>Admin updates phase status in real-time, clients see changes immediately, notifications sent on phase transitions.</w:t>
      </w:r>
    </w:p>
    <w:p>
      <w:pPr>
        <w:pStyle w:val="Heading3"/>
      </w:pPr>
      <w:r>
        <w:t>2. Messaging System</w:t>
      </w:r>
    </w:p>
    <w:p>
      <w:r>
        <w:t>Thread-based conversations per project with 30-second polling for real-time updates. Unread message indicators, automatic notification creation, and indefinite message history.</w:t>
      </w:r>
    </w:p>
    <w:p>
      <w:pPr>
        <w:pStyle w:val="Heading3"/>
      </w:pPr>
      <w:r>
        <w:t>3. Integration Health Monitoring</w:t>
      </w:r>
    </w:p>
    <w:p>
      <w:r>
        <w:rPr>
          <w:b/>
        </w:rPr>
        <w:t xml:space="preserve">Supported Integrations: </w:t>
      </w:r>
      <w:r>
        <w:t>HiBob, KeyPay, NetSuite, ADP, Workato</w:t>
      </w:r>
    </w:p>
    <w:p>
      <w:r>
        <w:rPr>
          <w:b/>
        </w:rPr>
        <w:t xml:space="preserve">How It Works: </w:t>
      </w:r>
      <w:r>
        <w:t>Vercel Cron job runs every 5 minutes, checking all enabled monitors via status page APIs. Status indicators (Healthy/Degraded/Down) with historical metrics. Configurable alert thresholds with email and in-app notifications.</w:t>
      </w:r>
    </w:p>
    <w:p>
      <w:pPr>
        <w:pStyle w:val="Heading3"/>
      </w:pPr>
      <w:r>
        <w:t>4. Support Hours Tracking</w:t>
      </w:r>
    </w:p>
    <w:p>
      <w:r>
        <w:t>Admin sets monthly allocation per client. When logging time to tickets, hours auto-deduct from client balance. Visual progress bar shows usage vs. allocation. Historical logs maintained per billing period.</w:t>
      </w:r>
    </w:p>
    <w:p>
      <w:pPr>
        <w:pStyle w:val="Heading3"/>
      </w:pPr>
      <w:r>
        <w:t>5. Support Ticket System</w:t>
      </w:r>
    </w:p>
    <w:p>
      <w:r>
        <w:rPr>
          <w:b/>
        </w:rPr>
        <w:t xml:space="preserve">Ticket Types: </w:t>
      </w:r>
      <w:r>
        <w:t>general_support, project_issue, feature_request, bug_report</w:t>
      </w:r>
    </w:p>
    <w:p>
      <w:r>
        <w:rPr>
          <w:b/>
        </w:rPr>
        <w:t xml:space="preserve">Workflow: </w:t>
      </w:r>
      <w:r>
        <w:t>Client submits → Admin claims/assigns → Threaded comments → Time logging → Resolution with notes</w:t>
      </w:r>
    </w:p>
    <w:p>
      <w:r>
        <w:rPr>
          <w:b/>
        </w:rPr>
        <w:t xml:space="preserve">Features: </w:t>
      </w:r>
      <w:r>
        <w:t>Priority-based queue, internal comments (hidden from clients), time tracking per ticket, Slack notifications</w:t>
      </w:r>
    </w:p>
    <w:p>
      <w:pPr>
        <w:pStyle w:val="Heading2"/>
      </w:pPr>
      <w:r>
        <w:t>Deployment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URL Pattern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Local development</w:t>
            </w:r>
          </w:p>
        </w:tc>
        <w:tc>
          <w:tcPr>
            <w:tcW w:type="dxa" w:w="2880"/>
          </w:tcPr>
          <w:p>
            <w:r>
              <w:t>localhost:3000</w:t>
            </w:r>
          </w:p>
        </w:tc>
      </w:tr>
      <w:tr>
        <w:tc>
          <w:tcPr>
            <w:tcW w:type="dxa" w:w="2880"/>
          </w:tcPr>
          <w:p>
            <w:r>
              <w:t>Preview</w:t>
            </w:r>
          </w:p>
        </w:tc>
        <w:tc>
          <w:tcPr>
            <w:tcW w:type="dxa" w:w="2880"/>
          </w:tcPr>
          <w:p>
            <w:r>
              <w:t>PR review &amp; testing</w:t>
            </w:r>
          </w:p>
        </w:tc>
        <w:tc>
          <w:tcPr>
            <w:tcW w:type="dxa" w:w="2880"/>
          </w:tcPr>
          <w:p>
            <w:r>
              <w:t>*.vercel.app (auto-generated)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Live client access</w:t>
            </w:r>
          </w:p>
        </w:tc>
        <w:tc>
          <w:tcPr>
            <w:tcW w:type="dxa" w:w="2880"/>
          </w:tcPr>
          <w:p>
            <w:r>
              <w:t>portal.digitaldirections.com.au</w:t>
            </w:r>
          </w:p>
        </w:tc>
      </w:tr>
    </w:tbl>
    <w:p/>
    <w:p>
      <w:r>
        <w:t>Automatic deployments from GitHub, preview deployments for every PR, zero-downtime production deployments with instant rollback capability.</w:t>
      </w:r>
    </w:p>
    <w:p>
      <w:r>
        <w:br w:type="page"/>
      </w:r>
    </w:p>
    <w:p>
      <w:pPr>
        <w:pStyle w:val="Heading1"/>
      </w:pPr>
      <w:r>
        <w:t>PART 3: DELIVERY &amp; NEXT STEPS</w:t>
      </w:r>
    </w:p>
    <w:p>
      <w:pPr>
        <w:pStyle w:val="Heading2"/>
      </w:pPr>
      <w:r>
        <w:t>Development Approach</w:t>
      </w:r>
    </w:p>
    <w:p>
      <w:r>
        <w:t>This portal is being developed using Claude Code, an AI-powered development assistant that enables:</w:t>
      </w:r>
    </w:p>
    <w:p>
      <w:pPr>
        <w:pStyle w:val="ListBullet"/>
      </w:pPr>
      <w:r>
        <w:rPr>
          <w:b/>
        </w:rPr>
        <w:t>Faster iteration cycles</w:t>
      </w:r>
      <w:r>
        <w:t xml:space="preserve"> - Features built, tested, and refined in hours instead of days</w:t>
      </w:r>
    </w:p>
    <w:p>
      <w:pPr>
        <w:pStyle w:val="ListBullet"/>
      </w:pPr>
      <w:r>
        <w:rPr>
          <w:b/>
        </w:rPr>
        <w:t>Higher code quality</w:t>
      </w:r>
      <w:r>
        <w:t xml:space="preserve"> - Automated best practices and consistent patterns</w:t>
      </w:r>
    </w:p>
    <w:p>
      <w:pPr>
        <w:pStyle w:val="ListBullet"/>
      </w:pPr>
      <w:r>
        <w:rPr>
          <w:b/>
        </w:rPr>
        <w:t>Rapid bug fixes</w:t>
      </w:r>
      <w:r>
        <w:t xml:space="preserve"> - Issues identified and resolved quickly</w:t>
      </w:r>
    </w:p>
    <w:p>
      <w:pPr>
        <w:pStyle w:val="ListBullet"/>
      </w:pPr>
      <w:r>
        <w:rPr>
          <w:b/>
        </w:rPr>
        <w:t>Incremental delivery</w:t>
      </w:r>
      <w:r>
        <w:t xml:space="preserve"> - Working features deployed as completed</w:t>
      </w:r>
    </w:p>
    <w:p>
      <w:pPr>
        <w:pStyle w:val="Heading2"/>
      </w:pPr>
      <w:r>
        <w:t>Development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Week 1</w:t>
            </w:r>
          </w:p>
        </w:tc>
        <w:tc>
          <w:tcPr>
            <w:tcW w:type="dxa" w:w="2880"/>
          </w:tcPr>
          <w:p>
            <w:r>
              <w:t>Foundation &amp; Core Features</w:t>
            </w:r>
          </w:p>
        </w:tc>
        <w:tc>
          <w:tcPr>
            <w:tcW w:type="dxa" w:w="2880"/>
          </w:tcPr>
          <w:p>
            <w:r>
              <w:t>Database setup, Clerk auth, layouts, role-based routing, project management, dashboard stats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Week 2</w:t>
            </w:r>
          </w:p>
        </w:tc>
        <w:tc>
          <w:tcPr>
            <w:tcW w:type="dxa" w:w="2880"/>
          </w:tcPr>
          <w:p>
            <w:r>
              <w:t>Communication &amp; Monitoring</w:t>
            </w:r>
          </w:p>
        </w:tc>
        <w:tc>
          <w:tcPr>
            <w:tcW w:type="dxa" w:w="2880"/>
          </w:tcPr>
          <w:p>
            <w:r>
              <w:t>Messaging, notifications, tickets, integration monitoring, support hours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Week 3</w:t>
            </w:r>
          </w:p>
        </w:tc>
        <w:tc>
          <w:tcPr>
            <w:tcW w:type="dxa" w:w="2880"/>
          </w:tcPr>
          <w:p>
            <w:r>
              <w:t>Polish, Testing &amp; Launch</w:t>
            </w:r>
          </w:p>
        </w:tc>
        <w:tc>
          <w:tcPr>
            <w:tcW w:type="dxa" w:w="2880"/>
          </w:tcPr>
          <w:p>
            <w:r>
              <w:t>UI/UX refinements, testing, bug fixes, optimization, training, deployment</w:t>
            </w:r>
          </w:p>
        </w:tc>
      </w:tr>
    </w:tbl>
    <w:p/>
    <w:p>
      <w:pPr>
        <w:pStyle w:val="Heading2"/>
      </w:pPr>
      <w:r>
        <w:t>Deliverables</w:t>
      </w:r>
    </w:p>
    <w:p>
      <w:r>
        <w:t>Upon completion, DD will receive:</w:t>
      </w:r>
    </w:p>
    <w:p>
      <w:pPr>
        <w:pStyle w:val="ListBullet"/>
      </w:pPr>
      <w:r>
        <w:t>Fully functional portal (admin + client views)</w:t>
      </w:r>
    </w:p>
    <w:p>
      <w:pPr>
        <w:pStyle w:val="ListBullet"/>
      </w:pPr>
      <w:r>
        <w:t>Deployed to production with live URL</w:t>
      </w:r>
    </w:p>
    <w:p>
      <w:pPr>
        <w:pStyle w:val="ListBullet"/>
      </w:pPr>
      <w:r>
        <w:t>Database seeded with current DD clients</w:t>
      </w:r>
    </w:p>
    <w:p>
      <w:pPr>
        <w:pStyle w:val="ListBullet"/>
      </w:pPr>
      <w:r>
        <w:t>Team training session (1 hour)</w:t>
      </w:r>
    </w:p>
    <w:p>
      <w:pPr>
        <w:pStyle w:val="ListBullet"/>
      </w:pPr>
      <w:r>
        <w:t>Admin documentation</w:t>
      </w:r>
    </w:p>
    <w:p>
      <w:pPr>
        <w:pStyle w:val="ListBullet"/>
      </w:pPr>
      <w:r>
        <w:t>Client onboarding guide</w:t>
      </w:r>
    </w:p>
    <w:p>
      <w:pPr>
        <w:pStyle w:val="ListBullet"/>
      </w:pPr>
      <w:r>
        <w:t>Post-launch support (2 weeks intensive)</w:t>
      </w:r>
    </w:p>
    <w:p>
      <w:pPr>
        <w:pStyle w:val="Heading2"/>
      </w:pPr>
      <w:r>
        <w:t>Implementation Process</w:t>
      </w:r>
    </w:p>
    <w:p>
      <w:r>
        <w:rPr>
          <w:b/>
        </w:rPr>
        <w:t>1. Review &amp; Approve Scope</w:t>
      </w:r>
      <w:r>
        <w:t xml:space="preserve"> - Jack &amp; Bryon review this document, provide feedback</w:t>
      </w:r>
    </w:p>
    <w:p>
      <w:r>
        <w:rPr>
          <w:b/>
        </w:rPr>
        <w:t>2. Kickoff Meeting</w:t>
      </w:r>
      <w:r>
        <w:t xml:space="preserve"> - Align on priorities, gather current client list and project data</w:t>
      </w:r>
    </w:p>
    <w:p>
      <w:r>
        <w:rPr>
          <w:b/>
        </w:rPr>
        <w:t>3. Development Sprint</w:t>
      </w:r>
      <w:r>
        <w:t xml:space="preserve"> - 2-3 weeks of building with regular progress updates</w:t>
      </w:r>
    </w:p>
    <w:p>
      <w:r>
        <w:rPr>
          <w:b/>
        </w:rPr>
        <w:t>4. Testing &amp; Training</w:t>
      </w:r>
      <w:r>
        <w:t xml:space="preserve"> - DD team tests portal, provides feedback, receives training</w:t>
      </w:r>
    </w:p>
    <w:p>
      <w:r>
        <w:rPr>
          <w:b/>
        </w:rPr>
        <w:t>5. Launch</w:t>
      </w:r>
      <w:r>
        <w:t xml:space="preserve"> - Deploy to production, begin onboarding first clients</w:t>
      </w:r>
    </w:p>
    <w:p>
      <w:r>
        <w:rPr>
          <w:b/>
        </w:rPr>
        <w:t>6. Support Period</w:t>
      </w:r>
      <w:r>
        <w:t xml:space="preserve"> - 2 weeks of intensive support, then ongoing maintenance</w:t>
      </w:r>
    </w:p>
    <w:p>
      <w:pPr>
        <w:pStyle w:val="Heading2"/>
      </w:pPr>
      <w:r>
        <w:t>Success Criteria</w:t>
      </w:r>
    </w:p>
    <w:p>
      <w:r>
        <w:t>The portal will be considered successfully launched when:</w:t>
      </w:r>
    </w:p>
    <w:p>
      <w:pPr>
        <w:pStyle w:val="ListBullet"/>
      </w:pPr>
      <w:r>
        <w:t>All core features are functional and tested</w:t>
      </w:r>
    </w:p>
    <w:p>
      <w:pPr>
        <w:pStyle w:val="ListBullet"/>
      </w:pPr>
      <w:r>
        <w:t>DD team can independently manage clients and projects</w:t>
      </w:r>
    </w:p>
    <w:p>
      <w:pPr>
        <w:pStyle w:val="ListBullet"/>
      </w:pPr>
      <w:r>
        <w:t>At least 3 clients successfully onboarded and using portal</w:t>
      </w:r>
    </w:p>
    <w:p>
      <w:pPr>
        <w:pStyle w:val="ListBullet"/>
      </w:pPr>
      <w:r>
        <w:t>No critical bugs or security issues identified</w:t>
      </w:r>
    </w:p>
    <w:p>
      <w:pPr>
        <w:pStyle w:val="ListBullet"/>
      </w:pPr>
      <w:r>
        <w:t>Team training completed</w:t>
      </w:r>
    </w:p>
    <w:p>
      <w:pPr>
        <w:pStyle w:val="ListBullet"/>
      </w:pPr>
      <w:r>
        <w:t>Documentation delivered</w:t>
      </w:r>
    </w:p>
    <w:p>
      <w:pPr>
        <w:pStyle w:val="Heading2"/>
      </w:pPr>
      <w:r>
        <w:t>Future Roadmap</w:t>
      </w:r>
    </w:p>
    <w:p>
      <w:pPr>
        <w:pStyle w:val="Heading3"/>
      </w:pPr>
      <w:r>
        <w:t>Phase 2 (1-2 weeks after launch)</w:t>
      </w:r>
    </w:p>
    <w:p>
      <w:pPr>
        <w:pStyle w:val="ListBullet"/>
      </w:pPr>
      <w:r>
        <w:t>Email notifications (in addition to in-app)</w:t>
      </w:r>
    </w:p>
    <w:p>
      <w:pPr>
        <w:pStyle w:val="ListBullet"/>
      </w:pPr>
      <w:r>
        <w:t>Advanced project filtering and search</w:t>
      </w:r>
    </w:p>
    <w:p>
      <w:pPr>
        <w:pStyle w:val="ListBullet"/>
      </w:pPr>
      <w:r>
        <w:t>Bulk operations for admin users</w:t>
      </w:r>
    </w:p>
    <w:p>
      <w:pPr>
        <w:pStyle w:val="ListBullet"/>
      </w:pPr>
      <w:r>
        <w:t>Client feedback surveys</w:t>
      </w:r>
    </w:p>
    <w:p>
      <w:pPr>
        <w:pStyle w:val="ListBullet"/>
      </w:pPr>
      <w:r>
        <w:t>Enhanced analytics dashboard</w:t>
      </w:r>
    </w:p>
    <w:p>
      <w:pPr>
        <w:pStyle w:val="Heading3"/>
      </w:pPr>
      <w:r>
        <w:t>Phase 3 (1-2 months after launch)</w:t>
      </w:r>
    </w:p>
    <w:p>
      <w:pPr>
        <w:pStyle w:val="ListBullet"/>
      </w:pPr>
      <w:r>
        <w:t>File upload/download system (pending security review)</w:t>
      </w:r>
    </w:p>
    <w:p>
      <w:pPr>
        <w:pStyle w:val="ListBullet"/>
      </w:pPr>
      <w:r>
        <w:t>Advanced file organization (folders, categories)</w:t>
      </w:r>
    </w:p>
    <w:p>
      <w:pPr>
        <w:pStyle w:val="ListBullet"/>
      </w:pPr>
      <w:r>
        <w:t>Custom reporting capabilities</w:t>
      </w:r>
    </w:p>
    <w:p>
      <w:pPr>
        <w:pStyle w:val="ListBullet"/>
      </w:pPr>
      <w:r>
        <w:t>API for third-party integrations</w:t>
      </w:r>
    </w:p>
    <w:p>
      <w:pPr>
        <w:pStyle w:val="Heading3"/>
      </w:pPr>
      <w:r>
        <w:t>Phase 4 (3-6 months after launch)</w:t>
      </w:r>
    </w:p>
    <w:p>
      <w:pPr>
        <w:pStyle w:val="ListBullet"/>
      </w:pPr>
      <w:r>
        <w:t>Mobile native applications (iOS/Android)</w:t>
      </w:r>
    </w:p>
    <w:p>
      <w:pPr>
        <w:pStyle w:val="ListBullet"/>
      </w:pPr>
      <w:r>
        <w:t>Advanced workflow automation</w:t>
      </w:r>
    </w:p>
    <w:p>
      <w:pPr>
        <w:pStyle w:val="ListBullet"/>
      </w:pPr>
      <w:r>
        <w:t>Client self-service features</w:t>
      </w:r>
    </w:p>
    <w:p>
      <w:pPr>
        <w:pStyle w:val="ListBullet"/>
      </w:pPr>
      <w:r>
        <w:t>Integration with additional DD tools</w:t>
      </w:r>
    </w:p>
    <w:p>
      <w:pPr>
        <w:spacing w:before="240" w:after="240"/>
        <w:pBdr>
          <w:bottom w:val="single" w:sz="12" w:color="7C3AED"/>
        </w:pBdr>
      </w:pPr>
    </w:p>
    <w:p>
      <w:pPr>
        <w:jc w:val="center"/>
      </w:pPr>
      <w:r>
        <w:rPr>
          <w:i/>
          <w:color w:val="666666"/>
        </w:rPr>
        <w:t>Document prepared by Bryce Rambach | Digital Directions Portal v1.0 | January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7C3AE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7C3AED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C3AED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