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LAYER CONTRACTS SPECIFICATIE</w:t>
      </w:r>
    </w:p>
    <w:p/>
    <w:p>
      <w:r>
        <w:t>Elke laag definieert:</w:t>
      </w:r>
    </w:p>
    <w:p>
      <w:r>
        <w:t>- Input schema</w:t>
      </w:r>
    </w:p>
    <w:p>
      <w:r>
        <w:t>- Output schema</w:t>
      </w:r>
    </w:p>
    <w:p>
      <w:r>
        <w:t>- Verplichte velden</w:t>
      </w:r>
    </w:p>
    <w:p>
      <w:r>
        <w:t>- Hash veld</w:t>
      </w:r>
    </w:p>
    <w:p>
      <w:r>
        <w:t>- Canonical structuur</w:t>
      </w:r>
    </w:p>
    <w:p/>
    <w:p>
      <w:r>
        <w:t>Contractregels:</w:t>
      </w:r>
    </w:p>
    <w:p>
      <w:r>
        <w:t>- Alleen publieke output velden bruikbaar</w:t>
      </w:r>
    </w:p>
    <w:p>
      <w:r>
        <w:t>- Geen private interne data</w:t>
      </w:r>
    </w:p>
    <w:p>
      <w:r>
        <w:t>- Schema mismatch = hard fail</w:t>
      </w:r>
    </w:p>
    <w:p>
      <w:r>
        <w:t>- Contract is bindend</w:t>
      </w:r>
    </w:p>
    <w:p/>
    <w:p>
      <w:r>
        <w:t>Contract validatie gebeurt:</w:t>
      </w:r>
    </w:p>
    <w:p>
      <w:r>
        <w:t>- Voor layer call</w:t>
      </w:r>
    </w:p>
    <w:p>
      <w:r>
        <w:t>- Na layer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