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Module X — License Injection Specification</w:t>
      </w:r>
    </w:p>
    <w:p/>
    <w:p>
      <w:r>
        <w:t>Key B komt nooit uit code.</w:t>
      </w:r>
    </w:p>
    <w:p/>
    <w:p>
      <w:r>
        <w:t>Toegestane bronnen:</w:t>
      </w:r>
    </w:p>
    <w:p>
      <w:r>
        <w:t>- environment variable</w:t>
      </w:r>
    </w:p>
    <w:p>
      <w:r>
        <w:t>- secure vault</w:t>
      </w:r>
    </w:p>
    <w:p>
      <w:r>
        <w:t>- license file derivatie</w:t>
      </w:r>
    </w:p>
    <w:p/>
    <w:p>
      <w:r>
        <w:t>License bestand bevat:</w:t>
      </w:r>
    </w:p>
    <w:p>
      <w:r>
        <w:t>- license_id</w:t>
      </w:r>
    </w:p>
    <w:p>
      <w:r>
        <w:t>- customer_id</w:t>
      </w:r>
    </w:p>
    <w:p>
      <w:r>
        <w:t>- expiry</w:t>
      </w:r>
    </w:p>
    <w:p>
      <w:r>
        <w:t>- signature</w:t>
      </w:r>
    </w:p>
    <w:p/>
    <w:p>
      <w:r>
        <w:t>Geen alpha en geen key B opslag.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