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2AA4A" w14:textId="77777777" w:rsidR="00ED44F4" w:rsidRPr="004748EA" w:rsidRDefault="007522D6">
      <w:pPr>
        <w:pStyle w:val="Heading1"/>
        <w:rPr>
          <w:rFonts w:ascii="Times New Roman" w:hAnsi="Times New Roman" w:cs="Times New Roman"/>
        </w:rPr>
      </w:pPr>
      <w:r w:rsidRPr="004748EA">
        <w:rPr>
          <w:rFonts w:ascii="Times New Roman" w:hAnsi="Times New Roman" w:cs="Times New Roman"/>
        </w:rPr>
        <w:t xml:space="preserve">DAD 220 Module Three Major Activity Database Documentation Template </w:t>
      </w:r>
    </w:p>
    <w:p w14:paraId="75CBD2DD" w14:textId="77777777" w:rsidR="00ED44F4" w:rsidRPr="004748EA" w:rsidRDefault="00ED44F4">
      <w:pPr>
        <w:spacing w:after="0" w:line="240" w:lineRule="auto"/>
        <w:rPr>
          <w:rFonts w:ascii="Times New Roman" w:hAnsi="Times New Roman" w:cs="Times New Roman"/>
          <w:sz w:val="24"/>
          <w:szCs w:val="24"/>
        </w:rPr>
      </w:pPr>
    </w:p>
    <w:p w14:paraId="27655D66" w14:textId="77777777" w:rsidR="00ED44F4" w:rsidRPr="004748EA" w:rsidRDefault="007522D6">
      <w:pPr>
        <w:spacing w:after="0" w:line="240" w:lineRule="auto"/>
        <w:rPr>
          <w:rFonts w:ascii="Times New Roman" w:hAnsi="Times New Roman" w:cs="Times New Roman"/>
          <w:sz w:val="24"/>
          <w:szCs w:val="24"/>
        </w:rPr>
      </w:pPr>
      <w:bookmarkStart w:id="0" w:name="_heading=h.gjdgxs" w:colFirst="0" w:colLast="0"/>
      <w:bookmarkEnd w:id="0"/>
      <w:r w:rsidRPr="004748EA">
        <w:rPr>
          <w:rFonts w:ascii="Times New Roman" w:hAnsi="Times New Roman" w:cs="Times New Roman"/>
          <w:sz w:val="24"/>
          <w:szCs w:val="24"/>
        </w:rP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14:paraId="76BCE84B" w14:textId="77777777" w:rsidR="00ED44F4" w:rsidRPr="004748EA" w:rsidRDefault="00ED44F4">
      <w:pPr>
        <w:spacing w:after="0" w:line="240" w:lineRule="auto"/>
        <w:rPr>
          <w:rFonts w:ascii="Times New Roman" w:hAnsi="Times New Roman" w:cs="Times New Roman"/>
          <w:sz w:val="24"/>
          <w:szCs w:val="24"/>
        </w:rPr>
      </w:pPr>
    </w:p>
    <w:p w14:paraId="48288812" w14:textId="77777777" w:rsidR="00ED44F4" w:rsidRPr="004748EA" w:rsidRDefault="007522D6">
      <w:pPr>
        <w:pStyle w:val="Heading2"/>
        <w:keepNext w:val="0"/>
        <w:keepLines w:val="0"/>
        <w:spacing w:before="0" w:after="0" w:line="240" w:lineRule="auto"/>
        <w:rPr>
          <w:rFonts w:ascii="Times New Roman" w:hAnsi="Times New Roman" w:cs="Times New Roman"/>
          <w:sz w:val="24"/>
          <w:szCs w:val="24"/>
        </w:rPr>
      </w:pPr>
      <w:bookmarkStart w:id="1" w:name="_heading=h.cna0puu0r7l" w:colFirst="0" w:colLast="0"/>
      <w:bookmarkEnd w:id="1"/>
      <w:r w:rsidRPr="004748EA">
        <w:rPr>
          <w:rFonts w:ascii="Times New Roman" w:hAnsi="Times New Roman" w:cs="Times New Roman"/>
          <w:sz w:val="24"/>
          <w:szCs w:val="24"/>
        </w:rPr>
        <w:t>Step One: Create a Database</w:t>
      </w:r>
    </w:p>
    <w:p w14:paraId="55F8FA12" w14:textId="77777777" w:rsidR="00ED44F4" w:rsidRPr="004748EA" w:rsidRDefault="00ED44F4">
      <w:pPr>
        <w:spacing w:after="0" w:line="240" w:lineRule="auto"/>
        <w:rPr>
          <w:rFonts w:ascii="Times New Roman" w:hAnsi="Times New Roman" w:cs="Times New Roman"/>
          <w:sz w:val="24"/>
          <w:szCs w:val="24"/>
        </w:rPr>
      </w:pPr>
    </w:p>
    <w:p w14:paraId="4B9E7515" w14:textId="77777777" w:rsidR="00ED44F4" w:rsidRPr="004748EA" w:rsidRDefault="007522D6">
      <w:pPr>
        <w:numPr>
          <w:ilvl w:val="0"/>
          <w:numId w:val="1"/>
        </w:numPr>
        <w:spacing w:after="0" w:line="240" w:lineRule="auto"/>
        <w:rPr>
          <w:rFonts w:ascii="Times New Roman" w:hAnsi="Times New Roman" w:cs="Times New Roman"/>
          <w:sz w:val="24"/>
          <w:szCs w:val="24"/>
        </w:rPr>
      </w:pPr>
      <w:r w:rsidRPr="004748EA">
        <w:rPr>
          <w:rFonts w:ascii="Times New Roman" w:hAnsi="Times New Roman" w:cs="Times New Roman"/>
          <w:sz w:val="24"/>
          <w:szCs w:val="24"/>
        </w:rPr>
        <w:t xml:space="preserve">In your integrated development environment (IDE), </w:t>
      </w:r>
      <w:r w:rsidRPr="004748EA">
        <w:rPr>
          <w:rFonts w:ascii="Times New Roman" w:hAnsi="Times New Roman" w:cs="Times New Roman"/>
          <w:b/>
          <w:sz w:val="24"/>
          <w:szCs w:val="24"/>
        </w:rPr>
        <w:t xml:space="preserve">create a database schema called </w:t>
      </w:r>
      <w:proofErr w:type="spellStart"/>
      <w:r w:rsidRPr="004748EA">
        <w:rPr>
          <w:rFonts w:ascii="Times New Roman" w:hAnsi="Times New Roman" w:cs="Times New Roman"/>
          <w:b/>
          <w:i/>
          <w:sz w:val="24"/>
          <w:szCs w:val="24"/>
        </w:rPr>
        <w:t>QuantigrationRMA</w:t>
      </w:r>
      <w:proofErr w:type="spellEnd"/>
      <w:r w:rsidRPr="004748EA">
        <w:rPr>
          <w:rFonts w:ascii="Times New Roman" w:hAnsi="Times New Roman" w:cs="Times New Roman"/>
          <w:sz w:val="24"/>
          <w:szCs w:val="24"/>
        </w:rPr>
        <w:t>. List out the database name. Provide the SQL commands you ran to successfully complete this in your answer, then connect to it:</w:t>
      </w:r>
    </w:p>
    <w:p w14:paraId="18FE79BA" w14:textId="4DEEC8B1" w:rsidR="00ED44F4" w:rsidRPr="004748EA" w:rsidRDefault="00ED44F4">
      <w:pPr>
        <w:spacing w:after="0" w:line="240" w:lineRule="auto"/>
        <w:ind w:left="720"/>
        <w:rPr>
          <w:rFonts w:ascii="Times New Roman" w:hAnsi="Times New Roman" w:cs="Times New Roman"/>
          <w:sz w:val="24"/>
          <w:szCs w:val="24"/>
        </w:rPr>
      </w:pPr>
    </w:p>
    <w:p w14:paraId="5C96048B" w14:textId="513F730D" w:rsidR="004748EA" w:rsidRPr="004748EA" w:rsidRDefault="004748EA">
      <w:pPr>
        <w:spacing w:after="0" w:line="240" w:lineRule="auto"/>
        <w:ind w:left="720"/>
        <w:rPr>
          <w:rFonts w:ascii="Times New Roman" w:hAnsi="Times New Roman" w:cs="Times New Roman"/>
          <w:sz w:val="24"/>
          <w:szCs w:val="24"/>
        </w:rPr>
      </w:pPr>
      <w:r w:rsidRPr="004748EA">
        <w:rPr>
          <w:rFonts w:ascii="Times New Roman" w:hAnsi="Times New Roman" w:cs="Times New Roman"/>
          <w:noProof/>
          <w:sz w:val="24"/>
          <w:szCs w:val="24"/>
        </w:rPr>
        <w:drawing>
          <wp:inline distT="0" distB="0" distL="0" distR="0" wp14:anchorId="5EF9DB1E" wp14:editId="7655B64C">
            <wp:extent cx="46482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8200" cy="609600"/>
                    </a:xfrm>
                    <a:prstGeom prst="rect">
                      <a:avLst/>
                    </a:prstGeom>
                  </pic:spPr>
                </pic:pic>
              </a:graphicData>
            </a:graphic>
          </wp:inline>
        </w:drawing>
      </w:r>
    </w:p>
    <w:p w14:paraId="0A2D93DD" w14:textId="1A6C14BD" w:rsidR="004748EA" w:rsidRPr="004748EA" w:rsidRDefault="004748EA">
      <w:pPr>
        <w:spacing w:after="0" w:line="240" w:lineRule="auto"/>
        <w:ind w:left="720"/>
        <w:rPr>
          <w:rFonts w:ascii="Times New Roman" w:hAnsi="Times New Roman" w:cs="Times New Roman"/>
          <w:sz w:val="24"/>
          <w:szCs w:val="24"/>
        </w:rPr>
      </w:pPr>
    </w:p>
    <w:p w14:paraId="3F645CF1" w14:textId="0C99CEEB" w:rsidR="004748EA" w:rsidRPr="004748EA" w:rsidRDefault="004748EA">
      <w:pPr>
        <w:spacing w:after="0" w:line="240" w:lineRule="auto"/>
        <w:ind w:left="720"/>
        <w:rPr>
          <w:rFonts w:ascii="Times New Roman" w:hAnsi="Times New Roman" w:cs="Times New Roman"/>
          <w:sz w:val="24"/>
          <w:szCs w:val="24"/>
        </w:rPr>
      </w:pPr>
      <w:r w:rsidRPr="004748EA">
        <w:rPr>
          <w:rFonts w:ascii="Times New Roman" w:hAnsi="Times New Roman" w:cs="Times New Roman"/>
          <w:noProof/>
          <w:sz w:val="24"/>
          <w:szCs w:val="24"/>
        </w:rPr>
        <w:drawing>
          <wp:inline distT="0" distB="0" distL="0" distR="0" wp14:anchorId="780D33AA" wp14:editId="3CE086A2">
            <wp:extent cx="4470400" cy="35052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0400" cy="3505200"/>
                    </a:xfrm>
                    <a:prstGeom prst="rect">
                      <a:avLst/>
                    </a:prstGeom>
                  </pic:spPr>
                </pic:pic>
              </a:graphicData>
            </a:graphic>
          </wp:inline>
        </w:drawing>
      </w:r>
    </w:p>
    <w:p w14:paraId="03A3CD97" w14:textId="420B13BD" w:rsidR="004748EA" w:rsidRPr="004748EA" w:rsidRDefault="004748EA">
      <w:pPr>
        <w:spacing w:after="0" w:line="240" w:lineRule="auto"/>
        <w:ind w:left="720"/>
        <w:rPr>
          <w:rFonts w:ascii="Times New Roman" w:hAnsi="Times New Roman" w:cs="Times New Roman"/>
          <w:sz w:val="24"/>
          <w:szCs w:val="24"/>
        </w:rPr>
      </w:pPr>
    </w:p>
    <w:p w14:paraId="3E0107BC" w14:textId="47C4EBC6" w:rsidR="004748EA" w:rsidRPr="004748EA" w:rsidRDefault="004748EA">
      <w:pPr>
        <w:spacing w:after="0" w:line="240" w:lineRule="auto"/>
        <w:ind w:left="720"/>
        <w:rPr>
          <w:rFonts w:ascii="Times New Roman" w:hAnsi="Times New Roman" w:cs="Times New Roman"/>
          <w:sz w:val="24"/>
          <w:szCs w:val="24"/>
        </w:rPr>
      </w:pPr>
      <w:r w:rsidRPr="004748EA">
        <w:rPr>
          <w:rFonts w:ascii="Times New Roman" w:hAnsi="Times New Roman" w:cs="Times New Roman"/>
          <w:sz w:val="24"/>
          <w:szCs w:val="24"/>
        </w:rPr>
        <w:t xml:space="preserve">SQL is </w:t>
      </w:r>
      <w:r>
        <w:rPr>
          <w:rFonts w:ascii="Times New Roman" w:hAnsi="Times New Roman" w:cs="Times New Roman"/>
          <w:sz w:val="24"/>
          <w:szCs w:val="24"/>
        </w:rPr>
        <w:t>very easy, in the fact that you only have to write out “create database ‘…’” and that creates the database. And then, “show databases”, shows the databases.</w:t>
      </w:r>
    </w:p>
    <w:p w14:paraId="4746C8EF" w14:textId="77777777" w:rsidR="00ED44F4" w:rsidRPr="004748EA" w:rsidRDefault="00ED44F4">
      <w:pPr>
        <w:spacing w:after="0" w:line="240" w:lineRule="auto"/>
        <w:rPr>
          <w:rFonts w:ascii="Times New Roman" w:hAnsi="Times New Roman" w:cs="Times New Roman"/>
          <w:sz w:val="24"/>
          <w:szCs w:val="24"/>
        </w:rPr>
      </w:pPr>
    </w:p>
    <w:p w14:paraId="01974BC6" w14:textId="77777777" w:rsidR="00ED44F4" w:rsidRPr="004748EA" w:rsidRDefault="007522D6">
      <w:pPr>
        <w:numPr>
          <w:ilvl w:val="0"/>
          <w:numId w:val="1"/>
        </w:numPr>
        <w:spacing w:after="0" w:line="240" w:lineRule="auto"/>
        <w:rPr>
          <w:rFonts w:ascii="Times New Roman" w:hAnsi="Times New Roman" w:cs="Times New Roman"/>
          <w:sz w:val="24"/>
          <w:szCs w:val="24"/>
        </w:rPr>
      </w:pPr>
      <w:bookmarkStart w:id="2" w:name="_heading=h.30j0zll" w:colFirst="0" w:colLast="0"/>
      <w:bookmarkEnd w:id="2"/>
      <w:r w:rsidRPr="004748EA">
        <w:rPr>
          <w:rFonts w:ascii="Times New Roman" w:hAnsi="Times New Roman" w:cs="Times New Roman"/>
          <w:sz w:val="24"/>
          <w:szCs w:val="24"/>
        </w:rPr>
        <w:t xml:space="preserve">Using the ERD as a reference, </w:t>
      </w:r>
      <w:r w:rsidRPr="004748EA">
        <w:rPr>
          <w:rFonts w:ascii="Times New Roman" w:hAnsi="Times New Roman" w:cs="Times New Roman"/>
          <w:b/>
          <w:sz w:val="24"/>
          <w:szCs w:val="24"/>
        </w:rPr>
        <w:t>create the following tables with the appropriate attributes and keys</w:t>
      </w:r>
      <w:r w:rsidRPr="004748EA">
        <w:rPr>
          <w:rFonts w:ascii="Times New Roman" w:hAnsi="Times New Roman" w:cs="Times New Roman"/>
          <w:sz w:val="24"/>
          <w:szCs w:val="24"/>
        </w:rPr>
        <w:t>:</w:t>
      </w:r>
    </w:p>
    <w:p w14:paraId="2442A154" w14:textId="77777777" w:rsidR="00ED44F4" w:rsidRPr="004748EA" w:rsidRDefault="007522D6">
      <w:pPr>
        <w:numPr>
          <w:ilvl w:val="1"/>
          <w:numId w:val="1"/>
        </w:numPr>
        <w:spacing w:after="0" w:line="240" w:lineRule="auto"/>
        <w:rPr>
          <w:rFonts w:ascii="Times New Roman" w:hAnsi="Times New Roman" w:cs="Times New Roman"/>
          <w:sz w:val="24"/>
          <w:szCs w:val="24"/>
        </w:rPr>
      </w:pPr>
      <w:r w:rsidRPr="004748EA">
        <w:rPr>
          <w:rFonts w:ascii="Times New Roman" w:hAnsi="Times New Roman" w:cs="Times New Roman"/>
          <w:sz w:val="24"/>
          <w:szCs w:val="24"/>
        </w:rPr>
        <w:t xml:space="preserve">A table named </w:t>
      </w:r>
      <w:r w:rsidRPr="004748EA">
        <w:rPr>
          <w:rFonts w:ascii="Times New Roman" w:hAnsi="Times New Roman" w:cs="Times New Roman"/>
          <w:b/>
          <w:sz w:val="24"/>
          <w:szCs w:val="24"/>
        </w:rPr>
        <w:t xml:space="preserve">customers </w:t>
      </w:r>
      <w:r w:rsidRPr="004748EA">
        <w:rPr>
          <w:rFonts w:ascii="Times New Roman" w:hAnsi="Times New Roman" w:cs="Times New Roman"/>
          <w:sz w:val="24"/>
          <w:szCs w:val="24"/>
        </w:rPr>
        <w:t xml:space="preserve">in the </w:t>
      </w:r>
      <w:proofErr w:type="spellStart"/>
      <w:r w:rsidRPr="004748EA">
        <w:rPr>
          <w:rFonts w:ascii="Times New Roman" w:hAnsi="Times New Roman" w:cs="Times New Roman"/>
          <w:i/>
          <w:sz w:val="24"/>
          <w:szCs w:val="24"/>
        </w:rPr>
        <w:t>QuantigrationRMA</w:t>
      </w:r>
      <w:proofErr w:type="spellEnd"/>
      <w:r w:rsidRPr="004748EA">
        <w:rPr>
          <w:rFonts w:ascii="Times New Roman" w:hAnsi="Times New Roman" w:cs="Times New Roman"/>
          <w:sz w:val="24"/>
          <w:szCs w:val="24"/>
        </w:rPr>
        <w:t xml:space="preserve"> database as defined on the project ERD. Provide the SQL commands you ran against MySQL to complete this successfully in your answer:</w:t>
      </w:r>
    </w:p>
    <w:p w14:paraId="2B33E86A" w14:textId="629BBDA7" w:rsidR="00ED44F4" w:rsidRPr="004748EA" w:rsidRDefault="00E4268E">
      <w:pPr>
        <w:spacing w:after="0" w:line="240"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C79832" wp14:editId="56242CA9">
            <wp:extent cx="4379495" cy="3613083"/>
            <wp:effectExtent l="0" t="0" r="2540" b="0"/>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text on a black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13966" cy="3641521"/>
                    </a:xfrm>
                    <a:prstGeom prst="rect">
                      <a:avLst/>
                    </a:prstGeom>
                  </pic:spPr>
                </pic:pic>
              </a:graphicData>
            </a:graphic>
          </wp:inline>
        </w:drawing>
      </w:r>
    </w:p>
    <w:p w14:paraId="094D07B1" w14:textId="4D1E10CE" w:rsidR="00ED44F4" w:rsidRDefault="00ED44F4">
      <w:pPr>
        <w:spacing w:after="0" w:line="240" w:lineRule="auto"/>
        <w:ind w:left="1440"/>
        <w:rPr>
          <w:rFonts w:ascii="Times New Roman" w:hAnsi="Times New Roman" w:cs="Times New Roman"/>
          <w:sz w:val="24"/>
          <w:szCs w:val="24"/>
        </w:rPr>
      </w:pPr>
    </w:p>
    <w:p w14:paraId="15778E26" w14:textId="342B7277" w:rsidR="00E92060" w:rsidRDefault="00E92060">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Here a table was created with the different fields and their types. Using SMALLINT, which lends 6 available character positions, for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Using VARCHAR with a range of 25 – 50 for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Street, City, and State. </w:t>
      </w:r>
      <w:r w:rsidR="00E4268E">
        <w:rPr>
          <w:rFonts w:ascii="Times New Roman" w:hAnsi="Times New Roman" w:cs="Times New Roman"/>
          <w:sz w:val="24"/>
          <w:szCs w:val="24"/>
        </w:rPr>
        <w:t>Don’t forget about the PRIMARY KEY, that was difficult to figure out. CONSTRAINT (VERY IMPORTANT).</w:t>
      </w:r>
    </w:p>
    <w:p w14:paraId="72E41621" w14:textId="77777777" w:rsidR="00E92060" w:rsidRPr="004748EA" w:rsidRDefault="00E92060">
      <w:pPr>
        <w:spacing w:after="0" w:line="240" w:lineRule="auto"/>
        <w:ind w:left="1440"/>
        <w:rPr>
          <w:rFonts w:ascii="Times New Roman" w:hAnsi="Times New Roman" w:cs="Times New Roman"/>
          <w:sz w:val="24"/>
          <w:szCs w:val="24"/>
        </w:rPr>
      </w:pPr>
    </w:p>
    <w:p w14:paraId="6B2CC736" w14:textId="77777777" w:rsidR="00ED44F4" w:rsidRPr="004748EA" w:rsidRDefault="007522D6">
      <w:pPr>
        <w:numPr>
          <w:ilvl w:val="1"/>
          <w:numId w:val="1"/>
        </w:numPr>
        <w:spacing w:after="0" w:line="240" w:lineRule="auto"/>
        <w:rPr>
          <w:rFonts w:ascii="Times New Roman" w:hAnsi="Times New Roman" w:cs="Times New Roman"/>
          <w:sz w:val="24"/>
          <w:szCs w:val="24"/>
        </w:rPr>
      </w:pPr>
      <w:r w:rsidRPr="004748EA">
        <w:rPr>
          <w:rFonts w:ascii="Times New Roman" w:hAnsi="Times New Roman" w:cs="Times New Roman"/>
          <w:sz w:val="24"/>
          <w:szCs w:val="24"/>
        </w:rPr>
        <w:t xml:space="preserve">A table named </w:t>
      </w:r>
      <w:r w:rsidRPr="004748EA">
        <w:rPr>
          <w:rFonts w:ascii="Times New Roman" w:hAnsi="Times New Roman" w:cs="Times New Roman"/>
          <w:b/>
          <w:sz w:val="24"/>
          <w:szCs w:val="24"/>
        </w:rPr>
        <w:t xml:space="preserve">orders </w:t>
      </w:r>
      <w:r w:rsidRPr="004748EA">
        <w:rPr>
          <w:rFonts w:ascii="Times New Roman" w:hAnsi="Times New Roman" w:cs="Times New Roman"/>
          <w:sz w:val="24"/>
          <w:szCs w:val="24"/>
        </w:rPr>
        <w:t xml:space="preserve">in the </w:t>
      </w:r>
      <w:proofErr w:type="spellStart"/>
      <w:r w:rsidRPr="004748EA">
        <w:rPr>
          <w:rFonts w:ascii="Times New Roman" w:hAnsi="Times New Roman" w:cs="Times New Roman"/>
          <w:i/>
          <w:sz w:val="24"/>
          <w:szCs w:val="24"/>
        </w:rPr>
        <w:t>QuantigrationRMA</w:t>
      </w:r>
      <w:proofErr w:type="spellEnd"/>
      <w:r w:rsidRPr="004748EA">
        <w:rPr>
          <w:rFonts w:ascii="Times New Roman" w:hAnsi="Times New Roman" w:cs="Times New Roman"/>
          <w:sz w:val="24"/>
          <w:szCs w:val="24"/>
        </w:rPr>
        <w:t xml:space="preserve"> database as defined on the project ERD. Provide the SQL commands you ran against MySQL to complete this successfully in your answer:</w:t>
      </w:r>
    </w:p>
    <w:p w14:paraId="2FE34F44" w14:textId="31E3968B" w:rsidR="00ED44F4" w:rsidRDefault="00ED44F4">
      <w:pPr>
        <w:spacing w:after="0" w:line="240" w:lineRule="auto"/>
        <w:ind w:left="1440"/>
        <w:rPr>
          <w:rFonts w:ascii="Times New Roman" w:hAnsi="Times New Roman" w:cs="Times New Roman"/>
          <w:sz w:val="24"/>
          <w:szCs w:val="24"/>
        </w:rPr>
      </w:pPr>
    </w:p>
    <w:p w14:paraId="03132811" w14:textId="1C1A46A2" w:rsidR="00541722" w:rsidRPr="004748EA" w:rsidRDefault="00541722">
      <w:pPr>
        <w:spacing w:after="0" w:line="24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1484BA" wp14:editId="5BF391A4">
            <wp:extent cx="4491789" cy="2804972"/>
            <wp:effectExtent l="0" t="0" r="4445" b="1905"/>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88253" cy="2990104"/>
                    </a:xfrm>
                    <a:prstGeom prst="rect">
                      <a:avLst/>
                    </a:prstGeom>
                  </pic:spPr>
                </pic:pic>
              </a:graphicData>
            </a:graphic>
          </wp:inline>
        </w:drawing>
      </w:r>
    </w:p>
    <w:p w14:paraId="3E64A5DD" w14:textId="700DADAC" w:rsidR="00ED44F4" w:rsidRPr="004748EA" w:rsidRDefault="005C0B8B" w:rsidP="005C0B8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CREATE TABLE Orders, not too difficult here. Just an important note on the difference between Primary Key and Foreign Key and how they connect. My initial assumption was some sort of inner join. How naïve of me.</w:t>
      </w:r>
    </w:p>
    <w:p w14:paraId="363BF809" w14:textId="77777777" w:rsidR="00ED44F4" w:rsidRPr="004748EA" w:rsidRDefault="00ED44F4">
      <w:pPr>
        <w:spacing w:after="0" w:line="240" w:lineRule="auto"/>
        <w:ind w:left="1440"/>
        <w:rPr>
          <w:rFonts w:ascii="Times New Roman" w:hAnsi="Times New Roman" w:cs="Times New Roman"/>
          <w:sz w:val="24"/>
          <w:szCs w:val="24"/>
        </w:rPr>
      </w:pPr>
    </w:p>
    <w:p w14:paraId="35A74890" w14:textId="77777777" w:rsidR="00ED44F4" w:rsidRPr="004748EA" w:rsidRDefault="007522D6">
      <w:pPr>
        <w:numPr>
          <w:ilvl w:val="1"/>
          <w:numId w:val="1"/>
        </w:numPr>
        <w:spacing w:after="0" w:line="240" w:lineRule="auto"/>
        <w:rPr>
          <w:rFonts w:ascii="Times New Roman" w:hAnsi="Times New Roman" w:cs="Times New Roman"/>
          <w:sz w:val="24"/>
          <w:szCs w:val="24"/>
        </w:rPr>
      </w:pPr>
      <w:r w:rsidRPr="004748EA">
        <w:rPr>
          <w:rFonts w:ascii="Times New Roman" w:hAnsi="Times New Roman" w:cs="Times New Roman"/>
          <w:sz w:val="24"/>
          <w:szCs w:val="24"/>
        </w:rPr>
        <w:t xml:space="preserve">A table named </w:t>
      </w:r>
      <w:proofErr w:type="spellStart"/>
      <w:r w:rsidRPr="004748EA">
        <w:rPr>
          <w:rFonts w:ascii="Times New Roman" w:hAnsi="Times New Roman" w:cs="Times New Roman"/>
          <w:b/>
          <w:sz w:val="24"/>
          <w:szCs w:val="24"/>
        </w:rPr>
        <w:t>rma</w:t>
      </w:r>
      <w:proofErr w:type="spellEnd"/>
      <w:r w:rsidRPr="004748EA">
        <w:rPr>
          <w:rFonts w:ascii="Times New Roman" w:hAnsi="Times New Roman" w:cs="Times New Roman"/>
          <w:sz w:val="24"/>
          <w:szCs w:val="24"/>
        </w:rPr>
        <w:t xml:space="preserve"> in the </w:t>
      </w:r>
      <w:proofErr w:type="spellStart"/>
      <w:r w:rsidRPr="004748EA">
        <w:rPr>
          <w:rFonts w:ascii="Times New Roman" w:hAnsi="Times New Roman" w:cs="Times New Roman"/>
          <w:i/>
          <w:sz w:val="24"/>
          <w:szCs w:val="24"/>
        </w:rPr>
        <w:t>QuantigrationRMA</w:t>
      </w:r>
      <w:proofErr w:type="spellEnd"/>
      <w:r w:rsidRPr="004748EA">
        <w:rPr>
          <w:rFonts w:ascii="Times New Roman" w:hAnsi="Times New Roman" w:cs="Times New Roman"/>
          <w:sz w:val="24"/>
          <w:szCs w:val="24"/>
        </w:rPr>
        <w:t xml:space="preserve"> database as defined on the project ERD. Provide the SQL commands you ran against MySQL to complete this successfully in your answer:</w:t>
      </w:r>
    </w:p>
    <w:p w14:paraId="6D97873D" w14:textId="045CAA18" w:rsidR="00ED44F4" w:rsidRPr="004748EA" w:rsidRDefault="0031133D" w:rsidP="0031133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F6014E" wp14:editId="08A208A2">
            <wp:extent cx="4860758" cy="3060823"/>
            <wp:effectExtent l="0" t="0" r="3810" b="0"/>
            <wp:docPr id="7" name="Picture 7"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71447" cy="3067554"/>
                    </a:xfrm>
                    <a:prstGeom prst="rect">
                      <a:avLst/>
                    </a:prstGeom>
                  </pic:spPr>
                </pic:pic>
              </a:graphicData>
            </a:graphic>
          </wp:inline>
        </w:drawing>
      </w:r>
    </w:p>
    <w:p w14:paraId="692C2193" w14:textId="2A897099" w:rsidR="00ED44F4" w:rsidRDefault="00ED44F4">
      <w:pPr>
        <w:spacing w:after="0" w:line="240" w:lineRule="auto"/>
        <w:jc w:val="center"/>
        <w:rPr>
          <w:rFonts w:ascii="Times New Roman" w:hAnsi="Times New Roman" w:cs="Times New Roman"/>
          <w:sz w:val="24"/>
          <w:szCs w:val="24"/>
        </w:rPr>
      </w:pPr>
    </w:p>
    <w:p w14:paraId="75B15A92" w14:textId="0FB322A7" w:rsidR="0031133D" w:rsidRPr="004748EA" w:rsidRDefault="003113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Another very simple solution to the issue with Primary Keys and Foreign Keys. Just use CONSTRAINT and the proper formatting of CONSTRAINT “table </w:t>
      </w:r>
      <w:proofErr w:type="spellStart"/>
      <w:proofErr w:type="gramStart"/>
      <w:r>
        <w:rPr>
          <w:rFonts w:ascii="Times New Roman" w:hAnsi="Times New Roman" w:cs="Times New Roman"/>
          <w:sz w:val="24"/>
          <w:szCs w:val="24"/>
        </w:rPr>
        <w:t>name”_</w:t>
      </w:r>
      <w:proofErr w:type="gramEnd"/>
      <w:r>
        <w:rPr>
          <w:rFonts w:ascii="Times New Roman" w:hAnsi="Times New Roman" w:cs="Times New Roman"/>
          <w:sz w:val="24"/>
          <w:szCs w:val="24"/>
        </w:rPr>
        <w:t>pk</w:t>
      </w:r>
      <w:proofErr w:type="spellEnd"/>
      <w:r>
        <w:rPr>
          <w:rFonts w:ascii="Times New Roman" w:hAnsi="Times New Roman" w:cs="Times New Roman"/>
          <w:sz w:val="24"/>
          <w:szCs w:val="24"/>
        </w:rPr>
        <w:t xml:space="preserve"> PRIMARY KEY (“pk name”) for the primary key, and CONSTRAINT </w:t>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t>_”table name” FOREIGN KEY (“field name”) REFERENCES “foreign table”(“foreign field name”)).</w:t>
      </w:r>
    </w:p>
    <w:p w14:paraId="3EC0E391" w14:textId="77777777" w:rsidR="005E63CF" w:rsidRDefault="005E63CF">
      <w:pPr>
        <w:rPr>
          <w:rFonts w:ascii="Times New Roman" w:hAnsi="Times New Roman" w:cs="Times New Roman"/>
          <w:sz w:val="24"/>
          <w:szCs w:val="24"/>
        </w:rPr>
      </w:pPr>
      <w:r>
        <w:rPr>
          <w:rFonts w:ascii="Times New Roman" w:hAnsi="Times New Roman" w:cs="Times New Roman"/>
          <w:sz w:val="24"/>
          <w:szCs w:val="24"/>
        </w:rPr>
        <w:br w:type="page"/>
      </w:r>
    </w:p>
    <w:p w14:paraId="6D4729E1" w14:textId="0F760C41" w:rsidR="00ED44F4" w:rsidRPr="004748EA" w:rsidRDefault="007522D6">
      <w:pPr>
        <w:numPr>
          <w:ilvl w:val="0"/>
          <w:numId w:val="1"/>
        </w:numPr>
        <w:spacing w:after="0" w:line="240" w:lineRule="auto"/>
        <w:rPr>
          <w:rFonts w:ascii="Times New Roman" w:hAnsi="Times New Roman" w:cs="Times New Roman"/>
          <w:sz w:val="24"/>
          <w:szCs w:val="24"/>
        </w:rPr>
      </w:pPr>
      <w:r w:rsidRPr="004748EA">
        <w:rPr>
          <w:rFonts w:ascii="Times New Roman" w:hAnsi="Times New Roman" w:cs="Times New Roman"/>
          <w:sz w:val="24"/>
          <w:szCs w:val="24"/>
        </w:rPr>
        <w:lastRenderedPageBreak/>
        <w:t>Edit the provided SQL query to</w:t>
      </w:r>
      <w:r w:rsidRPr="004748EA">
        <w:rPr>
          <w:rFonts w:ascii="Times New Roman" w:hAnsi="Times New Roman" w:cs="Times New Roman"/>
          <w:b/>
          <w:sz w:val="24"/>
          <w:szCs w:val="24"/>
        </w:rPr>
        <w:t xml:space="preserve"> update your existing table</w:t>
      </w:r>
      <w:r w:rsidRPr="004748EA">
        <w:rPr>
          <w:rFonts w:ascii="Times New Roman" w:hAnsi="Times New Roman" w:cs="Times New Roman"/>
          <w:sz w:val="24"/>
          <w:szCs w:val="24"/>
        </w:rPr>
        <w:t xml:space="preserve"> from “Customers” to “Collaborators” using SQL based on this change in requirements. Provide the updated SQL commands you completed and ran against MySQL to complete this successfully in your answer:</w:t>
      </w:r>
    </w:p>
    <w:p w14:paraId="5E1E94FF" w14:textId="47709744" w:rsidR="00ED44F4" w:rsidRDefault="00ED44F4">
      <w:pPr>
        <w:spacing w:after="0" w:line="240" w:lineRule="auto"/>
        <w:ind w:left="360"/>
        <w:rPr>
          <w:rFonts w:ascii="Times New Roman" w:hAnsi="Times New Roman" w:cs="Times New Roman"/>
          <w:b/>
          <w:sz w:val="24"/>
          <w:szCs w:val="24"/>
        </w:rPr>
      </w:pPr>
    </w:p>
    <w:p w14:paraId="4567F700" w14:textId="25B2B9D7" w:rsidR="005E63CF" w:rsidRPr="004748EA" w:rsidRDefault="005E63CF" w:rsidP="005E63CF">
      <w:pPr>
        <w:spacing w:after="0" w:line="240" w:lineRule="auto"/>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49021C7" wp14:editId="220649C2">
            <wp:extent cx="5943600" cy="3472180"/>
            <wp:effectExtent l="0" t="0" r="0" b="0"/>
            <wp:docPr id="9" name="Picture 9"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text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inline>
        </w:drawing>
      </w:r>
    </w:p>
    <w:p w14:paraId="7965BA8E" w14:textId="08E7163C" w:rsidR="00ED44F4" w:rsidRDefault="00ED44F4">
      <w:pPr>
        <w:spacing w:after="80" w:line="276" w:lineRule="auto"/>
        <w:rPr>
          <w:rFonts w:ascii="Times New Roman" w:hAnsi="Times New Roman" w:cs="Times New Roman"/>
          <w:sz w:val="24"/>
          <w:szCs w:val="24"/>
        </w:rPr>
      </w:pPr>
    </w:p>
    <w:p w14:paraId="244CA622" w14:textId="2B8E31E1" w:rsidR="005E63CF" w:rsidRDefault="005E63CF">
      <w:pPr>
        <w:spacing w:after="80" w:line="276" w:lineRule="auto"/>
        <w:rPr>
          <w:rFonts w:ascii="Times New Roman" w:hAnsi="Times New Roman" w:cs="Times New Roman"/>
          <w:sz w:val="24"/>
          <w:szCs w:val="24"/>
        </w:rPr>
      </w:pPr>
    </w:p>
    <w:p w14:paraId="091C622D" w14:textId="165D45A0" w:rsidR="005E63CF" w:rsidRPr="004748EA" w:rsidRDefault="005E63CF" w:rsidP="005E63CF">
      <w:pPr>
        <w:spacing w:after="80" w:line="276" w:lineRule="auto"/>
        <w:jc w:val="center"/>
        <w:rPr>
          <w:rFonts w:ascii="Times New Roman" w:hAnsi="Times New Roman" w:cs="Times New Roman"/>
          <w:b/>
          <w:sz w:val="24"/>
          <w:szCs w:val="24"/>
        </w:rPr>
      </w:pPr>
      <w:r>
        <w:rPr>
          <w:rFonts w:ascii="Times New Roman" w:hAnsi="Times New Roman" w:cs="Times New Roman"/>
          <w:sz w:val="24"/>
          <w:szCs w:val="24"/>
        </w:rPr>
        <w:t>Simply RENAME TABLE Customers TO Collaborators; just that simple. Very easy idea and simple execution. Rename the table to another name and everything still connects with foreign and primary keys because EVERYTHING updates! MySQL is great!</w:t>
      </w:r>
    </w:p>
    <w:sectPr w:rsidR="005E63CF" w:rsidRPr="004748EA">
      <w:headerReference w:type="default" r:id="rId14"/>
      <w:pgSz w:w="12240" w:h="15840"/>
      <w:pgMar w:top="1170" w:right="1440" w:bottom="9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70FE3" w14:textId="77777777" w:rsidR="007D5890" w:rsidRDefault="007D5890">
      <w:pPr>
        <w:spacing w:after="0" w:line="240" w:lineRule="auto"/>
      </w:pPr>
      <w:r>
        <w:separator/>
      </w:r>
    </w:p>
  </w:endnote>
  <w:endnote w:type="continuationSeparator" w:id="0">
    <w:p w14:paraId="1F6E6456" w14:textId="77777777" w:rsidR="007D5890" w:rsidRDefault="007D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99BAE" w14:textId="77777777" w:rsidR="007D5890" w:rsidRDefault="007D5890">
      <w:pPr>
        <w:spacing w:after="0" w:line="240" w:lineRule="auto"/>
      </w:pPr>
      <w:r>
        <w:separator/>
      </w:r>
    </w:p>
  </w:footnote>
  <w:footnote w:type="continuationSeparator" w:id="0">
    <w:p w14:paraId="4340BBF6" w14:textId="77777777" w:rsidR="007D5890" w:rsidRDefault="007D5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D16BA" w14:textId="77777777" w:rsidR="00ED44F4" w:rsidRDefault="007522D6">
    <w:pPr>
      <w:tabs>
        <w:tab w:val="center" w:pos="4680"/>
        <w:tab w:val="right" w:pos="9360"/>
      </w:tabs>
      <w:spacing w:after="200" w:line="240" w:lineRule="auto"/>
      <w:jc w:val="center"/>
    </w:pPr>
    <w:r>
      <w:rPr>
        <w:noProof/>
      </w:rPr>
      <w:drawing>
        <wp:inline distT="0" distB="0" distL="0" distR="0" wp14:anchorId="50216F44" wp14:editId="2DB65633">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A1700"/>
    <w:multiLevelType w:val="multilevel"/>
    <w:tmpl w:val="FECA5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4F4"/>
    <w:rsid w:val="00096DBA"/>
    <w:rsid w:val="000C643D"/>
    <w:rsid w:val="0031133D"/>
    <w:rsid w:val="004748EA"/>
    <w:rsid w:val="00541722"/>
    <w:rsid w:val="005C0B8B"/>
    <w:rsid w:val="005E63CF"/>
    <w:rsid w:val="006A6D0E"/>
    <w:rsid w:val="007522D6"/>
    <w:rsid w:val="007B2016"/>
    <w:rsid w:val="007D5890"/>
    <w:rsid w:val="00C20023"/>
    <w:rsid w:val="00E4268E"/>
    <w:rsid w:val="00E92060"/>
    <w:rsid w:val="00E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14BA"/>
  <w15:docId w15:val="{475F2DCB-8BAF-43EF-B4E0-81A674BB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862"/>
    <w:pPr>
      <w:spacing w:after="0"/>
      <w:jc w:val="center"/>
      <w:outlineLvl w:val="0"/>
    </w:pPr>
    <w:rPr>
      <w:rFonts w:eastAsiaTheme="majorEastAsia"/>
      <w:b/>
      <w:color w:val="000000"/>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862"/>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King</dc:creator>
  <cp:lastModifiedBy>Bramer, Matthew</cp:lastModifiedBy>
  <cp:revision>9</cp:revision>
  <dcterms:created xsi:type="dcterms:W3CDTF">2020-09-19T01:25:00Z</dcterms:created>
  <dcterms:modified xsi:type="dcterms:W3CDTF">2020-09-19T02:34:00Z</dcterms:modified>
</cp:coreProperties>
</file>