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Amazon’s</w:t>
      </w:r>
      <w:r>
        <w:t xml:space="preserve"> </w:t>
      </w:r>
      <w:r>
        <w:t xml:space="preserve">Sponsorship</w:t>
      </w:r>
      <w:r>
        <w:t xml:space="preserve"> </w:t>
      </w:r>
      <w:r>
        <w:t xml:space="preserve">Boost</w:t>
      </w:r>
    </w:p>
    <w:p>
      <w:pPr>
        <w:pStyle w:val="Author"/>
      </w:pPr>
      <w:r>
        <w:t xml:space="preserve">Brandon</w:t>
      </w:r>
      <w:r>
        <w:t xml:space="preserve"> </w:t>
      </w:r>
      <w:r>
        <w:t xml:space="preserve">Taylor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September,</w:t>
      </w:r>
      <w:r>
        <w:t xml:space="preserve"> </w:t>
      </w:r>
      <w:r>
        <w:t xml:space="preserve">2023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'package:stringdist':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FunctionTok"/>
        </w:rPr>
        <w:t xml:space="preserve">aictab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cosine_model =</w:t>
      </w:r>
      <w:r>
        <w:rPr>
          <w:rStyle w:val="NormalTok"/>
        </w:rPr>
        <w:t xml:space="preserve"> cosine_model,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levenstein_model =</w:t>
      </w:r>
      <w:r>
        <w:rPr>
          <w:rStyle w:val="NormalTok"/>
        </w:rPr>
        <w:t xml:space="preserve"> levenstein_model,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lucene_model =</w:t>
      </w:r>
      <w:r>
        <w:rPr>
          <w:rStyle w:val="NormalTok"/>
        </w:rPr>
        <w:t xml:space="preserve"> lucene_model</w:t>
      </w:r>
      <w:r>
        <w:br/>
      </w:r>
      <w:r>
        <w:rPr>
          <w:rStyle w:val="NormalTok"/>
        </w:rPr>
        <w:t xml:space="preserve">))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1" w:noVBand="1"/>
      </w:tblPr>
      <w:tr>
        <w:trPr>
          <w:tblHeader/>
        </w:trPr>
        <w:tc>
          <w:p>
            <w:pPr>
              <w:pStyle w:stlname="Normal" w:val="Normal"/>
            </w:pPr>
            <w:r>
              <w:t>Modnames</w:t>
            </w:r>
          </w:p>
        </w:tc>
        <w:tc>
          <w:p>
            <w:pPr>
              <w:pStyle w:stlname="Normal" w:val="Normal"/>
            </w:pPr>
            <w:r>
              <w:t>K</w:t>
            </w:r>
          </w:p>
        </w:tc>
        <w:tc>
          <w:p>
            <w:pPr>
              <w:pStyle w:stlname="Normal" w:val="Normal"/>
            </w:pPr>
            <w:r>
              <w:t>AICc</w:t>
            </w:r>
          </w:p>
        </w:tc>
        <w:tc>
          <w:p>
            <w:pPr>
              <w:pStyle w:stlname="Normal" w:val="Normal"/>
            </w:pPr>
            <w:r>
              <w:t>Delta_AICc</w:t>
            </w:r>
          </w:p>
        </w:tc>
        <w:tc>
          <w:p>
            <w:pPr>
              <w:pStyle w:stlname="Normal" w:val="Normal"/>
            </w:pPr>
            <w:r>
              <w:t>ModelLik</w:t>
            </w:r>
          </w:p>
        </w:tc>
        <w:tc>
          <w:p>
            <w:pPr>
              <w:pStyle w:stlname="Normal" w:val="Normal"/>
            </w:pPr>
            <w:r>
              <w:t>AICcWt</w:t>
            </w:r>
          </w:p>
        </w:tc>
        <w:tc>
          <w:p>
            <w:pPr>
              <w:pStyle w:stlname="Normal" w:val="Normal"/>
            </w:pPr>
            <w:r>
              <w:t>LL</w:t>
            </w:r>
          </w:p>
        </w:tc>
        <w:tc>
          <w:p>
            <w:pPr>
              <w:pStyle w:stlname="Normal" w:val="Normal"/>
            </w:pPr>
            <w:r>
              <w:t>Cum.Wt</w:t>
            </w:r>
          </w:p>
        </w:tc>
      </w:tr>
      <w:tr>
        <w:tc>
          <w:p>
            <w:pPr>
              <w:pStyle w:stlname="Normal" w:val="Normal"/>
            </w:pPr>
            <w:r>
              <w:t>lucene_model</w:t>
            </w:r>
          </w:p>
        </w:tc>
        <w:tc>
          <w:p>
            <w:pPr>
              <w:pStyle w:stlname="Normal" w:val="Normal"/>
            </w:pPr>
            <w:r>
              <w:t>233</w:t>
            </w:r>
          </w:p>
        </w:tc>
        <w:tc>
          <w:p>
            <w:pPr>
              <w:pStyle w:stlname="Normal" w:val="Normal"/>
            </w:pPr>
            <w:r>
              <w:t>181503</w:t>
            </w:r>
          </w:p>
        </w:tc>
        <w:tc>
          <w:p>
            <w:pPr>
              <w:pStyle w:stlname="Normal" w:val="Normal"/>
            </w:pPr>
            <w:r>
              <w:t>  0</w:t>
            </w:r>
          </w:p>
        </w:tc>
        <w:tc>
          <w:p>
            <w:pPr>
              <w:pStyle w:stlname="Normal" w:val="Normal"/>
            </w:pPr>
            <w:r>
              <w:t>1.00e+00</w:t>
            </w:r>
          </w:p>
        </w:tc>
        <w:tc>
          <w:p>
            <w:pPr>
              <w:pStyle w:stlname="Normal" w:val="Normal"/>
            </w:pPr>
            <w:r>
              <w:t>1.00e+00</w:t>
            </w:r>
          </w:p>
        </w:tc>
        <w:tc>
          <w:p>
            <w:pPr>
              <w:pStyle w:stlname="Normal" w:val="Normal"/>
            </w:pPr>
            <w:r>
              <w:t>-90510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levenstein_model</w:t>
            </w:r>
          </w:p>
        </w:tc>
        <w:tc>
          <w:p>
            <w:pPr>
              <w:pStyle w:stlname="Normal" w:val="Normal"/>
            </w:pPr>
            <w:r>
              <w:t>233</w:t>
            </w:r>
          </w:p>
        </w:tc>
        <w:tc>
          <w:p>
            <w:pPr>
              <w:pStyle w:stlname="Normal" w:val="Normal"/>
            </w:pPr>
            <w:r>
              <w:t>182620</w:t>
            </w:r>
          </w:p>
        </w:tc>
        <w:tc>
          <w:p>
            <w:pPr>
              <w:pStyle w:stlname="Normal" w:val="Normal"/>
            </w:pPr>
            <w:r>
              <w:t>1117</w:t>
            </w:r>
          </w:p>
        </w:tc>
        <w:tc>
          <w:p>
            <w:pPr>
              <w:pStyle w:stlname="Normal" w:val="Normal"/>
            </w:pPr>
            <w:r>
              <w:t>3.25e-243</w:t>
            </w:r>
          </w:p>
        </w:tc>
        <w:tc>
          <w:p>
            <w:pPr>
              <w:pStyle w:stlname="Normal" w:val="Normal"/>
            </w:pPr>
            <w:r>
              <w:t>3.25e-243</w:t>
            </w:r>
          </w:p>
        </w:tc>
        <w:tc>
          <w:p>
            <w:pPr>
              <w:pStyle w:stlname="Normal" w:val="Normal"/>
            </w:pPr>
            <w:r>
              <w:t>-91068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cosine_model</w:t>
            </w:r>
          </w:p>
        </w:tc>
        <w:tc>
          <w:p>
            <w:pPr>
              <w:pStyle w:stlname="Normal" w:val="Normal"/>
            </w:pPr>
            <w:r>
              <w:t>233</w:t>
            </w:r>
          </w:p>
        </w:tc>
        <w:tc>
          <w:p>
            <w:pPr>
              <w:pStyle w:stlname="Normal" w:val="Normal"/>
            </w:pPr>
            <w:r>
              <w:t>182713</w:t>
            </w:r>
          </w:p>
        </w:tc>
        <w:tc>
          <w:p>
            <w:pPr>
              <w:pStyle w:stlname="Normal" w:val="Normal"/>
            </w:pPr>
            <w:r>
              <w:t>1210</w:t>
            </w:r>
          </w:p>
        </w:tc>
        <w:tc>
          <w:p>
            <w:pPr>
              <w:pStyle w:stlname="Normal" w:val="Normal"/>
            </w:pPr>
            <w:r>
              <w:t>2.15e-263</w:t>
            </w:r>
          </w:p>
        </w:tc>
        <w:tc>
          <w:p>
            <w:pPr>
              <w:pStyle w:stlname="Normal" w:val="Normal"/>
            </w:pPr>
            <w:r>
              <w:t>2.15e-263</w:t>
            </w:r>
          </w:p>
        </w:tc>
        <w:tc>
          <w:p>
            <w:pPr>
              <w:pStyle w:stlname="Normal" w:val="Normal"/>
            </w:pPr>
            <w:r>
              <w:t>-91115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bictab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cosine_model =</w:t>
      </w:r>
      <w:r>
        <w:rPr>
          <w:rStyle w:val="NormalTok"/>
        </w:rPr>
        <w:t xml:space="preserve"> cosine_model,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levenstein_model =</w:t>
      </w:r>
      <w:r>
        <w:rPr>
          <w:rStyle w:val="NormalTok"/>
        </w:rPr>
        <w:t xml:space="preserve"> levenstein_model,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lucene_model =</w:t>
      </w:r>
      <w:r>
        <w:rPr>
          <w:rStyle w:val="NormalTok"/>
        </w:rPr>
        <w:t xml:space="preserve"> lucene_model</w:t>
      </w:r>
      <w:r>
        <w:br/>
      </w:r>
      <w:r>
        <w:rPr>
          <w:rStyle w:val="NormalTok"/>
        </w:rPr>
        <w:t xml:space="preserve">))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1" w:noVBand="1"/>
      </w:tblPr>
      <w:tr>
        <w:trPr>
          <w:tblHeader/>
        </w:trPr>
        <w:tc>
          <w:p>
            <w:pPr>
              <w:pStyle w:stlname="Normal" w:val="Normal"/>
            </w:pPr>
            <w:r>
              <w:t>Modnames</w:t>
            </w:r>
          </w:p>
        </w:tc>
        <w:tc>
          <w:p>
            <w:pPr>
              <w:pStyle w:stlname="Normal" w:val="Normal"/>
            </w:pPr>
            <w:r>
              <w:t>K</w:t>
            </w:r>
          </w:p>
        </w:tc>
        <w:tc>
          <w:p>
            <w:pPr>
              <w:pStyle w:stlname="Normal" w:val="Normal"/>
            </w:pPr>
            <w:r>
              <w:t>BIC</w:t>
            </w:r>
          </w:p>
        </w:tc>
        <w:tc>
          <w:p>
            <w:pPr>
              <w:pStyle w:stlname="Normal" w:val="Normal"/>
            </w:pPr>
            <w:r>
              <w:t>Delta_BIC</w:t>
            </w:r>
          </w:p>
        </w:tc>
        <w:tc>
          <w:p>
            <w:pPr>
              <w:pStyle w:stlname="Normal" w:val="Normal"/>
            </w:pPr>
            <w:r>
              <w:t>ModelLik</w:t>
            </w:r>
          </w:p>
        </w:tc>
        <w:tc>
          <w:p>
            <w:pPr>
              <w:pStyle w:stlname="Normal" w:val="Normal"/>
            </w:pPr>
            <w:r>
              <w:t>BICWt</w:t>
            </w:r>
          </w:p>
        </w:tc>
        <w:tc>
          <w:p>
            <w:pPr>
              <w:pStyle w:stlname="Normal" w:val="Normal"/>
            </w:pPr>
            <w:r>
              <w:t>LL</w:t>
            </w:r>
          </w:p>
        </w:tc>
        <w:tc>
          <w:p>
            <w:pPr>
              <w:pStyle w:stlname="Normal" w:val="Normal"/>
            </w:pPr>
            <w:r>
              <w:t>Cum.Wt</w:t>
            </w:r>
          </w:p>
        </w:tc>
      </w:tr>
      <w:tr>
        <w:tc>
          <w:p>
            <w:pPr>
              <w:pStyle w:stlname="Normal" w:val="Normal"/>
            </w:pPr>
            <w:r>
              <w:t>lucene_model</w:t>
            </w:r>
          </w:p>
        </w:tc>
        <w:tc>
          <w:p>
            <w:pPr>
              <w:pStyle w:stlname="Normal" w:val="Normal"/>
            </w:pPr>
            <w:r>
              <w:t>233</w:t>
            </w:r>
          </w:p>
        </w:tc>
        <w:tc>
          <w:p>
            <w:pPr>
              <w:pStyle w:stlname="Normal" w:val="Normal"/>
            </w:pPr>
            <w:r>
              <w:t>183057</w:t>
            </w:r>
          </w:p>
        </w:tc>
        <w:tc>
          <w:p>
            <w:pPr>
              <w:pStyle w:stlname="Normal" w:val="Normal"/>
            </w:pPr>
            <w:r>
              <w:t>  0</w:t>
            </w:r>
          </w:p>
        </w:tc>
        <w:tc>
          <w:p>
            <w:pPr>
              <w:pStyle w:stlname="Normal" w:val="Normal"/>
            </w:pPr>
            <w:r>
              <w:t>1.00e+00</w:t>
            </w:r>
          </w:p>
        </w:tc>
        <w:tc>
          <w:p>
            <w:pPr>
              <w:pStyle w:stlname="Normal" w:val="Normal"/>
            </w:pPr>
            <w:r>
              <w:t>1.00e+00</w:t>
            </w:r>
          </w:p>
        </w:tc>
        <w:tc>
          <w:p>
            <w:pPr>
              <w:pStyle w:stlname="Normal" w:val="Normal"/>
            </w:pPr>
            <w:r>
              <w:t>-90510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levenstein_model</w:t>
            </w:r>
          </w:p>
        </w:tc>
        <w:tc>
          <w:p>
            <w:pPr>
              <w:pStyle w:stlname="Normal" w:val="Normal"/>
            </w:pPr>
            <w:r>
              <w:t>233</w:t>
            </w:r>
          </w:p>
        </w:tc>
        <w:tc>
          <w:p>
            <w:pPr>
              <w:pStyle w:stlname="Normal" w:val="Normal"/>
            </w:pPr>
            <w:r>
              <w:t>184174</w:t>
            </w:r>
          </w:p>
        </w:tc>
        <w:tc>
          <w:p>
            <w:pPr>
              <w:pStyle w:stlname="Normal" w:val="Normal"/>
            </w:pPr>
            <w:r>
              <w:t>1117</w:t>
            </w:r>
          </w:p>
        </w:tc>
        <w:tc>
          <w:p>
            <w:pPr>
              <w:pStyle w:stlname="Normal" w:val="Normal"/>
            </w:pPr>
            <w:r>
              <w:t>3.25e-243</w:t>
            </w:r>
          </w:p>
        </w:tc>
        <w:tc>
          <w:p>
            <w:pPr>
              <w:pStyle w:stlname="Normal" w:val="Normal"/>
            </w:pPr>
            <w:r>
              <w:t>3.25e-243</w:t>
            </w:r>
          </w:p>
        </w:tc>
        <w:tc>
          <w:p>
            <w:pPr>
              <w:pStyle w:stlname="Normal" w:val="Normal"/>
            </w:pPr>
            <w:r>
              <w:t>-91068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cosine_model</w:t>
            </w:r>
          </w:p>
        </w:tc>
        <w:tc>
          <w:p>
            <w:pPr>
              <w:pStyle w:stlname="Normal" w:val="Normal"/>
            </w:pPr>
            <w:r>
              <w:t>233</w:t>
            </w:r>
          </w:p>
        </w:tc>
        <w:tc>
          <w:p>
            <w:pPr>
              <w:pStyle w:stlname="Normal" w:val="Normal"/>
            </w:pPr>
            <w:r>
              <w:t>184267</w:t>
            </w:r>
          </w:p>
        </w:tc>
        <w:tc>
          <w:p>
            <w:pPr>
              <w:pStyle w:stlname="Normal" w:val="Normal"/>
            </w:pPr>
            <w:r>
              <w:t>1210</w:t>
            </w:r>
          </w:p>
        </w:tc>
        <w:tc>
          <w:p>
            <w:pPr>
              <w:pStyle w:stlname="Normal" w:val="Normal"/>
            </w:pPr>
            <w:r>
              <w:t>2.15e-263</w:t>
            </w:r>
          </w:p>
        </w:tc>
        <w:tc>
          <w:p>
            <w:pPr>
              <w:pStyle w:stlname="Normal" w:val="Normal"/>
            </w:pPr>
            <w:r>
              <w:t>2.15e-263</w:t>
            </w:r>
          </w:p>
        </w:tc>
        <w:tc>
          <w:p>
            <w:pPr>
              <w:pStyle w:stlname="Normal" w:val="Normal"/>
            </w:pPr>
            <w:r>
              <w:t>-91115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</w:tbl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Amazon’s Sponsorship Boost</dc:title>
  <dc:creator>Brandon Taylor</dc:creator>
  <cp:keywords/>
  <dcterms:created xsi:type="dcterms:W3CDTF">2023-09-14T10:04:21Z</dcterms:created>
  <dcterms:modified xsi:type="dcterms:W3CDTF">2023-09-14T11:04:22Z</dcterms:modified>
  <cp:lastModifiedBy>brandon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September, 2023</vt:lpwstr>
  </property>
  <property fmtid="{D5CDD505-2E9C-101B-9397-08002B2CF9AE}" pid="3" name="output">
    <vt:lpwstr/>
  </property>
</Properties>
</file>