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Verification</w:t>
      </w:r>
    </w:p>
    <w:p>
      <w:r>
        <w:rPr>
          <w:rFonts w:ascii="Georgia" w:hAnsi="Georgia"/>
          <w:i/>
          <w:color w:val="4B5563"/>
          <w:sz w:val="30"/>
        </w:rPr>
        <w:t>System verification document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Quality Assurance  ·  N/A  ·  25 May 2026 · 09:24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technical verification artefact to confirm that committee pack enhancement functionality operates correctly within the AKKI system. No substantive audit committee content is present for review or action.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Document Purpose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Document Purpose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Quality Assurance / Verification Complete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was created to test whether the system correctly handles committee pack documents as a first-class enhancement target.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material contains only metadata and system verification text, with no financial reporting, risk analysis, or governance content requiring audit committee review.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Quality Assurance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