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64444" w14:textId="06D8DDB5" w:rsidR="004E21F8" w:rsidRDefault="00814536" w:rsidP="00427F19">
      <w:pPr>
        <w:pStyle w:val="Heading1"/>
      </w:pPr>
      <w:bookmarkStart w:id="0" w:name="_Hlk230526085"/>
      <w:bookmarkEnd w:id="0"/>
      <w:r>
        <w:t>Switching Context</w:t>
      </w:r>
    </w:p>
    <w:p w14:paraId="6171F8D0" w14:textId="29D07523" w:rsidR="004E21F8" w:rsidRDefault="007D1130" w:rsidP="001A7F82">
      <w:pPr>
        <w:pStyle w:val="ListParagraph"/>
        <w:numPr>
          <w:ilvl w:val="0"/>
          <w:numId w:val="4"/>
        </w:numPr>
      </w:pPr>
      <w:r w:rsidRPr="007D1130">
        <w:t>When a user switches company account context using the context switcher</w:t>
      </w:r>
      <w:r w:rsidR="00814536">
        <w:t xml:space="preserve"> circled in figure </w:t>
      </w:r>
      <w:proofErr w:type="gramStart"/>
      <w:r w:rsidR="00BC7F2E">
        <w:t>1</w:t>
      </w:r>
      <w:proofErr w:type="gramEnd"/>
      <w:r w:rsidR="004A50F1">
        <w:t xml:space="preserve"> </w:t>
      </w:r>
      <w:r w:rsidR="00CE0D61" w:rsidRPr="00CE0D61">
        <w:t>they should always land on the Home page of the newly selected account — regardless of which page they were on before initiating the switch.</w:t>
      </w:r>
    </w:p>
    <w:p w14:paraId="5B02F632" w14:textId="77777777" w:rsidR="004A50F1" w:rsidRDefault="00814536" w:rsidP="004A50F1">
      <w:pPr>
        <w:pStyle w:val="ListParagraph"/>
        <w:keepNext/>
      </w:pPr>
      <w:r w:rsidRPr="00814536">
        <w:rPr>
          <w:noProof/>
        </w:rPr>
        <w:drawing>
          <wp:inline distT="0" distB="0" distL="0" distR="0" wp14:anchorId="19175B2C" wp14:editId="4C74573E">
            <wp:extent cx="5731510" cy="2793365"/>
            <wp:effectExtent l="0" t="0" r="2540" b="6985"/>
            <wp:docPr id="154909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94537" name=""/>
                    <pic:cNvPicPr/>
                  </pic:nvPicPr>
                  <pic:blipFill>
                    <a:blip r:embed="rId6"/>
                    <a:stretch>
                      <a:fillRect/>
                    </a:stretch>
                  </pic:blipFill>
                  <pic:spPr>
                    <a:xfrm>
                      <a:off x="0" y="0"/>
                      <a:ext cx="5731510" cy="2793365"/>
                    </a:xfrm>
                    <a:prstGeom prst="rect">
                      <a:avLst/>
                    </a:prstGeom>
                  </pic:spPr>
                </pic:pic>
              </a:graphicData>
            </a:graphic>
          </wp:inline>
        </w:drawing>
      </w:r>
    </w:p>
    <w:p w14:paraId="595B4622" w14:textId="0EA320D7" w:rsidR="004A50F1" w:rsidRDefault="004A50F1" w:rsidP="004A50F1">
      <w:pPr>
        <w:pStyle w:val="Caption"/>
        <w:jc w:val="center"/>
      </w:pPr>
      <w:r>
        <w:t xml:space="preserve">Figure </w:t>
      </w:r>
      <w:r>
        <w:fldChar w:fldCharType="begin"/>
      </w:r>
      <w:r>
        <w:instrText xml:space="preserve"> SEQ Figure \* ARABIC </w:instrText>
      </w:r>
      <w:r>
        <w:fldChar w:fldCharType="separate"/>
      </w:r>
      <w:r w:rsidR="00824066">
        <w:rPr>
          <w:noProof/>
        </w:rPr>
        <w:t>1</w:t>
      </w:r>
      <w:r>
        <w:fldChar w:fldCharType="end"/>
      </w:r>
    </w:p>
    <w:p w14:paraId="1B199F94" w14:textId="59D56FCA" w:rsidR="00814536" w:rsidRDefault="00814536" w:rsidP="004A50F1">
      <w:pPr>
        <w:pStyle w:val="Caption"/>
      </w:pPr>
    </w:p>
    <w:p w14:paraId="40FCCCC0" w14:textId="77777777" w:rsidR="004A50F1" w:rsidRDefault="004A50F1" w:rsidP="00CE3543">
      <w:pPr>
        <w:keepNext/>
        <w:ind w:left="709"/>
        <w:jc w:val="center"/>
      </w:pPr>
      <w:r w:rsidRPr="004A50F1">
        <w:rPr>
          <w:noProof/>
        </w:rPr>
        <w:drawing>
          <wp:inline distT="0" distB="0" distL="0" distR="0" wp14:anchorId="71DC3C0E" wp14:editId="00B8CF37">
            <wp:extent cx="5731510" cy="2747010"/>
            <wp:effectExtent l="0" t="0" r="2540" b="0"/>
            <wp:docPr id="181560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03077" name=""/>
                    <pic:cNvPicPr/>
                  </pic:nvPicPr>
                  <pic:blipFill>
                    <a:blip r:embed="rId7"/>
                    <a:stretch>
                      <a:fillRect/>
                    </a:stretch>
                  </pic:blipFill>
                  <pic:spPr>
                    <a:xfrm>
                      <a:off x="0" y="0"/>
                      <a:ext cx="5731510" cy="2747010"/>
                    </a:xfrm>
                    <a:prstGeom prst="rect">
                      <a:avLst/>
                    </a:prstGeom>
                  </pic:spPr>
                </pic:pic>
              </a:graphicData>
            </a:graphic>
          </wp:inline>
        </w:drawing>
      </w:r>
    </w:p>
    <w:p w14:paraId="290C27EB" w14:textId="3B446D20" w:rsidR="004A50F1" w:rsidRPr="004A50F1" w:rsidRDefault="004A50F1" w:rsidP="004A50F1">
      <w:pPr>
        <w:pStyle w:val="Caption"/>
        <w:jc w:val="center"/>
      </w:pPr>
      <w:r>
        <w:t xml:space="preserve">Figure </w:t>
      </w:r>
      <w:r>
        <w:fldChar w:fldCharType="begin"/>
      </w:r>
      <w:r>
        <w:instrText xml:space="preserve"> SEQ Figure \* ARABIC </w:instrText>
      </w:r>
      <w:r>
        <w:fldChar w:fldCharType="separate"/>
      </w:r>
      <w:r w:rsidR="00824066">
        <w:rPr>
          <w:noProof/>
        </w:rPr>
        <w:t>2</w:t>
      </w:r>
      <w:r>
        <w:fldChar w:fldCharType="end"/>
      </w:r>
    </w:p>
    <w:p w14:paraId="401FD72D" w14:textId="1C93566F" w:rsidR="00814536" w:rsidRDefault="00814536" w:rsidP="00814536">
      <w:pPr>
        <w:pStyle w:val="Caption"/>
        <w:jc w:val="center"/>
      </w:pPr>
    </w:p>
    <w:p w14:paraId="43B39D45" w14:textId="77777777" w:rsidR="003465AC" w:rsidRDefault="003465AC" w:rsidP="003465AC">
      <w:pPr>
        <w:pStyle w:val="Heading1"/>
      </w:pPr>
      <w:r>
        <w:lastRenderedPageBreak/>
        <w:t>Document Journal</w:t>
      </w:r>
    </w:p>
    <w:p w14:paraId="0832FB2D" w14:textId="3C36DCB5" w:rsidR="001865D0" w:rsidRDefault="003465AC" w:rsidP="001865D0">
      <w:pPr>
        <w:pStyle w:val="ListParagraph"/>
        <w:keepNext/>
        <w:numPr>
          <w:ilvl w:val="0"/>
          <w:numId w:val="5"/>
        </w:numPr>
      </w:pPr>
      <w:r>
        <w:t xml:space="preserve">The </w:t>
      </w:r>
      <w:proofErr w:type="gramStart"/>
      <w:r w:rsidR="00405F93">
        <w:t xml:space="preserve">All </w:t>
      </w:r>
      <w:r>
        <w:t>documents</w:t>
      </w:r>
      <w:proofErr w:type="gramEnd"/>
      <w:r>
        <w:t xml:space="preserve"> button </w:t>
      </w:r>
      <w:r w:rsidR="00E9265F">
        <w:t>circled</w:t>
      </w:r>
      <w:r>
        <w:t xml:space="preserve"> </w:t>
      </w:r>
      <w:r w:rsidR="00920435">
        <w:t xml:space="preserve">in figure </w:t>
      </w:r>
      <w:r w:rsidR="001865D0">
        <w:t>3</w:t>
      </w:r>
      <w:r w:rsidR="00920435">
        <w:t xml:space="preserve"> should navigate the user to the documents journal</w:t>
      </w:r>
      <w:r w:rsidR="00E9265F">
        <w:t xml:space="preserve"> page</w:t>
      </w:r>
      <w:r w:rsidR="00920435">
        <w:t xml:space="preserve"> in figure </w:t>
      </w:r>
      <w:r w:rsidR="008965CD">
        <w:t>4</w:t>
      </w:r>
      <w:r w:rsidR="00405F93">
        <w:t xml:space="preserve"> </w:t>
      </w:r>
      <w:r w:rsidR="001A7F82">
        <w:br/>
      </w:r>
      <w:r w:rsidR="00363BBC" w:rsidRPr="00363BBC">
        <w:rPr>
          <w:noProof/>
        </w:rPr>
        <w:drawing>
          <wp:inline distT="0" distB="0" distL="0" distR="0" wp14:anchorId="27938FC8" wp14:editId="7A91833B">
            <wp:extent cx="5731510" cy="2566670"/>
            <wp:effectExtent l="0" t="0" r="2540" b="5080"/>
            <wp:docPr id="54358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87186" name=""/>
                    <pic:cNvPicPr/>
                  </pic:nvPicPr>
                  <pic:blipFill>
                    <a:blip r:embed="rId8"/>
                    <a:stretch>
                      <a:fillRect/>
                    </a:stretch>
                  </pic:blipFill>
                  <pic:spPr>
                    <a:xfrm>
                      <a:off x="0" y="0"/>
                      <a:ext cx="5731510" cy="2566670"/>
                    </a:xfrm>
                    <a:prstGeom prst="rect">
                      <a:avLst/>
                    </a:prstGeom>
                  </pic:spPr>
                </pic:pic>
              </a:graphicData>
            </a:graphic>
          </wp:inline>
        </w:drawing>
      </w:r>
    </w:p>
    <w:p w14:paraId="232B2EB3" w14:textId="67220793" w:rsidR="001A7F82" w:rsidRDefault="001865D0" w:rsidP="001865D0">
      <w:pPr>
        <w:pStyle w:val="Caption"/>
        <w:jc w:val="center"/>
      </w:pPr>
      <w:r>
        <w:t xml:space="preserve">Figure </w:t>
      </w:r>
      <w:r>
        <w:fldChar w:fldCharType="begin"/>
      </w:r>
      <w:r>
        <w:instrText xml:space="preserve"> SEQ Figure \* ARABIC </w:instrText>
      </w:r>
      <w:r>
        <w:fldChar w:fldCharType="separate"/>
      </w:r>
      <w:r w:rsidR="00824066">
        <w:rPr>
          <w:noProof/>
        </w:rPr>
        <w:t>3</w:t>
      </w:r>
      <w:r>
        <w:fldChar w:fldCharType="end"/>
      </w:r>
    </w:p>
    <w:p w14:paraId="2FB7D665" w14:textId="4B6A2E5C" w:rsidR="00920435" w:rsidRPr="003F4EE1" w:rsidRDefault="00920435" w:rsidP="001865D0">
      <w:pPr>
        <w:pStyle w:val="ListParagraph"/>
        <w:rPr>
          <w:i/>
          <w:iCs/>
          <w:sz w:val="20"/>
          <w:szCs w:val="20"/>
        </w:rPr>
      </w:pPr>
    </w:p>
    <w:p w14:paraId="1809288D" w14:textId="77777777" w:rsidR="00363BBC" w:rsidRDefault="00363BBC" w:rsidP="00363BBC">
      <w:pPr>
        <w:pStyle w:val="ListParagraph"/>
      </w:pPr>
    </w:p>
    <w:p w14:paraId="0D235962" w14:textId="77777777" w:rsidR="008965CD" w:rsidRDefault="00BA4151" w:rsidP="008965CD">
      <w:pPr>
        <w:pStyle w:val="ListParagraph"/>
        <w:keepNext/>
      </w:pPr>
      <w:r w:rsidRPr="00BA4151">
        <w:rPr>
          <w:noProof/>
        </w:rPr>
        <w:drawing>
          <wp:inline distT="0" distB="0" distL="0" distR="0" wp14:anchorId="19B8772D" wp14:editId="6C88646E">
            <wp:extent cx="5731510" cy="2562860"/>
            <wp:effectExtent l="0" t="0" r="2540" b="8890"/>
            <wp:docPr id="193692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27747" name=""/>
                    <pic:cNvPicPr/>
                  </pic:nvPicPr>
                  <pic:blipFill>
                    <a:blip r:embed="rId9"/>
                    <a:stretch>
                      <a:fillRect/>
                    </a:stretch>
                  </pic:blipFill>
                  <pic:spPr>
                    <a:xfrm>
                      <a:off x="0" y="0"/>
                      <a:ext cx="5731510" cy="2562860"/>
                    </a:xfrm>
                    <a:prstGeom prst="rect">
                      <a:avLst/>
                    </a:prstGeom>
                  </pic:spPr>
                </pic:pic>
              </a:graphicData>
            </a:graphic>
          </wp:inline>
        </w:drawing>
      </w:r>
    </w:p>
    <w:p w14:paraId="0B80CBFC" w14:textId="20340B5C" w:rsidR="00F70EA7" w:rsidRDefault="008965CD" w:rsidP="008965CD">
      <w:pPr>
        <w:pStyle w:val="Caption"/>
        <w:jc w:val="center"/>
      </w:pPr>
      <w:r>
        <w:t xml:space="preserve">Figure </w:t>
      </w:r>
      <w:r>
        <w:fldChar w:fldCharType="begin"/>
      </w:r>
      <w:r>
        <w:instrText xml:space="preserve"> SEQ Figure \* ARABIC </w:instrText>
      </w:r>
      <w:r>
        <w:fldChar w:fldCharType="separate"/>
      </w:r>
      <w:r w:rsidR="00824066">
        <w:rPr>
          <w:noProof/>
        </w:rPr>
        <w:t>4</w:t>
      </w:r>
      <w:r>
        <w:fldChar w:fldCharType="end"/>
      </w:r>
    </w:p>
    <w:p w14:paraId="65AB0D26" w14:textId="5A1A9FA9" w:rsidR="00D50E53" w:rsidRPr="00D50E53" w:rsidRDefault="003E5743" w:rsidP="00D50E53">
      <w:pPr>
        <w:pStyle w:val="ListParagraph"/>
        <w:numPr>
          <w:ilvl w:val="0"/>
          <w:numId w:val="5"/>
        </w:numPr>
      </w:pPr>
      <w:r>
        <w:t>Below the search bar</w:t>
      </w:r>
      <w:r w:rsidR="00BA4151">
        <w:t xml:space="preserve"> in</w:t>
      </w:r>
      <w:r w:rsidR="00AB6CFB">
        <w:t xml:space="preserve"> the documents journal as per</w:t>
      </w:r>
      <w:r w:rsidR="00BA4151">
        <w:t xml:space="preserve"> the arrow in</w:t>
      </w:r>
      <w:r w:rsidR="00AB6CFB">
        <w:t xml:space="preserve"> </w:t>
      </w:r>
      <w:r w:rsidR="003F4EE1">
        <w:t xml:space="preserve">figure </w:t>
      </w:r>
      <w:proofErr w:type="gramStart"/>
      <w:r w:rsidR="008965CD">
        <w:t>4</w:t>
      </w:r>
      <w:r w:rsidR="00AB6CFB">
        <w:t xml:space="preserve"> </w:t>
      </w:r>
      <w:r>
        <w:t>,</w:t>
      </w:r>
      <w:proofErr w:type="gramEnd"/>
      <w:r>
        <w:t xml:space="preserve"> a</w:t>
      </w:r>
      <w:r w:rsidR="00D5486D">
        <w:t xml:space="preserve">dd </w:t>
      </w:r>
      <w:r w:rsidR="008965CD">
        <w:t>4</w:t>
      </w:r>
      <w:r w:rsidR="006F3622">
        <w:t xml:space="preserve"> filter</w:t>
      </w:r>
      <w:r>
        <w:t xml:space="preserve"> </w:t>
      </w:r>
      <w:r w:rsidR="00D5486D">
        <w:t>tabs</w:t>
      </w:r>
      <w:r>
        <w:t>:</w:t>
      </w:r>
      <w:r w:rsidR="00C757E3">
        <w:t xml:space="preserve"> </w:t>
      </w:r>
      <w:r w:rsidR="00D5486D">
        <w:t>All, Uploaded, Akki Generated</w:t>
      </w:r>
      <w:r w:rsidR="00555FB0">
        <w:t>, Brief</w:t>
      </w:r>
      <w:r w:rsidR="00D3134B">
        <w:t>ings</w:t>
      </w:r>
      <w:r w:rsidR="006F3622">
        <w:t xml:space="preserve">. </w:t>
      </w:r>
      <w:r w:rsidR="00D50E53" w:rsidRPr="00D50E53">
        <w:t xml:space="preserve">The tabs should be positioned in the location indicated in Figure </w:t>
      </w:r>
      <w:r w:rsidR="008965CD">
        <w:t>4</w:t>
      </w:r>
      <w:r w:rsidR="00D50E53" w:rsidRPr="00D50E53">
        <w:t>.</w:t>
      </w:r>
    </w:p>
    <w:p w14:paraId="6E244F35" w14:textId="22E67757" w:rsidR="00D50E53" w:rsidRPr="00D50E53" w:rsidRDefault="00D50E53" w:rsidP="00D50E53">
      <w:pPr>
        <w:pStyle w:val="ListParagraph"/>
      </w:pPr>
      <w:r>
        <w:br/>
      </w:r>
      <w:r w:rsidRPr="00D50E53">
        <w:t xml:space="preserve">Each tab displays a count badge </w:t>
      </w:r>
      <w:r w:rsidR="00A059D6">
        <w:t xml:space="preserve">(refer to figure </w:t>
      </w:r>
      <w:r w:rsidR="008965CD">
        <w:t>5</w:t>
      </w:r>
      <w:r w:rsidR="00A059D6">
        <w:t xml:space="preserve">) </w:t>
      </w:r>
      <w:r w:rsidRPr="00D50E53">
        <w:t>showing the number of documents</w:t>
      </w:r>
      <w:r w:rsidR="00A059D6">
        <w:t xml:space="preserve"> </w:t>
      </w:r>
      <w:r w:rsidRPr="00D50E53">
        <w:t>in that category:</w:t>
      </w:r>
    </w:p>
    <w:p w14:paraId="01FF8D62" w14:textId="30AB4AB5" w:rsidR="00D50E53" w:rsidRPr="00D50E53" w:rsidRDefault="00D50E53" w:rsidP="00D50E53">
      <w:pPr>
        <w:pStyle w:val="ListParagraph"/>
        <w:numPr>
          <w:ilvl w:val="0"/>
          <w:numId w:val="38"/>
        </w:numPr>
      </w:pPr>
      <w:r w:rsidRPr="00D50E53">
        <w:rPr>
          <w:b/>
          <w:bCs/>
        </w:rPr>
        <w:t>All</w:t>
      </w:r>
      <w:r w:rsidRPr="00D50E53">
        <w:t xml:space="preserve"> — shows every document in the journal regardless of origin. The count badge reflects the total number of documents across both categories.</w:t>
      </w:r>
    </w:p>
    <w:p w14:paraId="43DF9615" w14:textId="78A611E1" w:rsidR="00D50E53" w:rsidRPr="00D50E53" w:rsidRDefault="00D50E53" w:rsidP="00D50E53">
      <w:pPr>
        <w:pStyle w:val="ListParagraph"/>
        <w:numPr>
          <w:ilvl w:val="0"/>
          <w:numId w:val="38"/>
        </w:numPr>
      </w:pPr>
      <w:r w:rsidRPr="00D50E53">
        <w:rPr>
          <w:b/>
          <w:bCs/>
        </w:rPr>
        <w:lastRenderedPageBreak/>
        <w:t>Uploaded</w:t>
      </w:r>
      <w:r w:rsidRPr="00D50E53">
        <w:t xml:space="preserve"> — shows only documents that the user has manually uploaded to the platform. These are documents the user brought in from their device or external source via the upload flow.</w:t>
      </w:r>
    </w:p>
    <w:p w14:paraId="738D8748" w14:textId="6A481EFD" w:rsidR="00D50E53" w:rsidRDefault="00D50E53" w:rsidP="00D50E53">
      <w:pPr>
        <w:pStyle w:val="ListParagraph"/>
        <w:numPr>
          <w:ilvl w:val="0"/>
          <w:numId w:val="38"/>
        </w:numPr>
      </w:pPr>
      <w:r w:rsidRPr="00D50E53">
        <w:rPr>
          <w:b/>
          <w:bCs/>
        </w:rPr>
        <w:t>Akki Generated</w:t>
      </w:r>
      <w:r w:rsidRPr="00D50E53">
        <w:t xml:space="preserve"> — shows only documents that Akki has produced automatically — reports, decks, and compiled documents generated through Work Studio and stored in the journal. These documents originate from Akki's generation tools, not from a user upload.</w:t>
      </w:r>
    </w:p>
    <w:p w14:paraId="1999ADAE" w14:textId="19D7DD38" w:rsidR="00941FD1" w:rsidRPr="00D50E53" w:rsidRDefault="00941FD1" w:rsidP="00D50E53">
      <w:pPr>
        <w:pStyle w:val="ListParagraph"/>
        <w:numPr>
          <w:ilvl w:val="0"/>
          <w:numId w:val="38"/>
        </w:numPr>
      </w:pPr>
      <w:r w:rsidRPr="00764AC2">
        <w:rPr>
          <w:b/>
          <w:bCs/>
        </w:rPr>
        <w:t>Brief</w:t>
      </w:r>
      <w:r w:rsidR="00BA4BB4" w:rsidRPr="00764AC2">
        <w:rPr>
          <w:b/>
          <w:bCs/>
        </w:rPr>
        <w:t>ings</w:t>
      </w:r>
      <w:r w:rsidR="00D041DD" w:rsidRPr="00764AC2">
        <w:rPr>
          <w:b/>
          <w:bCs/>
        </w:rPr>
        <w:t xml:space="preserve"> - </w:t>
      </w:r>
      <w:r w:rsidR="00F310BB" w:rsidRPr="00F310BB">
        <w:t>A document qualifies as a Briefing if and only if it was produced by the Generate Brief action.</w:t>
      </w:r>
    </w:p>
    <w:p w14:paraId="2B131634" w14:textId="27AA207C" w:rsidR="008965CD" w:rsidRDefault="00FE7E3A" w:rsidP="008965CD">
      <w:pPr>
        <w:pStyle w:val="ListParagraph"/>
        <w:keepNext/>
        <w:jc w:val="center"/>
      </w:pPr>
      <w:r>
        <w:br/>
      </w:r>
      <w:r w:rsidR="00D50E53" w:rsidRPr="00D50E53">
        <w:t>The active tab should be visually distinct from the inactive tabs</w:t>
      </w:r>
      <w:r w:rsidR="00106E55">
        <w:t xml:space="preserve"> (refer to figure </w:t>
      </w:r>
      <w:r w:rsidR="00D041DD">
        <w:t>5</w:t>
      </w:r>
      <w:r w:rsidR="00106E55">
        <w:t>)</w:t>
      </w:r>
      <w:r>
        <w:t xml:space="preserve">. </w:t>
      </w:r>
      <w:r w:rsidR="00D50E53" w:rsidRPr="00D50E53">
        <w:t>By</w:t>
      </w:r>
      <w:r w:rsidR="00106E55">
        <w:t xml:space="preserve"> </w:t>
      </w:r>
      <w:proofErr w:type="gramStart"/>
      <w:r w:rsidR="00D50E53" w:rsidRPr="00D50E53">
        <w:t>default</w:t>
      </w:r>
      <w:proofErr w:type="gramEnd"/>
      <w:r w:rsidR="00D50E53" w:rsidRPr="00D50E53">
        <w:t xml:space="preserve"> the All tab is selected on page load, showing the complete document list. Selecting a tab filters the document list immediately without requiring a page reloa</w:t>
      </w:r>
      <w:r>
        <w:t>d</w:t>
      </w:r>
      <w:r w:rsidR="00A059D6">
        <w:br/>
      </w:r>
      <w:r w:rsidR="00A059D6" w:rsidRPr="00A059D6">
        <w:rPr>
          <w:noProof/>
        </w:rPr>
        <w:drawing>
          <wp:inline distT="0" distB="0" distL="0" distR="0" wp14:anchorId="163084C3" wp14:editId="1CD91CDE">
            <wp:extent cx="5731510" cy="530225"/>
            <wp:effectExtent l="0" t="0" r="2540" b="3175"/>
            <wp:docPr id="47331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11663" name=""/>
                    <pic:cNvPicPr/>
                  </pic:nvPicPr>
                  <pic:blipFill>
                    <a:blip r:embed="rId10"/>
                    <a:stretch>
                      <a:fillRect/>
                    </a:stretch>
                  </pic:blipFill>
                  <pic:spPr>
                    <a:xfrm>
                      <a:off x="0" y="0"/>
                      <a:ext cx="5731510" cy="530225"/>
                    </a:xfrm>
                    <a:prstGeom prst="rect">
                      <a:avLst/>
                    </a:prstGeom>
                  </pic:spPr>
                </pic:pic>
              </a:graphicData>
            </a:graphic>
          </wp:inline>
        </w:drawing>
      </w:r>
    </w:p>
    <w:p w14:paraId="16479445" w14:textId="44A6DCCA" w:rsidR="008965CD" w:rsidRDefault="008965CD" w:rsidP="008965CD">
      <w:pPr>
        <w:pStyle w:val="Caption"/>
        <w:jc w:val="center"/>
      </w:pPr>
      <w:r>
        <w:t xml:space="preserve">Figure </w:t>
      </w:r>
      <w:r>
        <w:fldChar w:fldCharType="begin"/>
      </w:r>
      <w:r>
        <w:instrText xml:space="preserve"> SEQ Figure \* ARABIC </w:instrText>
      </w:r>
      <w:r>
        <w:fldChar w:fldCharType="separate"/>
      </w:r>
      <w:r w:rsidR="00824066">
        <w:rPr>
          <w:noProof/>
        </w:rPr>
        <w:t>5</w:t>
      </w:r>
      <w:r>
        <w:fldChar w:fldCharType="end"/>
      </w:r>
    </w:p>
    <w:p w14:paraId="5552FFDD" w14:textId="307A1316" w:rsidR="004858AE" w:rsidRPr="00FE7E3A" w:rsidRDefault="004858AE" w:rsidP="00A059D6">
      <w:pPr>
        <w:pStyle w:val="ListParagraph"/>
        <w:jc w:val="center"/>
      </w:pPr>
    </w:p>
    <w:p w14:paraId="2548F77C" w14:textId="0B16C4E8" w:rsidR="00941FD1" w:rsidRDefault="007A32BD" w:rsidP="005C4366">
      <w:pPr>
        <w:pStyle w:val="ListParagraph"/>
        <w:numPr>
          <w:ilvl w:val="0"/>
          <w:numId w:val="5"/>
        </w:numPr>
      </w:pPr>
      <w:r>
        <w:t xml:space="preserve">Under the All tabs in item 2, the cards to appear </w:t>
      </w:r>
      <w:r w:rsidR="00D3134B">
        <w:t>with badges as shown</w:t>
      </w:r>
      <w:r>
        <w:t xml:space="preserve"> in Figure </w:t>
      </w:r>
      <w:r w:rsidR="00F310BB">
        <w:t>6</w:t>
      </w:r>
      <w:r w:rsidR="00181A91">
        <w:t xml:space="preserve"> with </w:t>
      </w:r>
      <w:proofErr w:type="gramStart"/>
      <w:r w:rsidR="00181A91">
        <w:t>T:*</w:t>
      </w:r>
      <w:proofErr w:type="gramEnd"/>
      <w:r w:rsidR="00181A91">
        <w:t xml:space="preserve"> tags removed as per item 4</w:t>
      </w:r>
    </w:p>
    <w:p w14:paraId="03431F66" w14:textId="77777777" w:rsidR="00F310BB" w:rsidRDefault="007A32BD" w:rsidP="00F310BB">
      <w:pPr>
        <w:pStyle w:val="ListParagraph"/>
        <w:keepNext/>
      </w:pPr>
      <w:r w:rsidRPr="007A32BD">
        <w:rPr>
          <w:noProof/>
        </w:rPr>
        <w:drawing>
          <wp:inline distT="0" distB="0" distL="0" distR="0" wp14:anchorId="28B89E13" wp14:editId="4C9755E1">
            <wp:extent cx="5731510" cy="2961640"/>
            <wp:effectExtent l="0" t="0" r="2540" b="0"/>
            <wp:docPr id="189501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18759" name=""/>
                    <pic:cNvPicPr/>
                  </pic:nvPicPr>
                  <pic:blipFill>
                    <a:blip r:embed="rId11"/>
                    <a:stretch>
                      <a:fillRect/>
                    </a:stretch>
                  </pic:blipFill>
                  <pic:spPr>
                    <a:xfrm>
                      <a:off x="0" y="0"/>
                      <a:ext cx="5731510" cy="2961640"/>
                    </a:xfrm>
                    <a:prstGeom prst="rect">
                      <a:avLst/>
                    </a:prstGeom>
                  </pic:spPr>
                </pic:pic>
              </a:graphicData>
            </a:graphic>
          </wp:inline>
        </w:drawing>
      </w:r>
    </w:p>
    <w:p w14:paraId="5E1431A8" w14:textId="6537980B" w:rsidR="007A32BD" w:rsidRDefault="00F310BB" w:rsidP="00F310BB">
      <w:pPr>
        <w:pStyle w:val="Caption"/>
        <w:jc w:val="center"/>
      </w:pPr>
      <w:r>
        <w:t xml:space="preserve">Figure </w:t>
      </w:r>
      <w:r>
        <w:fldChar w:fldCharType="begin"/>
      </w:r>
      <w:r>
        <w:instrText xml:space="preserve"> SEQ Figure \* ARABIC </w:instrText>
      </w:r>
      <w:r>
        <w:fldChar w:fldCharType="separate"/>
      </w:r>
      <w:r w:rsidR="00824066">
        <w:rPr>
          <w:noProof/>
        </w:rPr>
        <w:t>6</w:t>
      </w:r>
      <w:r>
        <w:fldChar w:fldCharType="end"/>
      </w:r>
    </w:p>
    <w:p w14:paraId="125CC8F0" w14:textId="282E5E26" w:rsidR="00F310BB" w:rsidRDefault="001C656F" w:rsidP="00F310BB">
      <w:pPr>
        <w:pStyle w:val="ListParagraph"/>
        <w:keepNext/>
        <w:numPr>
          <w:ilvl w:val="0"/>
          <w:numId w:val="5"/>
        </w:numPr>
      </w:pPr>
      <w:r>
        <w:rPr>
          <w:noProof/>
        </w:rPr>
        <w:lastRenderedPageBreak/>
        <mc:AlternateContent>
          <mc:Choice Requires="wps">
            <w:drawing>
              <wp:anchor distT="0" distB="0" distL="114300" distR="114300" simplePos="0" relativeHeight="251660288" behindDoc="0" locked="0" layoutInCell="1" allowOverlap="1" wp14:anchorId="7ACD15EB" wp14:editId="51C8B413">
                <wp:simplePos x="0" y="0"/>
                <wp:positionH relativeFrom="column">
                  <wp:posOffset>3750162</wp:posOffset>
                </wp:positionH>
                <wp:positionV relativeFrom="paragraph">
                  <wp:posOffset>2107873</wp:posOffset>
                </wp:positionV>
                <wp:extent cx="507688" cy="241222"/>
                <wp:effectExtent l="0" t="0" r="26035" b="26035"/>
                <wp:wrapNone/>
                <wp:docPr id="874909836" name="Rectangle: Rounded Corners 2"/>
                <wp:cNvGraphicFramePr/>
                <a:graphic xmlns:a="http://schemas.openxmlformats.org/drawingml/2006/main">
                  <a:graphicData uri="http://schemas.microsoft.com/office/word/2010/wordprocessingShape">
                    <wps:wsp>
                      <wps:cNvSpPr/>
                      <wps:spPr>
                        <a:xfrm>
                          <a:off x="0" y="0"/>
                          <a:ext cx="507688" cy="241222"/>
                        </a:xfrm>
                        <a:prstGeom prst="roundRect">
                          <a:avLst/>
                        </a:prstGeom>
                        <a:noFill/>
                        <a:ln>
                          <a:solidFill>
                            <a:schemeClr val="accent5">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F155DE" id="Rectangle: Rounded Corners 2" o:spid="_x0000_s1026" style="position:absolute;margin-left:295.3pt;margin-top:165.95pt;width:40pt;height:19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" filled="f" strokecolor="#d86dcb [1944]" strokeweight="1pt">
                <v:stroke joinstyle="miter"/>
              </v:roundrect>
            </w:pict>
          </mc:Fallback>
        </mc:AlternateContent>
      </w:r>
      <w:r w:rsidR="00522AF7">
        <w:rPr>
          <w:noProof/>
        </w:rPr>
        <mc:AlternateContent>
          <mc:Choice Requires="wps">
            <w:drawing>
              <wp:anchor distT="0" distB="0" distL="114300" distR="114300" simplePos="0" relativeHeight="251659264" behindDoc="0" locked="0" layoutInCell="1" allowOverlap="1" wp14:anchorId="78CF4F3F" wp14:editId="2D53859F">
                <wp:simplePos x="0" y="0"/>
                <wp:positionH relativeFrom="column">
                  <wp:posOffset>4283094</wp:posOffset>
                </wp:positionH>
                <wp:positionV relativeFrom="paragraph">
                  <wp:posOffset>2130312</wp:posOffset>
                </wp:positionV>
                <wp:extent cx="639519" cy="185124"/>
                <wp:effectExtent l="0" t="0" r="27305" b="24765"/>
                <wp:wrapNone/>
                <wp:docPr id="357945254" name="Oval 1"/>
                <wp:cNvGraphicFramePr/>
                <a:graphic xmlns:a="http://schemas.openxmlformats.org/drawingml/2006/main">
                  <a:graphicData uri="http://schemas.microsoft.com/office/word/2010/wordprocessingShape">
                    <wps:wsp>
                      <wps:cNvSpPr/>
                      <wps:spPr>
                        <a:xfrm>
                          <a:off x="0" y="0"/>
                          <a:ext cx="639519" cy="185124"/>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3B8873D" id="Oval 1" o:spid="_x0000_s1026" style="position:absolute;margin-left:337.25pt;margin-top:167.75pt;width:50.35pt;height:14.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" filled="f" strokecolor="#4ea72e [3209]" strokeweight="1pt">
                <v:stroke joinstyle="miter"/>
              </v:oval>
            </w:pict>
          </mc:Fallback>
        </mc:AlternateContent>
      </w:r>
      <w:r w:rsidR="00EC1BEC">
        <w:t xml:space="preserve">Remove all the </w:t>
      </w:r>
      <w:proofErr w:type="gramStart"/>
      <w:r w:rsidR="00EC1BEC">
        <w:t>T:*</w:t>
      </w:r>
      <w:proofErr w:type="gramEnd"/>
      <w:r w:rsidR="00EC1BEC">
        <w:t xml:space="preserve"> tags from user-facing output as highlighted in figure </w:t>
      </w:r>
      <w:r w:rsidR="00F310BB">
        <w:t>7</w:t>
      </w:r>
      <w:r w:rsidR="00EC1BEC">
        <w:br/>
      </w:r>
      <w:r w:rsidR="002934FD" w:rsidRPr="002934FD">
        <w:rPr>
          <w:noProof/>
        </w:rPr>
        <w:drawing>
          <wp:inline distT="0" distB="0" distL="0" distR="0" wp14:anchorId="57EAEDAE" wp14:editId="642A56A7">
            <wp:extent cx="5731510" cy="2722245"/>
            <wp:effectExtent l="0" t="0" r="2540" b="1905"/>
            <wp:docPr id="102443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36754" name=""/>
                    <pic:cNvPicPr/>
                  </pic:nvPicPr>
                  <pic:blipFill>
                    <a:blip r:embed="rId12"/>
                    <a:stretch>
                      <a:fillRect/>
                    </a:stretch>
                  </pic:blipFill>
                  <pic:spPr>
                    <a:xfrm>
                      <a:off x="0" y="0"/>
                      <a:ext cx="5731510" cy="2722245"/>
                    </a:xfrm>
                    <a:prstGeom prst="rect">
                      <a:avLst/>
                    </a:prstGeom>
                  </pic:spPr>
                </pic:pic>
              </a:graphicData>
            </a:graphic>
          </wp:inline>
        </w:drawing>
      </w:r>
    </w:p>
    <w:p w14:paraId="15779AB8" w14:textId="223C2A8B" w:rsidR="00EC1BEC" w:rsidRDefault="00F310BB" w:rsidP="00F310BB">
      <w:pPr>
        <w:pStyle w:val="Caption"/>
        <w:jc w:val="center"/>
      </w:pPr>
      <w:r>
        <w:t xml:space="preserve">Figure </w:t>
      </w:r>
      <w:r>
        <w:fldChar w:fldCharType="begin"/>
      </w:r>
      <w:r>
        <w:instrText xml:space="preserve"> SEQ Figure \* ARABIC </w:instrText>
      </w:r>
      <w:r>
        <w:fldChar w:fldCharType="separate"/>
      </w:r>
      <w:r w:rsidR="00824066">
        <w:rPr>
          <w:noProof/>
        </w:rPr>
        <w:t>7</w:t>
      </w:r>
      <w:r>
        <w:fldChar w:fldCharType="end"/>
      </w:r>
    </w:p>
    <w:p w14:paraId="07B7E771" w14:textId="624351E6" w:rsidR="00FB0F95" w:rsidRPr="00FB0F95" w:rsidRDefault="005F0520" w:rsidP="00FB0F95">
      <w:pPr>
        <w:pStyle w:val="ListParagraph"/>
        <w:numPr>
          <w:ilvl w:val="0"/>
          <w:numId w:val="5"/>
        </w:numPr>
      </w:pPr>
      <w:r>
        <w:t xml:space="preserve">Referring to </w:t>
      </w:r>
      <w:r w:rsidR="00297875">
        <w:t xml:space="preserve">the arrow on </w:t>
      </w:r>
      <w:r w:rsidR="007A77B1">
        <w:t>Figure 7</w:t>
      </w:r>
      <w:r>
        <w:t xml:space="preserve">, </w:t>
      </w:r>
      <w:r w:rsidR="000C4E42" w:rsidRPr="000C4E42">
        <w:t xml:space="preserve">the side drawer currently includes the label </w:t>
      </w:r>
      <w:r w:rsidR="000C4E42" w:rsidRPr="000C4E42">
        <w:rPr>
          <w:b/>
          <w:bCs/>
        </w:rPr>
        <w:t>internal</w:t>
      </w:r>
      <w:r w:rsidR="000C4E42" w:rsidRPr="000C4E42">
        <w:t xml:space="preserve">. Apply the following logic: </w:t>
      </w:r>
      <w:r w:rsidR="000C4E42">
        <w:t>if the existing lab</w:t>
      </w:r>
      <w:r w:rsidR="00591B60">
        <w:t xml:space="preserve">el internal conveys that the document was manually uploaded by the user replace the word internal with uploaded. </w:t>
      </w:r>
      <w:r w:rsidR="00BF2723">
        <w:t>If it is not</w:t>
      </w:r>
      <w:r w:rsidR="00E667FB">
        <w:t xml:space="preserve">, if the document is uploaded by the </w:t>
      </w:r>
      <w:proofErr w:type="gramStart"/>
      <w:r w:rsidR="00E667FB">
        <w:t>user</w:t>
      </w:r>
      <w:proofErr w:type="gramEnd"/>
      <w:r w:rsidR="00E667FB">
        <w:t xml:space="preserve"> then add</w:t>
      </w:r>
      <w:r w:rsidR="00BF2723">
        <w:t xml:space="preserve"> Uploaded tag </w:t>
      </w:r>
      <w:r w:rsidR="00B0597C">
        <w:t>for it to read</w:t>
      </w:r>
      <w:r w:rsidR="00BF2723">
        <w:t xml:space="preserve"> </w:t>
      </w:r>
      <w:r w:rsidR="00BF2723" w:rsidRPr="00092B49">
        <w:rPr>
          <w:b/>
          <w:bCs/>
        </w:rPr>
        <w:t xml:space="preserve">10 May 2026 · 4 KB· </w:t>
      </w:r>
      <w:r w:rsidR="00BF2723">
        <w:rPr>
          <w:b/>
          <w:bCs/>
        </w:rPr>
        <w:t>Internal</w:t>
      </w:r>
      <w:r w:rsidR="00BF2723" w:rsidRPr="00092B49">
        <w:rPr>
          <w:b/>
          <w:bCs/>
        </w:rPr>
        <w:t>· Uploaded</w:t>
      </w:r>
      <w:r w:rsidR="00B0597C">
        <w:rPr>
          <w:b/>
          <w:bCs/>
        </w:rPr>
        <w:br/>
      </w:r>
      <w:r w:rsidR="00B0597C">
        <w:rPr>
          <w:b/>
          <w:bCs/>
        </w:rPr>
        <w:br/>
      </w:r>
      <w:r w:rsidR="00B0597C" w:rsidRPr="00B0597C">
        <w:t xml:space="preserve">If the document origin is </w:t>
      </w:r>
      <w:r w:rsidR="00B0597C" w:rsidRPr="00B0597C">
        <w:rPr>
          <w:b/>
          <w:bCs/>
        </w:rPr>
        <w:t>Akki Generated</w:t>
      </w:r>
      <w:r w:rsidR="00B0597C" w:rsidRPr="00B0597C">
        <w:t xml:space="preserve"> — that is, the document was produced by Akki through Work Studio or another generation tool —</w:t>
      </w:r>
      <w:r w:rsidR="00DF511E">
        <w:t xml:space="preserve"> </w:t>
      </w:r>
      <w:r w:rsidR="00B0597C" w:rsidRPr="00B0597C">
        <w:t xml:space="preserve">the </w:t>
      </w:r>
      <w:r w:rsidR="00B0597C" w:rsidRPr="00B0597C">
        <w:rPr>
          <w:b/>
          <w:bCs/>
        </w:rPr>
        <w:t>Akki Generated</w:t>
      </w:r>
      <w:r w:rsidR="00B0597C" w:rsidRPr="00B0597C">
        <w:t xml:space="preserve"> tag is appended. In this case the metadata line reads: </w:t>
      </w:r>
      <w:r w:rsidR="00B0597C" w:rsidRPr="00B0597C">
        <w:rPr>
          <w:b/>
          <w:bCs/>
        </w:rPr>
        <w:t>20 May 2026 · 4 KB · Akki Generated</w:t>
      </w:r>
      <w:r w:rsidR="000F3E3D">
        <w:rPr>
          <w:b/>
          <w:bCs/>
        </w:rPr>
        <w:t xml:space="preserve"> or </w:t>
      </w:r>
      <w:r w:rsidR="000F3E3D" w:rsidRPr="00B0597C">
        <w:rPr>
          <w:b/>
          <w:bCs/>
        </w:rPr>
        <w:t>20 May 2026 · 4 KB ·</w:t>
      </w:r>
      <w:r w:rsidR="000F3E3D">
        <w:rPr>
          <w:b/>
          <w:bCs/>
        </w:rPr>
        <w:t>Internal</w:t>
      </w:r>
      <w:r w:rsidR="000F3E3D" w:rsidRPr="00B0597C">
        <w:rPr>
          <w:b/>
          <w:bCs/>
        </w:rPr>
        <w:t>· Akki Generated</w:t>
      </w:r>
    </w:p>
    <w:p w14:paraId="088449DB" w14:textId="77777777" w:rsidR="00FB0F95" w:rsidRPr="00FB0F95" w:rsidRDefault="00FB0F95" w:rsidP="00FB0F95">
      <w:pPr>
        <w:pStyle w:val="ListParagraph"/>
      </w:pPr>
    </w:p>
    <w:p w14:paraId="0EC4ACA6" w14:textId="4CF977D5" w:rsidR="00FD3188" w:rsidRPr="00FD3188" w:rsidRDefault="00522AF7" w:rsidP="00CF076F">
      <w:pPr>
        <w:pStyle w:val="ListParagraph"/>
        <w:numPr>
          <w:ilvl w:val="0"/>
          <w:numId w:val="5"/>
        </w:numPr>
      </w:pPr>
      <w:r w:rsidRPr="00367031">
        <w:t xml:space="preserve">When user clicks on </w:t>
      </w:r>
      <w:r w:rsidR="00AC7170">
        <w:t xml:space="preserve">Add to Work Studio circled in green in figure </w:t>
      </w:r>
      <w:r w:rsidR="000F3E3D">
        <w:t>7</w:t>
      </w:r>
      <w:r w:rsidRPr="00367031">
        <w:t xml:space="preserve">, </w:t>
      </w:r>
      <w:r w:rsidR="00224739">
        <w:t>a</w:t>
      </w:r>
      <w:r w:rsidR="00CF076F">
        <w:t xml:space="preserve">n </w:t>
      </w:r>
      <w:r w:rsidR="00CF076F">
        <w:rPr>
          <w:b/>
          <w:bCs/>
        </w:rPr>
        <w:t>Add to Work Studio</w:t>
      </w:r>
      <w:r w:rsidR="00224739">
        <w:t xml:space="preserve"> modal </w:t>
      </w:r>
      <w:proofErr w:type="gramStart"/>
      <w:r w:rsidR="00224739">
        <w:t>opens up</w:t>
      </w:r>
      <w:proofErr w:type="gramEnd"/>
      <w:r w:rsidR="00224739">
        <w:t>.</w:t>
      </w:r>
      <w:r w:rsidR="00224739">
        <w:br/>
      </w:r>
      <w:r w:rsidR="00443179">
        <w:br/>
      </w:r>
      <w:r w:rsidR="00CF076F">
        <w:rPr>
          <w:b/>
          <w:bCs/>
        </w:rPr>
        <w:t>Modal content:</w:t>
      </w:r>
    </w:p>
    <w:p w14:paraId="2A201AA6" w14:textId="77777777" w:rsidR="00FD3188" w:rsidRPr="00FD3188" w:rsidRDefault="00FD3188" w:rsidP="00FD3188">
      <w:pPr>
        <w:pStyle w:val="ListParagraph"/>
        <w:rPr>
          <w:b/>
          <w:bCs/>
        </w:rPr>
      </w:pPr>
    </w:p>
    <w:p w14:paraId="644FE61E" w14:textId="77777777" w:rsidR="00FD3188" w:rsidRPr="00FD3188" w:rsidRDefault="00CF076F" w:rsidP="00FD3188">
      <w:pPr>
        <w:pStyle w:val="ListParagraph"/>
        <w:numPr>
          <w:ilvl w:val="0"/>
          <w:numId w:val="39"/>
        </w:numPr>
      </w:pPr>
      <w:r>
        <w:t xml:space="preserve">Title: </w:t>
      </w:r>
      <w:r w:rsidR="00446493">
        <w:t xml:space="preserve">Add to Work </w:t>
      </w:r>
      <w:r w:rsidR="00224739">
        <w:t>S</w:t>
      </w:r>
      <w:r w:rsidR="00C678CE">
        <w:t>tudio</w:t>
      </w:r>
    </w:p>
    <w:p w14:paraId="4335454F" w14:textId="77777777" w:rsidR="00FD3188" w:rsidRPr="00FD3188" w:rsidRDefault="008E7ADD" w:rsidP="00FD3188">
      <w:pPr>
        <w:pStyle w:val="ListParagraph"/>
        <w:numPr>
          <w:ilvl w:val="0"/>
          <w:numId w:val="39"/>
        </w:numPr>
      </w:pPr>
      <w:r>
        <w:t xml:space="preserve">Supporting text: </w:t>
      </w:r>
      <w:r w:rsidR="00C678CE">
        <w:t xml:space="preserve">Choose </w:t>
      </w:r>
      <w:r w:rsidR="00FB0F95">
        <w:t>the</w:t>
      </w:r>
      <w:r w:rsidR="00C678CE">
        <w:t xml:space="preserve"> </w:t>
      </w:r>
      <w:r w:rsidR="007E1298">
        <w:t xml:space="preserve">artefact type for this </w:t>
      </w:r>
      <w:r w:rsidR="00C678CE">
        <w:t>document</w:t>
      </w:r>
      <w:r w:rsidR="00FB0F95">
        <w:t xml:space="preserve">. </w:t>
      </w:r>
    </w:p>
    <w:p w14:paraId="676918AA" w14:textId="77777777" w:rsidR="00FD3188" w:rsidRPr="00FD3188" w:rsidRDefault="008E7ADD" w:rsidP="00FD3188">
      <w:pPr>
        <w:pStyle w:val="ListParagraph"/>
        <w:numPr>
          <w:ilvl w:val="0"/>
          <w:numId w:val="39"/>
        </w:numPr>
      </w:pPr>
      <w:r>
        <w:t>Artefact type options: Display selectable cards for</w:t>
      </w:r>
    </w:p>
    <w:p w14:paraId="5AE3DC16" w14:textId="77777777" w:rsidR="00440EE7" w:rsidRPr="00440EE7" w:rsidRDefault="003B640E" w:rsidP="00FD3188">
      <w:pPr>
        <w:pStyle w:val="ListParagraph"/>
        <w:numPr>
          <w:ilvl w:val="1"/>
          <w:numId w:val="39"/>
        </w:numPr>
      </w:pPr>
      <w:r>
        <w:t>Board Pack</w:t>
      </w:r>
    </w:p>
    <w:p w14:paraId="0F04CCBA" w14:textId="77777777" w:rsidR="00440EE7" w:rsidRPr="00440EE7" w:rsidRDefault="003B640E" w:rsidP="00FD3188">
      <w:pPr>
        <w:pStyle w:val="ListParagraph"/>
        <w:numPr>
          <w:ilvl w:val="1"/>
          <w:numId w:val="39"/>
        </w:numPr>
      </w:pPr>
      <w:r>
        <w:t>Minutes</w:t>
      </w:r>
    </w:p>
    <w:p w14:paraId="08A88EF3" w14:textId="77777777" w:rsidR="00440EE7" w:rsidRPr="00440EE7" w:rsidRDefault="003B640E" w:rsidP="00FD3188">
      <w:pPr>
        <w:pStyle w:val="ListParagraph"/>
        <w:numPr>
          <w:ilvl w:val="1"/>
          <w:numId w:val="39"/>
        </w:numPr>
      </w:pPr>
      <w:r>
        <w:t>C</w:t>
      </w:r>
      <w:r w:rsidR="00FB0F95">
        <w:t>o</w:t>
      </w:r>
      <w:r>
        <w:t>mmitte</w:t>
      </w:r>
      <w:r w:rsidR="00FB0F95">
        <w:t>e</w:t>
      </w:r>
      <w:r>
        <w:t xml:space="preserve"> Pack</w:t>
      </w:r>
    </w:p>
    <w:p w14:paraId="303C4264" w14:textId="77777777" w:rsidR="00440EE7" w:rsidRPr="00440EE7" w:rsidRDefault="003B640E" w:rsidP="00FD3188">
      <w:pPr>
        <w:pStyle w:val="ListParagraph"/>
        <w:numPr>
          <w:ilvl w:val="1"/>
          <w:numId w:val="39"/>
        </w:numPr>
      </w:pPr>
      <w:r>
        <w:t>Deck</w:t>
      </w:r>
    </w:p>
    <w:p w14:paraId="37DED025" w14:textId="77777777" w:rsidR="00440EE7" w:rsidRPr="00440EE7" w:rsidRDefault="003B640E" w:rsidP="00FD3188">
      <w:pPr>
        <w:pStyle w:val="ListParagraph"/>
        <w:numPr>
          <w:ilvl w:val="1"/>
          <w:numId w:val="39"/>
        </w:numPr>
      </w:pPr>
      <w:r>
        <w:t>Repor</w:t>
      </w:r>
      <w:r w:rsidR="00B8425F">
        <w:t>t</w:t>
      </w:r>
    </w:p>
    <w:p w14:paraId="05F34AA4" w14:textId="77777777" w:rsidR="00440EE7" w:rsidRDefault="00B8425F" w:rsidP="00440EE7">
      <w:pPr>
        <w:ind w:left="1440"/>
      </w:pPr>
      <w:r>
        <w:t xml:space="preserve">The </w:t>
      </w:r>
      <w:r w:rsidR="00440EE7">
        <w:t>user can select only one artefact type</w:t>
      </w:r>
    </w:p>
    <w:p w14:paraId="7D8E30E9" w14:textId="75C7D484" w:rsidR="0021712C" w:rsidRPr="0021712C" w:rsidRDefault="0021712C" w:rsidP="0021712C">
      <w:pPr>
        <w:pStyle w:val="ListParagraph"/>
        <w:ind w:left="1440"/>
      </w:pPr>
      <w:r w:rsidRPr="0021712C">
        <w:rPr>
          <w:b/>
          <w:bCs/>
        </w:rPr>
        <w:t>Modal CTAs</w:t>
      </w:r>
      <w:r w:rsidR="005D2ADD">
        <w:rPr>
          <w:b/>
          <w:bCs/>
        </w:rPr>
        <w:t xml:space="preserve"> to be:</w:t>
      </w:r>
    </w:p>
    <w:p w14:paraId="52F742F2" w14:textId="77777777" w:rsidR="0021712C" w:rsidRPr="0021712C" w:rsidRDefault="0021712C" w:rsidP="0021712C">
      <w:pPr>
        <w:pStyle w:val="ListParagraph"/>
        <w:numPr>
          <w:ilvl w:val="0"/>
          <w:numId w:val="40"/>
        </w:numPr>
        <w:tabs>
          <w:tab w:val="num" w:pos="1440"/>
        </w:tabs>
        <w:ind w:left="1800"/>
      </w:pPr>
      <w:r w:rsidRPr="0021712C">
        <w:rPr>
          <w:b/>
          <w:bCs/>
        </w:rPr>
        <w:t>Cancel</w:t>
      </w:r>
      <w:r w:rsidRPr="0021712C">
        <w:t xml:space="preserve"> – closes the modal with no action taken. </w:t>
      </w:r>
    </w:p>
    <w:p w14:paraId="72D011C2" w14:textId="731AD92B" w:rsidR="0021712C" w:rsidRPr="005D2ADD" w:rsidRDefault="0021712C" w:rsidP="005D2ADD">
      <w:pPr>
        <w:pStyle w:val="ListParagraph"/>
        <w:numPr>
          <w:ilvl w:val="0"/>
          <w:numId w:val="40"/>
        </w:numPr>
        <w:tabs>
          <w:tab w:val="num" w:pos="1440"/>
        </w:tabs>
        <w:ind w:left="1800"/>
      </w:pPr>
      <w:r w:rsidRPr="0021712C">
        <w:rPr>
          <w:b/>
          <w:bCs/>
        </w:rPr>
        <w:t>Add document (selected artefact type)</w:t>
      </w:r>
      <w:r w:rsidRPr="0021712C">
        <w:t xml:space="preserve"> – e.g. </w:t>
      </w:r>
      <w:r w:rsidRPr="0021712C">
        <w:rPr>
          <w:i/>
          <w:iCs/>
        </w:rPr>
        <w:t>Add document (Board Pack)</w:t>
      </w:r>
      <w:r w:rsidR="005D2ADD">
        <w:rPr>
          <w:i/>
          <w:iCs/>
        </w:rPr>
        <w:t xml:space="preserve"> </w:t>
      </w:r>
      <w:r w:rsidR="005D2ADD" w:rsidRPr="005D2ADD">
        <w:t>which is disabled</w:t>
      </w:r>
      <w:r w:rsidR="005D2ADD">
        <w:rPr>
          <w:i/>
          <w:iCs/>
        </w:rPr>
        <w:t xml:space="preserve"> </w:t>
      </w:r>
      <w:r w:rsidR="003F5A42" w:rsidRPr="003F5A42">
        <w:t>until an artefact type is selected</w:t>
      </w:r>
      <w:r w:rsidRPr="005D2ADD">
        <w:t xml:space="preserve"> </w:t>
      </w:r>
    </w:p>
    <w:p w14:paraId="19770180" w14:textId="77777777" w:rsidR="0021712C" w:rsidRPr="0021712C" w:rsidRDefault="0021712C" w:rsidP="0021712C">
      <w:pPr>
        <w:pStyle w:val="ListParagraph"/>
        <w:ind w:left="1800"/>
      </w:pPr>
    </w:p>
    <w:p w14:paraId="33462322" w14:textId="46421496" w:rsidR="0021712C" w:rsidRPr="0021712C" w:rsidRDefault="0021712C" w:rsidP="0021712C">
      <w:pPr>
        <w:pStyle w:val="ListParagraph"/>
        <w:ind w:left="1440"/>
      </w:pPr>
      <w:r w:rsidRPr="0021712C">
        <w:rPr>
          <w:b/>
          <w:bCs/>
        </w:rPr>
        <w:t>On clicking “Add document”</w:t>
      </w:r>
      <w:r w:rsidR="005D2ADD">
        <w:rPr>
          <w:b/>
          <w:bCs/>
        </w:rPr>
        <w:t xml:space="preserve"> button on the modal:</w:t>
      </w:r>
    </w:p>
    <w:p w14:paraId="24BE994F" w14:textId="77777777" w:rsidR="0021712C" w:rsidRPr="0021712C" w:rsidRDefault="0021712C" w:rsidP="0021712C">
      <w:pPr>
        <w:pStyle w:val="ListParagraph"/>
        <w:numPr>
          <w:ilvl w:val="0"/>
          <w:numId w:val="41"/>
        </w:numPr>
        <w:ind w:left="2160"/>
      </w:pPr>
      <w:r w:rsidRPr="0021712C">
        <w:t xml:space="preserve">The modal closes. </w:t>
      </w:r>
    </w:p>
    <w:p w14:paraId="3F0C29E4" w14:textId="77777777" w:rsidR="0021712C" w:rsidRPr="0021712C" w:rsidRDefault="0021712C" w:rsidP="0021712C">
      <w:pPr>
        <w:pStyle w:val="ListParagraph"/>
        <w:numPr>
          <w:ilvl w:val="0"/>
          <w:numId w:val="41"/>
        </w:numPr>
        <w:ind w:left="2160"/>
      </w:pPr>
      <w:r w:rsidRPr="0021712C">
        <w:t xml:space="preserve">A loading state appears to indicate that </w:t>
      </w:r>
      <w:r w:rsidRPr="0021712C">
        <w:rPr>
          <w:b/>
          <w:bCs/>
        </w:rPr>
        <w:t>AKKI</w:t>
      </w:r>
      <w:r w:rsidRPr="0021712C">
        <w:t xml:space="preserve"> is processing the document. </w:t>
      </w:r>
    </w:p>
    <w:p w14:paraId="2088301B" w14:textId="2616F893" w:rsidR="00A545F2" w:rsidRPr="005D2ADD" w:rsidRDefault="0021712C" w:rsidP="005D2ADD">
      <w:pPr>
        <w:pStyle w:val="ListParagraph"/>
        <w:numPr>
          <w:ilvl w:val="0"/>
          <w:numId w:val="41"/>
        </w:numPr>
        <w:ind w:left="2160"/>
      </w:pPr>
      <w:r w:rsidRPr="0021712C">
        <w:t xml:space="preserve">Once processing is complete, display a toast notification confirming success. </w:t>
      </w:r>
      <w:r w:rsidR="00A545F2" w:rsidRPr="00A545F2">
        <w:t>If processing fails → show error toast (</w:t>
      </w:r>
      <w:r w:rsidR="00A545F2" w:rsidRPr="005D2ADD">
        <w:rPr>
          <w:i/>
          <w:iCs/>
        </w:rPr>
        <w:t>“We couldn’t add this document to Work Studio. Please try again.”</w:t>
      </w:r>
      <w:r w:rsidR="00A545F2" w:rsidRPr="00A545F2">
        <w:t>)</w:t>
      </w:r>
    </w:p>
    <w:p w14:paraId="45C68116" w14:textId="77777777" w:rsidR="00D001FE" w:rsidRPr="0021712C" w:rsidRDefault="00D001FE" w:rsidP="00A545F2">
      <w:pPr>
        <w:pStyle w:val="ListParagraph"/>
        <w:ind w:left="2160"/>
      </w:pPr>
    </w:p>
    <w:p w14:paraId="06456693" w14:textId="77777777" w:rsidR="0021712C" w:rsidRPr="0021712C" w:rsidRDefault="0021712C" w:rsidP="0021712C">
      <w:pPr>
        <w:pStyle w:val="ListParagraph"/>
        <w:ind w:left="1440"/>
      </w:pPr>
      <w:r w:rsidRPr="0021712C">
        <w:rPr>
          <w:b/>
          <w:bCs/>
        </w:rPr>
        <w:t>Toast message example</w:t>
      </w:r>
      <w:r w:rsidRPr="0021712C">
        <w:br/>
      </w:r>
      <w:r w:rsidRPr="0021712C">
        <w:rPr>
          <w:i/>
          <w:iCs/>
        </w:rPr>
        <w:t>Your document has been added to Work Studio as a [artefact type].</w:t>
      </w:r>
    </w:p>
    <w:p w14:paraId="2F7CCC7A" w14:textId="77777777" w:rsidR="0021712C" w:rsidRDefault="0021712C" w:rsidP="0021712C">
      <w:pPr>
        <w:pStyle w:val="ListParagraph"/>
        <w:ind w:left="1440"/>
        <w:rPr>
          <w:i/>
          <w:iCs/>
        </w:rPr>
      </w:pPr>
      <w:r w:rsidRPr="0021712C">
        <w:t>Example:</w:t>
      </w:r>
      <w:r w:rsidRPr="0021712C">
        <w:br/>
      </w:r>
      <w:r w:rsidRPr="0021712C">
        <w:rPr>
          <w:i/>
          <w:iCs/>
        </w:rPr>
        <w:t>Your document has been added to Work Studio as a Board Pack.</w:t>
      </w:r>
    </w:p>
    <w:p w14:paraId="4D9E48DC" w14:textId="77777777" w:rsidR="0021712C" w:rsidRPr="0021712C" w:rsidRDefault="0021712C" w:rsidP="0021712C">
      <w:pPr>
        <w:pStyle w:val="ListParagraph"/>
        <w:ind w:left="1440"/>
      </w:pPr>
    </w:p>
    <w:p w14:paraId="61BD2B33" w14:textId="50F9F1CF" w:rsidR="0021712C" w:rsidRPr="0021712C" w:rsidRDefault="0021712C" w:rsidP="0021712C">
      <w:pPr>
        <w:pStyle w:val="ListParagraph"/>
        <w:ind w:left="1440"/>
      </w:pPr>
      <w:r w:rsidRPr="0021712C">
        <w:rPr>
          <w:b/>
          <w:bCs/>
        </w:rPr>
        <w:t>Navigation after completion</w:t>
      </w:r>
      <w:r w:rsidR="00575A28">
        <w:rPr>
          <w:b/>
          <w:bCs/>
        </w:rPr>
        <w:t xml:space="preserve"> to be:</w:t>
      </w:r>
    </w:p>
    <w:p w14:paraId="7C4EF9B9" w14:textId="049769A9" w:rsidR="0021712C" w:rsidRPr="0021712C" w:rsidRDefault="0021712C" w:rsidP="0021712C">
      <w:pPr>
        <w:pStyle w:val="ListParagraph"/>
        <w:numPr>
          <w:ilvl w:val="0"/>
          <w:numId w:val="42"/>
        </w:numPr>
        <w:tabs>
          <w:tab w:val="num" w:pos="1440"/>
        </w:tabs>
        <w:ind w:left="1800"/>
      </w:pPr>
      <w:r w:rsidRPr="0021712C">
        <w:t xml:space="preserve">Open the </w:t>
      </w:r>
      <w:r w:rsidRPr="0021712C">
        <w:rPr>
          <w:b/>
          <w:bCs/>
        </w:rPr>
        <w:t>Work Studio</w:t>
      </w:r>
      <w:r w:rsidRPr="0021712C">
        <w:t xml:space="preserve"> page</w:t>
      </w:r>
      <w:r w:rsidR="00575A28" w:rsidRPr="00575A28">
        <w:t xml:space="preserve"> and </w:t>
      </w:r>
      <w:r w:rsidR="00575A28">
        <w:t>a</w:t>
      </w:r>
      <w:r w:rsidRPr="0021712C">
        <w:t xml:space="preserve">utomatically navigate the user to the tab matching the selected artefact type. </w:t>
      </w:r>
    </w:p>
    <w:p w14:paraId="0A1EA4E0" w14:textId="0D9BCB38" w:rsidR="00A545F2" w:rsidRPr="00575A28" w:rsidRDefault="0021712C" w:rsidP="00575A28">
      <w:pPr>
        <w:pStyle w:val="ListParagraph"/>
        <w:numPr>
          <w:ilvl w:val="0"/>
          <w:numId w:val="42"/>
        </w:numPr>
        <w:tabs>
          <w:tab w:val="num" w:pos="1440"/>
        </w:tabs>
        <w:ind w:left="1800"/>
      </w:pPr>
      <w:r w:rsidRPr="0021712C">
        <w:t xml:space="preserve">Display the newly created document card as the </w:t>
      </w:r>
      <w:r w:rsidRPr="0021712C">
        <w:rPr>
          <w:b/>
          <w:bCs/>
        </w:rPr>
        <w:t>first item</w:t>
      </w:r>
      <w:r w:rsidRPr="0021712C">
        <w:t xml:space="preserve"> in that tab</w:t>
      </w:r>
      <w:r w:rsidR="00575A28">
        <w:t xml:space="preserve"> with the following </w:t>
      </w:r>
      <w:r w:rsidR="00A545F2" w:rsidRPr="00575A28">
        <w:t>highlight behaviour</w:t>
      </w:r>
      <w:r w:rsidR="00575A28">
        <w:t>:</w:t>
      </w:r>
    </w:p>
    <w:p w14:paraId="54A7D494" w14:textId="77777777" w:rsidR="00A545F2" w:rsidRPr="00A545F2" w:rsidRDefault="00A545F2" w:rsidP="00A545F2">
      <w:pPr>
        <w:pStyle w:val="ListParagraph"/>
        <w:numPr>
          <w:ilvl w:val="0"/>
          <w:numId w:val="43"/>
        </w:numPr>
      </w:pPr>
      <w:r w:rsidRPr="00A545F2">
        <w:t xml:space="preserve">On first appearance, highlight the new card with </w:t>
      </w:r>
      <w:r w:rsidRPr="00A545F2">
        <w:rPr>
          <w:b/>
          <w:bCs/>
        </w:rPr>
        <w:t>2–3 gentle pulses</w:t>
      </w:r>
      <w:r w:rsidRPr="00A545F2">
        <w:t xml:space="preserve"> using the platform accent colour. </w:t>
      </w:r>
    </w:p>
    <w:p w14:paraId="45931C3D" w14:textId="77777777" w:rsidR="00A545F2" w:rsidRDefault="00A545F2" w:rsidP="00A545F2">
      <w:pPr>
        <w:pStyle w:val="ListParagraph"/>
        <w:numPr>
          <w:ilvl w:val="0"/>
          <w:numId w:val="43"/>
        </w:numPr>
      </w:pPr>
      <w:r w:rsidRPr="00A545F2">
        <w:t>After the animation completes, the card returns to its normal/default state.</w:t>
      </w:r>
    </w:p>
    <w:p w14:paraId="2C7F3FC1" w14:textId="156EBE49" w:rsidR="003B650E" w:rsidRDefault="003B650E" w:rsidP="001D5C01">
      <w:pPr>
        <w:pStyle w:val="ListParagraph"/>
        <w:keepNext/>
      </w:pPr>
      <w:r>
        <w:rPr>
          <w:noProof/>
        </w:rPr>
        <mc:AlternateContent>
          <mc:Choice Requires="wps">
            <w:drawing>
              <wp:anchor distT="0" distB="0" distL="114300" distR="114300" simplePos="0" relativeHeight="251661312" behindDoc="0" locked="0" layoutInCell="1" allowOverlap="1" wp14:anchorId="192316B6" wp14:editId="6FF165F5">
                <wp:simplePos x="0" y="0"/>
                <wp:positionH relativeFrom="column">
                  <wp:posOffset>2288833</wp:posOffset>
                </wp:positionH>
                <wp:positionV relativeFrom="paragraph">
                  <wp:posOffset>1576021</wp:posOffset>
                </wp:positionV>
                <wp:extent cx="1601602" cy="123416"/>
                <wp:effectExtent l="0" t="0" r="17780" b="10160"/>
                <wp:wrapNone/>
                <wp:docPr id="1812664028" name="Rectangle 3"/>
                <wp:cNvGraphicFramePr/>
                <a:graphic xmlns:a="http://schemas.openxmlformats.org/drawingml/2006/main">
                  <a:graphicData uri="http://schemas.microsoft.com/office/word/2010/wordprocessingShape">
                    <wps:wsp>
                      <wps:cNvSpPr/>
                      <wps:spPr>
                        <a:xfrm>
                          <a:off x="0" y="0"/>
                          <a:ext cx="1601602" cy="123416"/>
                        </a:xfrm>
                        <a:prstGeom prst="rect">
                          <a:avLst/>
                        </a:prstGeom>
                        <a:noFill/>
                        <a:ln>
                          <a:solidFill>
                            <a:schemeClr val="accent5">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96F186" id="Rectangle 3" o:spid="_x0000_s1026" style="position:absolute;margin-left:180.2pt;margin-top:124.1pt;width:126.1pt;height:9.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" filled="f" strokecolor="#d86dcb [1944]" strokeweight="1pt"/>
            </w:pict>
          </mc:Fallback>
        </mc:AlternateContent>
      </w:r>
      <w:r w:rsidR="00075DD9" w:rsidRPr="0027799E">
        <w:rPr>
          <w:noProof/>
        </w:rPr>
        <w:t xml:space="preserve"> </w:t>
      </w:r>
    </w:p>
    <w:p w14:paraId="4D626B3D" w14:textId="593C7462" w:rsidR="001D5C01" w:rsidRDefault="003B650E" w:rsidP="001D5C01">
      <w:pPr>
        <w:pStyle w:val="ListParagraph"/>
        <w:numPr>
          <w:ilvl w:val="0"/>
          <w:numId w:val="5"/>
        </w:numPr>
      </w:pPr>
      <w:r>
        <w:t xml:space="preserve">When user clicks Add to </w:t>
      </w:r>
      <w:r w:rsidR="00075DD9">
        <w:t>Cycle</w:t>
      </w:r>
      <w:r>
        <w:t xml:space="preserve"> button</w:t>
      </w:r>
      <w:r w:rsidR="001D5C01">
        <w:t xml:space="preserve"> in figure 7</w:t>
      </w:r>
      <w:r>
        <w:t>, user incurs the error in figure 8</w:t>
      </w:r>
      <w:r w:rsidR="005D2ADD">
        <w:t xml:space="preserve">. </w:t>
      </w:r>
      <w:r w:rsidR="001D5C01" w:rsidRPr="0027799E">
        <w:rPr>
          <w:noProof/>
        </w:rPr>
        <w:drawing>
          <wp:inline distT="0" distB="0" distL="0" distR="0" wp14:anchorId="41615D2A" wp14:editId="38691ED3">
            <wp:extent cx="5731510" cy="2759075"/>
            <wp:effectExtent l="0" t="0" r="2540" b="3175"/>
            <wp:docPr id="3821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567" name="Picture 1" descr="A screenshot of a computer&#10;&#10;AI-generated content may be incorrect."/>
                    <pic:cNvPicPr/>
                  </pic:nvPicPr>
                  <pic:blipFill>
                    <a:blip r:embed="rId13"/>
                    <a:stretch>
                      <a:fillRect/>
                    </a:stretch>
                  </pic:blipFill>
                  <pic:spPr>
                    <a:xfrm>
                      <a:off x="0" y="0"/>
                      <a:ext cx="5731510" cy="2759075"/>
                    </a:xfrm>
                    <a:prstGeom prst="rect">
                      <a:avLst/>
                    </a:prstGeom>
                  </pic:spPr>
                </pic:pic>
              </a:graphicData>
            </a:graphic>
          </wp:inline>
        </w:drawing>
      </w:r>
    </w:p>
    <w:p w14:paraId="5999BB09" w14:textId="77777777" w:rsidR="001D5C01" w:rsidRDefault="001D5C01" w:rsidP="001D5C01">
      <w:pPr>
        <w:pStyle w:val="Caption"/>
        <w:jc w:val="center"/>
      </w:pPr>
      <w:r>
        <w:t xml:space="preserve">Figure </w:t>
      </w:r>
      <w:r>
        <w:fldChar w:fldCharType="begin"/>
      </w:r>
      <w:r>
        <w:instrText xml:space="preserve"> SEQ Figure \* ARABIC </w:instrText>
      </w:r>
      <w:r>
        <w:fldChar w:fldCharType="separate"/>
      </w:r>
      <w:r>
        <w:rPr>
          <w:noProof/>
        </w:rPr>
        <w:t>8</w:t>
      </w:r>
      <w:r>
        <w:fldChar w:fldCharType="end"/>
      </w:r>
    </w:p>
    <w:p w14:paraId="0CD16EF1" w14:textId="77777777" w:rsidR="001D5C01" w:rsidRDefault="001D5C01" w:rsidP="001D5C01">
      <w:pPr>
        <w:pStyle w:val="ListParagraph"/>
      </w:pPr>
    </w:p>
    <w:p w14:paraId="1512BE6D" w14:textId="43134887" w:rsidR="0013723A" w:rsidRDefault="00E1493B" w:rsidP="0013723A">
      <w:pPr>
        <w:pStyle w:val="ListParagraph"/>
      </w:pPr>
      <w:r>
        <w:t>Fix the error by updating the modal as follows:</w:t>
      </w:r>
    </w:p>
    <w:p w14:paraId="60E313EA" w14:textId="597957A9" w:rsidR="0013723A" w:rsidRPr="00FD3188" w:rsidRDefault="0013723A" w:rsidP="0013723A">
      <w:pPr>
        <w:pStyle w:val="ListParagraph"/>
        <w:rPr>
          <w:b/>
          <w:bCs/>
        </w:rPr>
      </w:pPr>
      <w:r>
        <w:rPr>
          <w:b/>
          <w:bCs/>
        </w:rPr>
        <w:t>Modal content:</w:t>
      </w:r>
    </w:p>
    <w:p w14:paraId="027FE196" w14:textId="648440FD" w:rsidR="0013723A" w:rsidRPr="00FD3188" w:rsidRDefault="0013723A" w:rsidP="0013723A">
      <w:pPr>
        <w:pStyle w:val="ListParagraph"/>
        <w:numPr>
          <w:ilvl w:val="0"/>
          <w:numId w:val="39"/>
        </w:numPr>
      </w:pPr>
      <w:r>
        <w:t xml:space="preserve">Title: </w:t>
      </w:r>
      <w:r w:rsidRPr="00F07BB1">
        <w:rPr>
          <w:i/>
          <w:iCs/>
        </w:rPr>
        <w:t xml:space="preserve">Add to </w:t>
      </w:r>
      <w:r w:rsidR="00075DD9">
        <w:rPr>
          <w:i/>
          <w:iCs/>
        </w:rPr>
        <w:t>Cycle</w:t>
      </w:r>
    </w:p>
    <w:p w14:paraId="7EFDE858" w14:textId="6ED01ED2" w:rsidR="0013723A" w:rsidRPr="000B7E9E" w:rsidRDefault="0013723A" w:rsidP="0013723A">
      <w:pPr>
        <w:pStyle w:val="ListParagraph"/>
        <w:numPr>
          <w:ilvl w:val="0"/>
          <w:numId w:val="39"/>
        </w:numPr>
      </w:pPr>
      <w:r>
        <w:t xml:space="preserve">Supporting text: </w:t>
      </w:r>
      <w:r w:rsidR="000B7E9E" w:rsidRPr="00F07BB1">
        <w:rPr>
          <w:i/>
          <w:iCs/>
        </w:rPr>
        <w:t xml:space="preserve">Choose which </w:t>
      </w:r>
      <w:r w:rsidR="00075DD9">
        <w:rPr>
          <w:i/>
          <w:iCs/>
        </w:rPr>
        <w:t>cycle</w:t>
      </w:r>
      <w:r w:rsidR="000B7E9E" w:rsidRPr="00F07BB1">
        <w:rPr>
          <w:i/>
          <w:iCs/>
        </w:rPr>
        <w:t xml:space="preserve"> this document contributes to.</w:t>
      </w:r>
    </w:p>
    <w:p w14:paraId="15496E2D" w14:textId="6487F849" w:rsidR="000B7E9E" w:rsidRPr="000B7E9E" w:rsidRDefault="0056713B" w:rsidP="000B7E9E">
      <w:pPr>
        <w:pStyle w:val="ListParagraph"/>
        <w:numPr>
          <w:ilvl w:val="0"/>
          <w:numId w:val="39"/>
        </w:numPr>
      </w:pPr>
      <w:r>
        <w:lastRenderedPageBreak/>
        <w:t xml:space="preserve">Add a </w:t>
      </w:r>
      <w:r w:rsidR="003C70B9" w:rsidRPr="000B7E9E">
        <w:rPr>
          <w:b/>
          <w:bCs/>
        </w:rPr>
        <w:t>S</w:t>
      </w:r>
      <w:r w:rsidR="00C9633E" w:rsidRPr="000B7E9E">
        <w:rPr>
          <w:b/>
          <w:bCs/>
        </w:rPr>
        <w:t xml:space="preserve">elect </w:t>
      </w:r>
      <w:r w:rsidR="00075DD9">
        <w:rPr>
          <w:b/>
          <w:bCs/>
        </w:rPr>
        <w:t>Cycle</w:t>
      </w:r>
      <w:r w:rsidR="000B7E9E">
        <w:rPr>
          <w:b/>
          <w:bCs/>
        </w:rPr>
        <w:t xml:space="preserve"> </w:t>
      </w:r>
      <w:r w:rsidR="00C9633E" w:rsidRPr="00C9633E">
        <w:t xml:space="preserve">dropdown </w:t>
      </w:r>
      <w:r w:rsidR="00F81EDA" w:rsidRPr="00F81EDA">
        <w:t xml:space="preserve">listing all </w:t>
      </w:r>
      <w:r w:rsidR="00F81EDA" w:rsidRPr="00F81EDA">
        <w:rPr>
          <w:b/>
          <w:bCs/>
        </w:rPr>
        <w:t>Active</w:t>
      </w:r>
      <w:r w:rsidR="00F81EDA" w:rsidRPr="00F81EDA">
        <w:t xml:space="preserve"> and </w:t>
      </w:r>
      <w:r w:rsidR="00F81EDA" w:rsidRPr="00F81EDA">
        <w:rPr>
          <w:b/>
          <w:bCs/>
        </w:rPr>
        <w:t>Draft</w:t>
      </w:r>
      <w:r w:rsidR="00F81EDA" w:rsidRPr="00F81EDA">
        <w:t xml:space="preserve"> </w:t>
      </w:r>
      <w:r w:rsidR="00075DD9">
        <w:t>cycles</w:t>
      </w:r>
      <w:r w:rsidR="00992965">
        <w:t xml:space="preserve"> </w:t>
      </w:r>
      <w:r w:rsidR="00F81EDA" w:rsidRPr="00F81EDA">
        <w:t xml:space="preserve">available in the </w:t>
      </w:r>
      <w:r w:rsidR="00F81EDA" w:rsidRPr="00F81EDA">
        <w:rPr>
          <w:b/>
          <w:bCs/>
        </w:rPr>
        <w:t>Cycle Manager</w:t>
      </w:r>
      <w:r w:rsidR="00F81EDA" w:rsidRPr="00F81EDA">
        <w:t xml:space="preserve"> module.</w:t>
      </w:r>
    </w:p>
    <w:p w14:paraId="1305B8C4" w14:textId="75B0C6EA" w:rsidR="00F81EDA" w:rsidRPr="00F81EDA" w:rsidRDefault="00F81EDA" w:rsidP="00F81EDA">
      <w:pPr>
        <w:pStyle w:val="ListParagraph"/>
        <w:numPr>
          <w:ilvl w:val="0"/>
          <w:numId w:val="39"/>
        </w:numPr>
      </w:pPr>
      <w:r w:rsidRPr="00F81EDA">
        <w:t xml:space="preserve">The user can select the </w:t>
      </w:r>
      <w:r w:rsidR="00992965">
        <w:t>cycle</w:t>
      </w:r>
      <w:r w:rsidRPr="00F81EDA">
        <w:t xml:space="preserve"> they want to attach the document to. </w:t>
      </w:r>
    </w:p>
    <w:p w14:paraId="325CD6D1" w14:textId="279B9D3E" w:rsidR="0094095E" w:rsidRPr="0094095E" w:rsidRDefault="0094095E" w:rsidP="0094095E">
      <w:pPr>
        <w:pStyle w:val="ListParagraph"/>
        <w:ind w:left="1440"/>
        <w:rPr>
          <w:b/>
          <w:bCs/>
        </w:rPr>
      </w:pPr>
      <w:r w:rsidRPr="0094095E">
        <w:rPr>
          <w:b/>
          <w:bCs/>
        </w:rPr>
        <w:t>Modal CTAs</w:t>
      </w:r>
      <w:r w:rsidR="00327784">
        <w:rPr>
          <w:b/>
          <w:bCs/>
        </w:rPr>
        <w:t xml:space="preserve"> are</w:t>
      </w:r>
    </w:p>
    <w:p w14:paraId="2EA9CB6C" w14:textId="77777777" w:rsidR="0094095E" w:rsidRPr="0094095E" w:rsidRDefault="0094095E" w:rsidP="0094095E">
      <w:pPr>
        <w:pStyle w:val="ListParagraph"/>
        <w:numPr>
          <w:ilvl w:val="0"/>
          <w:numId w:val="44"/>
        </w:numPr>
        <w:tabs>
          <w:tab w:val="clear" w:pos="720"/>
          <w:tab w:val="num" w:pos="2160"/>
        </w:tabs>
        <w:ind w:left="2160"/>
      </w:pPr>
      <w:r w:rsidRPr="0094095E">
        <w:rPr>
          <w:b/>
          <w:bCs/>
        </w:rPr>
        <w:t>Cancel</w:t>
      </w:r>
      <w:r w:rsidRPr="0094095E">
        <w:t xml:space="preserve"> – closes the modal with no action taken. </w:t>
      </w:r>
    </w:p>
    <w:p w14:paraId="42EDAA41" w14:textId="1F7C9283" w:rsidR="0094095E" w:rsidRPr="0094095E" w:rsidRDefault="0094095E" w:rsidP="0094095E">
      <w:pPr>
        <w:pStyle w:val="ListParagraph"/>
        <w:numPr>
          <w:ilvl w:val="0"/>
          <w:numId w:val="44"/>
        </w:numPr>
        <w:tabs>
          <w:tab w:val="clear" w:pos="720"/>
          <w:tab w:val="num" w:pos="2160"/>
        </w:tabs>
        <w:ind w:left="2160"/>
      </w:pPr>
      <w:r w:rsidRPr="0094095E">
        <w:rPr>
          <w:b/>
          <w:bCs/>
        </w:rPr>
        <w:t xml:space="preserve">Attach to </w:t>
      </w:r>
      <w:proofErr w:type="gramStart"/>
      <w:r w:rsidR="00992965">
        <w:rPr>
          <w:b/>
          <w:bCs/>
        </w:rPr>
        <w:t xml:space="preserve">cycle </w:t>
      </w:r>
      <w:r w:rsidRPr="0094095E">
        <w:t xml:space="preserve"> –</w:t>
      </w:r>
      <w:proofErr w:type="gramEnd"/>
      <w:r w:rsidRPr="0094095E">
        <w:t xml:space="preserve"> attaches the document to the selected </w:t>
      </w:r>
      <w:r w:rsidR="00992965">
        <w:t>cycle</w:t>
      </w:r>
      <w:r w:rsidRPr="0094095E">
        <w:t xml:space="preserve">. </w:t>
      </w:r>
    </w:p>
    <w:p w14:paraId="32A9460C" w14:textId="1AFD729F" w:rsidR="0094095E" w:rsidRPr="0094095E" w:rsidRDefault="0094095E" w:rsidP="0094095E">
      <w:pPr>
        <w:pStyle w:val="ListParagraph"/>
        <w:ind w:left="2160"/>
        <w:rPr>
          <w:b/>
          <w:bCs/>
        </w:rPr>
      </w:pPr>
      <w:r w:rsidRPr="0094095E">
        <w:rPr>
          <w:b/>
          <w:bCs/>
        </w:rPr>
        <w:t xml:space="preserve">On clicking “Attach to </w:t>
      </w:r>
      <w:r w:rsidR="00992965">
        <w:rPr>
          <w:b/>
          <w:bCs/>
        </w:rPr>
        <w:t>cycle</w:t>
      </w:r>
      <w:r w:rsidRPr="0094095E">
        <w:rPr>
          <w:b/>
          <w:bCs/>
        </w:rPr>
        <w:t>”</w:t>
      </w:r>
    </w:p>
    <w:p w14:paraId="22F10A4F" w14:textId="77777777" w:rsidR="0094095E" w:rsidRPr="0094095E" w:rsidRDefault="0094095E" w:rsidP="0094095E">
      <w:pPr>
        <w:pStyle w:val="ListParagraph"/>
        <w:numPr>
          <w:ilvl w:val="0"/>
          <w:numId w:val="45"/>
        </w:numPr>
        <w:tabs>
          <w:tab w:val="clear" w:pos="1440"/>
          <w:tab w:val="num" w:pos="2160"/>
        </w:tabs>
        <w:ind w:left="2880"/>
      </w:pPr>
      <w:r w:rsidRPr="0094095E">
        <w:t xml:space="preserve">The modal closes. </w:t>
      </w:r>
    </w:p>
    <w:p w14:paraId="14254B46" w14:textId="72E1A65D" w:rsidR="0094095E" w:rsidRPr="0094095E" w:rsidRDefault="0094095E" w:rsidP="0094095E">
      <w:pPr>
        <w:pStyle w:val="ListParagraph"/>
        <w:numPr>
          <w:ilvl w:val="0"/>
          <w:numId w:val="45"/>
        </w:numPr>
        <w:tabs>
          <w:tab w:val="clear" w:pos="1440"/>
          <w:tab w:val="num" w:pos="2160"/>
        </w:tabs>
        <w:ind w:left="2880"/>
      </w:pPr>
      <w:r w:rsidRPr="0094095E">
        <w:t xml:space="preserve">The document is attached to the selected </w:t>
      </w:r>
      <w:r w:rsidR="00992965">
        <w:t>cycle</w:t>
      </w:r>
      <w:r w:rsidRPr="0094095E">
        <w:t xml:space="preserve">. </w:t>
      </w:r>
    </w:p>
    <w:p w14:paraId="75C57659" w14:textId="77777777" w:rsidR="0094095E" w:rsidRDefault="0094095E" w:rsidP="0094095E">
      <w:pPr>
        <w:pStyle w:val="ListParagraph"/>
        <w:numPr>
          <w:ilvl w:val="0"/>
          <w:numId w:val="45"/>
        </w:numPr>
        <w:tabs>
          <w:tab w:val="clear" w:pos="1440"/>
          <w:tab w:val="num" w:pos="2160"/>
        </w:tabs>
        <w:ind w:left="2880"/>
      </w:pPr>
      <w:r w:rsidRPr="0094095E">
        <w:t>Display a toast notification confirming success.</w:t>
      </w:r>
    </w:p>
    <w:p w14:paraId="7871B45C" w14:textId="726F4DAD" w:rsidR="00AB38DF" w:rsidRDefault="00AB38DF" w:rsidP="00AB38DF">
      <w:pPr>
        <w:pStyle w:val="NormalWeb"/>
        <w:ind w:left="1440"/>
      </w:pPr>
      <w:r>
        <w:rPr>
          <w:rStyle w:val="Strong"/>
          <w:rFonts w:eastAsiaTheme="majorEastAsia"/>
        </w:rPr>
        <w:t>Toast message example</w:t>
      </w:r>
      <w:r>
        <w:br/>
      </w:r>
      <w:r>
        <w:rPr>
          <w:rStyle w:val="Emphasis"/>
          <w:rFonts w:eastAsiaTheme="majorEastAsia"/>
        </w:rPr>
        <w:t>Your document has been added to Cycle Manager in [</w:t>
      </w:r>
      <w:r w:rsidR="00992965">
        <w:rPr>
          <w:rStyle w:val="Emphasis"/>
          <w:rFonts w:eastAsiaTheme="majorEastAsia"/>
        </w:rPr>
        <w:t>cycle</w:t>
      </w:r>
      <w:r>
        <w:rPr>
          <w:rStyle w:val="Emphasis"/>
          <w:rFonts w:eastAsiaTheme="majorEastAsia"/>
        </w:rPr>
        <w:t xml:space="preserve"> name].</w:t>
      </w:r>
    </w:p>
    <w:p w14:paraId="3D2113D9" w14:textId="0FF76CB5" w:rsidR="00AB38DF" w:rsidRDefault="00AB38DF" w:rsidP="00AB38DF">
      <w:pPr>
        <w:pStyle w:val="NormalWeb"/>
        <w:ind w:left="1440"/>
        <w:rPr>
          <w:rStyle w:val="Emphasis"/>
          <w:rFonts w:eastAsiaTheme="majorEastAsia"/>
        </w:rPr>
      </w:pPr>
      <w:r>
        <w:t>Example:</w:t>
      </w:r>
      <w:r>
        <w:br/>
      </w:r>
      <w:r>
        <w:rPr>
          <w:rStyle w:val="Emphasis"/>
          <w:rFonts w:eastAsiaTheme="majorEastAsia"/>
        </w:rPr>
        <w:t xml:space="preserve">Your document has been added to Cycle Manager in Q2 Board Preparation </w:t>
      </w:r>
      <w:r w:rsidR="008F3B80">
        <w:rPr>
          <w:rStyle w:val="Emphasis"/>
          <w:rFonts w:eastAsiaTheme="majorEastAsia"/>
        </w:rPr>
        <w:t>Cycle</w:t>
      </w:r>
      <w:r>
        <w:rPr>
          <w:rStyle w:val="Emphasis"/>
          <w:rFonts w:eastAsiaTheme="majorEastAsia"/>
        </w:rPr>
        <w:t>.</w:t>
      </w:r>
    </w:p>
    <w:p w14:paraId="3F302113" w14:textId="77777777" w:rsidR="00AB38DF" w:rsidRPr="00AB38DF" w:rsidRDefault="00AB38DF" w:rsidP="00AB38DF">
      <w:pPr>
        <w:pStyle w:val="NormalWeb"/>
        <w:ind w:left="1440"/>
        <w:rPr>
          <w:b/>
          <w:bCs/>
        </w:rPr>
      </w:pPr>
      <w:r w:rsidRPr="00AB38DF">
        <w:rPr>
          <w:b/>
          <w:bCs/>
        </w:rPr>
        <w:t>Error handling</w:t>
      </w:r>
    </w:p>
    <w:p w14:paraId="08811CEC" w14:textId="605289E6" w:rsidR="00AB38DF" w:rsidRPr="00AB38DF" w:rsidRDefault="00AB38DF" w:rsidP="00AB38DF">
      <w:pPr>
        <w:pStyle w:val="NormalWeb"/>
        <w:ind w:left="1440"/>
      </w:pPr>
      <w:r w:rsidRPr="00AB38DF">
        <w:t>If processing fails, display an error toast:</w:t>
      </w:r>
      <w:r w:rsidR="00BE5E9E">
        <w:t xml:space="preserve"> </w:t>
      </w:r>
      <w:r w:rsidRPr="00AB38DF">
        <w:rPr>
          <w:i/>
          <w:iCs/>
        </w:rPr>
        <w:t xml:space="preserve">We couldn’t add this document to the </w:t>
      </w:r>
      <w:r w:rsidR="00992965">
        <w:rPr>
          <w:i/>
          <w:iCs/>
        </w:rPr>
        <w:t>cycle</w:t>
      </w:r>
      <w:r w:rsidRPr="00AB38DF">
        <w:rPr>
          <w:i/>
          <w:iCs/>
        </w:rPr>
        <w:t>. Please try again.</w:t>
      </w:r>
    </w:p>
    <w:p w14:paraId="7A165AE1" w14:textId="77777777" w:rsidR="00BE5EFB" w:rsidRPr="0021712C" w:rsidRDefault="00BE5EFB" w:rsidP="00BE5EFB">
      <w:pPr>
        <w:pStyle w:val="ListParagraph"/>
        <w:ind w:left="1440"/>
      </w:pPr>
    </w:p>
    <w:p w14:paraId="46A96B4A" w14:textId="77777777" w:rsidR="00BE5EFB" w:rsidRPr="0021712C" w:rsidRDefault="00BE5EFB" w:rsidP="00BE5EFB">
      <w:pPr>
        <w:pStyle w:val="ListParagraph"/>
        <w:ind w:left="1440"/>
      </w:pPr>
      <w:r w:rsidRPr="0021712C">
        <w:rPr>
          <w:b/>
          <w:bCs/>
        </w:rPr>
        <w:t>Navigation after completion</w:t>
      </w:r>
    </w:p>
    <w:p w14:paraId="1E4D3742" w14:textId="22911568" w:rsidR="00DE501D" w:rsidRPr="00BE5E9E" w:rsidRDefault="00BE5EFB" w:rsidP="00BE5EFB">
      <w:pPr>
        <w:pStyle w:val="ListParagraph"/>
        <w:numPr>
          <w:ilvl w:val="0"/>
          <w:numId w:val="42"/>
        </w:numPr>
        <w:tabs>
          <w:tab w:val="num" w:pos="1440"/>
        </w:tabs>
        <w:ind w:left="1800"/>
      </w:pPr>
      <w:r w:rsidRPr="0021712C">
        <w:t xml:space="preserve">Open the </w:t>
      </w:r>
      <w:r w:rsidR="00600190" w:rsidRPr="00BE5E9E">
        <w:rPr>
          <w:b/>
          <w:bCs/>
        </w:rPr>
        <w:t>Cycle Manager</w:t>
      </w:r>
      <w:r w:rsidRPr="0021712C">
        <w:t xml:space="preserve"> page</w:t>
      </w:r>
      <w:r w:rsidR="00BE5E9E" w:rsidRPr="00BE5E9E">
        <w:t xml:space="preserve"> and </w:t>
      </w:r>
      <w:r w:rsidR="00BE5E9E">
        <w:t>a</w:t>
      </w:r>
      <w:r w:rsidR="00DE501D" w:rsidRPr="00DE501D">
        <w:t xml:space="preserve">utomatically navigate the user to the </w:t>
      </w:r>
      <w:r w:rsidR="00CC1572">
        <w:t>cycle listing</w:t>
      </w:r>
      <w:r w:rsidR="00AB5949">
        <w:t>, All Tab</w:t>
      </w:r>
    </w:p>
    <w:p w14:paraId="6578F24B" w14:textId="354A2D74" w:rsidR="00DE501D" w:rsidRDefault="00DE501D" w:rsidP="00BE5EFB">
      <w:pPr>
        <w:pStyle w:val="ListParagraph"/>
        <w:numPr>
          <w:ilvl w:val="0"/>
          <w:numId w:val="42"/>
        </w:numPr>
        <w:tabs>
          <w:tab w:val="num" w:pos="1440"/>
        </w:tabs>
        <w:ind w:left="1800"/>
      </w:pPr>
      <w:r w:rsidRPr="00DE501D">
        <w:t xml:space="preserve">Display the newly attached </w:t>
      </w:r>
      <w:r w:rsidR="00CC1572">
        <w:t xml:space="preserve">cycle </w:t>
      </w:r>
      <w:r w:rsidR="00BE5E9E">
        <w:t xml:space="preserve">card </w:t>
      </w:r>
      <w:r w:rsidRPr="00DE501D">
        <w:t xml:space="preserve">within that </w:t>
      </w:r>
      <w:r w:rsidR="00CC1572">
        <w:t>cycle listing</w:t>
      </w:r>
      <w:r w:rsidR="00BE5E9E">
        <w:t xml:space="preserve"> with highlighting behaviour</w:t>
      </w:r>
      <w:r w:rsidR="00CC1572">
        <w:t xml:space="preserve">: </w:t>
      </w:r>
    </w:p>
    <w:p w14:paraId="77DCFE3E" w14:textId="77777777" w:rsidR="00CC1572" w:rsidRDefault="00CC1572" w:rsidP="00CC1572">
      <w:pPr>
        <w:pStyle w:val="ListParagraph"/>
        <w:tabs>
          <w:tab w:val="num" w:pos="1440"/>
        </w:tabs>
        <w:ind w:left="1800"/>
      </w:pPr>
      <w:r>
        <w:t>•</w:t>
      </w:r>
      <w:r>
        <w:tab/>
        <w:t xml:space="preserve">On first appearance, highlight the new card with 2–3 gentle pulses using the platform accent colour. </w:t>
      </w:r>
    </w:p>
    <w:p w14:paraId="6A28755A" w14:textId="741281F6" w:rsidR="00CC1572" w:rsidRPr="0021712C" w:rsidRDefault="00CC1572" w:rsidP="00CC1572">
      <w:pPr>
        <w:pStyle w:val="ListParagraph"/>
        <w:tabs>
          <w:tab w:val="num" w:pos="1440"/>
        </w:tabs>
        <w:ind w:left="1800"/>
      </w:pPr>
      <w:r>
        <w:t>•</w:t>
      </w:r>
      <w:r>
        <w:tab/>
        <w:t>After the animation completes, the card returns to its normal/default state.</w:t>
      </w:r>
    </w:p>
    <w:p w14:paraId="42FAD418" w14:textId="77777777" w:rsidR="00C9633E" w:rsidRDefault="00C9633E" w:rsidP="0027799E">
      <w:pPr>
        <w:pStyle w:val="ListParagraph"/>
      </w:pPr>
    </w:p>
    <w:p w14:paraId="76EF7121" w14:textId="221F0031" w:rsidR="0032493F" w:rsidRDefault="0032493F" w:rsidP="0032493F">
      <w:pPr>
        <w:pStyle w:val="ListParagraph"/>
        <w:numPr>
          <w:ilvl w:val="0"/>
          <w:numId w:val="5"/>
        </w:numPr>
      </w:pPr>
      <w:r>
        <w:t>When user clicks Take into Solv</w:t>
      </w:r>
      <w:r w:rsidR="00C406DC">
        <w:t xml:space="preserve">a button in figure </w:t>
      </w:r>
      <w:r w:rsidR="009868AA">
        <w:t>7</w:t>
      </w:r>
      <w:r w:rsidR="0042693A">
        <w:t xml:space="preserve">, the modal in figure </w:t>
      </w:r>
      <w:r w:rsidR="009868AA">
        <w:t>9</w:t>
      </w:r>
      <w:r w:rsidR="0042693A">
        <w:t xml:space="preserve"> appears. Fix the error captured in figure </w:t>
      </w:r>
      <w:r w:rsidR="00BE5E9E">
        <w:t>9</w:t>
      </w:r>
      <w:r w:rsidR="0042693A">
        <w:t>.</w:t>
      </w:r>
    </w:p>
    <w:p w14:paraId="1D310409" w14:textId="77777777" w:rsidR="00BE5E9E" w:rsidRDefault="0032493F" w:rsidP="00BE5E9E">
      <w:pPr>
        <w:pStyle w:val="ListParagraph"/>
        <w:keepNext/>
        <w:jc w:val="center"/>
      </w:pPr>
      <w:r w:rsidRPr="0032493F">
        <w:rPr>
          <w:noProof/>
        </w:rPr>
        <w:lastRenderedPageBreak/>
        <w:drawing>
          <wp:inline distT="0" distB="0" distL="0" distR="0" wp14:anchorId="3C310149" wp14:editId="2FB03E2D">
            <wp:extent cx="5284139" cy="2547815"/>
            <wp:effectExtent l="0" t="0" r="0" b="5080"/>
            <wp:docPr id="35202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22363" name=""/>
                    <pic:cNvPicPr/>
                  </pic:nvPicPr>
                  <pic:blipFill>
                    <a:blip r:embed="rId14"/>
                    <a:stretch>
                      <a:fillRect/>
                    </a:stretch>
                  </pic:blipFill>
                  <pic:spPr>
                    <a:xfrm>
                      <a:off x="0" y="0"/>
                      <a:ext cx="5293525" cy="2552340"/>
                    </a:xfrm>
                    <a:prstGeom prst="rect">
                      <a:avLst/>
                    </a:prstGeom>
                  </pic:spPr>
                </pic:pic>
              </a:graphicData>
            </a:graphic>
          </wp:inline>
        </w:drawing>
      </w:r>
    </w:p>
    <w:p w14:paraId="21D66ADE" w14:textId="64783443" w:rsidR="00F07BB1" w:rsidRDefault="00BE5E9E" w:rsidP="00BE5E9E">
      <w:pPr>
        <w:pStyle w:val="Caption"/>
        <w:jc w:val="center"/>
        <w:rPr>
          <w:i w:val="0"/>
          <w:iCs w:val="0"/>
        </w:rPr>
      </w:pPr>
      <w:r>
        <w:t xml:space="preserve">Figure </w:t>
      </w:r>
      <w:r>
        <w:fldChar w:fldCharType="begin"/>
      </w:r>
      <w:r>
        <w:instrText xml:space="preserve"> SEQ Figure \* ARABIC </w:instrText>
      </w:r>
      <w:r>
        <w:fldChar w:fldCharType="separate"/>
      </w:r>
      <w:r w:rsidR="00824066">
        <w:rPr>
          <w:noProof/>
        </w:rPr>
        <w:t>9</w:t>
      </w:r>
      <w:r>
        <w:fldChar w:fldCharType="end"/>
      </w:r>
    </w:p>
    <w:p w14:paraId="3B8DD797" w14:textId="10154806" w:rsidR="0032493F" w:rsidRDefault="0032493F" w:rsidP="009868AA">
      <w:pPr>
        <w:pStyle w:val="ListParagraph"/>
        <w:rPr>
          <w:i/>
          <w:iCs/>
        </w:rPr>
      </w:pPr>
    </w:p>
    <w:p w14:paraId="4204A5BA" w14:textId="77777777" w:rsidR="00F07BB1" w:rsidRDefault="00F07BB1" w:rsidP="0042693A">
      <w:pPr>
        <w:pStyle w:val="ListParagraph"/>
        <w:jc w:val="center"/>
      </w:pPr>
    </w:p>
    <w:p w14:paraId="29475F87" w14:textId="62C8651A" w:rsidR="00653A98" w:rsidRDefault="00653A98" w:rsidP="00CC4906">
      <w:pPr>
        <w:pStyle w:val="ListParagraph"/>
        <w:numPr>
          <w:ilvl w:val="0"/>
          <w:numId w:val="5"/>
        </w:numPr>
      </w:pPr>
      <w:r w:rsidRPr="00653A98">
        <w:rPr>
          <w:b/>
          <w:bCs/>
        </w:rPr>
        <w:t xml:space="preserve">Update the user journey for “Send to Work Studio” in Figure </w:t>
      </w:r>
      <w:r w:rsidR="009868AA">
        <w:rPr>
          <w:b/>
          <w:bCs/>
        </w:rPr>
        <w:t>10</w:t>
      </w:r>
      <w:r w:rsidRPr="00653A98">
        <w:rPr>
          <w:b/>
          <w:bCs/>
        </w:rPr>
        <w:t xml:space="preserve"> to align with the flow defined in item </w:t>
      </w:r>
      <w:r w:rsidR="009868AA">
        <w:rPr>
          <w:b/>
          <w:bCs/>
        </w:rPr>
        <w:t>6</w:t>
      </w:r>
      <w:r w:rsidRPr="00653A98">
        <w:rPr>
          <w:b/>
          <w:bCs/>
        </w:rPr>
        <w:t>.</w:t>
      </w:r>
      <w:r w:rsidR="009868AA">
        <w:rPr>
          <w:b/>
          <w:bCs/>
        </w:rPr>
        <w:t xml:space="preserve"> </w:t>
      </w:r>
      <w:r w:rsidRPr="00653A98">
        <w:t xml:space="preserve">This includes updating the modal behaviour, loading state, toast notification, and post-action navigation to ensure consistency with the </w:t>
      </w:r>
      <w:r w:rsidRPr="00653A98">
        <w:rPr>
          <w:b/>
          <w:bCs/>
        </w:rPr>
        <w:t>Add to Work Studio</w:t>
      </w:r>
      <w:r w:rsidRPr="00653A98">
        <w:t xml:space="preserve"> experience.</w:t>
      </w:r>
    </w:p>
    <w:p w14:paraId="4DB9C8BC" w14:textId="77777777" w:rsidR="009868AA" w:rsidRDefault="00761E7E" w:rsidP="009868AA">
      <w:pPr>
        <w:pStyle w:val="ListParagraph"/>
        <w:keepNext/>
      </w:pPr>
      <w:r>
        <w:rPr>
          <w:noProof/>
        </w:rPr>
        <mc:AlternateContent>
          <mc:Choice Requires="wps">
            <w:drawing>
              <wp:anchor distT="0" distB="0" distL="114300" distR="114300" simplePos="0" relativeHeight="251665408" behindDoc="0" locked="0" layoutInCell="1" allowOverlap="1" wp14:anchorId="34F5926B" wp14:editId="5800AF8F">
                <wp:simplePos x="0" y="0"/>
                <wp:positionH relativeFrom="column">
                  <wp:posOffset>2770554</wp:posOffset>
                </wp:positionH>
                <wp:positionV relativeFrom="paragraph">
                  <wp:posOffset>738554</wp:posOffset>
                </wp:positionV>
                <wp:extent cx="523631" cy="23446"/>
                <wp:effectExtent l="38100" t="57150" r="0" b="91440"/>
                <wp:wrapNone/>
                <wp:docPr id="596294085" name="Straight Arrow Connector 11"/>
                <wp:cNvGraphicFramePr/>
                <a:graphic xmlns:a="http://schemas.openxmlformats.org/drawingml/2006/main">
                  <a:graphicData uri="http://schemas.microsoft.com/office/word/2010/wordprocessingShape">
                    <wps:wsp>
                      <wps:cNvCnPr/>
                      <wps:spPr>
                        <a:xfrm flipH="1">
                          <a:off x="0" y="0"/>
                          <a:ext cx="523631" cy="234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177DC55" id="_x0000_t32" coordsize="21600,21600" o:spt="32" o:oned="t" path="m,l21600,21600e" filled="f">
                <v:path arrowok="t" fillok="f" o:connecttype="none"/>
                <o:lock v:ext="edit" shapetype="t"/>
              </v:shapetype>
              <v:shape id="Straight Arrow Connector 11" o:spid="_x0000_s1026" type="#_x0000_t32" style="position:absolute;margin-left:218.15pt;margin-top:58.15pt;width:41.25pt;height:1.85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" strokecolor="#156082 [3204]" strokeweight=".5pt">
                <v:stroke endarrow="block" joinstyle="miter"/>
              </v:shape>
            </w:pict>
          </mc:Fallback>
        </mc:AlternateContent>
      </w:r>
      <w:r w:rsidR="008B2010">
        <w:rPr>
          <w:noProof/>
        </w:rPr>
        <mc:AlternateContent>
          <mc:Choice Requires="wps">
            <w:drawing>
              <wp:anchor distT="0" distB="0" distL="114300" distR="114300" simplePos="0" relativeHeight="251664384" behindDoc="0" locked="0" layoutInCell="1" allowOverlap="1" wp14:anchorId="3D8923BF" wp14:editId="4C5E61CD">
                <wp:simplePos x="0" y="0"/>
                <wp:positionH relativeFrom="column">
                  <wp:posOffset>4634523</wp:posOffset>
                </wp:positionH>
                <wp:positionV relativeFrom="paragraph">
                  <wp:posOffset>1680308</wp:posOffset>
                </wp:positionV>
                <wp:extent cx="550985" cy="140677"/>
                <wp:effectExtent l="0" t="0" r="20955" b="12065"/>
                <wp:wrapNone/>
                <wp:docPr id="1094692791" name="Oval 9"/>
                <wp:cNvGraphicFramePr/>
                <a:graphic xmlns:a="http://schemas.openxmlformats.org/drawingml/2006/main">
                  <a:graphicData uri="http://schemas.microsoft.com/office/word/2010/wordprocessingShape">
                    <wps:wsp>
                      <wps:cNvSpPr/>
                      <wps:spPr>
                        <a:xfrm>
                          <a:off x="0" y="0"/>
                          <a:ext cx="550985" cy="140677"/>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AC4DA4" id="Oval 9" o:spid="_x0000_s1026" style="position:absolute;margin-left:364.9pt;margin-top:132.3pt;width:43.4pt;height:11.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" filled="f" strokecolor="#e00" strokeweight="1pt">
                <v:stroke joinstyle="miter"/>
              </v:oval>
            </w:pict>
          </mc:Fallback>
        </mc:AlternateContent>
      </w:r>
      <w:r w:rsidR="006E4959">
        <w:rPr>
          <w:noProof/>
        </w:rPr>
        <mc:AlternateContent>
          <mc:Choice Requires="wps">
            <w:drawing>
              <wp:anchor distT="0" distB="0" distL="114300" distR="114300" simplePos="0" relativeHeight="251663360" behindDoc="0" locked="0" layoutInCell="1" allowOverlap="1" wp14:anchorId="1FF8E679" wp14:editId="71ECE006">
                <wp:simplePos x="0" y="0"/>
                <wp:positionH relativeFrom="column">
                  <wp:posOffset>3005015</wp:posOffset>
                </wp:positionH>
                <wp:positionV relativeFrom="paragraph">
                  <wp:posOffset>910492</wp:posOffset>
                </wp:positionV>
                <wp:extent cx="570523" cy="194945"/>
                <wp:effectExtent l="0" t="0" r="20320" b="14605"/>
                <wp:wrapNone/>
                <wp:docPr id="2004040332" name="Rectangle 5"/>
                <wp:cNvGraphicFramePr/>
                <a:graphic xmlns:a="http://schemas.openxmlformats.org/drawingml/2006/main">
                  <a:graphicData uri="http://schemas.microsoft.com/office/word/2010/wordprocessingShape">
                    <wps:wsp>
                      <wps:cNvSpPr/>
                      <wps:spPr>
                        <a:xfrm>
                          <a:off x="0" y="0"/>
                          <a:ext cx="570523" cy="194945"/>
                        </a:xfrm>
                        <a:prstGeom prst="rect">
                          <a:avLst/>
                        </a:prstGeom>
                        <a:noFill/>
                        <a:ln>
                          <a:solidFill>
                            <a:schemeClr val="accent5">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942DAE" id="Rectangle 5" o:spid="_x0000_s1026" style="position:absolute;margin-left:236.6pt;margin-top:71.7pt;width:44.9pt;height:15.3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" filled="f" strokecolor="#d86dcb [1944]" strokeweight="1pt"/>
            </w:pict>
          </mc:Fallback>
        </mc:AlternateContent>
      </w:r>
      <w:r w:rsidR="006E4959">
        <w:rPr>
          <w:noProof/>
        </w:rPr>
        <mc:AlternateContent>
          <mc:Choice Requires="wps">
            <w:drawing>
              <wp:anchor distT="0" distB="0" distL="114300" distR="114300" simplePos="0" relativeHeight="251662336" behindDoc="0" locked="0" layoutInCell="1" allowOverlap="1" wp14:anchorId="02CD571B" wp14:editId="00A4D9EE">
                <wp:simplePos x="0" y="0"/>
                <wp:positionH relativeFrom="column">
                  <wp:posOffset>2207846</wp:posOffset>
                </wp:positionH>
                <wp:positionV relativeFrom="paragraph">
                  <wp:posOffset>910492</wp:posOffset>
                </wp:positionV>
                <wp:extent cx="758092" cy="195385"/>
                <wp:effectExtent l="0" t="0" r="23495" b="14605"/>
                <wp:wrapNone/>
                <wp:docPr id="157845276" name="Rectangle: Rounded Corners 4"/>
                <wp:cNvGraphicFramePr/>
                <a:graphic xmlns:a="http://schemas.openxmlformats.org/drawingml/2006/main">
                  <a:graphicData uri="http://schemas.microsoft.com/office/word/2010/wordprocessingShape">
                    <wps:wsp>
                      <wps:cNvSpPr/>
                      <wps:spPr>
                        <a:xfrm>
                          <a:off x="0" y="0"/>
                          <a:ext cx="758092" cy="195385"/>
                        </a:xfrm>
                        <a:prstGeom prst="round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EAEDED0" id="Rectangle: Rounded Corners 4" o:spid="_x0000_s1026" style="position:absolute;margin-left:173.85pt;margin-top:71.7pt;width:59.7pt;height:15.4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" filled="f" strokecolor="#4ea72e [3209]" strokeweight="1pt">
                <v:stroke joinstyle="miter"/>
              </v:roundrect>
            </w:pict>
          </mc:Fallback>
        </mc:AlternateContent>
      </w:r>
      <w:r w:rsidR="00943445" w:rsidRPr="00CC4906">
        <w:rPr>
          <w:noProof/>
        </w:rPr>
        <w:drawing>
          <wp:inline distT="0" distB="0" distL="0" distR="0" wp14:anchorId="2C8AD724" wp14:editId="46C5D1D3">
            <wp:extent cx="5731510" cy="2800985"/>
            <wp:effectExtent l="0" t="0" r="2540" b="0"/>
            <wp:docPr id="190697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7451" name="Picture 1" descr="A screenshot of a computer&#10;&#10;AI-generated content may be incorrect."/>
                    <pic:cNvPicPr/>
                  </pic:nvPicPr>
                  <pic:blipFill>
                    <a:blip r:embed="rId15"/>
                    <a:stretch>
                      <a:fillRect/>
                    </a:stretch>
                  </pic:blipFill>
                  <pic:spPr>
                    <a:xfrm>
                      <a:off x="0" y="0"/>
                      <a:ext cx="5731510" cy="2800985"/>
                    </a:xfrm>
                    <a:prstGeom prst="rect">
                      <a:avLst/>
                    </a:prstGeom>
                  </pic:spPr>
                </pic:pic>
              </a:graphicData>
            </a:graphic>
          </wp:inline>
        </w:drawing>
      </w:r>
    </w:p>
    <w:p w14:paraId="2317D797" w14:textId="29010FBF" w:rsidR="00943445" w:rsidRDefault="009868AA" w:rsidP="009868AA">
      <w:pPr>
        <w:pStyle w:val="Caption"/>
        <w:jc w:val="center"/>
      </w:pPr>
      <w:r>
        <w:t xml:space="preserve">Figure </w:t>
      </w:r>
      <w:r>
        <w:fldChar w:fldCharType="begin"/>
      </w:r>
      <w:r>
        <w:instrText xml:space="preserve"> SEQ Figure \* ARABIC </w:instrText>
      </w:r>
      <w:r>
        <w:fldChar w:fldCharType="separate"/>
      </w:r>
      <w:r w:rsidR="00824066">
        <w:rPr>
          <w:noProof/>
        </w:rPr>
        <w:t>10</w:t>
      </w:r>
      <w:r>
        <w:fldChar w:fldCharType="end"/>
      </w:r>
    </w:p>
    <w:p w14:paraId="16E5416F" w14:textId="34A571A8" w:rsidR="00376D4F" w:rsidRDefault="00AB5949" w:rsidP="00376D4F">
      <w:pPr>
        <w:pStyle w:val="ListParagraph"/>
        <w:numPr>
          <w:ilvl w:val="0"/>
          <w:numId w:val="5"/>
        </w:numPr>
      </w:pPr>
      <w:r>
        <w:t>Align</w:t>
      </w:r>
      <w:r w:rsidR="00943445" w:rsidRPr="00943445">
        <w:t xml:space="preserve"> the “Add to Cycle” button in Figure </w:t>
      </w:r>
      <w:r w:rsidR="00F2242F">
        <w:t>10</w:t>
      </w:r>
      <w:r w:rsidR="00943445" w:rsidRPr="00943445">
        <w:t xml:space="preserve"> </w:t>
      </w:r>
      <w:r>
        <w:t xml:space="preserve">to </w:t>
      </w:r>
      <w:r w:rsidR="00943445" w:rsidRPr="00943445">
        <w:t xml:space="preserve">the </w:t>
      </w:r>
      <w:r w:rsidR="00943445">
        <w:t xml:space="preserve">flow in item </w:t>
      </w:r>
      <w:r w:rsidR="00F2242F">
        <w:t>8</w:t>
      </w:r>
    </w:p>
    <w:p w14:paraId="74676FAF" w14:textId="4A1A6985" w:rsidR="00181A91" w:rsidRPr="00842E20" w:rsidRDefault="00181A91" w:rsidP="00376D4F">
      <w:pPr>
        <w:pStyle w:val="ListParagraph"/>
        <w:numPr>
          <w:ilvl w:val="0"/>
          <w:numId w:val="5"/>
        </w:numPr>
      </w:pPr>
      <w:r w:rsidRPr="00842E20">
        <w:t xml:space="preserve">Add the badges (uploaded or Akki Generated) discussed in item </w:t>
      </w:r>
      <w:r w:rsidR="00594510" w:rsidRPr="00842E20">
        <w:t>3</w:t>
      </w:r>
      <w:r w:rsidRPr="00842E20">
        <w:t xml:space="preserve"> next to badge as shown in the arrow in figure </w:t>
      </w:r>
      <w:r w:rsidR="00594510" w:rsidRPr="00842E20">
        <w:t>10</w:t>
      </w:r>
      <w:r w:rsidR="00FC51D5" w:rsidRPr="00842E20">
        <w:t xml:space="preserve"> </w:t>
      </w:r>
      <w:proofErr w:type="spellStart"/>
      <w:r w:rsidR="00FC51D5" w:rsidRPr="00842E20">
        <w:t>ie</w:t>
      </w:r>
      <w:proofErr w:type="spellEnd"/>
      <w:r w:rsidR="00FC51D5" w:rsidRPr="00842E20">
        <w:t xml:space="preserve">. Add the origin badge — either </w:t>
      </w:r>
      <w:proofErr w:type="gramStart"/>
      <w:r w:rsidR="00FC51D5" w:rsidRPr="00842E20">
        <w:rPr>
          <w:b/>
          <w:bCs/>
        </w:rPr>
        <w:t>Uploaded</w:t>
      </w:r>
      <w:proofErr w:type="gramEnd"/>
      <w:r w:rsidR="00FC51D5" w:rsidRPr="00842E20">
        <w:t xml:space="preserve"> or </w:t>
      </w:r>
      <w:r w:rsidR="00FC51D5" w:rsidRPr="00842E20">
        <w:rPr>
          <w:b/>
          <w:bCs/>
        </w:rPr>
        <w:t>Akki Generated</w:t>
      </w:r>
      <w:r w:rsidR="00FC51D5" w:rsidRPr="00842E20">
        <w:t xml:space="preserve"> — to the right of the existing Mixed badge in the same header row.</w:t>
      </w:r>
    </w:p>
    <w:p w14:paraId="4519D8E5" w14:textId="77777777" w:rsidR="00842E20" w:rsidRDefault="00376D4F" w:rsidP="00842E20">
      <w:pPr>
        <w:pStyle w:val="ListParagraph"/>
        <w:keepNext/>
        <w:numPr>
          <w:ilvl w:val="0"/>
          <w:numId w:val="5"/>
        </w:numPr>
      </w:pPr>
      <w:r w:rsidRPr="00842E20">
        <w:t xml:space="preserve">Make the </w:t>
      </w:r>
      <w:r w:rsidR="00615A8E" w:rsidRPr="00842E20">
        <w:t>button text</w:t>
      </w:r>
      <w:r w:rsidRPr="00842E20">
        <w:t xml:space="preserve"> circled in blue in figure </w:t>
      </w:r>
      <w:r w:rsidR="00594510" w:rsidRPr="00842E20">
        <w:t>10</w:t>
      </w:r>
      <w:r w:rsidR="00C60713" w:rsidRPr="00842E20">
        <w:t xml:space="preserve"> visible</w:t>
      </w:r>
      <w:r w:rsidR="00030DE0" w:rsidRPr="00842E20">
        <w:t>. The text was originally “Generate Brief”</w:t>
      </w:r>
      <w:r w:rsidR="00B21B4A" w:rsidRPr="007C33DA">
        <w:rPr>
          <w:highlight w:val="cyan"/>
        </w:rPr>
        <w:br/>
      </w:r>
      <w:r w:rsidR="00B21B4A" w:rsidRPr="007C33DA">
        <w:rPr>
          <w:highlight w:val="cyan"/>
        </w:rPr>
        <w:br/>
      </w:r>
      <w:r w:rsidR="00842E20" w:rsidRPr="00842E20">
        <w:rPr>
          <w:b/>
          <w:bCs/>
        </w:rPr>
        <w:lastRenderedPageBreak/>
        <w:t>On click:</w:t>
      </w:r>
      <w:r w:rsidR="00842E20" w:rsidRPr="00842E20">
        <w:t xml:space="preserve"> Disable the Generate Brief button immediately and display a loading state to confirm the action is in progress.</w:t>
      </w:r>
    </w:p>
    <w:p w14:paraId="282DC725" w14:textId="77777777" w:rsidR="00842E20" w:rsidRPr="00842E20" w:rsidRDefault="00842E20" w:rsidP="00842E20">
      <w:pPr>
        <w:pStyle w:val="ListParagraph"/>
        <w:keepNext/>
      </w:pPr>
    </w:p>
    <w:p w14:paraId="0BA2A116" w14:textId="77777777" w:rsidR="00842E20" w:rsidRPr="00842E20" w:rsidRDefault="00842E20" w:rsidP="00842E20">
      <w:pPr>
        <w:pStyle w:val="ListParagraph"/>
        <w:keepNext/>
      </w:pPr>
      <w:r w:rsidRPr="00842E20">
        <w:rPr>
          <w:b/>
          <w:bCs/>
        </w:rPr>
        <w:t>On completion:</w:t>
      </w:r>
      <w:r w:rsidRPr="00842E20">
        <w:t xml:space="preserve"> Show a toast notification confirming the brief has been generated and added to the Document Journal. Redirect the user to the Document Journal Briefings tab where the new briefing card appears at the top of the list, pulsing to draw attention to it.</w:t>
      </w:r>
    </w:p>
    <w:p w14:paraId="560B7B91" w14:textId="77777777" w:rsidR="00087026" w:rsidRDefault="00087026" w:rsidP="00087026">
      <w:pPr>
        <w:pStyle w:val="ListParagraph"/>
        <w:keepNext/>
        <w:rPr>
          <w:b/>
          <w:bCs/>
        </w:rPr>
      </w:pPr>
    </w:p>
    <w:p w14:paraId="790A7EF0" w14:textId="2D209546" w:rsidR="00842E20" w:rsidRPr="00842E20" w:rsidRDefault="00842E20" w:rsidP="00087026">
      <w:pPr>
        <w:pStyle w:val="ListParagraph"/>
        <w:keepNext/>
      </w:pPr>
      <w:r w:rsidRPr="00842E20">
        <w:rPr>
          <w:b/>
          <w:bCs/>
        </w:rPr>
        <w:t>Briefing card:</w:t>
      </w:r>
      <w:r w:rsidRPr="00842E20">
        <w:t xml:space="preserve"> When the user clicks a briefing card, a side drawer opens as shown in figure 11. The CTA in the drawer is </w:t>
      </w:r>
      <w:r w:rsidRPr="00842E20">
        <w:rPr>
          <w:b/>
          <w:bCs/>
        </w:rPr>
        <w:t>Add to Work Studio</w:t>
      </w:r>
      <w:r w:rsidRPr="00842E20">
        <w:t>. Clicking it follows the Work with Document flow defined in item 6.</w:t>
      </w:r>
    </w:p>
    <w:p w14:paraId="65361F3D" w14:textId="77777777" w:rsidR="00087026" w:rsidRDefault="00087026" w:rsidP="00087026">
      <w:pPr>
        <w:pStyle w:val="ListParagraph"/>
        <w:keepNext/>
        <w:rPr>
          <w:b/>
          <w:bCs/>
        </w:rPr>
      </w:pPr>
    </w:p>
    <w:p w14:paraId="45DA21B7" w14:textId="69D89645" w:rsidR="00824066" w:rsidRPr="00087026" w:rsidRDefault="00842E20" w:rsidP="00087026">
      <w:pPr>
        <w:pStyle w:val="ListParagraph"/>
        <w:keepNext/>
      </w:pPr>
      <w:r w:rsidRPr="00842E20">
        <w:rPr>
          <w:b/>
          <w:bCs/>
        </w:rPr>
        <w:t>After adding to Work Studio:</w:t>
      </w:r>
      <w:r w:rsidRPr="00842E20">
        <w:t xml:space="preserve"> When the user returns to a briefing card that has already been added to Work Studio, the Add to Work Studio CTA is replaced with a label showing it has been added — for example </w:t>
      </w:r>
      <w:r w:rsidRPr="00842E20">
        <w:rPr>
          <w:b/>
          <w:bCs/>
        </w:rPr>
        <w:t>Added to Work Studio as [artefact type]</w:t>
      </w:r>
      <w:r w:rsidRPr="00842E20">
        <w:t xml:space="preserve"> where the artefact type reflects what was generated, for example Brief, Deck, or Report.</w:t>
      </w:r>
      <w:r w:rsidR="0068495B" w:rsidRPr="00087026">
        <w:rPr>
          <w:highlight w:val="cyan"/>
        </w:rPr>
        <w:br/>
      </w:r>
      <w:r w:rsidR="0068495B" w:rsidRPr="00087026">
        <w:rPr>
          <w:highlight w:val="cyan"/>
        </w:rPr>
        <w:br/>
      </w:r>
      <w:r w:rsidR="0068495B" w:rsidRPr="0068495B">
        <w:rPr>
          <w:noProof/>
        </w:rPr>
        <w:drawing>
          <wp:inline distT="0" distB="0" distL="0" distR="0" wp14:anchorId="704239A5" wp14:editId="07CCE1F4">
            <wp:extent cx="5731510" cy="2767965"/>
            <wp:effectExtent l="0" t="0" r="2540" b="0"/>
            <wp:docPr id="157564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40104" name=""/>
                    <pic:cNvPicPr/>
                  </pic:nvPicPr>
                  <pic:blipFill>
                    <a:blip r:embed="rId16"/>
                    <a:stretch>
                      <a:fillRect/>
                    </a:stretch>
                  </pic:blipFill>
                  <pic:spPr>
                    <a:xfrm>
                      <a:off x="0" y="0"/>
                      <a:ext cx="5731510" cy="2767965"/>
                    </a:xfrm>
                    <a:prstGeom prst="rect">
                      <a:avLst/>
                    </a:prstGeom>
                  </pic:spPr>
                </pic:pic>
              </a:graphicData>
            </a:graphic>
          </wp:inline>
        </w:drawing>
      </w:r>
    </w:p>
    <w:p w14:paraId="3A04909D" w14:textId="3941C294" w:rsidR="00761E7E" w:rsidRDefault="00824066" w:rsidP="00824066">
      <w:pPr>
        <w:pStyle w:val="Caption"/>
        <w:jc w:val="center"/>
        <w:rPr>
          <w:highlight w:val="cyan"/>
        </w:rPr>
      </w:pPr>
      <w:r>
        <w:t xml:space="preserve">Figure </w:t>
      </w:r>
      <w:r>
        <w:fldChar w:fldCharType="begin"/>
      </w:r>
      <w:r>
        <w:instrText xml:space="preserve"> SEQ Figure \* ARABIC </w:instrText>
      </w:r>
      <w:r>
        <w:fldChar w:fldCharType="separate"/>
      </w:r>
      <w:r>
        <w:rPr>
          <w:noProof/>
        </w:rPr>
        <w:t>11</w:t>
      </w:r>
      <w:r>
        <w:fldChar w:fldCharType="end"/>
      </w:r>
    </w:p>
    <w:p w14:paraId="78B5694F" w14:textId="098C61EC" w:rsidR="00BA4BB4" w:rsidRDefault="00BA4BB4" w:rsidP="00BA4BB4">
      <w:pPr>
        <w:pStyle w:val="ListParagraph"/>
        <w:jc w:val="center"/>
        <w:rPr>
          <w:highlight w:val="cyan"/>
        </w:rPr>
      </w:pPr>
    </w:p>
    <w:p w14:paraId="70D4A5C2" w14:textId="77777777" w:rsidR="00181A91" w:rsidRPr="007C33DA" w:rsidRDefault="00181A91" w:rsidP="00BA4BB4">
      <w:pPr>
        <w:pStyle w:val="ListParagraph"/>
        <w:jc w:val="center"/>
        <w:rPr>
          <w:highlight w:val="cyan"/>
        </w:rPr>
      </w:pPr>
    </w:p>
    <w:p w14:paraId="03DCEF2E" w14:textId="7BCDC65E" w:rsidR="00824066" w:rsidRDefault="0048756D" w:rsidP="00824066">
      <w:pPr>
        <w:pStyle w:val="ListParagraph"/>
        <w:keepNext/>
        <w:numPr>
          <w:ilvl w:val="0"/>
          <w:numId w:val="5"/>
        </w:numPr>
      </w:pPr>
      <w:r>
        <w:t xml:space="preserve">Add </w:t>
      </w:r>
      <w:r w:rsidR="001961FA">
        <w:t>a</w:t>
      </w:r>
      <w:r>
        <w:t xml:space="preserve"> </w:t>
      </w:r>
      <w:r w:rsidR="00542879">
        <w:t>Resolve Signals</w:t>
      </w:r>
      <w:r w:rsidR="001961FA">
        <w:t xml:space="preserve"> button fixed to the bottom of </w:t>
      </w:r>
      <w:r w:rsidR="00E86937">
        <w:t>the</w:t>
      </w:r>
      <w:r w:rsidR="001961FA">
        <w:t xml:space="preserve"> </w:t>
      </w:r>
      <w:r w:rsidR="00E86937">
        <w:t>Akki</w:t>
      </w:r>
      <w:r w:rsidR="001961FA">
        <w:t>’s</w:t>
      </w:r>
      <w:r w:rsidR="00E86937">
        <w:t xml:space="preserve"> Commentary panel</w:t>
      </w:r>
      <w:r w:rsidR="00805952">
        <w:t xml:space="preserve"> as shown in figure 1</w:t>
      </w:r>
      <w:r w:rsidR="001961FA">
        <w:t>2</w:t>
      </w:r>
      <w:r w:rsidR="00E86937">
        <w:t xml:space="preserve"> </w:t>
      </w:r>
      <w:r w:rsidR="00697958">
        <w:t xml:space="preserve">such that </w:t>
      </w:r>
      <w:r w:rsidR="00E534B7">
        <w:t xml:space="preserve">it </w:t>
      </w:r>
      <w:r w:rsidR="00697958">
        <w:t>remains visible as the user scrolls through the signals list above it.</w:t>
      </w:r>
      <w:r w:rsidR="00E86937">
        <w:t xml:space="preserve"> </w:t>
      </w:r>
      <w:r w:rsidR="00E534B7">
        <w:br/>
      </w:r>
      <w:r w:rsidR="008E78D2">
        <w:br/>
        <w:t xml:space="preserve">Clicking </w:t>
      </w:r>
      <w:r w:rsidR="00E86937">
        <w:t xml:space="preserve">Resolve Signals button navigates the user to the </w:t>
      </w:r>
      <w:r w:rsidR="00805952">
        <w:t>Pulse Page</w:t>
      </w:r>
      <w:r w:rsidR="00E534B7">
        <w:t xml:space="preserve"> </w:t>
      </w:r>
      <w:r w:rsidR="008E78D2" w:rsidRPr="008E78D2">
        <w:t xml:space="preserve">navigates the user to the Pulse page with the filter pre-set to </w:t>
      </w:r>
      <w:r w:rsidR="008E78D2" w:rsidRPr="008E78D2">
        <w:rPr>
          <w:b/>
          <w:bCs/>
        </w:rPr>
        <w:t>Type: All</w:t>
      </w:r>
      <w:r w:rsidR="008E78D2" w:rsidRPr="008E78D2">
        <w:t xml:space="preserve"> and </w:t>
      </w:r>
      <w:r w:rsidR="008E78D2" w:rsidRPr="008E78D2">
        <w:rPr>
          <w:b/>
          <w:bCs/>
        </w:rPr>
        <w:t>Freshness: New</w:t>
      </w:r>
      <w:r w:rsidR="008E78D2" w:rsidRPr="008E78D2">
        <w:t>.</w:t>
      </w:r>
      <w:r w:rsidR="00FA1C41">
        <w:br/>
      </w:r>
      <w:r w:rsidR="00FA1C41">
        <w:br/>
        <w:t xml:space="preserve">For the </w:t>
      </w:r>
      <w:r w:rsidR="00FA1C41" w:rsidRPr="00FA1C41">
        <w:t xml:space="preserve">text displayed beneath the Akki's Commentary title </w:t>
      </w:r>
      <w:r w:rsidR="00FA1C41">
        <w:t>change “</w:t>
      </w:r>
      <w:proofErr w:type="gramStart"/>
      <w:r w:rsidR="00FA1C41">
        <w:t>notes”  to</w:t>
      </w:r>
      <w:proofErr w:type="gramEnd"/>
      <w:r w:rsidR="00FA1C41">
        <w:t xml:space="preserve"> read “signals”</w:t>
      </w:r>
      <w:r w:rsidR="008E78D2">
        <w:br/>
      </w:r>
      <w:r w:rsidR="00E86937">
        <w:lastRenderedPageBreak/>
        <w:br/>
      </w:r>
      <w:r w:rsidR="00E86937" w:rsidRPr="00E86937">
        <w:rPr>
          <w:noProof/>
        </w:rPr>
        <w:drawing>
          <wp:inline distT="0" distB="0" distL="0" distR="0" wp14:anchorId="1DBAA791" wp14:editId="103CA8F2">
            <wp:extent cx="5731510" cy="2503805"/>
            <wp:effectExtent l="0" t="0" r="2540" b="0"/>
            <wp:docPr id="24450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03701" name=""/>
                    <pic:cNvPicPr/>
                  </pic:nvPicPr>
                  <pic:blipFill>
                    <a:blip r:embed="rId17"/>
                    <a:stretch>
                      <a:fillRect/>
                    </a:stretch>
                  </pic:blipFill>
                  <pic:spPr>
                    <a:xfrm>
                      <a:off x="0" y="0"/>
                      <a:ext cx="5731510" cy="2503805"/>
                    </a:xfrm>
                    <a:prstGeom prst="rect">
                      <a:avLst/>
                    </a:prstGeom>
                  </pic:spPr>
                </pic:pic>
              </a:graphicData>
            </a:graphic>
          </wp:inline>
        </w:drawing>
      </w:r>
    </w:p>
    <w:p w14:paraId="27F58CF8" w14:textId="14F7D85A" w:rsidR="00AE5832" w:rsidRPr="00EA1A8A" w:rsidRDefault="00824066" w:rsidP="00EB4DCF">
      <w:pPr>
        <w:pStyle w:val="Caption"/>
        <w:jc w:val="center"/>
      </w:pPr>
      <w:r>
        <w:t xml:space="preserve">Figure </w:t>
      </w:r>
      <w:r>
        <w:fldChar w:fldCharType="begin"/>
      </w:r>
      <w:r>
        <w:instrText xml:space="preserve"> SEQ Figure \* ARABIC </w:instrText>
      </w:r>
      <w:r>
        <w:fldChar w:fldCharType="separate"/>
      </w:r>
      <w:r>
        <w:rPr>
          <w:noProof/>
        </w:rPr>
        <w:t>12</w:t>
      </w:r>
      <w:r>
        <w:fldChar w:fldCharType="end"/>
      </w:r>
    </w:p>
    <w:sectPr w:rsidR="00AE5832" w:rsidRPr="00EA1A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A43"/>
    <w:multiLevelType w:val="hybridMultilevel"/>
    <w:tmpl w:val="C690094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1F65875"/>
    <w:multiLevelType w:val="hybridMultilevel"/>
    <w:tmpl w:val="61A429C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23736EF"/>
    <w:multiLevelType w:val="hybridMultilevel"/>
    <w:tmpl w:val="37E0F66C"/>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052D4307"/>
    <w:multiLevelType w:val="multilevel"/>
    <w:tmpl w:val="4974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759A9"/>
    <w:multiLevelType w:val="hybridMultilevel"/>
    <w:tmpl w:val="5CB04262"/>
    <w:lvl w:ilvl="0" w:tplc="200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E92058"/>
    <w:multiLevelType w:val="hybridMultilevel"/>
    <w:tmpl w:val="F412E4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91F1E64"/>
    <w:multiLevelType w:val="hybridMultilevel"/>
    <w:tmpl w:val="E2B85B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2241EF6"/>
    <w:multiLevelType w:val="multilevel"/>
    <w:tmpl w:val="D002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4395B"/>
    <w:multiLevelType w:val="multilevel"/>
    <w:tmpl w:val="20B0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84E9C"/>
    <w:multiLevelType w:val="hybridMultilevel"/>
    <w:tmpl w:val="1B0A926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0DF54FB"/>
    <w:multiLevelType w:val="multilevel"/>
    <w:tmpl w:val="05D2CB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B5BE7"/>
    <w:multiLevelType w:val="hybridMultilevel"/>
    <w:tmpl w:val="B0E0EEE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324588C"/>
    <w:multiLevelType w:val="multilevel"/>
    <w:tmpl w:val="68A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8028F"/>
    <w:multiLevelType w:val="hybridMultilevel"/>
    <w:tmpl w:val="CC3A6FAE"/>
    <w:lvl w:ilvl="0" w:tplc="20000001">
      <w:start w:val="1"/>
      <w:numFmt w:val="bullet"/>
      <w:lvlText w:val=""/>
      <w:lvlJc w:val="left"/>
      <w:pPr>
        <w:ind w:left="1146" w:hanging="360"/>
      </w:pPr>
      <w:rPr>
        <w:rFonts w:ascii="Symbol" w:hAnsi="Symbol" w:hint="default"/>
      </w:rPr>
    </w:lvl>
    <w:lvl w:ilvl="1" w:tplc="20000003">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14" w15:restartNumberingAfterBreak="0">
    <w:nsid w:val="25333EB9"/>
    <w:multiLevelType w:val="multilevel"/>
    <w:tmpl w:val="01C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675C4"/>
    <w:multiLevelType w:val="hybridMultilevel"/>
    <w:tmpl w:val="7C08C92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355F3ED7"/>
    <w:multiLevelType w:val="hybridMultilevel"/>
    <w:tmpl w:val="950C879A"/>
    <w:lvl w:ilvl="0" w:tplc="200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E93BA1"/>
    <w:multiLevelType w:val="hybridMultilevel"/>
    <w:tmpl w:val="C43230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8BD56C1"/>
    <w:multiLevelType w:val="hybridMultilevel"/>
    <w:tmpl w:val="CC3CCB9C"/>
    <w:lvl w:ilvl="0" w:tplc="20000001">
      <w:start w:val="1"/>
      <w:numFmt w:val="bullet"/>
      <w:lvlText w:val=""/>
      <w:lvlJc w:val="left"/>
      <w:pPr>
        <w:ind w:left="2280" w:hanging="360"/>
      </w:pPr>
      <w:rPr>
        <w:rFonts w:ascii="Symbol" w:hAnsi="Symbol" w:hint="default"/>
      </w:rPr>
    </w:lvl>
    <w:lvl w:ilvl="1" w:tplc="20000003" w:tentative="1">
      <w:start w:val="1"/>
      <w:numFmt w:val="bullet"/>
      <w:lvlText w:val="o"/>
      <w:lvlJc w:val="left"/>
      <w:pPr>
        <w:ind w:left="3000" w:hanging="360"/>
      </w:pPr>
      <w:rPr>
        <w:rFonts w:ascii="Courier New" w:hAnsi="Courier New" w:cs="Courier New" w:hint="default"/>
      </w:rPr>
    </w:lvl>
    <w:lvl w:ilvl="2" w:tplc="20000005" w:tentative="1">
      <w:start w:val="1"/>
      <w:numFmt w:val="bullet"/>
      <w:lvlText w:val=""/>
      <w:lvlJc w:val="left"/>
      <w:pPr>
        <w:ind w:left="3720" w:hanging="360"/>
      </w:pPr>
      <w:rPr>
        <w:rFonts w:ascii="Wingdings" w:hAnsi="Wingdings" w:hint="default"/>
      </w:rPr>
    </w:lvl>
    <w:lvl w:ilvl="3" w:tplc="20000001" w:tentative="1">
      <w:start w:val="1"/>
      <w:numFmt w:val="bullet"/>
      <w:lvlText w:val=""/>
      <w:lvlJc w:val="left"/>
      <w:pPr>
        <w:ind w:left="4440" w:hanging="360"/>
      </w:pPr>
      <w:rPr>
        <w:rFonts w:ascii="Symbol" w:hAnsi="Symbol" w:hint="default"/>
      </w:rPr>
    </w:lvl>
    <w:lvl w:ilvl="4" w:tplc="20000003" w:tentative="1">
      <w:start w:val="1"/>
      <w:numFmt w:val="bullet"/>
      <w:lvlText w:val="o"/>
      <w:lvlJc w:val="left"/>
      <w:pPr>
        <w:ind w:left="5160" w:hanging="360"/>
      </w:pPr>
      <w:rPr>
        <w:rFonts w:ascii="Courier New" w:hAnsi="Courier New" w:cs="Courier New" w:hint="default"/>
      </w:rPr>
    </w:lvl>
    <w:lvl w:ilvl="5" w:tplc="20000005" w:tentative="1">
      <w:start w:val="1"/>
      <w:numFmt w:val="bullet"/>
      <w:lvlText w:val=""/>
      <w:lvlJc w:val="left"/>
      <w:pPr>
        <w:ind w:left="5880" w:hanging="360"/>
      </w:pPr>
      <w:rPr>
        <w:rFonts w:ascii="Wingdings" w:hAnsi="Wingdings" w:hint="default"/>
      </w:rPr>
    </w:lvl>
    <w:lvl w:ilvl="6" w:tplc="20000001" w:tentative="1">
      <w:start w:val="1"/>
      <w:numFmt w:val="bullet"/>
      <w:lvlText w:val=""/>
      <w:lvlJc w:val="left"/>
      <w:pPr>
        <w:ind w:left="6600" w:hanging="360"/>
      </w:pPr>
      <w:rPr>
        <w:rFonts w:ascii="Symbol" w:hAnsi="Symbol" w:hint="default"/>
      </w:rPr>
    </w:lvl>
    <w:lvl w:ilvl="7" w:tplc="20000003" w:tentative="1">
      <w:start w:val="1"/>
      <w:numFmt w:val="bullet"/>
      <w:lvlText w:val="o"/>
      <w:lvlJc w:val="left"/>
      <w:pPr>
        <w:ind w:left="7320" w:hanging="360"/>
      </w:pPr>
      <w:rPr>
        <w:rFonts w:ascii="Courier New" w:hAnsi="Courier New" w:cs="Courier New" w:hint="default"/>
      </w:rPr>
    </w:lvl>
    <w:lvl w:ilvl="8" w:tplc="20000005" w:tentative="1">
      <w:start w:val="1"/>
      <w:numFmt w:val="bullet"/>
      <w:lvlText w:val=""/>
      <w:lvlJc w:val="left"/>
      <w:pPr>
        <w:ind w:left="8040" w:hanging="360"/>
      </w:pPr>
      <w:rPr>
        <w:rFonts w:ascii="Wingdings" w:hAnsi="Wingdings" w:hint="default"/>
      </w:rPr>
    </w:lvl>
  </w:abstractNum>
  <w:abstractNum w:abstractNumId="19" w15:restartNumberingAfterBreak="0">
    <w:nsid w:val="3A3C3DAE"/>
    <w:multiLevelType w:val="multilevel"/>
    <w:tmpl w:val="0902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3E24B8"/>
    <w:multiLevelType w:val="multilevel"/>
    <w:tmpl w:val="D53E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97153"/>
    <w:multiLevelType w:val="multilevel"/>
    <w:tmpl w:val="8702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E6980"/>
    <w:multiLevelType w:val="hybridMultilevel"/>
    <w:tmpl w:val="5B902F8C"/>
    <w:lvl w:ilvl="0" w:tplc="8C668D3A">
      <w:start w:val="2"/>
      <w:numFmt w:val="bullet"/>
      <w:lvlText w:val=""/>
      <w:lvlJc w:val="left"/>
      <w:pPr>
        <w:ind w:left="1080" w:hanging="360"/>
      </w:pPr>
      <w:rPr>
        <w:rFonts w:ascii="Symbol" w:eastAsiaTheme="minorHAnsi" w:hAnsi="Symbol" w:cstheme="minorBidi" w:hint="default"/>
        <w:b/>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485116C4"/>
    <w:multiLevelType w:val="multilevel"/>
    <w:tmpl w:val="27D2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9A1247"/>
    <w:multiLevelType w:val="multilevel"/>
    <w:tmpl w:val="E908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722E9"/>
    <w:multiLevelType w:val="hybridMultilevel"/>
    <w:tmpl w:val="1402E3FC"/>
    <w:lvl w:ilvl="0" w:tplc="79A426A0">
      <w:start w:val="1"/>
      <w:numFmt w:val="bullet"/>
      <w:lvlText w:val=""/>
      <w:lvlJc w:val="left"/>
      <w:pPr>
        <w:ind w:left="1080" w:hanging="360"/>
      </w:pPr>
      <w:rPr>
        <w:rFonts w:ascii="Symbol" w:eastAsiaTheme="minorHAnsi" w:hAnsi="Symbol"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4C7A2919"/>
    <w:multiLevelType w:val="hybridMultilevel"/>
    <w:tmpl w:val="373C78E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DA5010A"/>
    <w:multiLevelType w:val="hybridMultilevel"/>
    <w:tmpl w:val="B420D9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4FF77693"/>
    <w:multiLevelType w:val="multilevel"/>
    <w:tmpl w:val="6862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661E03"/>
    <w:multiLevelType w:val="multilevel"/>
    <w:tmpl w:val="23F0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E69F7"/>
    <w:multiLevelType w:val="multilevel"/>
    <w:tmpl w:val="F17A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DD46F6"/>
    <w:multiLevelType w:val="hybridMultilevel"/>
    <w:tmpl w:val="078E293C"/>
    <w:lvl w:ilvl="0" w:tplc="20000001">
      <w:start w:val="1"/>
      <w:numFmt w:val="bullet"/>
      <w:lvlText w:val=""/>
      <w:lvlJc w:val="left"/>
      <w:pPr>
        <w:ind w:left="1146" w:hanging="360"/>
      </w:pPr>
      <w:rPr>
        <w:rFonts w:ascii="Symbol" w:hAnsi="Symbol" w:hint="default"/>
      </w:rPr>
    </w:lvl>
    <w:lvl w:ilvl="1" w:tplc="20000003">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32" w15:restartNumberingAfterBreak="0">
    <w:nsid w:val="5ED25878"/>
    <w:multiLevelType w:val="hybridMultilevel"/>
    <w:tmpl w:val="787A51B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42E11D9"/>
    <w:multiLevelType w:val="multilevel"/>
    <w:tmpl w:val="BC16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E5587D"/>
    <w:multiLevelType w:val="hybridMultilevel"/>
    <w:tmpl w:val="0B6EC2C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66FE6145"/>
    <w:multiLevelType w:val="multilevel"/>
    <w:tmpl w:val="C41AA92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6" w15:restartNumberingAfterBreak="0">
    <w:nsid w:val="6C7B7BBD"/>
    <w:multiLevelType w:val="multilevel"/>
    <w:tmpl w:val="A922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873D5"/>
    <w:multiLevelType w:val="hybridMultilevel"/>
    <w:tmpl w:val="86BEB3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6E2A018A"/>
    <w:multiLevelType w:val="multilevel"/>
    <w:tmpl w:val="8EBC5A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71A0579E"/>
    <w:multiLevelType w:val="multilevel"/>
    <w:tmpl w:val="254AD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1A80437"/>
    <w:multiLevelType w:val="multilevel"/>
    <w:tmpl w:val="E7BA743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1" w15:restartNumberingAfterBreak="0">
    <w:nsid w:val="73403888"/>
    <w:multiLevelType w:val="multilevel"/>
    <w:tmpl w:val="D9122B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4379DE"/>
    <w:multiLevelType w:val="multilevel"/>
    <w:tmpl w:val="F93E8BC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3" w15:restartNumberingAfterBreak="0">
    <w:nsid w:val="7D061B02"/>
    <w:multiLevelType w:val="multilevel"/>
    <w:tmpl w:val="995C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D471E6"/>
    <w:multiLevelType w:val="hybridMultilevel"/>
    <w:tmpl w:val="EA567BFE"/>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87191372">
    <w:abstractNumId w:val="32"/>
  </w:num>
  <w:num w:numId="2" w16cid:durableId="243226780">
    <w:abstractNumId w:val="1"/>
  </w:num>
  <w:num w:numId="3" w16cid:durableId="1584993577">
    <w:abstractNumId w:val="9"/>
  </w:num>
  <w:num w:numId="4" w16cid:durableId="1873570403">
    <w:abstractNumId w:val="26"/>
  </w:num>
  <w:num w:numId="5" w16cid:durableId="1784837820">
    <w:abstractNumId w:val="0"/>
  </w:num>
  <w:num w:numId="6" w16cid:durableId="253635526">
    <w:abstractNumId w:val="34"/>
  </w:num>
  <w:num w:numId="7" w16cid:durableId="2096971470">
    <w:abstractNumId w:val="24"/>
  </w:num>
  <w:num w:numId="8" w16cid:durableId="260840807">
    <w:abstractNumId w:val="12"/>
  </w:num>
  <w:num w:numId="9" w16cid:durableId="217519536">
    <w:abstractNumId w:val="25"/>
  </w:num>
  <w:num w:numId="10" w16cid:durableId="1660382935">
    <w:abstractNumId w:val="6"/>
  </w:num>
  <w:num w:numId="11" w16cid:durableId="1440490518">
    <w:abstractNumId w:val="8"/>
  </w:num>
  <w:num w:numId="12" w16cid:durableId="2002931492">
    <w:abstractNumId w:val="10"/>
  </w:num>
  <w:num w:numId="13" w16cid:durableId="1571697222">
    <w:abstractNumId w:val="27"/>
  </w:num>
  <w:num w:numId="14" w16cid:durableId="287201845">
    <w:abstractNumId w:val="5"/>
  </w:num>
  <w:num w:numId="15" w16cid:durableId="2090106613">
    <w:abstractNumId w:val="37"/>
  </w:num>
  <w:num w:numId="16" w16cid:durableId="351878514">
    <w:abstractNumId w:val="41"/>
  </w:num>
  <w:num w:numId="17" w16cid:durableId="1066223369">
    <w:abstractNumId w:val="43"/>
  </w:num>
  <w:num w:numId="18" w16cid:durableId="662780385">
    <w:abstractNumId w:val="11"/>
  </w:num>
  <w:num w:numId="19" w16cid:durableId="159974146">
    <w:abstractNumId w:val="13"/>
  </w:num>
  <w:num w:numId="20" w16cid:durableId="1623030184">
    <w:abstractNumId w:val="30"/>
  </w:num>
  <w:num w:numId="21" w16cid:durableId="435055777">
    <w:abstractNumId w:val="36"/>
  </w:num>
  <w:num w:numId="22" w16cid:durableId="1460567327">
    <w:abstractNumId w:val="31"/>
  </w:num>
  <w:num w:numId="23" w16cid:durableId="708258819">
    <w:abstractNumId w:val="7"/>
  </w:num>
  <w:num w:numId="24" w16cid:durableId="1776634119">
    <w:abstractNumId w:val="14"/>
  </w:num>
  <w:num w:numId="25" w16cid:durableId="1683437695">
    <w:abstractNumId w:val="19"/>
  </w:num>
  <w:num w:numId="26" w16cid:durableId="979069680">
    <w:abstractNumId w:val="3"/>
  </w:num>
  <w:num w:numId="27" w16cid:durableId="1708988875">
    <w:abstractNumId w:val="23"/>
  </w:num>
  <w:num w:numId="28" w16cid:durableId="1550612240">
    <w:abstractNumId w:val="21"/>
  </w:num>
  <w:num w:numId="29" w16cid:durableId="651451497">
    <w:abstractNumId w:val="33"/>
  </w:num>
  <w:num w:numId="30" w16cid:durableId="1272788052">
    <w:abstractNumId w:val="18"/>
  </w:num>
  <w:num w:numId="31" w16cid:durableId="1710688203">
    <w:abstractNumId w:val="15"/>
  </w:num>
  <w:num w:numId="32" w16cid:durableId="1275598258">
    <w:abstractNumId w:val="28"/>
  </w:num>
  <w:num w:numId="33" w16cid:durableId="2100562906">
    <w:abstractNumId w:val="16"/>
  </w:num>
  <w:num w:numId="34" w16cid:durableId="685982231">
    <w:abstractNumId w:val="29"/>
  </w:num>
  <w:num w:numId="35" w16cid:durableId="1954286713">
    <w:abstractNumId w:val="4"/>
  </w:num>
  <w:num w:numId="36" w16cid:durableId="1283924192">
    <w:abstractNumId w:val="44"/>
  </w:num>
  <w:num w:numId="37" w16cid:durableId="862085674">
    <w:abstractNumId w:val="17"/>
  </w:num>
  <w:num w:numId="38" w16cid:durableId="1847095581">
    <w:abstractNumId w:val="22"/>
  </w:num>
  <w:num w:numId="39" w16cid:durableId="903566931">
    <w:abstractNumId w:val="2"/>
  </w:num>
  <w:num w:numId="40" w16cid:durableId="1448965634">
    <w:abstractNumId w:val="39"/>
  </w:num>
  <w:num w:numId="41" w16cid:durableId="1956012474">
    <w:abstractNumId w:val="40"/>
  </w:num>
  <w:num w:numId="42" w16cid:durableId="1810635300">
    <w:abstractNumId w:val="38"/>
  </w:num>
  <w:num w:numId="43" w16cid:durableId="637801144">
    <w:abstractNumId w:val="42"/>
  </w:num>
  <w:num w:numId="44" w16cid:durableId="1232080952">
    <w:abstractNumId w:val="20"/>
  </w:num>
  <w:num w:numId="45" w16cid:durableId="625572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D67"/>
    <w:rsid w:val="000203A9"/>
    <w:rsid w:val="00022E58"/>
    <w:rsid w:val="00030DE0"/>
    <w:rsid w:val="00032500"/>
    <w:rsid w:val="000404BC"/>
    <w:rsid w:val="00075DD9"/>
    <w:rsid w:val="00075DEE"/>
    <w:rsid w:val="0007795D"/>
    <w:rsid w:val="00084B12"/>
    <w:rsid w:val="00087026"/>
    <w:rsid w:val="00092B49"/>
    <w:rsid w:val="000977E7"/>
    <w:rsid w:val="000A4897"/>
    <w:rsid w:val="000B7E9E"/>
    <w:rsid w:val="000C4D6A"/>
    <w:rsid w:val="000C4E42"/>
    <w:rsid w:val="000D1235"/>
    <w:rsid w:val="000D75DB"/>
    <w:rsid w:val="000F13FC"/>
    <w:rsid w:val="000F3E3D"/>
    <w:rsid w:val="00100EF9"/>
    <w:rsid w:val="00103C4F"/>
    <w:rsid w:val="00106E55"/>
    <w:rsid w:val="00116BD9"/>
    <w:rsid w:val="00123AA3"/>
    <w:rsid w:val="00123F2C"/>
    <w:rsid w:val="00130F88"/>
    <w:rsid w:val="0013723A"/>
    <w:rsid w:val="0016203F"/>
    <w:rsid w:val="001711E5"/>
    <w:rsid w:val="00181A91"/>
    <w:rsid w:val="0018493E"/>
    <w:rsid w:val="001865D0"/>
    <w:rsid w:val="00194D64"/>
    <w:rsid w:val="001961FA"/>
    <w:rsid w:val="001A02B6"/>
    <w:rsid w:val="001A5391"/>
    <w:rsid w:val="001A7F82"/>
    <w:rsid w:val="001C656F"/>
    <w:rsid w:val="001D5C01"/>
    <w:rsid w:val="001F3C86"/>
    <w:rsid w:val="00200130"/>
    <w:rsid w:val="00201078"/>
    <w:rsid w:val="0021712C"/>
    <w:rsid w:val="002175E3"/>
    <w:rsid w:val="00224739"/>
    <w:rsid w:val="002317CA"/>
    <w:rsid w:val="00251C53"/>
    <w:rsid w:val="00266A87"/>
    <w:rsid w:val="00274121"/>
    <w:rsid w:val="0027799E"/>
    <w:rsid w:val="002844A6"/>
    <w:rsid w:val="002906F8"/>
    <w:rsid w:val="002934FD"/>
    <w:rsid w:val="00297875"/>
    <w:rsid w:val="002A5291"/>
    <w:rsid w:val="002A6928"/>
    <w:rsid w:val="002C0C95"/>
    <w:rsid w:val="002D0BAD"/>
    <w:rsid w:val="002D39FD"/>
    <w:rsid w:val="002D737F"/>
    <w:rsid w:val="00302702"/>
    <w:rsid w:val="003131D1"/>
    <w:rsid w:val="003203C0"/>
    <w:rsid w:val="0032493F"/>
    <w:rsid w:val="00327784"/>
    <w:rsid w:val="00332B38"/>
    <w:rsid w:val="00336843"/>
    <w:rsid w:val="00336AD7"/>
    <w:rsid w:val="00343BAC"/>
    <w:rsid w:val="003465AC"/>
    <w:rsid w:val="00363BBC"/>
    <w:rsid w:val="00367031"/>
    <w:rsid w:val="0037299E"/>
    <w:rsid w:val="00373866"/>
    <w:rsid w:val="00374EB4"/>
    <w:rsid w:val="00376D4F"/>
    <w:rsid w:val="00377CBA"/>
    <w:rsid w:val="00382B3E"/>
    <w:rsid w:val="00383EBD"/>
    <w:rsid w:val="003A622F"/>
    <w:rsid w:val="003B640E"/>
    <w:rsid w:val="003B650E"/>
    <w:rsid w:val="003C33CF"/>
    <w:rsid w:val="003C4817"/>
    <w:rsid w:val="003C70B9"/>
    <w:rsid w:val="003C7590"/>
    <w:rsid w:val="003D2447"/>
    <w:rsid w:val="003D317E"/>
    <w:rsid w:val="003E029E"/>
    <w:rsid w:val="003E0C24"/>
    <w:rsid w:val="003E5743"/>
    <w:rsid w:val="003E73F8"/>
    <w:rsid w:val="003F0975"/>
    <w:rsid w:val="003F4EE1"/>
    <w:rsid w:val="003F5A42"/>
    <w:rsid w:val="00405F93"/>
    <w:rsid w:val="004112F2"/>
    <w:rsid w:val="004262C3"/>
    <w:rsid w:val="0042693A"/>
    <w:rsid w:val="00426C7D"/>
    <w:rsid w:val="00427F19"/>
    <w:rsid w:val="00440EE7"/>
    <w:rsid w:val="00443179"/>
    <w:rsid w:val="0044341A"/>
    <w:rsid w:val="00446493"/>
    <w:rsid w:val="004637D5"/>
    <w:rsid w:val="004745DF"/>
    <w:rsid w:val="00475826"/>
    <w:rsid w:val="004837DB"/>
    <w:rsid w:val="004858AE"/>
    <w:rsid w:val="00486397"/>
    <w:rsid w:val="0048756D"/>
    <w:rsid w:val="00490EB6"/>
    <w:rsid w:val="004937E3"/>
    <w:rsid w:val="0049487E"/>
    <w:rsid w:val="004A50F1"/>
    <w:rsid w:val="004A6347"/>
    <w:rsid w:val="004B432F"/>
    <w:rsid w:val="004C13A5"/>
    <w:rsid w:val="004D78C3"/>
    <w:rsid w:val="004E21F8"/>
    <w:rsid w:val="004F253E"/>
    <w:rsid w:val="004F2945"/>
    <w:rsid w:val="004F4E5D"/>
    <w:rsid w:val="004F6289"/>
    <w:rsid w:val="005016CF"/>
    <w:rsid w:val="00501859"/>
    <w:rsid w:val="00522AF7"/>
    <w:rsid w:val="00525D23"/>
    <w:rsid w:val="00527EFB"/>
    <w:rsid w:val="00542879"/>
    <w:rsid w:val="00546028"/>
    <w:rsid w:val="00547821"/>
    <w:rsid w:val="00555FB0"/>
    <w:rsid w:val="00561AF7"/>
    <w:rsid w:val="0056713B"/>
    <w:rsid w:val="00575A28"/>
    <w:rsid w:val="00591B60"/>
    <w:rsid w:val="00594510"/>
    <w:rsid w:val="005B5A49"/>
    <w:rsid w:val="005C188E"/>
    <w:rsid w:val="005C4366"/>
    <w:rsid w:val="005C5911"/>
    <w:rsid w:val="005D2ADD"/>
    <w:rsid w:val="005D627F"/>
    <w:rsid w:val="005D6C6A"/>
    <w:rsid w:val="005E324B"/>
    <w:rsid w:val="005F0520"/>
    <w:rsid w:val="00600190"/>
    <w:rsid w:val="0060462F"/>
    <w:rsid w:val="00604C03"/>
    <w:rsid w:val="006065F9"/>
    <w:rsid w:val="00615A8E"/>
    <w:rsid w:val="00627AB8"/>
    <w:rsid w:val="006307F2"/>
    <w:rsid w:val="00633511"/>
    <w:rsid w:val="006408AE"/>
    <w:rsid w:val="00651E52"/>
    <w:rsid w:val="00652860"/>
    <w:rsid w:val="00653A98"/>
    <w:rsid w:val="0066373B"/>
    <w:rsid w:val="00666EC9"/>
    <w:rsid w:val="0068495B"/>
    <w:rsid w:val="0068609C"/>
    <w:rsid w:val="00697958"/>
    <w:rsid w:val="006A039B"/>
    <w:rsid w:val="006A725C"/>
    <w:rsid w:val="006B6E63"/>
    <w:rsid w:val="006C36D1"/>
    <w:rsid w:val="006C66EE"/>
    <w:rsid w:val="006D5921"/>
    <w:rsid w:val="006D771B"/>
    <w:rsid w:val="006E4959"/>
    <w:rsid w:val="006E5BFA"/>
    <w:rsid w:val="006F3622"/>
    <w:rsid w:val="006F45CA"/>
    <w:rsid w:val="00701618"/>
    <w:rsid w:val="00706EC9"/>
    <w:rsid w:val="00711BE0"/>
    <w:rsid w:val="007358CE"/>
    <w:rsid w:val="0074095B"/>
    <w:rsid w:val="00742FD6"/>
    <w:rsid w:val="00743D31"/>
    <w:rsid w:val="0074691F"/>
    <w:rsid w:val="007542E4"/>
    <w:rsid w:val="00761E7E"/>
    <w:rsid w:val="0076327D"/>
    <w:rsid w:val="007640B8"/>
    <w:rsid w:val="00764AC2"/>
    <w:rsid w:val="0077095C"/>
    <w:rsid w:val="007736E5"/>
    <w:rsid w:val="007903F3"/>
    <w:rsid w:val="007A32BD"/>
    <w:rsid w:val="007A399D"/>
    <w:rsid w:val="007A77B1"/>
    <w:rsid w:val="007B27A1"/>
    <w:rsid w:val="007B4B8D"/>
    <w:rsid w:val="007B54D4"/>
    <w:rsid w:val="007C33DA"/>
    <w:rsid w:val="007C34CE"/>
    <w:rsid w:val="007C3A4B"/>
    <w:rsid w:val="007D1130"/>
    <w:rsid w:val="007E1298"/>
    <w:rsid w:val="007F5596"/>
    <w:rsid w:val="00805952"/>
    <w:rsid w:val="00807AEC"/>
    <w:rsid w:val="00814536"/>
    <w:rsid w:val="00817B51"/>
    <w:rsid w:val="00823791"/>
    <w:rsid w:val="00824066"/>
    <w:rsid w:val="00833F29"/>
    <w:rsid w:val="00842E20"/>
    <w:rsid w:val="00843B48"/>
    <w:rsid w:val="00855BCC"/>
    <w:rsid w:val="008731D8"/>
    <w:rsid w:val="008763CA"/>
    <w:rsid w:val="00880D9C"/>
    <w:rsid w:val="00885A73"/>
    <w:rsid w:val="00891FA4"/>
    <w:rsid w:val="008948CE"/>
    <w:rsid w:val="008965CD"/>
    <w:rsid w:val="008A3B1D"/>
    <w:rsid w:val="008B2010"/>
    <w:rsid w:val="008D3A9A"/>
    <w:rsid w:val="008E1D12"/>
    <w:rsid w:val="008E76D5"/>
    <w:rsid w:val="008E78D2"/>
    <w:rsid w:val="008E7ADD"/>
    <w:rsid w:val="008F26A1"/>
    <w:rsid w:val="008F3B80"/>
    <w:rsid w:val="00900772"/>
    <w:rsid w:val="00900EFB"/>
    <w:rsid w:val="0090154F"/>
    <w:rsid w:val="00906011"/>
    <w:rsid w:val="009116AC"/>
    <w:rsid w:val="009127BE"/>
    <w:rsid w:val="00920435"/>
    <w:rsid w:val="00926BC2"/>
    <w:rsid w:val="0094095E"/>
    <w:rsid w:val="00941FD1"/>
    <w:rsid w:val="00943445"/>
    <w:rsid w:val="00947559"/>
    <w:rsid w:val="00970F26"/>
    <w:rsid w:val="009868AA"/>
    <w:rsid w:val="009913C6"/>
    <w:rsid w:val="00992965"/>
    <w:rsid w:val="0099632A"/>
    <w:rsid w:val="009B5443"/>
    <w:rsid w:val="009C384E"/>
    <w:rsid w:val="009C741C"/>
    <w:rsid w:val="009E106C"/>
    <w:rsid w:val="009E33BA"/>
    <w:rsid w:val="009E34C1"/>
    <w:rsid w:val="009E624B"/>
    <w:rsid w:val="009E763D"/>
    <w:rsid w:val="009F7826"/>
    <w:rsid w:val="00A059D6"/>
    <w:rsid w:val="00A10152"/>
    <w:rsid w:val="00A4775B"/>
    <w:rsid w:val="00A545F2"/>
    <w:rsid w:val="00A644C8"/>
    <w:rsid w:val="00A77CAD"/>
    <w:rsid w:val="00A804DA"/>
    <w:rsid w:val="00A86C21"/>
    <w:rsid w:val="00A9162D"/>
    <w:rsid w:val="00AB3029"/>
    <w:rsid w:val="00AB38DF"/>
    <w:rsid w:val="00AB5949"/>
    <w:rsid w:val="00AB6CFB"/>
    <w:rsid w:val="00AC7170"/>
    <w:rsid w:val="00AD176F"/>
    <w:rsid w:val="00AD3FCD"/>
    <w:rsid w:val="00AE5832"/>
    <w:rsid w:val="00B0597C"/>
    <w:rsid w:val="00B21AC6"/>
    <w:rsid w:val="00B21B4A"/>
    <w:rsid w:val="00B41684"/>
    <w:rsid w:val="00B65A1B"/>
    <w:rsid w:val="00B67DA2"/>
    <w:rsid w:val="00B8425F"/>
    <w:rsid w:val="00B92B9E"/>
    <w:rsid w:val="00BA4151"/>
    <w:rsid w:val="00BA4BB4"/>
    <w:rsid w:val="00BB6FC8"/>
    <w:rsid w:val="00BC0F1C"/>
    <w:rsid w:val="00BC7F2E"/>
    <w:rsid w:val="00BE063A"/>
    <w:rsid w:val="00BE5745"/>
    <w:rsid w:val="00BE5E9E"/>
    <w:rsid w:val="00BE5EFB"/>
    <w:rsid w:val="00BE7E6F"/>
    <w:rsid w:val="00BF2723"/>
    <w:rsid w:val="00BF4EAD"/>
    <w:rsid w:val="00C12BF4"/>
    <w:rsid w:val="00C171F6"/>
    <w:rsid w:val="00C259BA"/>
    <w:rsid w:val="00C3028D"/>
    <w:rsid w:val="00C406DC"/>
    <w:rsid w:val="00C54407"/>
    <w:rsid w:val="00C54AEC"/>
    <w:rsid w:val="00C60713"/>
    <w:rsid w:val="00C65EA7"/>
    <w:rsid w:val="00C678CE"/>
    <w:rsid w:val="00C757E3"/>
    <w:rsid w:val="00C77DDF"/>
    <w:rsid w:val="00C82D6E"/>
    <w:rsid w:val="00C850D5"/>
    <w:rsid w:val="00C879F0"/>
    <w:rsid w:val="00C9633E"/>
    <w:rsid w:val="00CA0FE8"/>
    <w:rsid w:val="00CA7773"/>
    <w:rsid w:val="00CC0ED6"/>
    <w:rsid w:val="00CC1572"/>
    <w:rsid w:val="00CC4906"/>
    <w:rsid w:val="00CD0F50"/>
    <w:rsid w:val="00CD0F6D"/>
    <w:rsid w:val="00CD2DA1"/>
    <w:rsid w:val="00CD7DB6"/>
    <w:rsid w:val="00CE0D61"/>
    <w:rsid w:val="00CE3543"/>
    <w:rsid w:val="00CE537A"/>
    <w:rsid w:val="00CE7DAF"/>
    <w:rsid w:val="00CF076F"/>
    <w:rsid w:val="00D001FE"/>
    <w:rsid w:val="00D041DD"/>
    <w:rsid w:val="00D147E1"/>
    <w:rsid w:val="00D2004B"/>
    <w:rsid w:val="00D3134B"/>
    <w:rsid w:val="00D40AA3"/>
    <w:rsid w:val="00D437B5"/>
    <w:rsid w:val="00D44EDB"/>
    <w:rsid w:val="00D50E53"/>
    <w:rsid w:val="00D5486D"/>
    <w:rsid w:val="00D6046A"/>
    <w:rsid w:val="00D62992"/>
    <w:rsid w:val="00D66098"/>
    <w:rsid w:val="00D81165"/>
    <w:rsid w:val="00DB4904"/>
    <w:rsid w:val="00DB65DD"/>
    <w:rsid w:val="00DD036F"/>
    <w:rsid w:val="00DD46C9"/>
    <w:rsid w:val="00DE501D"/>
    <w:rsid w:val="00DF511E"/>
    <w:rsid w:val="00DF630C"/>
    <w:rsid w:val="00E1493B"/>
    <w:rsid w:val="00E462D6"/>
    <w:rsid w:val="00E503E5"/>
    <w:rsid w:val="00E534B7"/>
    <w:rsid w:val="00E667FB"/>
    <w:rsid w:val="00E7446B"/>
    <w:rsid w:val="00E80A89"/>
    <w:rsid w:val="00E86937"/>
    <w:rsid w:val="00E9265F"/>
    <w:rsid w:val="00E954FD"/>
    <w:rsid w:val="00E96BDC"/>
    <w:rsid w:val="00EA1A8A"/>
    <w:rsid w:val="00EA7EAC"/>
    <w:rsid w:val="00EB4DCF"/>
    <w:rsid w:val="00EB6793"/>
    <w:rsid w:val="00EC1BEC"/>
    <w:rsid w:val="00EC2E72"/>
    <w:rsid w:val="00EE0C5C"/>
    <w:rsid w:val="00EF1290"/>
    <w:rsid w:val="00EF1F0C"/>
    <w:rsid w:val="00EF1F65"/>
    <w:rsid w:val="00EF2456"/>
    <w:rsid w:val="00EF4204"/>
    <w:rsid w:val="00EF58EC"/>
    <w:rsid w:val="00F0047A"/>
    <w:rsid w:val="00F07BB1"/>
    <w:rsid w:val="00F11BC8"/>
    <w:rsid w:val="00F16D67"/>
    <w:rsid w:val="00F2242F"/>
    <w:rsid w:val="00F310BB"/>
    <w:rsid w:val="00F33AF2"/>
    <w:rsid w:val="00F547F8"/>
    <w:rsid w:val="00F70EA7"/>
    <w:rsid w:val="00F72665"/>
    <w:rsid w:val="00F81EDA"/>
    <w:rsid w:val="00F87648"/>
    <w:rsid w:val="00FA1C41"/>
    <w:rsid w:val="00FA33C5"/>
    <w:rsid w:val="00FA4E6C"/>
    <w:rsid w:val="00FA5833"/>
    <w:rsid w:val="00FA6A55"/>
    <w:rsid w:val="00FB0F95"/>
    <w:rsid w:val="00FC51D5"/>
    <w:rsid w:val="00FD3188"/>
    <w:rsid w:val="00FE52AF"/>
    <w:rsid w:val="00FE58FA"/>
    <w:rsid w:val="00FE7E3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2BDC3"/>
  <w15:chartTrackingRefBased/>
  <w15:docId w15:val="{E29444CF-F64B-4817-9C10-8275D8A65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6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6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D67"/>
    <w:rPr>
      <w:rFonts w:eastAsiaTheme="majorEastAsia" w:cstheme="majorBidi"/>
      <w:color w:val="272727" w:themeColor="text1" w:themeTint="D8"/>
    </w:rPr>
  </w:style>
  <w:style w:type="paragraph" w:styleId="Title">
    <w:name w:val="Title"/>
    <w:basedOn w:val="Normal"/>
    <w:next w:val="Normal"/>
    <w:link w:val="TitleChar"/>
    <w:uiPriority w:val="10"/>
    <w:qFormat/>
    <w:rsid w:val="00F16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D67"/>
    <w:pPr>
      <w:spacing w:before="160"/>
      <w:jc w:val="center"/>
    </w:pPr>
    <w:rPr>
      <w:i/>
      <w:iCs/>
      <w:color w:val="404040" w:themeColor="text1" w:themeTint="BF"/>
    </w:rPr>
  </w:style>
  <w:style w:type="character" w:customStyle="1" w:styleId="QuoteChar">
    <w:name w:val="Quote Char"/>
    <w:basedOn w:val="DefaultParagraphFont"/>
    <w:link w:val="Quote"/>
    <w:uiPriority w:val="29"/>
    <w:rsid w:val="00F16D67"/>
    <w:rPr>
      <w:i/>
      <w:iCs/>
      <w:color w:val="404040" w:themeColor="text1" w:themeTint="BF"/>
    </w:rPr>
  </w:style>
  <w:style w:type="paragraph" w:styleId="ListParagraph">
    <w:name w:val="List Paragraph"/>
    <w:basedOn w:val="Normal"/>
    <w:uiPriority w:val="34"/>
    <w:qFormat/>
    <w:rsid w:val="00F16D67"/>
    <w:pPr>
      <w:ind w:left="720"/>
      <w:contextualSpacing/>
    </w:pPr>
  </w:style>
  <w:style w:type="character" w:styleId="IntenseEmphasis">
    <w:name w:val="Intense Emphasis"/>
    <w:basedOn w:val="DefaultParagraphFont"/>
    <w:uiPriority w:val="21"/>
    <w:qFormat/>
    <w:rsid w:val="00F16D67"/>
    <w:rPr>
      <w:i/>
      <w:iCs/>
      <w:color w:val="0F4761" w:themeColor="accent1" w:themeShade="BF"/>
    </w:rPr>
  </w:style>
  <w:style w:type="paragraph" w:styleId="IntenseQuote">
    <w:name w:val="Intense Quote"/>
    <w:basedOn w:val="Normal"/>
    <w:next w:val="Normal"/>
    <w:link w:val="IntenseQuoteChar"/>
    <w:uiPriority w:val="30"/>
    <w:qFormat/>
    <w:rsid w:val="00F16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D67"/>
    <w:rPr>
      <w:i/>
      <w:iCs/>
      <w:color w:val="0F4761" w:themeColor="accent1" w:themeShade="BF"/>
    </w:rPr>
  </w:style>
  <w:style w:type="character" w:styleId="IntenseReference">
    <w:name w:val="Intense Reference"/>
    <w:basedOn w:val="DefaultParagraphFont"/>
    <w:uiPriority w:val="32"/>
    <w:qFormat/>
    <w:rsid w:val="00F16D67"/>
    <w:rPr>
      <w:b/>
      <w:bCs/>
      <w:smallCaps/>
      <w:color w:val="0F4761" w:themeColor="accent1" w:themeShade="BF"/>
      <w:spacing w:val="5"/>
    </w:rPr>
  </w:style>
  <w:style w:type="paragraph" w:customStyle="1" w:styleId="font-claude-response-body">
    <w:name w:val="font-claude-response-body"/>
    <w:basedOn w:val="Normal"/>
    <w:rsid w:val="005B5A49"/>
    <w:pPr>
      <w:spacing w:before="100" w:beforeAutospacing="1" w:after="100" w:afterAutospacing="1" w:line="240" w:lineRule="auto"/>
    </w:pPr>
    <w:rPr>
      <w:rFonts w:ascii="Times New Roman" w:eastAsia="Times New Roman" w:hAnsi="Times New Roman" w:cs="Times New Roman"/>
      <w:kern w:val="0"/>
      <w:sz w:val="24"/>
      <w:szCs w:val="24"/>
      <w:lang w:eastAsia="en-KE"/>
      <w14:ligatures w14:val="none"/>
    </w:rPr>
  </w:style>
  <w:style w:type="character" w:styleId="Strong">
    <w:name w:val="Strong"/>
    <w:basedOn w:val="DefaultParagraphFont"/>
    <w:uiPriority w:val="22"/>
    <w:qFormat/>
    <w:rsid w:val="005B5A49"/>
    <w:rPr>
      <w:b/>
      <w:bCs/>
    </w:rPr>
  </w:style>
  <w:style w:type="character" w:styleId="Emphasis">
    <w:name w:val="Emphasis"/>
    <w:basedOn w:val="DefaultParagraphFont"/>
    <w:uiPriority w:val="20"/>
    <w:qFormat/>
    <w:rsid w:val="005B5A49"/>
    <w:rPr>
      <w:i/>
      <w:iCs/>
    </w:rPr>
  </w:style>
  <w:style w:type="paragraph" w:styleId="NormalWeb">
    <w:name w:val="Normal (Web)"/>
    <w:basedOn w:val="Normal"/>
    <w:uiPriority w:val="99"/>
    <w:semiHidden/>
    <w:unhideWhenUsed/>
    <w:rsid w:val="00FE58FA"/>
    <w:pPr>
      <w:spacing w:before="100" w:beforeAutospacing="1" w:after="100" w:afterAutospacing="1" w:line="240" w:lineRule="auto"/>
    </w:pPr>
    <w:rPr>
      <w:rFonts w:ascii="Times New Roman" w:eastAsia="Times New Roman" w:hAnsi="Times New Roman" w:cs="Times New Roman"/>
      <w:kern w:val="0"/>
      <w:sz w:val="24"/>
      <w:szCs w:val="24"/>
      <w:lang w:eastAsia="en-KE"/>
      <w14:ligatures w14:val="none"/>
    </w:rPr>
  </w:style>
  <w:style w:type="paragraph" w:styleId="Caption">
    <w:name w:val="caption"/>
    <w:basedOn w:val="Normal"/>
    <w:next w:val="Normal"/>
    <w:uiPriority w:val="35"/>
    <w:unhideWhenUsed/>
    <w:qFormat/>
    <w:rsid w:val="0080595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EBDBB6-1BCA-40F0-8FEE-F93BBE880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9</Pages>
  <Words>1191</Words>
  <Characters>6794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Marion Mugwe</dc:creator>
  <cp:keywords/>
  <dc:description/>
  <cp:lastModifiedBy>Marion Mugwe</cp:lastModifiedBy>
  <cp:revision>6</cp:revision>
  <dcterms:created xsi:type="dcterms:W3CDTF">2026-05-24T10:06:00Z</dcterms:created>
  <dcterms:modified xsi:type="dcterms:W3CDTF">2026-05-24T19:14:00Z</dcterms:modified>
</cp:coreProperties>
</file>