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RMS estate: hours, speech and what to decide</w:t>
      </w:r>
    </w:p>
    <w:p>
      <w:pPr>
        <w:spacing w:after="200"/>
      </w:pPr>
      <w:r>
        <w:rPr>
          <w:i w:val="0"/>
          <w:color w:val="8A94A6"/>
          <w:sz w:val="17"/>
        </w:rPr>
        <w:t>Whole-estate forecast, strongest assets, preparation and the decisions in order  ·  RMS</w:t>
      </w:r>
    </w:p>
    <w:p>
      <w:pPr>
        <w:pStyle w:val="Heading1"/>
      </w:pPr>
      <w:r>
        <w:t>Summary</w:t>
      </w:r>
    </w:p>
    <w:p>
      <w:r>
        <w:t>RMS holds a large multilingual speech and text archive. Scaling what the census read in every folder to every listed folder, the estate most likely holds 500,290.3 hours of media: 190,196.8 hours of speech and 341,566.0 hours of music, estimated separately and not an exact split. The ninety-five per cent forecast interval spans 212,923.5 hours, 42.6% of the forecast. Measured bytes are 175.0 TiB. Only 8.5% of the forecast hours rest on files read and judged, and 73.4% sit in buckets the census key cannot read.</w:t>
      </w:r>
    </w:p>
    <w:p>
      <w:r>
        <w:t>The strongest assets are the languages and the text. Kiswahili (38,788.1 speech hours), Gikuyu (32,002.9) and Ekegusii (16,729.3) lead the forecast, and the news archive adds 248841 live scripts. Value concentrates: one bucket the key cannot read carries 251,976.0 forecast hours, 50.4% of the estate, while the databases are 0.2% of the bytes.</w:t>
      </w:r>
    </w:p>
    <w:p>
      <w:r>
        <w:t>Preparation is work to do, not a reason to wait: object-read access, a restore decision, finishing the samples, checking the model readings and de-identifying product inputs. The first money path is repricing archive tiering, an upper bound of 986.5 USD a month at legacy reference prices, followed by a speech-and-text pilot. Management is asked to decide access first.</w:t>
      </w:r>
    </w:p>
    <w:p>
      <w:pPr>
        <w:pStyle w:val="Heading1"/>
      </w:pPr>
      <w:r>
        <w:t>How each forecast hour is known</w:t>
      </w:r>
    </w:p>
    <w:p>
      <w:r>
        <w:t>The chart splits the estate forecast by evidence basis. 42,454.4 hours were measured directly from folders read and judged. The largest block, 367,222.7 hours, sits in buckets the key cannot read, and a further 86,601.1 hours lie in readable folders not yet sampled. These medians are reported separately and are not an exactly additive stack.</w:t>
      </w:r>
    </w:p>
    <w:p>
      <w:r>
        <w:t>The forecast rests on 211 donor folders read and judged, 32582 files read in full, and 2000 simulations over 1334 folder strata. The forecast-to-measured ratio is 11.8. Each basis in the table beside names the single step that turns it into measurement.</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Hours measured directly (42,454.4) anchor the estimate; every other basis names one step that converts it from forecast into measurement.</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Where the forecast hours concentrate</w:t>
      </w:r>
    </w:p>
    <w:p>
      <w:r>
        <w:t>Six of the ten largest folders or buckets by forecast hours are refused to the census key, so their hours are forecast from donors. The largest, at 251,976.0 hours, is 50.4% of the estate. The four readable entries among the ten are measured, with header probes and sampled content readings.</w:t>
      </w:r>
    </w:p>
    <w:p>
      <w:r>
        <w:t>The owner should read this as a targeting rule. Reading the dominant refused bucket would convert 50.4% of the estate forecast into measurement, and would remove the widest single interval from the total. Volume alone is not commercial value.</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A single access grant is the highest-value preparation step, and that bucket's forecast is also the largest single source of uncertainty.</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The whole-estate forecast and its interval</w:t>
      </w:r>
    </w:p>
    <w:p>
      <w:r>
        <w:t>The most likely holding is 500,290.3 hours of media, with 190,196.8 hours of speech (38.0%) and 341,566.0 hours of music (68.3%). Speech and music are separate estimators over separate sampled windows and need not add to the total. The forecast covers every listed folder, refused and unsampled stores included. Forecast intervals carry sampling and between-folder variation, not model error.</w:t>
      </w:r>
    </w:p>
    <w:p>
      <w:r>
        <w:t>The object store accounts for 408,770.2 forecast hours and the file shares for 89,207.5. Only 8.5% of the hours rest on files read and judged. The tables beside show the evidence basis and each bucket and share, with its ninety-five per cent forecast interval.</w:t>
      </w:r>
    </w:p>
    <w:p>
      <w:pPr>
        <w:spacing w:after="200"/>
      </w:pPr>
      <w:r>
        <w:rPr>
          <w:i w:val="0"/>
          <w:color w:val="8A94A6"/>
          <w:sz w:val="17"/>
        </w:rPr>
        <w:t>T050  Whole estate by evidence basis — how much is measured and how much is forecast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9ECF1"/>
          </w:tcPr>
          <w:p>
            <w:r/>
            <w:r>
              <w:rPr>
                <w:b/>
                <w:sz w:val="19"/>
              </w:rPr>
              <w:t>Evidence basis</w:t>
            </w:r>
          </w:p>
        </w:tc>
        <w:tc>
          <w:tcPr>
            <w:tcW w:type="dxa" w:w="1176"/>
            <w:shd w:val="clear" w:color="auto" w:fill="E9ECF1"/>
          </w:tcPr>
          <w:p>
            <w:r/>
            <w:r>
              <w:rPr>
                <w:b/>
                <w:sz w:val="19"/>
              </w:rPr>
              <w:t>Folder strata</w:t>
            </w:r>
          </w:p>
        </w:tc>
        <w:tc>
          <w:tcPr>
            <w:tcW w:type="dxa" w:w="1176"/>
            <w:shd w:val="clear" w:color="auto" w:fill="E9ECF1"/>
          </w:tcPr>
          <w:p>
            <w:r/>
            <w:r>
              <w:rPr>
                <w:b/>
                <w:sz w:val="19"/>
              </w:rPr>
              <w:t>Media files</w:t>
            </w:r>
          </w:p>
        </w:tc>
        <w:tc>
          <w:tcPr>
            <w:tcW w:type="dxa" w:w="1176"/>
            <w:shd w:val="clear" w:color="auto" w:fill="E9ECF1"/>
          </w:tcPr>
          <w:p>
            <w:r/>
            <w:r>
              <w:rPr>
                <w:b/>
                <w:sz w:val="19"/>
              </w:rPr>
              <w:t>Media bytes (TiB)</w:t>
            </w:r>
          </w:p>
        </w:tc>
        <w:tc>
          <w:tcPr>
            <w:tcW w:type="dxa" w:w="1176"/>
            <w:shd w:val="clear" w:color="auto" w:fill="E9ECF1"/>
          </w:tcPr>
          <w:p>
            <w:r/>
            <w:r>
              <w:rPr>
                <w:b/>
                <w:sz w:val="19"/>
              </w:rPr>
              <w:t>Hours (95 %)</w:t>
            </w:r>
          </w:p>
        </w:tc>
        <w:tc>
          <w:tcPr>
            <w:tcW w:type="dxa" w:w="1176"/>
            <w:shd w:val="clear" w:color="auto" w:fill="E9ECF1"/>
          </w:tcPr>
          <w:p>
            <w:r/>
            <w:r>
              <w:rPr>
                <w:b/>
                <w:sz w:val="19"/>
              </w:rPr>
              <w:t>Speech hours (95 %)</w:t>
            </w:r>
          </w:p>
        </w:tc>
        <w:tc>
          <w:tcPr>
            <w:tcW w:type="dxa" w:w="1176"/>
            <w:shd w:val="clear" w:color="auto" w:fill="E9ECF1"/>
          </w:tcPr>
          <w:p>
            <w:r/>
            <w:r>
              <w:rPr>
                <w:b/>
                <w:sz w:val="19"/>
              </w:rPr>
              <w:t>Music hours (95 %)</w:t>
            </w:r>
          </w:p>
        </w:tc>
        <w:tc>
          <w:tcPr>
            <w:tcW w:type="dxa" w:w="1176"/>
            <w:shd w:val="clear" w:color="auto" w:fill="E9ECF1"/>
          </w:tcPr>
          <w:p>
            <w:r/>
            <w:r>
              <w:rPr>
                <w:b/>
                <w:sz w:val="19"/>
              </w:rPr>
              <w:t>What converts it into measurement</w:t>
            </w:r>
          </w:p>
        </w:tc>
      </w:tr>
      <w:tr>
        <w:tc>
          <w:tcPr>
            <w:tcW w:type="dxa" w:w="1176"/>
          </w:tcPr>
          <w:p>
            <w:r/>
            <w:r>
              <w:rPr>
                <w:sz w:val="19"/>
              </w:rPr>
              <w:t>read and judged</w:t>
            </w:r>
          </w:p>
        </w:tc>
        <w:tc>
          <w:tcPr>
            <w:tcW w:type="dxa" w:w="1176"/>
          </w:tcPr>
          <w:p>
            <w:r/>
            <w:r>
              <w:rPr>
                <w:sz w:val="19"/>
              </w:rPr>
              <w:t>242</w:t>
            </w:r>
          </w:p>
        </w:tc>
        <w:tc>
          <w:tcPr>
            <w:tcW w:type="dxa" w:w="1176"/>
          </w:tcPr>
          <w:p>
            <w:pPr>
              <w:jc w:val="right"/>
            </w:pPr>
            <w:r/>
            <w:r>
              <w:rPr>
                <w:rFonts w:ascii="Courier New" w:hAnsi="Courier New"/>
                <w:sz w:val="19"/>
              </w:rPr>
              <w:t>432,850</w:t>
            </w:r>
          </w:p>
        </w:tc>
        <w:tc>
          <w:tcPr>
            <w:tcW w:type="dxa" w:w="1176"/>
          </w:tcPr>
          <w:p>
            <w:pPr>
              <w:jc w:val="right"/>
            </w:pPr>
            <w:r/>
            <w:r>
              <w:rPr>
                <w:rFonts w:ascii="Courier New" w:hAnsi="Courier New"/>
                <w:sz w:val="19"/>
              </w:rPr>
              <w:t>8.69</w:t>
            </w:r>
          </w:p>
        </w:tc>
        <w:tc>
          <w:tcPr>
            <w:tcW w:type="dxa" w:w="1176"/>
          </w:tcPr>
          <w:p>
            <w:pPr>
              <w:jc w:val="right"/>
            </w:pPr>
            <w:r/>
            <w:r>
              <w:rPr>
                <w:rFonts w:ascii="Courier New" w:hAnsi="Courier New"/>
                <w:sz w:val="19"/>
              </w:rPr>
              <w:t>42,454 (42,272–42,634)</w:t>
            </w:r>
          </w:p>
        </w:tc>
        <w:tc>
          <w:tcPr>
            <w:tcW w:type="dxa" w:w="1176"/>
          </w:tcPr>
          <w:p>
            <w:pPr>
              <w:jc w:val="right"/>
            </w:pPr>
            <w:r/>
            <w:r>
              <w:rPr>
                <w:rFonts w:ascii="Courier New" w:hAnsi="Courier New"/>
                <w:sz w:val="19"/>
              </w:rPr>
              <w:t>23,349 (22,862–23,879)</w:t>
            </w:r>
          </w:p>
        </w:tc>
        <w:tc>
          <w:tcPr>
            <w:tcW w:type="dxa" w:w="1176"/>
          </w:tcPr>
          <w:p>
            <w:pPr>
              <w:jc w:val="right"/>
            </w:pPr>
            <w:r/>
            <w:r>
              <w:rPr>
                <w:rFonts w:ascii="Courier New" w:hAnsi="Courier New"/>
                <w:sz w:val="19"/>
              </w:rPr>
              <w:t>20,094 (19,539–20,649)</w:t>
            </w:r>
          </w:p>
        </w:tc>
        <w:tc>
          <w:tcPr>
            <w:tcW w:type="dxa" w:w="1176"/>
          </w:tcPr>
          <w:p>
            <w:pPr>
              <w:jc w:val="right"/>
            </w:pPr>
            <w:r/>
            <w:r>
              <w:rPr>
                <w:rFonts w:ascii="Courier New" w:hAnsi="Courier New"/>
                <w:sz w:val="19"/>
              </w:rPr>
              <w:t>nothing — measured</w:t>
            </w:r>
          </w:p>
        </w:tc>
      </w:tr>
      <w:tr>
        <w:tc>
          <w:tcPr>
            <w:tcW w:type="dxa" w:w="1176"/>
          </w:tcPr>
          <w:p>
            <w:r/>
            <w:r>
              <w:rPr>
                <w:sz w:val="19"/>
              </w:rPr>
              <w:t>hours measured on headers; content forecast</w:t>
            </w:r>
          </w:p>
        </w:tc>
        <w:tc>
          <w:tcPr>
            <w:tcW w:type="dxa" w:w="1176"/>
          </w:tcPr>
          <w:p>
            <w:r/>
            <w:r>
              <w:rPr>
                <w:sz w:val="19"/>
              </w:rPr>
              <w:t>72</w:t>
            </w:r>
          </w:p>
        </w:tc>
        <w:tc>
          <w:tcPr>
            <w:tcW w:type="dxa" w:w="1176"/>
          </w:tcPr>
          <w:p>
            <w:pPr>
              <w:jc w:val="right"/>
            </w:pPr>
            <w:r/>
            <w:r>
              <w:rPr>
                <w:rFonts w:ascii="Courier New" w:hAnsi="Courier New"/>
                <w:sz w:val="19"/>
              </w:rPr>
              <w:t>10,277</w:t>
            </w:r>
          </w:p>
        </w:tc>
        <w:tc>
          <w:tcPr>
            <w:tcW w:type="dxa" w:w="1176"/>
          </w:tcPr>
          <w:p>
            <w:pPr>
              <w:jc w:val="right"/>
            </w:pPr>
            <w:r/>
            <w:r>
              <w:rPr>
                <w:rFonts w:ascii="Courier New" w:hAnsi="Courier New"/>
                <w:sz w:val="19"/>
              </w:rPr>
              <w:t>0.02</w:t>
            </w:r>
          </w:p>
        </w:tc>
        <w:tc>
          <w:tcPr>
            <w:tcW w:type="dxa" w:w="1176"/>
          </w:tcPr>
          <w:p>
            <w:pPr>
              <w:jc w:val="right"/>
            </w:pPr>
            <w:r/>
            <w:r>
              <w:rPr>
                <w:rFonts w:ascii="Courier New" w:hAnsi="Courier New"/>
                <w:sz w:val="19"/>
              </w:rPr>
              <w:t>1,712 (1,712–1,712)</w:t>
            </w:r>
          </w:p>
        </w:tc>
        <w:tc>
          <w:tcPr>
            <w:tcW w:type="dxa" w:w="1176"/>
          </w:tcPr>
          <w:p>
            <w:pPr>
              <w:jc w:val="right"/>
            </w:pPr>
            <w:r/>
            <w:r>
              <w:rPr>
                <w:rFonts w:ascii="Courier New" w:hAnsi="Courier New"/>
                <w:sz w:val="19"/>
              </w:rPr>
              <w:t>1,250 (1,159–1,325)</w:t>
            </w:r>
          </w:p>
        </w:tc>
        <w:tc>
          <w:tcPr>
            <w:tcW w:type="dxa" w:w="1176"/>
          </w:tcPr>
          <w:p>
            <w:pPr>
              <w:jc w:val="right"/>
            </w:pPr>
            <w:r/>
            <w:r>
              <w:rPr>
                <w:rFonts w:ascii="Courier New" w:hAnsi="Courier New"/>
                <w:sz w:val="19"/>
              </w:rPr>
              <w:t>448 (373–540)</w:t>
            </w:r>
          </w:p>
        </w:tc>
        <w:tc>
          <w:tcPr>
            <w:tcW w:type="dxa" w:w="1176"/>
          </w:tcPr>
          <w:p>
            <w:pPr>
              <w:jc w:val="right"/>
            </w:pPr>
            <w:r/>
            <w:r>
              <w:rPr>
                <w:rFonts w:ascii="Courier New" w:hAnsi="Courier New"/>
                <w:sz w:val="19"/>
              </w:rPr>
              <w:t>finish the planned folder sample</w:t>
            </w:r>
          </w:p>
        </w:tc>
      </w:tr>
      <w:tr>
        <w:tc>
          <w:tcPr>
            <w:tcW w:type="dxa" w:w="1176"/>
          </w:tcPr>
          <w:p>
            <w:r/>
            <w:r>
              <w:rPr>
                <w:sz w:val="19"/>
              </w:rPr>
              <w:t>readable, not yet sampled (forecast)</w:t>
            </w:r>
          </w:p>
        </w:tc>
        <w:tc>
          <w:tcPr>
            <w:tcW w:type="dxa" w:w="1176"/>
          </w:tcPr>
          <w:p>
            <w:r/>
            <w:r>
              <w:rPr>
                <w:sz w:val="19"/>
              </w:rPr>
              <w:t>193</w:t>
            </w:r>
          </w:p>
        </w:tc>
        <w:tc>
          <w:tcPr>
            <w:tcW w:type="dxa" w:w="1176"/>
          </w:tcPr>
          <w:p>
            <w:pPr>
              <w:jc w:val="right"/>
            </w:pPr>
            <w:r/>
            <w:r>
              <w:rPr>
                <w:rFonts w:ascii="Courier New" w:hAnsi="Courier New"/>
                <w:sz w:val="19"/>
              </w:rPr>
              <w:t>1,209,266</w:t>
            </w:r>
          </w:p>
        </w:tc>
        <w:tc>
          <w:tcPr>
            <w:tcW w:type="dxa" w:w="1176"/>
          </w:tcPr>
          <w:p>
            <w:pPr>
              <w:jc w:val="right"/>
            </w:pPr>
            <w:r/>
            <w:r>
              <w:rPr>
                <w:rFonts w:ascii="Courier New" w:hAnsi="Courier New"/>
                <w:sz w:val="19"/>
              </w:rPr>
              <w:t>26.01</w:t>
            </w:r>
          </w:p>
        </w:tc>
        <w:tc>
          <w:tcPr>
            <w:tcW w:type="dxa" w:w="1176"/>
          </w:tcPr>
          <w:p>
            <w:pPr>
              <w:jc w:val="right"/>
            </w:pPr>
            <w:r/>
            <w:r>
              <w:rPr>
                <w:rFonts w:ascii="Courier New" w:hAnsi="Courier New"/>
                <w:sz w:val="19"/>
              </w:rPr>
              <w:t>86,601 (60,888–119,832)</w:t>
            </w:r>
          </w:p>
        </w:tc>
        <w:tc>
          <w:tcPr>
            <w:tcW w:type="dxa" w:w="1176"/>
          </w:tcPr>
          <w:p>
            <w:pPr>
              <w:jc w:val="right"/>
            </w:pPr>
            <w:r/>
            <w:r>
              <w:rPr>
                <w:rFonts w:ascii="Courier New" w:hAnsi="Courier New"/>
                <w:sz w:val="19"/>
              </w:rPr>
              <w:t>25,874 (16,951–37,803)</w:t>
            </w:r>
          </w:p>
        </w:tc>
        <w:tc>
          <w:tcPr>
            <w:tcW w:type="dxa" w:w="1176"/>
          </w:tcPr>
          <w:p>
            <w:pPr>
              <w:jc w:val="right"/>
            </w:pPr>
            <w:r/>
            <w:r>
              <w:rPr>
                <w:rFonts w:ascii="Courier New" w:hAnsi="Courier New"/>
                <w:sz w:val="19"/>
              </w:rPr>
              <w:t>68,111 (44,385–98,737)</w:t>
            </w:r>
          </w:p>
        </w:tc>
        <w:tc>
          <w:tcPr>
            <w:tcW w:type="dxa" w:w="1176"/>
          </w:tcPr>
          <w:p>
            <w:pPr>
              <w:jc w:val="right"/>
            </w:pPr>
            <w:r/>
            <w:r>
              <w:rPr>
                <w:rFonts w:ascii="Courier New" w:hAnsi="Courier New"/>
                <w:sz w:val="19"/>
              </w:rPr>
              <w:t>the running listing, probes and sample</w:t>
            </w:r>
          </w:p>
        </w:tc>
      </w:tr>
      <w:tr>
        <w:tc>
          <w:tcPr>
            <w:tcW w:type="dxa" w:w="1176"/>
          </w:tcPr>
          <w:p>
            <w:r/>
            <w:r>
              <w:rPr>
                <w:sz w:val="19"/>
              </w:rPr>
              <w:t>key refused (forecast)</w:t>
            </w:r>
          </w:p>
        </w:tc>
        <w:tc>
          <w:tcPr>
            <w:tcW w:type="dxa" w:w="1176"/>
          </w:tcPr>
          <w:p>
            <w:r/>
            <w:r>
              <w:rPr>
                <w:sz w:val="19"/>
              </w:rPr>
              <w:t>825</w:t>
            </w:r>
          </w:p>
        </w:tc>
        <w:tc>
          <w:tcPr>
            <w:tcW w:type="dxa" w:w="1176"/>
          </w:tcPr>
          <w:p>
            <w:pPr>
              <w:jc w:val="right"/>
            </w:pPr>
            <w:r/>
            <w:r>
              <w:rPr>
                <w:rFonts w:ascii="Courier New" w:hAnsi="Courier New"/>
                <w:sz w:val="19"/>
              </w:rPr>
              <w:t>4,172,989</w:t>
            </w:r>
          </w:p>
        </w:tc>
        <w:tc>
          <w:tcPr>
            <w:tcW w:type="dxa" w:w="1176"/>
          </w:tcPr>
          <w:p>
            <w:pPr>
              <w:jc w:val="right"/>
            </w:pPr>
            <w:r/>
            <w:r>
              <w:rPr>
                <w:rFonts w:ascii="Courier New" w:hAnsi="Courier New"/>
                <w:sz w:val="19"/>
              </w:rPr>
              <w:t>120.71</w:t>
            </w:r>
          </w:p>
        </w:tc>
        <w:tc>
          <w:tcPr>
            <w:tcW w:type="dxa" w:w="1176"/>
          </w:tcPr>
          <w:p>
            <w:pPr>
              <w:jc w:val="right"/>
            </w:pPr>
            <w:r/>
            <w:r>
              <w:rPr>
                <w:rFonts w:ascii="Courier New" w:hAnsi="Courier New"/>
                <w:sz w:val="19"/>
              </w:rPr>
              <w:t>367,223 (284,577–492,168)</w:t>
            </w:r>
          </w:p>
        </w:tc>
        <w:tc>
          <w:tcPr>
            <w:tcW w:type="dxa" w:w="1176"/>
          </w:tcPr>
          <w:p>
            <w:pPr>
              <w:jc w:val="right"/>
            </w:pPr>
            <w:r/>
            <w:r>
              <w:rPr>
                <w:rFonts w:ascii="Courier New" w:hAnsi="Courier New"/>
                <w:sz w:val="19"/>
              </w:rPr>
              <w:t>139,340 (103,925–194,851)</w:t>
            </w:r>
          </w:p>
        </w:tc>
        <w:tc>
          <w:tcPr>
            <w:tcW w:type="dxa" w:w="1176"/>
          </w:tcPr>
          <w:p>
            <w:pPr>
              <w:jc w:val="right"/>
            </w:pPr>
            <w:r/>
            <w:r>
              <w:rPr>
                <w:rFonts w:ascii="Courier New" w:hAnsi="Courier New"/>
                <w:sz w:val="19"/>
              </w:rPr>
              <w:t>252,625 (180,107–360,559)</w:t>
            </w:r>
          </w:p>
        </w:tc>
        <w:tc>
          <w:tcPr>
            <w:tcW w:type="dxa" w:w="1176"/>
          </w:tcPr>
          <w:p>
            <w:pPr>
              <w:jc w:val="right"/>
            </w:pPr>
            <w:r/>
            <w:r>
              <w:rPr>
                <w:rFonts w:ascii="Courier New" w:hAnsi="Courier New"/>
                <w:sz w:val="19"/>
              </w:rPr>
              <w:t>one object-read grant to the census key</w:t>
            </w:r>
          </w:p>
        </w:tc>
      </w:tr>
      <w:tr>
        <w:tc>
          <w:tcPr>
            <w:tcW w:type="dxa" w:w="1176"/>
          </w:tcPr>
          <w:p>
            <w:r/>
            <w:r>
              <w:rPr>
                <w:sz w:val="19"/>
              </w:rPr>
              <w:t>archive class (forecast)</w:t>
            </w:r>
          </w:p>
        </w:tc>
        <w:tc>
          <w:tcPr>
            <w:tcW w:type="dxa" w:w="1176"/>
          </w:tcPr>
          <w:p>
            <w:r/>
            <w:r>
              <w:rPr>
                <w:sz w:val="19"/>
              </w:rPr>
              <w:t>2</w:t>
            </w:r>
          </w:p>
        </w:tc>
        <w:tc>
          <w:tcPr>
            <w:tcW w:type="dxa" w:w="1176"/>
          </w:tcPr>
          <w:p>
            <w:pPr>
              <w:jc w:val="right"/>
            </w:pPr>
            <w:r/>
            <w:r>
              <w:rPr>
                <w:rFonts w:ascii="Courier New" w:hAnsi="Courier New"/>
                <w:sz w:val="19"/>
              </w:rPr>
              <w:t>584</w:t>
            </w:r>
          </w:p>
        </w:tc>
        <w:tc>
          <w:tcPr>
            <w:tcW w:type="dxa" w:w="1176"/>
          </w:tcPr>
          <w:p>
            <w:pPr>
              <w:jc w:val="right"/>
            </w:pPr>
            <w:r/>
            <w:r>
              <w:rPr>
                <w:rFonts w:ascii="Courier New" w:hAnsi="Courier New"/>
                <w:sz w:val="19"/>
              </w:rPr>
              <w:t>0.0</w:t>
            </w:r>
          </w:p>
        </w:tc>
        <w:tc>
          <w:tcPr>
            <w:tcW w:type="dxa" w:w="1176"/>
          </w:tcPr>
          <w:p>
            <w:pPr>
              <w:jc w:val="right"/>
            </w:pPr>
            <w:r/>
            <w:r>
              <w:rPr>
                <w:rFonts w:ascii="Courier New" w:hAnsi="Courier New"/>
                <w:sz w:val="19"/>
              </w:rPr>
              <w:t>2 (1–9)</w:t>
            </w:r>
          </w:p>
        </w:tc>
        <w:tc>
          <w:tcPr>
            <w:tcW w:type="dxa" w:w="1176"/>
          </w:tcPr>
          <w:p>
            <w:pPr>
              <w:jc w:val="right"/>
            </w:pPr>
            <w:r/>
            <w:r>
              <w:rPr>
                <w:rFonts w:ascii="Courier New" w:hAnsi="Courier New"/>
                <w:sz w:val="19"/>
              </w:rPr>
              <w:t>1 (0–7)</w:t>
            </w:r>
          </w:p>
        </w:tc>
        <w:tc>
          <w:tcPr>
            <w:tcW w:type="dxa" w:w="1176"/>
          </w:tcPr>
          <w:p>
            <w:pPr>
              <w:jc w:val="right"/>
            </w:pPr>
            <w:r/>
            <w:r>
              <w:rPr>
                <w:rFonts w:ascii="Courier New" w:hAnsi="Courier New"/>
                <w:sz w:val="19"/>
              </w:rPr>
              <w:t>1 (0–5)</w:t>
            </w:r>
          </w:p>
        </w:tc>
        <w:tc>
          <w:tcPr>
            <w:tcW w:type="dxa" w:w="1176"/>
          </w:tcPr>
          <w:p>
            <w:pPr>
              <w:jc w:val="right"/>
            </w:pPr>
            <w:r/>
            <w:r>
              <w:rPr>
                <w:rFonts w:ascii="Courier New" w:hAnsi="Courier New"/>
                <w:sz w:val="19"/>
              </w:rPr>
              <w:t>an owner decision to restore sample files</w:t>
            </w:r>
          </w:p>
        </w:tc>
      </w:tr>
    </w:tbl>
    <w:p>
      <w:pPr>
        <w:spacing w:after="200"/>
      </w:pPr>
      <w:r>
        <w:rPr>
          <w:i/>
          <w:color w:val="8A94A6"/>
          <w:sz w:val="17"/>
        </w:rPr>
        <w:t>Read-and-judged strata are measured; everything else is forecast from them. The rows add up to the whole estate; the last column names the one step that turns each forecast row into a measured one.</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spacing w:after="200"/>
      </w:pPr>
      <w:r>
        <w:rPr>
          <w:i w:val="0"/>
          <w:color w:val="8A94A6"/>
          <w:sz w:val="17"/>
        </w:rPr>
        <w:t>T047  Whole-estate forecast by bucket and share — hours, speech, music and languages with 95 % forecast intervals (largest first)</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9ECF1"/>
          </w:tcPr>
          <w:p>
            <w:r/>
            <w:r>
              <w:rPr>
                <w:b/>
                <w:sz w:val="19"/>
              </w:rPr>
              <w:t>Store</w:t>
            </w:r>
          </w:p>
        </w:tc>
        <w:tc>
          <w:tcPr>
            <w:tcW w:type="dxa" w:w="856"/>
            <w:shd w:val="clear" w:color="auto" w:fill="E9ECF1"/>
          </w:tcPr>
          <w:p>
            <w:r/>
            <w:r>
              <w:rPr>
                <w:b/>
                <w:sz w:val="19"/>
              </w:rPr>
              <w:t>Bucket / share</w:t>
            </w:r>
          </w:p>
        </w:tc>
        <w:tc>
          <w:tcPr>
            <w:tcW w:type="dxa" w:w="856"/>
            <w:shd w:val="clear" w:color="auto" w:fill="E9ECF1"/>
          </w:tcPr>
          <w:p>
            <w:r/>
            <w:r>
              <w:rPr>
                <w:b/>
                <w:sz w:val="19"/>
              </w:rPr>
              <w:t>Access</w:t>
            </w:r>
          </w:p>
        </w:tc>
        <w:tc>
          <w:tcPr>
            <w:tcW w:type="dxa" w:w="856"/>
            <w:shd w:val="clear" w:color="auto" w:fill="E9ECF1"/>
          </w:tcPr>
          <w:p>
            <w:r/>
            <w:r>
              <w:rPr>
                <w:b/>
                <w:sz w:val="19"/>
              </w:rPr>
              <w:t>Basis</w:t>
            </w:r>
          </w:p>
        </w:tc>
        <w:tc>
          <w:tcPr>
            <w:tcW w:type="dxa" w:w="856"/>
            <w:shd w:val="clear" w:color="auto" w:fill="E9ECF1"/>
          </w:tcPr>
          <w:p>
            <w:r/>
            <w:r>
              <w:rPr>
                <w:b/>
                <w:sz w:val="19"/>
              </w:rPr>
              <w:t>Media files</w:t>
            </w:r>
          </w:p>
        </w:tc>
        <w:tc>
          <w:tcPr>
            <w:tcW w:type="dxa" w:w="856"/>
            <w:shd w:val="clear" w:color="auto" w:fill="E9ECF1"/>
          </w:tcPr>
          <w:p>
            <w:r/>
            <w:r>
              <w:rPr>
                <w:b/>
                <w:sz w:val="19"/>
              </w:rPr>
              <w:t>Media bytes (TiB)</w:t>
            </w:r>
          </w:p>
        </w:tc>
        <w:tc>
          <w:tcPr>
            <w:tcW w:type="dxa" w:w="856"/>
            <w:shd w:val="clear" w:color="auto" w:fill="E9ECF1"/>
          </w:tcPr>
          <w:p>
            <w:r/>
            <w:r>
              <w:rPr>
                <w:b/>
                <w:sz w:val="19"/>
              </w:rPr>
              <w:t>Hours (95 %)</w:t>
            </w:r>
          </w:p>
        </w:tc>
        <w:tc>
          <w:tcPr>
            <w:tcW w:type="dxa" w:w="856"/>
            <w:shd w:val="clear" w:color="auto" w:fill="E9ECF1"/>
          </w:tcPr>
          <w:p>
            <w:r/>
            <w:r>
              <w:rPr>
                <w:b/>
                <w:sz w:val="19"/>
              </w:rPr>
              <w:t>Speech hours (95 %)</w:t>
            </w:r>
          </w:p>
        </w:tc>
        <w:tc>
          <w:tcPr>
            <w:tcW w:type="dxa" w:w="856"/>
            <w:shd w:val="clear" w:color="auto" w:fill="E9ECF1"/>
          </w:tcPr>
          <w:p>
            <w:r/>
            <w:r>
              <w:rPr>
                <w:b/>
                <w:sz w:val="19"/>
              </w:rPr>
              <w:t>Music hours (95 %)</w:t>
            </w:r>
          </w:p>
        </w:tc>
        <w:tc>
          <w:tcPr>
            <w:tcW w:type="dxa" w:w="856"/>
            <w:shd w:val="clear" w:color="auto" w:fill="E9ECF1"/>
          </w:tcPr>
          <w:p>
            <w:r/>
            <w:r>
              <w:rPr>
                <w:b/>
                <w:sz w:val="19"/>
              </w:rPr>
              <w:t>Top languages (speech hours)</w:t>
            </w:r>
          </w:p>
        </w:tc>
        <w:tc>
          <w:tcPr>
            <w:tcW w:type="dxa" w:w="856"/>
            <w:shd w:val="clear" w:color="auto" w:fill="E9ECF1"/>
          </w:tcPr>
          <w:p>
            <w:r/>
            <w:r>
              <w:rPr>
                <w:b/>
                <w:sz w:val="19"/>
              </w:rPr>
              <w:t>What converts the forecast into measurement</w:t>
            </w:r>
          </w:p>
        </w:tc>
      </w:tr>
      <w:tr>
        <w:tc>
          <w:tcPr>
            <w:tcW w:type="dxa" w:w="856"/>
          </w:tcPr>
          <w:p>
            <w:r/>
            <w:r>
              <w:rPr>
                <w:sz w:val="19"/>
              </w:rPr>
              <w:t>OBS</w:t>
            </w:r>
          </w:p>
        </w:tc>
        <w:tc>
          <w:tcPr>
            <w:tcW w:type="dxa" w:w="856"/>
          </w:tcPr>
          <w:p>
            <w:r/>
            <w:r>
              <w:rPr>
                <w:sz w:val="19"/>
              </w:rPr>
              <w:t>2024offairrecs</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3,178,461</w:t>
            </w:r>
          </w:p>
        </w:tc>
        <w:tc>
          <w:tcPr>
            <w:tcW w:type="dxa" w:w="856"/>
          </w:tcPr>
          <w:p>
            <w:pPr>
              <w:jc w:val="right"/>
            </w:pPr>
            <w:r/>
            <w:r>
              <w:rPr>
                <w:rFonts w:ascii="Courier New" w:hAnsi="Courier New"/>
                <w:sz w:val="19"/>
              </w:rPr>
              <w:t>86.73</w:t>
            </w:r>
          </w:p>
        </w:tc>
        <w:tc>
          <w:tcPr>
            <w:tcW w:type="dxa" w:w="856"/>
          </w:tcPr>
          <w:p>
            <w:pPr>
              <w:jc w:val="right"/>
            </w:pPr>
            <w:r/>
            <w:r>
              <w:rPr>
                <w:rFonts w:ascii="Courier New" w:hAnsi="Courier New"/>
                <w:sz w:val="19"/>
              </w:rPr>
              <w:t>251,976 (174,935–366,723)</w:t>
            </w:r>
          </w:p>
        </w:tc>
        <w:tc>
          <w:tcPr>
            <w:tcW w:type="dxa" w:w="856"/>
          </w:tcPr>
          <w:p>
            <w:pPr>
              <w:jc w:val="right"/>
            </w:pPr>
            <w:r/>
            <w:r>
              <w:rPr>
                <w:rFonts w:ascii="Courier New" w:hAnsi="Courier New"/>
                <w:sz w:val="19"/>
              </w:rPr>
              <w:t>71,405 (43,767–117,603)</w:t>
            </w:r>
          </w:p>
        </w:tc>
        <w:tc>
          <w:tcPr>
            <w:tcW w:type="dxa" w:w="856"/>
          </w:tcPr>
          <w:p>
            <w:pPr>
              <w:jc w:val="right"/>
            </w:pPr>
            <w:r/>
            <w:r>
              <w:rPr>
                <w:rFonts w:ascii="Courier New" w:hAnsi="Courier New"/>
                <w:sz w:val="19"/>
              </w:rPr>
              <w:t>201,667 (131,043–306,134)</w:t>
            </w:r>
          </w:p>
        </w:tc>
        <w:tc>
          <w:tcPr>
            <w:tcW w:type="dxa" w:w="856"/>
          </w:tcPr>
          <w:p>
            <w:pPr>
              <w:jc w:val="right"/>
            </w:pPr>
            <w:r/>
            <w:r>
              <w:rPr>
                <w:rFonts w:ascii="Courier New" w:hAnsi="Courier New"/>
                <w:sz w:val="19"/>
              </w:rPr>
              <w:t>Kiswahili 15,692 h; Gikuyu (Kikuyu) 11,442 h; Kalenjin 6,552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na7p43do</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384,572</w:t>
            </w:r>
          </w:p>
        </w:tc>
        <w:tc>
          <w:tcPr>
            <w:tcW w:type="dxa" w:w="856"/>
          </w:tcPr>
          <w:p>
            <w:pPr>
              <w:jc w:val="right"/>
            </w:pPr>
            <w:r/>
            <w:r>
              <w:rPr>
                <w:rFonts w:ascii="Courier New" w:hAnsi="Courier New"/>
                <w:sz w:val="19"/>
              </w:rPr>
              <w:t>3.98</w:t>
            </w:r>
          </w:p>
        </w:tc>
        <w:tc>
          <w:tcPr>
            <w:tcW w:type="dxa" w:w="856"/>
          </w:tcPr>
          <w:p>
            <w:pPr>
              <w:jc w:val="right"/>
            </w:pPr>
            <w:r/>
            <w:r>
              <w:rPr>
                <w:rFonts w:ascii="Courier New" w:hAnsi="Courier New"/>
                <w:sz w:val="19"/>
              </w:rPr>
              <w:t>31,402 (27,438–86,272)</w:t>
            </w:r>
          </w:p>
        </w:tc>
        <w:tc>
          <w:tcPr>
            <w:tcW w:type="dxa" w:w="856"/>
          </w:tcPr>
          <w:p>
            <w:pPr>
              <w:jc w:val="right"/>
            </w:pPr>
            <w:r/>
            <w:r>
              <w:rPr>
                <w:rFonts w:ascii="Courier New" w:hAnsi="Courier New"/>
                <w:sz w:val="19"/>
              </w:rPr>
              <w:t>22,428 (10,318–60,184)</w:t>
            </w:r>
          </w:p>
        </w:tc>
        <w:tc>
          <w:tcPr>
            <w:tcW w:type="dxa" w:w="856"/>
          </w:tcPr>
          <w:p>
            <w:pPr>
              <w:jc w:val="right"/>
            </w:pPr>
            <w:r/>
            <w:r>
              <w:rPr>
                <w:rFonts w:ascii="Courier New" w:hAnsi="Courier New"/>
                <w:sz w:val="19"/>
              </w:rPr>
              <w:t>10,243 (6,116–27,358)</w:t>
            </w:r>
          </w:p>
        </w:tc>
        <w:tc>
          <w:tcPr>
            <w:tcW w:type="dxa" w:w="856"/>
          </w:tcPr>
          <w:p>
            <w:pPr>
              <w:jc w:val="right"/>
            </w:pPr>
            <w:r/>
            <w:r>
              <w:rPr>
                <w:rFonts w:ascii="Courier New" w:hAnsi="Courier New"/>
                <w:sz w:val="19"/>
              </w:rPr>
              <w:t>Gikuyu (Kikuyu) 4,211 h; Kiswahili 3,472 h; Ekegusii (Kisii) 2,339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na7p4oco</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272,080</w:t>
            </w:r>
          </w:p>
        </w:tc>
        <w:tc>
          <w:tcPr>
            <w:tcW w:type="dxa" w:w="856"/>
          </w:tcPr>
          <w:p>
            <w:pPr>
              <w:jc w:val="right"/>
            </w:pPr>
            <w:r/>
            <w:r>
              <w:rPr>
                <w:rFonts w:ascii="Courier New" w:hAnsi="Courier New"/>
                <w:sz w:val="19"/>
              </w:rPr>
              <w:t>2.65</w:t>
            </w:r>
          </w:p>
        </w:tc>
        <w:tc>
          <w:tcPr>
            <w:tcW w:type="dxa" w:w="856"/>
          </w:tcPr>
          <w:p>
            <w:pPr>
              <w:jc w:val="right"/>
            </w:pPr>
            <w:r/>
            <w:r>
              <w:rPr>
                <w:rFonts w:ascii="Courier New" w:hAnsi="Courier New"/>
                <w:sz w:val="19"/>
              </w:rPr>
              <w:t>27,524 (24,787–57,290)</w:t>
            </w:r>
          </w:p>
        </w:tc>
        <w:tc>
          <w:tcPr>
            <w:tcW w:type="dxa" w:w="856"/>
          </w:tcPr>
          <w:p>
            <w:pPr>
              <w:jc w:val="right"/>
            </w:pPr>
            <w:r/>
            <w:r>
              <w:rPr>
                <w:rFonts w:ascii="Courier New" w:hAnsi="Courier New"/>
                <w:sz w:val="19"/>
              </w:rPr>
              <w:t>19,151 (11,769–38,181)</w:t>
            </w:r>
          </w:p>
        </w:tc>
        <w:tc>
          <w:tcPr>
            <w:tcW w:type="dxa" w:w="856"/>
          </w:tcPr>
          <w:p>
            <w:pPr>
              <w:jc w:val="right"/>
            </w:pPr>
            <w:r/>
            <w:r>
              <w:rPr>
                <w:rFonts w:ascii="Courier New" w:hAnsi="Courier New"/>
                <w:sz w:val="19"/>
              </w:rPr>
              <w:t>9,470 (6,366–18,798)</w:t>
            </w:r>
          </w:p>
        </w:tc>
        <w:tc>
          <w:tcPr>
            <w:tcW w:type="dxa" w:w="856"/>
          </w:tcPr>
          <w:p>
            <w:pPr>
              <w:jc w:val="right"/>
            </w:pPr>
            <w:r/>
            <w:r>
              <w:rPr>
                <w:rFonts w:ascii="Courier New" w:hAnsi="Courier New"/>
                <w:sz w:val="19"/>
              </w:rPr>
              <w:t>Gikuyu (Kikuyu) 3,556 h; Kiswahili 2,909 h; Wanga (Luhya) 2,130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na7p43js</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238,007</w:t>
            </w:r>
          </w:p>
        </w:tc>
        <w:tc>
          <w:tcPr>
            <w:tcW w:type="dxa" w:w="856"/>
          </w:tcPr>
          <w:p>
            <w:pPr>
              <w:jc w:val="right"/>
            </w:pPr>
            <w:r/>
            <w:r>
              <w:rPr>
                <w:rFonts w:ascii="Courier New" w:hAnsi="Courier New"/>
                <w:sz w:val="19"/>
              </w:rPr>
              <w:t>3.54</w:t>
            </w:r>
          </w:p>
        </w:tc>
        <w:tc>
          <w:tcPr>
            <w:tcW w:type="dxa" w:w="856"/>
          </w:tcPr>
          <w:p>
            <w:pPr>
              <w:jc w:val="right"/>
            </w:pPr>
            <w:r/>
            <w:r>
              <w:rPr>
                <w:rFonts w:ascii="Courier New" w:hAnsi="Courier New"/>
                <w:sz w:val="19"/>
              </w:rPr>
              <w:t>19,369 (17,271–41,908)</w:t>
            </w:r>
          </w:p>
        </w:tc>
        <w:tc>
          <w:tcPr>
            <w:tcW w:type="dxa" w:w="856"/>
          </w:tcPr>
          <w:p>
            <w:pPr>
              <w:jc w:val="right"/>
            </w:pPr>
            <w:r/>
            <w:r>
              <w:rPr>
                <w:rFonts w:ascii="Courier New" w:hAnsi="Courier New"/>
                <w:sz w:val="19"/>
              </w:rPr>
              <w:t>13,856 (8,162–29,268)</w:t>
            </w:r>
          </w:p>
        </w:tc>
        <w:tc>
          <w:tcPr>
            <w:tcW w:type="dxa" w:w="856"/>
          </w:tcPr>
          <w:p>
            <w:pPr>
              <w:jc w:val="right"/>
            </w:pPr>
            <w:r/>
            <w:r>
              <w:rPr>
                <w:rFonts w:ascii="Courier New" w:hAnsi="Courier New"/>
                <w:sz w:val="19"/>
              </w:rPr>
              <w:t>6,567 (3,914–15,050)</w:t>
            </w:r>
          </w:p>
        </w:tc>
        <w:tc>
          <w:tcPr>
            <w:tcW w:type="dxa" w:w="856"/>
          </w:tcPr>
          <w:p>
            <w:pPr>
              <w:jc w:val="right"/>
            </w:pPr>
            <w:r/>
            <w:r>
              <w:rPr>
                <w:rFonts w:ascii="Courier New" w:hAnsi="Courier New"/>
                <w:sz w:val="19"/>
              </w:rPr>
              <w:t>Gikuyu (Kikuyu) 2,598 h; Kiswahili 2,221 h; Wanga (Luhya) 1,418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rmsbroadcast</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141,564</w:t>
            </w:r>
          </w:p>
        </w:tc>
        <w:tc>
          <w:tcPr>
            <w:tcW w:type="dxa" w:w="856"/>
          </w:tcPr>
          <w:p>
            <w:pPr>
              <w:jc w:val="right"/>
            </w:pPr>
            <w:r/>
            <w:r>
              <w:rPr>
                <w:rFonts w:ascii="Courier New" w:hAnsi="Courier New"/>
                <w:sz w:val="19"/>
              </w:rPr>
              <w:t>1.49</w:t>
            </w:r>
          </w:p>
        </w:tc>
        <w:tc>
          <w:tcPr>
            <w:tcW w:type="dxa" w:w="856"/>
          </w:tcPr>
          <w:p>
            <w:pPr>
              <w:jc w:val="right"/>
            </w:pPr>
            <w:r/>
            <w:r>
              <w:rPr>
                <w:rFonts w:ascii="Courier New" w:hAnsi="Courier New"/>
                <w:sz w:val="19"/>
              </w:rPr>
              <w:t>18,983 (18,951–19,017)</w:t>
            </w:r>
          </w:p>
        </w:tc>
        <w:tc>
          <w:tcPr>
            <w:tcW w:type="dxa" w:w="856"/>
          </w:tcPr>
          <w:p>
            <w:pPr>
              <w:jc w:val="right"/>
            </w:pPr>
            <w:r/>
            <w:r>
              <w:rPr>
                <w:rFonts w:ascii="Courier New" w:hAnsi="Courier New"/>
                <w:sz w:val="19"/>
              </w:rPr>
              <w:t>13,926 (13,454–14,416)</w:t>
            </w:r>
          </w:p>
        </w:tc>
        <w:tc>
          <w:tcPr>
            <w:tcW w:type="dxa" w:w="856"/>
          </w:tcPr>
          <w:p>
            <w:pPr>
              <w:jc w:val="right"/>
            </w:pPr>
            <w:r/>
            <w:r>
              <w:rPr>
                <w:rFonts w:ascii="Courier New" w:hAnsi="Courier New"/>
                <w:sz w:val="19"/>
              </w:rPr>
              <w:t>5,427 (4,913–5,924)</w:t>
            </w:r>
          </w:p>
        </w:tc>
        <w:tc>
          <w:tcPr>
            <w:tcW w:type="dxa" w:w="856"/>
          </w:tcPr>
          <w:p>
            <w:pPr>
              <w:jc w:val="right"/>
            </w:pPr>
            <w:r/>
            <w:r>
              <w:rPr>
                <w:rFonts w:ascii="Courier New" w:hAnsi="Courier New"/>
                <w:sz w:val="19"/>
              </w:rPr>
              <w:t>Gikuyu (Kikuyu) 2,471 h; Kiswahili 2,192 h; Ekegusii (Kisii) 1,966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music-bucket-rms</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147,127</w:t>
            </w:r>
          </w:p>
        </w:tc>
        <w:tc>
          <w:tcPr>
            <w:tcW w:type="dxa" w:w="856"/>
          </w:tcPr>
          <w:p>
            <w:pPr>
              <w:jc w:val="right"/>
            </w:pPr>
            <w:r/>
            <w:r>
              <w:rPr>
                <w:rFonts w:ascii="Courier New" w:hAnsi="Courier New"/>
                <w:sz w:val="19"/>
              </w:rPr>
              <w:t>4.9</w:t>
            </w:r>
          </w:p>
        </w:tc>
        <w:tc>
          <w:tcPr>
            <w:tcW w:type="dxa" w:w="856"/>
          </w:tcPr>
          <w:p>
            <w:pPr>
              <w:jc w:val="right"/>
            </w:pPr>
            <w:r/>
            <w:r>
              <w:rPr>
                <w:rFonts w:ascii="Courier New" w:hAnsi="Courier New"/>
                <w:sz w:val="19"/>
              </w:rPr>
              <w:t>12,852 (12,676–13,027)</w:t>
            </w:r>
          </w:p>
        </w:tc>
        <w:tc>
          <w:tcPr>
            <w:tcW w:type="dxa" w:w="856"/>
          </w:tcPr>
          <w:p>
            <w:pPr>
              <w:jc w:val="right"/>
            </w:pPr>
            <w:r/>
            <w:r>
              <w:rPr>
                <w:rFonts w:ascii="Courier New" w:hAnsi="Courier New"/>
                <w:sz w:val="19"/>
              </w:rPr>
              <w:t>2,103 (2,036–2,168)</w:t>
            </w:r>
          </w:p>
        </w:tc>
        <w:tc>
          <w:tcPr>
            <w:tcW w:type="dxa" w:w="856"/>
          </w:tcPr>
          <w:p>
            <w:pPr>
              <w:jc w:val="right"/>
            </w:pPr>
            <w:r/>
            <w:r>
              <w:rPr>
                <w:rFonts w:ascii="Courier New" w:hAnsi="Courier New"/>
                <w:sz w:val="19"/>
              </w:rPr>
              <w:t>11,398 (11,204–11,581)</w:t>
            </w:r>
          </w:p>
        </w:tc>
        <w:tc>
          <w:tcPr>
            <w:tcW w:type="dxa" w:w="856"/>
          </w:tcPr>
          <w:p>
            <w:pPr>
              <w:jc w:val="right"/>
            </w:pPr>
            <w:r/>
            <w:r>
              <w:rPr>
                <w:rFonts w:ascii="Courier New" w:hAnsi="Courier New"/>
                <w:sz w:val="19"/>
              </w:rPr>
              <w:t>Kiswahili 391 h; Gikuyu (Kikuyu) 375 h; Kalenjin 277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citizen-digital-cms-files</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44,818</w:t>
            </w:r>
          </w:p>
        </w:tc>
        <w:tc>
          <w:tcPr>
            <w:tcW w:type="dxa" w:w="856"/>
          </w:tcPr>
          <w:p>
            <w:pPr>
              <w:jc w:val="right"/>
            </w:pPr>
            <w:r/>
            <w:r>
              <w:rPr>
                <w:rFonts w:ascii="Courier New" w:hAnsi="Courier New"/>
                <w:sz w:val="19"/>
              </w:rPr>
              <w:t>1.09</w:t>
            </w:r>
          </w:p>
        </w:tc>
        <w:tc>
          <w:tcPr>
            <w:tcW w:type="dxa" w:w="856"/>
          </w:tcPr>
          <w:p>
            <w:pPr>
              <w:jc w:val="right"/>
            </w:pPr>
            <w:r/>
            <w:r>
              <w:rPr>
                <w:rFonts w:ascii="Courier New" w:hAnsi="Courier New"/>
                <w:sz w:val="19"/>
              </w:rPr>
              <w:t>5,979 (5,957–6,001)</w:t>
            </w:r>
          </w:p>
        </w:tc>
        <w:tc>
          <w:tcPr>
            <w:tcW w:type="dxa" w:w="856"/>
          </w:tcPr>
          <w:p>
            <w:pPr>
              <w:jc w:val="right"/>
            </w:pPr>
            <w:r/>
            <w:r>
              <w:rPr>
                <w:rFonts w:ascii="Courier New" w:hAnsi="Courier New"/>
                <w:sz w:val="19"/>
              </w:rPr>
              <w:t>4,701 (4,564–4,841)</w:t>
            </w:r>
          </w:p>
        </w:tc>
        <w:tc>
          <w:tcPr>
            <w:tcW w:type="dxa" w:w="856"/>
          </w:tcPr>
          <w:p>
            <w:pPr>
              <w:jc w:val="right"/>
            </w:pPr>
            <w:r/>
            <w:r>
              <w:rPr>
                <w:rFonts w:ascii="Courier New" w:hAnsi="Courier New"/>
                <w:sz w:val="19"/>
              </w:rPr>
              <w:t>1,263 (1,134–1,395)</w:t>
            </w:r>
          </w:p>
        </w:tc>
        <w:tc>
          <w:tcPr>
            <w:tcW w:type="dxa" w:w="856"/>
          </w:tcPr>
          <w:p>
            <w:pPr>
              <w:jc w:val="right"/>
            </w:pPr>
            <w:r/>
            <w:r>
              <w:rPr>
                <w:rFonts w:ascii="Courier New" w:hAnsi="Courier New"/>
                <w:sz w:val="19"/>
              </w:rPr>
              <w:t>Wanga (Luhya) 1,097 h; Gikuyu (Kikuyu) 1,051 h; Kiswahili 654 h</w:t>
            </w:r>
          </w:p>
        </w:tc>
        <w:tc>
          <w:tcPr>
            <w:tcW w:type="dxa" w:w="856"/>
          </w:tcPr>
          <w:p>
            <w:pPr>
              <w:jc w:val="right"/>
            </w:pPr>
            <w:r/>
            <w:r>
              <w:rPr>
                <w:rFonts w:ascii="Courier New" w:hAnsi="Courier New"/>
                <w:sz w:val="19"/>
              </w:rPr>
              <w:t>nothing — measured</w:t>
            </w:r>
          </w:p>
        </w:tc>
      </w:tr>
      <w:tr>
        <w:tc>
          <w:tcPr>
            <w:tcW w:type="dxa" w:w="856"/>
          </w:tcPr>
          <w:p>
            <w:r/>
            <w:r>
              <w:rPr>
                <w:sz w:val="19"/>
              </w:rPr>
              <w:t>NAS</w:t>
            </w:r>
          </w:p>
        </w:tc>
        <w:tc>
          <w:tcPr>
            <w:tcW w:type="dxa" w:w="856"/>
          </w:tcPr>
          <w:p>
            <w:r/>
            <w:r>
              <w:rPr>
                <w:sz w:val="19"/>
              </w:rPr>
              <w:t>channel02</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36,267</w:t>
            </w:r>
          </w:p>
        </w:tc>
        <w:tc>
          <w:tcPr>
            <w:tcW w:type="dxa" w:w="856"/>
          </w:tcPr>
          <w:p>
            <w:pPr>
              <w:jc w:val="right"/>
            </w:pPr>
            <w:r/>
            <w:r>
              <w:rPr>
                <w:rFonts w:ascii="Courier New" w:hAnsi="Courier New"/>
                <w:sz w:val="19"/>
              </w:rPr>
              <w:t>2.62</w:t>
            </w:r>
          </w:p>
        </w:tc>
        <w:tc>
          <w:tcPr>
            <w:tcW w:type="dxa" w:w="856"/>
          </w:tcPr>
          <w:p>
            <w:pPr>
              <w:jc w:val="right"/>
            </w:pPr>
            <w:r/>
            <w:r>
              <w:rPr>
                <w:rFonts w:ascii="Courier New" w:hAnsi="Courier New"/>
                <w:sz w:val="19"/>
              </w:rPr>
              <w:t>5,891 (5,072–6,870)</w:t>
            </w:r>
          </w:p>
        </w:tc>
        <w:tc>
          <w:tcPr>
            <w:tcW w:type="dxa" w:w="856"/>
          </w:tcPr>
          <w:p>
            <w:pPr>
              <w:jc w:val="right"/>
            </w:pPr>
            <w:r/>
            <w:r>
              <w:rPr>
                <w:rFonts w:ascii="Courier New" w:hAnsi="Courier New"/>
                <w:sz w:val="19"/>
              </w:rPr>
              <w:t>1,759 (1,404–2,209)</w:t>
            </w:r>
          </w:p>
        </w:tc>
        <w:tc>
          <w:tcPr>
            <w:tcW w:type="dxa" w:w="856"/>
          </w:tcPr>
          <w:p>
            <w:pPr>
              <w:jc w:val="right"/>
            </w:pPr>
            <w:r/>
            <w:r>
              <w:rPr>
                <w:rFonts w:ascii="Courier New" w:hAnsi="Courier New"/>
                <w:sz w:val="19"/>
              </w:rPr>
              <w:t>4,704 (3,955–5,561)</w:t>
            </w:r>
          </w:p>
        </w:tc>
        <w:tc>
          <w:tcPr>
            <w:tcW w:type="dxa" w:w="856"/>
          </w:tcPr>
          <w:p>
            <w:pPr>
              <w:jc w:val="right"/>
            </w:pPr>
            <w:r/>
            <w:r>
              <w:rPr>
                <w:rFonts w:ascii="Courier New" w:hAnsi="Courier New"/>
                <w:sz w:val="19"/>
              </w:rPr>
              <w:t>Kiswahili 392 h; Gikuyu (Kikuyu) 284 h; Kalenjin 160 h</w:t>
            </w:r>
          </w:p>
        </w:tc>
        <w:tc>
          <w:tcPr>
            <w:tcW w:type="dxa" w:w="856"/>
          </w:tcPr>
          <w:p>
            <w:pPr>
              <w:jc w:val="right"/>
            </w:pPr>
            <w:r/>
            <w:r>
              <w:rPr>
                <w:rFonts w:ascii="Courier New" w:hAnsi="Courier New"/>
                <w:sz w:val="19"/>
              </w:rPr>
              <w:t>the running listing, probes and sample</w:t>
            </w:r>
          </w:p>
        </w:tc>
      </w:tr>
      <w:tr>
        <w:tc>
          <w:tcPr>
            <w:tcW w:type="dxa" w:w="856"/>
          </w:tcPr>
          <w:p>
            <w:r/>
            <w:r>
              <w:rPr>
                <w:sz w:val="19"/>
              </w:rPr>
              <w:t>OBS</w:t>
            </w:r>
          </w:p>
        </w:tc>
        <w:tc>
          <w:tcPr>
            <w:tcW w:type="dxa" w:w="856"/>
          </w:tcPr>
          <w:p>
            <w:r/>
            <w:r>
              <w:rPr>
                <w:sz w:val="19"/>
              </w:rPr>
              <w:t>na7p42yg</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23,080</w:t>
            </w:r>
          </w:p>
        </w:tc>
        <w:tc>
          <w:tcPr>
            <w:tcW w:type="dxa" w:w="856"/>
          </w:tcPr>
          <w:p>
            <w:pPr>
              <w:jc w:val="right"/>
            </w:pPr>
            <w:r/>
            <w:r>
              <w:rPr>
                <w:rFonts w:ascii="Courier New" w:hAnsi="Courier New"/>
                <w:sz w:val="19"/>
              </w:rPr>
              <w:t>3.28</w:t>
            </w:r>
          </w:p>
        </w:tc>
        <w:tc>
          <w:tcPr>
            <w:tcW w:type="dxa" w:w="856"/>
          </w:tcPr>
          <w:p>
            <w:pPr>
              <w:jc w:val="right"/>
            </w:pPr>
            <w:r/>
            <w:r>
              <w:rPr>
                <w:rFonts w:ascii="Courier New" w:hAnsi="Courier New"/>
                <w:sz w:val="19"/>
              </w:rPr>
              <w:t>5,727 (3,393–8,887)</w:t>
            </w:r>
          </w:p>
        </w:tc>
        <w:tc>
          <w:tcPr>
            <w:tcW w:type="dxa" w:w="856"/>
          </w:tcPr>
          <w:p>
            <w:pPr>
              <w:jc w:val="right"/>
            </w:pPr>
            <w:r/>
            <w:r>
              <w:rPr>
                <w:rFonts w:ascii="Courier New" w:hAnsi="Courier New"/>
                <w:sz w:val="19"/>
              </w:rPr>
              <w:t>1,512 (1,007–3,706)</w:t>
            </w:r>
          </w:p>
        </w:tc>
        <w:tc>
          <w:tcPr>
            <w:tcW w:type="dxa" w:w="856"/>
          </w:tcPr>
          <w:p>
            <w:pPr>
              <w:jc w:val="right"/>
            </w:pPr>
            <w:r/>
            <w:r>
              <w:rPr>
                <w:rFonts w:ascii="Courier New" w:hAnsi="Courier New"/>
                <w:sz w:val="19"/>
              </w:rPr>
              <w:t>4,496 (2,371–7,562)</w:t>
            </w:r>
          </w:p>
        </w:tc>
        <w:tc>
          <w:tcPr>
            <w:tcW w:type="dxa" w:w="856"/>
          </w:tcPr>
          <w:p>
            <w:pPr>
              <w:jc w:val="right"/>
            </w:pPr>
            <w:r/>
            <w:r>
              <w:rPr>
                <w:rFonts w:ascii="Courier New" w:hAnsi="Courier New"/>
                <w:sz w:val="19"/>
              </w:rPr>
              <w:t>Kiswahili 300 h; Gikuyu (Kikuyu) 249 h; Kalenjin 149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na7p42xw</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20,559</w:t>
            </w:r>
          </w:p>
        </w:tc>
        <w:tc>
          <w:tcPr>
            <w:tcW w:type="dxa" w:w="856"/>
          </w:tcPr>
          <w:p>
            <w:pPr>
              <w:jc w:val="right"/>
            </w:pPr>
            <w:r/>
            <w:r>
              <w:rPr>
                <w:rFonts w:ascii="Courier New" w:hAnsi="Courier New"/>
                <w:sz w:val="19"/>
              </w:rPr>
              <w:t>3.4</w:t>
            </w:r>
          </w:p>
        </w:tc>
        <w:tc>
          <w:tcPr>
            <w:tcW w:type="dxa" w:w="856"/>
          </w:tcPr>
          <w:p>
            <w:pPr>
              <w:jc w:val="right"/>
            </w:pPr>
            <w:r/>
            <w:r>
              <w:rPr>
                <w:rFonts w:ascii="Courier New" w:hAnsi="Courier New"/>
                <w:sz w:val="19"/>
              </w:rPr>
              <w:t>5,546 (2,898–10,210)</w:t>
            </w:r>
          </w:p>
        </w:tc>
        <w:tc>
          <w:tcPr>
            <w:tcW w:type="dxa" w:w="856"/>
          </w:tcPr>
          <w:p>
            <w:pPr>
              <w:jc w:val="right"/>
            </w:pPr>
            <w:r/>
            <w:r>
              <w:rPr>
                <w:rFonts w:ascii="Courier New" w:hAnsi="Courier New"/>
                <w:sz w:val="19"/>
              </w:rPr>
              <w:t>1,438 (968–3,703)</w:t>
            </w:r>
          </w:p>
        </w:tc>
        <w:tc>
          <w:tcPr>
            <w:tcW w:type="dxa" w:w="856"/>
          </w:tcPr>
          <w:p>
            <w:pPr>
              <w:jc w:val="right"/>
            </w:pPr>
            <w:r/>
            <w:r>
              <w:rPr>
                <w:rFonts w:ascii="Courier New" w:hAnsi="Courier New"/>
                <w:sz w:val="19"/>
              </w:rPr>
              <w:t>4,359 (2,000–8,535)</w:t>
            </w:r>
          </w:p>
        </w:tc>
        <w:tc>
          <w:tcPr>
            <w:tcW w:type="dxa" w:w="856"/>
          </w:tcPr>
          <w:p>
            <w:pPr>
              <w:jc w:val="right"/>
            </w:pPr>
            <w:r/>
            <w:r>
              <w:rPr>
                <w:rFonts w:ascii="Courier New" w:hAnsi="Courier New"/>
                <w:sz w:val="19"/>
              </w:rPr>
              <w:t>Kiswahili 275 h; Gikuyu (Kikuyu) 238 h; Kalenjin 145 h</w:t>
            </w:r>
          </w:p>
        </w:tc>
        <w:tc>
          <w:tcPr>
            <w:tcW w:type="dxa" w:w="856"/>
          </w:tcPr>
          <w:p>
            <w:pPr>
              <w:jc w:val="right"/>
            </w:pPr>
            <w:r/>
            <w:r>
              <w:rPr>
                <w:rFonts w:ascii="Courier New" w:hAnsi="Courier New"/>
                <w:sz w:val="19"/>
              </w:rPr>
              <w:t>one object-read grant to the census key</w:t>
            </w:r>
          </w:p>
        </w:tc>
      </w:tr>
      <w:tr>
        <w:tc>
          <w:tcPr>
            <w:tcW w:type="dxa" w:w="856"/>
          </w:tcPr>
          <w:p>
            <w:r/>
            <w:r>
              <w:rPr>
                <w:sz w:val="19"/>
              </w:rPr>
              <w:t>NAS</w:t>
            </w:r>
          </w:p>
        </w:tc>
        <w:tc>
          <w:tcPr>
            <w:tcW w:type="dxa" w:w="856"/>
          </w:tcPr>
          <w:p>
            <w:r/>
            <w:r>
              <w:rPr>
                <w:sz w:val="19"/>
              </w:rPr>
              <w:t>Channel13</w:t>
            </w:r>
          </w:p>
        </w:tc>
        <w:tc>
          <w:tcPr>
            <w:tcW w:type="dxa" w:w="856"/>
          </w:tcPr>
          <w:p>
            <w:r/>
            <w:r>
              <w:rPr>
                <w:sz w:val="19"/>
              </w:rPr>
              <w:t>readable</w:t>
            </w:r>
          </w:p>
        </w:tc>
        <w:tc>
          <w:tcPr>
            <w:tcW w:type="dxa" w:w="856"/>
          </w:tcPr>
          <w:p>
            <w:r/>
            <w:r>
              <w:rPr>
                <w:sz w:val="19"/>
              </w:rPr>
              <w:t>part measured, part forecast</w:t>
            </w:r>
          </w:p>
        </w:tc>
        <w:tc>
          <w:tcPr>
            <w:tcW w:type="dxa" w:w="856"/>
          </w:tcPr>
          <w:p>
            <w:pPr>
              <w:jc w:val="right"/>
            </w:pPr>
            <w:r/>
            <w:r>
              <w:rPr>
                <w:rFonts w:ascii="Courier New" w:hAnsi="Courier New"/>
                <w:sz w:val="19"/>
              </w:rPr>
              <w:t>27,246</w:t>
            </w:r>
          </w:p>
        </w:tc>
        <w:tc>
          <w:tcPr>
            <w:tcW w:type="dxa" w:w="856"/>
          </w:tcPr>
          <w:p>
            <w:pPr>
              <w:jc w:val="right"/>
            </w:pPr>
            <w:r/>
            <w:r>
              <w:rPr>
                <w:rFonts w:ascii="Courier New" w:hAnsi="Courier New"/>
                <w:sz w:val="19"/>
              </w:rPr>
              <w:t>0.27</w:t>
            </w:r>
          </w:p>
        </w:tc>
        <w:tc>
          <w:tcPr>
            <w:tcW w:type="dxa" w:w="856"/>
          </w:tcPr>
          <w:p>
            <w:pPr>
              <w:jc w:val="right"/>
            </w:pPr>
            <w:r/>
            <w:r>
              <w:rPr>
                <w:rFonts w:ascii="Courier New" w:hAnsi="Courier New"/>
                <w:sz w:val="19"/>
              </w:rPr>
              <w:t>5,414 (4,810–16,009)</w:t>
            </w:r>
          </w:p>
        </w:tc>
        <w:tc>
          <w:tcPr>
            <w:tcW w:type="dxa" w:w="856"/>
          </w:tcPr>
          <w:p>
            <w:pPr>
              <w:jc w:val="right"/>
            </w:pPr>
            <w:r/>
            <w:r>
              <w:rPr>
                <w:rFonts w:ascii="Courier New" w:hAnsi="Courier New"/>
                <w:sz w:val="19"/>
              </w:rPr>
              <w:t>3,877 (2,034–10,368)</w:t>
            </w:r>
          </w:p>
        </w:tc>
        <w:tc>
          <w:tcPr>
            <w:tcW w:type="dxa" w:w="856"/>
          </w:tcPr>
          <w:p>
            <w:pPr>
              <w:jc w:val="right"/>
            </w:pPr>
            <w:r/>
            <w:r>
              <w:rPr>
                <w:rFonts w:ascii="Courier New" w:hAnsi="Courier New"/>
                <w:sz w:val="19"/>
              </w:rPr>
              <w:t>1,550 (1,140–4,423)</w:t>
            </w:r>
          </w:p>
        </w:tc>
        <w:tc>
          <w:tcPr>
            <w:tcW w:type="dxa" w:w="856"/>
          </w:tcPr>
          <w:p>
            <w:pPr>
              <w:jc w:val="right"/>
            </w:pPr>
            <w:r/>
            <w:r>
              <w:rPr>
                <w:rFonts w:ascii="Courier New" w:hAnsi="Courier New"/>
                <w:sz w:val="19"/>
              </w:rPr>
              <w:t>Kiswahili 832 h; Gikuyu (Kikuyu) 661 h; Ekegusii (Kisii) 340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Channel15</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99,547</w:t>
            </w:r>
          </w:p>
        </w:tc>
        <w:tc>
          <w:tcPr>
            <w:tcW w:type="dxa" w:w="856"/>
          </w:tcPr>
          <w:p>
            <w:pPr>
              <w:jc w:val="right"/>
            </w:pPr>
            <w:r/>
            <w:r>
              <w:rPr>
                <w:rFonts w:ascii="Courier New" w:hAnsi="Courier New"/>
                <w:sz w:val="19"/>
              </w:rPr>
              <w:t>1.99</w:t>
            </w:r>
          </w:p>
        </w:tc>
        <w:tc>
          <w:tcPr>
            <w:tcW w:type="dxa" w:w="856"/>
          </w:tcPr>
          <w:p>
            <w:pPr>
              <w:jc w:val="right"/>
            </w:pPr>
            <w:r/>
            <w:r>
              <w:rPr>
                <w:rFonts w:ascii="Courier New" w:hAnsi="Courier New"/>
                <w:sz w:val="19"/>
              </w:rPr>
              <w:t>5,369 (1,214–17,145)</w:t>
            </w:r>
          </w:p>
        </w:tc>
        <w:tc>
          <w:tcPr>
            <w:tcW w:type="dxa" w:w="856"/>
          </w:tcPr>
          <w:p>
            <w:pPr>
              <w:jc w:val="right"/>
            </w:pPr>
            <w:r/>
            <w:r>
              <w:rPr>
                <w:rFonts w:ascii="Courier New" w:hAnsi="Courier New"/>
                <w:sz w:val="19"/>
              </w:rPr>
              <w:t>1,287 (410–5,312)</w:t>
            </w:r>
          </w:p>
        </w:tc>
        <w:tc>
          <w:tcPr>
            <w:tcW w:type="dxa" w:w="856"/>
          </w:tcPr>
          <w:p>
            <w:pPr>
              <w:jc w:val="right"/>
            </w:pPr>
            <w:r/>
            <w:r>
              <w:rPr>
                <w:rFonts w:ascii="Courier New" w:hAnsi="Courier New"/>
                <w:sz w:val="19"/>
              </w:rPr>
              <w:t>4,096 (662–15,201)</w:t>
            </w:r>
          </w:p>
        </w:tc>
        <w:tc>
          <w:tcPr>
            <w:tcW w:type="dxa" w:w="856"/>
          </w:tcPr>
          <w:p>
            <w:pPr>
              <w:jc w:val="right"/>
            </w:pPr>
            <w:r/>
            <w:r>
              <w:rPr>
                <w:rFonts w:ascii="Courier New" w:hAnsi="Courier New"/>
                <w:sz w:val="19"/>
              </w:rPr>
              <w:t>Gikuyu (Kikuyu) 211 h; Kiswahili 210 h; Kalenjin 137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Channel12</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96,648</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5,313 (1,167–16,593)</w:t>
            </w:r>
          </w:p>
        </w:tc>
        <w:tc>
          <w:tcPr>
            <w:tcW w:type="dxa" w:w="856"/>
          </w:tcPr>
          <w:p>
            <w:pPr>
              <w:jc w:val="right"/>
            </w:pPr>
            <w:r/>
            <w:r>
              <w:rPr>
                <w:rFonts w:ascii="Courier New" w:hAnsi="Courier New"/>
                <w:sz w:val="19"/>
              </w:rPr>
              <w:t>1,264 (398–5,156)</w:t>
            </w:r>
          </w:p>
        </w:tc>
        <w:tc>
          <w:tcPr>
            <w:tcW w:type="dxa" w:w="856"/>
          </w:tcPr>
          <w:p>
            <w:pPr>
              <w:jc w:val="right"/>
            </w:pPr>
            <w:r/>
            <w:r>
              <w:rPr>
                <w:rFonts w:ascii="Courier New" w:hAnsi="Courier New"/>
                <w:sz w:val="19"/>
              </w:rPr>
              <w:t>4,114 (633–14,711)</w:t>
            </w:r>
          </w:p>
        </w:tc>
        <w:tc>
          <w:tcPr>
            <w:tcW w:type="dxa" w:w="856"/>
          </w:tcPr>
          <w:p>
            <w:pPr>
              <w:jc w:val="right"/>
            </w:pPr>
            <w:r/>
            <w:r>
              <w:rPr>
                <w:rFonts w:ascii="Courier New" w:hAnsi="Courier New"/>
                <w:sz w:val="19"/>
              </w:rPr>
              <w:t>Gikuyu (Kikuyu) 205 h; Kiswahili 201 h; Kalenjin 132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Channel11</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96,641</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5,299 (1,176–16,594)</w:t>
            </w:r>
          </w:p>
        </w:tc>
        <w:tc>
          <w:tcPr>
            <w:tcW w:type="dxa" w:w="856"/>
          </w:tcPr>
          <w:p>
            <w:pPr>
              <w:jc w:val="right"/>
            </w:pPr>
            <w:r/>
            <w:r>
              <w:rPr>
                <w:rFonts w:ascii="Courier New" w:hAnsi="Courier New"/>
                <w:sz w:val="19"/>
              </w:rPr>
              <w:t>1,276 (398–5,157)</w:t>
            </w:r>
          </w:p>
        </w:tc>
        <w:tc>
          <w:tcPr>
            <w:tcW w:type="dxa" w:w="856"/>
          </w:tcPr>
          <w:p>
            <w:pPr>
              <w:jc w:val="right"/>
            </w:pPr>
            <w:r/>
            <w:r>
              <w:rPr>
                <w:rFonts w:ascii="Courier New" w:hAnsi="Courier New"/>
                <w:sz w:val="19"/>
              </w:rPr>
              <w:t>4,062 (634–14,712)</w:t>
            </w:r>
          </w:p>
        </w:tc>
        <w:tc>
          <w:tcPr>
            <w:tcW w:type="dxa" w:w="856"/>
          </w:tcPr>
          <w:p>
            <w:pPr>
              <w:jc w:val="right"/>
            </w:pPr>
            <w:r/>
            <w:r>
              <w:rPr>
                <w:rFonts w:ascii="Courier New" w:hAnsi="Courier New"/>
                <w:sz w:val="19"/>
              </w:rPr>
              <w:t>Gikuyu (Kikuyu) 210 h; Kiswahili 204 h; Kalenjin 134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channel05</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96,596</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5,270 (1,171–16,599)</w:t>
            </w:r>
          </w:p>
        </w:tc>
        <w:tc>
          <w:tcPr>
            <w:tcW w:type="dxa" w:w="856"/>
          </w:tcPr>
          <w:p>
            <w:pPr>
              <w:jc w:val="right"/>
            </w:pPr>
            <w:r/>
            <w:r>
              <w:rPr>
                <w:rFonts w:ascii="Courier New" w:hAnsi="Courier New"/>
                <w:sz w:val="19"/>
              </w:rPr>
              <w:t>1,291 (398–5,154)</w:t>
            </w:r>
          </w:p>
        </w:tc>
        <w:tc>
          <w:tcPr>
            <w:tcW w:type="dxa" w:w="856"/>
          </w:tcPr>
          <w:p>
            <w:pPr>
              <w:jc w:val="right"/>
            </w:pPr>
            <w:r/>
            <w:r>
              <w:rPr>
                <w:rFonts w:ascii="Courier New" w:hAnsi="Courier New"/>
                <w:sz w:val="19"/>
              </w:rPr>
              <w:t>4,150 (630–14,717)</w:t>
            </w:r>
          </w:p>
        </w:tc>
        <w:tc>
          <w:tcPr>
            <w:tcW w:type="dxa" w:w="856"/>
          </w:tcPr>
          <w:p>
            <w:pPr>
              <w:jc w:val="right"/>
            </w:pPr>
            <w:r/>
            <w:r>
              <w:rPr>
                <w:rFonts w:ascii="Courier New" w:hAnsi="Courier New"/>
                <w:sz w:val="19"/>
              </w:rPr>
              <w:t>Gikuyu (Kikuyu) 211 h; Kiswahili 205 h; Kalenjin 132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channel08</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96,382</w:t>
            </w:r>
          </w:p>
        </w:tc>
        <w:tc>
          <w:tcPr>
            <w:tcW w:type="dxa" w:w="856"/>
          </w:tcPr>
          <w:p>
            <w:pPr>
              <w:jc w:val="right"/>
            </w:pPr>
            <w:r/>
            <w:r>
              <w:rPr>
                <w:rFonts w:ascii="Courier New" w:hAnsi="Courier New"/>
                <w:sz w:val="19"/>
              </w:rPr>
              <w:t>1.92</w:t>
            </w:r>
          </w:p>
        </w:tc>
        <w:tc>
          <w:tcPr>
            <w:tcW w:type="dxa" w:w="856"/>
          </w:tcPr>
          <w:p>
            <w:pPr>
              <w:jc w:val="right"/>
            </w:pPr>
            <w:r/>
            <w:r>
              <w:rPr>
                <w:rFonts w:ascii="Courier New" w:hAnsi="Courier New"/>
                <w:sz w:val="19"/>
              </w:rPr>
              <w:t>5,262 (1,162–16,580)</w:t>
            </w:r>
          </w:p>
        </w:tc>
        <w:tc>
          <w:tcPr>
            <w:tcW w:type="dxa" w:w="856"/>
          </w:tcPr>
          <w:p>
            <w:pPr>
              <w:jc w:val="right"/>
            </w:pPr>
            <w:r/>
            <w:r>
              <w:rPr>
                <w:rFonts w:ascii="Courier New" w:hAnsi="Courier New"/>
                <w:sz w:val="19"/>
              </w:rPr>
              <w:t>1,281 (397–5,142)</w:t>
            </w:r>
          </w:p>
        </w:tc>
        <w:tc>
          <w:tcPr>
            <w:tcW w:type="dxa" w:w="856"/>
          </w:tcPr>
          <w:p>
            <w:pPr>
              <w:jc w:val="right"/>
            </w:pPr>
            <w:r/>
            <w:r>
              <w:rPr>
                <w:rFonts w:ascii="Courier New" w:hAnsi="Courier New"/>
                <w:sz w:val="19"/>
              </w:rPr>
              <w:t>3,957 (638–14,700)</w:t>
            </w:r>
          </w:p>
        </w:tc>
        <w:tc>
          <w:tcPr>
            <w:tcW w:type="dxa" w:w="856"/>
          </w:tcPr>
          <w:p>
            <w:pPr>
              <w:jc w:val="right"/>
            </w:pPr>
            <w:r/>
            <w:r>
              <w:rPr>
                <w:rFonts w:ascii="Courier New" w:hAnsi="Courier New"/>
                <w:sz w:val="19"/>
              </w:rPr>
              <w:t>Gikuyu (Kikuyu) 214 h; Kiswahili 204 h; Kalenjin 133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Channel10</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96,271</w:t>
            </w:r>
          </w:p>
        </w:tc>
        <w:tc>
          <w:tcPr>
            <w:tcW w:type="dxa" w:w="856"/>
          </w:tcPr>
          <w:p>
            <w:pPr>
              <w:jc w:val="right"/>
            </w:pPr>
            <w:r/>
            <w:r>
              <w:rPr>
                <w:rFonts w:ascii="Courier New" w:hAnsi="Courier New"/>
                <w:sz w:val="19"/>
              </w:rPr>
              <w:t>1.92</w:t>
            </w:r>
          </w:p>
        </w:tc>
        <w:tc>
          <w:tcPr>
            <w:tcW w:type="dxa" w:w="856"/>
          </w:tcPr>
          <w:p>
            <w:pPr>
              <w:jc w:val="right"/>
            </w:pPr>
            <w:r/>
            <w:r>
              <w:rPr>
                <w:rFonts w:ascii="Courier New" w:hAnsi="Courier New"/>
                <w:sz w:val="19"/>
              </w:rPr>
              <w:t>5,260 (1,154–16,559)</w:t>
            </w:r>
          </w:p>
        </w:tc>
        <w:tc>
          <w:tcPr>
            <w:tcW w:type="dxa" w:w="856"/>
          </w:tcPr>
          <w:p>
            <w:pPr>
              <w:jc w:val="right"/>
            </w:pPr>
            <w:r/>
            <w:r>
              <w:rPr>
                <w:rFonts w:ascii="Courier New" w:hAnsi="Courier New"/>
                <w:sz w:val="19"/>
              </w:rPr>
              <w:t>1,247 (396–5,137)</w:t>
            </w:r>
          </w:p>
        </w:tc>
        <w:tc>
          <w:tcPr>
            <w:tcW w:type="dxa" w:w="856"/>
          </w:tcPr>
          <w:p>
            <w:pPr>
              <w:jc w:val="right"/>
            </w:pPr>
            <w:r/>
            <w:r>
              <w:rPr>
                <w:rFonts w:ascii="Courier New" w:hAnsi="Courier New"/>
                <w:sz w:val="19"/>
              </w:rPr>
              <w:t>4,084 (552–14,673)</w:t>
            </w:r>
          </w:p>
        </w:tc>
        <w:tc>
          <w:tcPr>
            <w:tcW w:type="dxa" w:w="856"/>
          </w:tcPr>
          <w:p>
            <w:pPr>
              <w:jc w:val="right"/>
            </w:pPr>
            <w:r/>
            <w:r>
              <w:rPr>
                <w:rFonts w:ascii="Courier New" w:hAnsi="Courier New"/>
                <w:sz w:val="19"/>
              </w:rPr>
              <w:t>Kiswahili 203 h; Gikuyu (Kikuyu) 202 h; Kalenjin 133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channel06</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96,610</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5,248 (1,164–16,596)</w:t>
            </w:r>
          </w:p>
        </w:tc>
        <w:tc>
          <w:tcPr>
            <w:tcW w:type="dxa" w:w="856"/>
          </w:tcPr>
          <w:p>
            <w:pPr>
              <w:jc w:val="right"/>
            </w:pPr>
            <w:r/>
            <w:r>
              <w:rPr>
                <w:rFonts w:ascii="Courier New" w:hAnsi="Courier New"/>
                <w:sz w:val="19"/>
              </w:rPr>
              <w:t>1,292 (398–5,154)</w:t>
            </w:r>
          </w:p>
        </w:tc>
        <w:tc>
          <w:tcPr>
            <w:tcW w:type="dxa" w:w="856"/>
          </w:tcPr>
          <w:p>
            <w:pPr>
              <w:jc w:val="right"/>
            </w:pPr>
            <w:r/>
            <w:r>
              <w:rPr>
                <w:rFonts w:ascii="Courier New" w:hAnsi="Courier New"/>
                <w:sz w:val="19"/>
              </w:rPr>
              <w:t>3,961 (379–14,714)</w:t>
            </w:r>
          </w:p>
        </w:tc>
        <w:tc>
          <w:tcPr>
            <w:tcW w:type="dxa" w:w="856"/>
          </w:tcPr>
          <w:p>
            <w:pPr>
              <w:jc w:val="right"/>
            </w:pPr>
            <w:r/>
            <w:r>
              <w:rPr>
                <w:rFonts w:ascii="Courier New" w:hAnsi="Courier New"/>
                <w:sz w:val="19"/>
              </w:rPr>
              <w:t>Gikuyu (Kikuyu) 211 h; Kiswahili 204 h; Kalenjin 132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channel04</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96,579</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5,246 (1,169–16,600)</w:t>
            </w:r>
          </w:p>
        </w:tc>
        <w:tc>
          <w:tcPr>
            <w:tcW w:type="dxa" w:w="856"/>
          </w:tcPr>
          <w:p>
            <w:pPr>
              <w:jc w:val="right"/>
            </w:pPr>
            <w:r/>
            <w:r>
              <w:rPr>
                <w:rFonts w:ascii="Courier New" w:hAnsi="Courier New"/>
                <w:sz w:val="19"/>
              </w:rPr>
              <w:t>1,276 (398–5,152)</w:t>
            </w:r>
          </w:p>
        </w:tc>
        <w:tc>
          <w:tcPr>
            <w:tcW w:type="dxa" w:w="856"/>
          </w:tcPr>
          <w:p>
            <w:pPr>
              <w:jc w:val="right"/>
            </w:pPr>
            <w:r/>
            <w:r>
              <w:rPr>
                <w:rFonts w:ascii="Courier New" w:hAnsi="Courier New"/>
                <w:sz w:val="19"/>
              </w:rPr>
              <w:t>3,964 (629–14,717)</w:t>
            </w:r>
          </w:p>
        </w:tc>
        <w:tc>
          <w:tcPr>
            <w:tcW w:type="dxa" w:w="856"/>
          </w:tcPr>
          <w:p>
            <w:pPr>
              <w:jc w:val="right"/>
            </w:pPr>
            <w:r/>
            <w:r>
              <w:rPr>
                <w:rFonts w:ascii="Courier New" w:hAnsi="Courier New"/>
                <w:sz w:val="19"/>
              </w:rPr>
              <w:t>Gikuyu (Kikuyu) 209 h; Kiswahili 204 h; Kalenjin 129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Channel09</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96,309</w:t>
            </w:r>
          </w:p>
        </w:tc>
        <w:tc>
          <w:tcPr>
            <w:tcW w:type="dxa" w:w="856"/>
          </w:tcPr>
          <w:p>
            <w:pPr>
              <w:jc w:val="right"/>
            </w:pPr>
            <w:r/>
            <w:r>
              <w:rPr>
                <w:rFonts w:ascii="Courier New" w:hAnsi="Courier New"/>
                <w:sz w:val="19"/>
              </w:rPr>
              <w:t>1.92</w:t>
            </w:r>
          </w:p>
        </w:tc>
        <w:tc>
          <w:tcPr>
            <w:tcW w:type="dxa" w:w="856"/>
          </w:tcPr>
          <w:p>
            <w:pPr>
              <w:jc w:val="right"/>
            </w:pPr>
            <w:r/>
            <w:r>
              <w:rPr>
                <w:rFonts w:ascii="Courier New" w:hAnsi="Courier New"/>
                <w:sz w:val="19"/>
              </w:rPr>
              <w:t>5,231 (1,154–16,566)</w:t>
            </w:r>
          </w:p>
        </w:tc>
        <w:tc>
          <w:tcPr>
            <w:tcW w:type="dxa" w:w="856"/>
          </w:tcPr>
          <w:p>
            <w:pPr>
              <w:jc w:val="right"/>
            </w:pPr>
            <w:r/>
            <w:r>
              <w:rPr>
                <w:rFonts w:ascii="Courier New" w:hAnsi="Courier New"/>
                <w:sz w:val="19"/>
              </w:rPr>
              <w:t>1,248 (397–5,139)</w:t>
            </w:r>
          </w:p>
        </w:tc>
        <w:tc>
          <w:tcPr>
            <w:tcW w:type="dxa" w:w="856"/>
          </w:tcPr>
          <w:p>
            <w:pPr>
              <w:jc w:val="right"/>
            </w:pPr>
            <w:r/>
            <w:r>
              <w:rPr>
                <w:rFonts w:ascii="Courier New" w:hAnsi="Courier New"/>
                <w:sz w:val="19"/>
              </w:rPr>
              <w:t>4,011 (638–14,688)</w:t>
            </w:r>
          </w:p>
        </w:tc>
        <w:tc>
          <w:tcPr>
            <w:tcW w:type="dxa" w:w="856"/>
          </w:tcPr>
          <w:p>
            <w:pPr>
              <w:jc w:val="right"/>
            </w:pPr>
            <w:r/>
            <w:r>
              <w:rPr>
                <w:rFonts w:ascii="Courier New" w:hAnsi="Courier New"/>
                <w:sz w:val="19"/>
              </w:rPr>
              <w:t>Gikuyu (Kikuyu) 208 h; Kiswahili 203 h; Kalenjin 128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Channel14</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96,654</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5,225 (892–16,465)</w:t>
            </w:r>
          </w:p>
        </w:tc>
        <w:tc>
          <w:tcPr>
            <w:tcW w:type="dxa" w:w="856"/>
          </w:tcPr>
          <w:p>
            <w:pPr>
              <w:jc w:val="right"/>
            </w:pPr>
            <w:r/>
            <w:r>
              <w:rPr>
                <w:rFonts w:ascii="Courier New" w:hAnsi="Courier New"/>
                <w:sz w:val="19"/>
              </w:rPr>
              <w:t>1,254 (398–5,157)</w:t>
            </w:r>
          </w:p>
        </w:tc>
        <w:tc>
          <w:tcPr>
            <w:tcW w:type="dxa" w:w="856"/>
          </w:tcPr>
          <w:p>
            <w:pPr>
              <w:jc w:val="right"/>
            </w:pPr>
            <w:r/>
            <w:r>
              <w:rPr>
                <w:rFonts w:ascii="Courier New" w:hAnsi="Courier New"/>
                <w:sz w:val="19"/>
              </w:rPr>
              <w:t>3,898 (241–14,572)</w:t>
            </w:r>
          </w:p>
        </w:tc>
        <w:tc>
          <w:tcPr>
            <w:tcW w:type="dxa" w:w="856"/>
          </w:tcPr>
          <w:p>
            <w:pPr>
              <w:jc w:val="right"/>
            </w:pPr>
            <w:r/>
            <w:r>
              <w:rPr>
                <w:rFonts w:ascii="Courier New" w:hAnsi="Courier New"/>
                <w:sz w:val="19"/>
              </w:rPr>
              <w:t>Kiswahili 200 h; Gikuyu (Kikuyu) 194 h; Kalenjin 124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channel03</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96,534</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5,213 (1,168–16,594)</w:t>
            </w:r>
          </w:p>
        </w:tc>
        <w:tc>
          <w:tcPr>
            <w:tcW w:type="dxa" w:w="856"/>
          </w:tcPr>
          <w:p>
            <w:pPr>
              <w:jc w:val="right"/>
            </w:pPr>
            <w:r/>
            <w:r>
              <w:rPr>
                <w:rFonts w:ascii="Courier New" w:hAnsi="Courier New"/>
                <w:sz w:val="19"/>
              </w:rPr>
              <w:t>1,258 (398–5,150)</w:t>
            </w:r>
          </w:p>
        </w:tc>
        <w:tc>
          <w:tcPr>
            <w:tcW w:type="dxa" w:w="856"/>
          </w:tcPr>
          <w:p>
            <w:pPr>
              <w:jc w:val="right"/>
            </w:pPr>
            <w:r/>
            <w:r>
              <w:rPr>
                <w:rFonts w:ascii="Courier New" w:hAnsi="Courier New"/>
                <w:sz w:val="19"/>
              </w:rPr>
              <w:t>3,962 (554–14,712)</w:t>
            </w:r>
          </w:p>
        </w:tc>
        <w:tc>
          <w:tcPr>
            <w:tcW w:type="dxa" w:w="856"/>
          </w:tcPr>
          <w:p>
            <w:pPr>
              <w:jc w:val="right"/>
            </w:pPr>
            <w:r/>
            <w:r>
              <w:rPr>
                <w:rFonts w:ascii="Courier New" w:hAnsi="Courier New"/>
                <w:sz w:val="19"/>
              </w:rPr>
              <w:t>Gikuyu (Kikuyu) 209 h; Kiswahili 203 h; Kalenjin 133 h</w:t>
            </w:r>
          </w:p>
        </w:tc>
        <w:tc>
          <w:tcPr>
            <w:tcW w:type="dxa" w:w="856"/>
          </w:tcPr>
          <w:p>
            <w:pPr>
              <w:jc w:val="right"/>
            </w:pPr>
            <w:r/>
            <w:r>
              <w:rPr>
                <w:rFonts w:ascii="Courier New" w:hAnsi="Courier New"/>
                <w:sz w:val="19"/>
              </w:rPr>
              <w:t>the running listing, probes and sample</w:t>
            </w:r>
          </w:p>
        </w:tc>
      </w:tr>
      <w:tr>
        <w:tc>
          <w:tcPr>
            <w:tcW w:type="dxa" w:w="856"/>
          </w:tcPr>
          <w:p>
            <w:r/>
            <w:r>
              <w:rPr>
                <w:sz w:val="19"/>
              </w:rPr>
              <w:t>NAS</w:t>
            </w:r>
          </w:p>
        </w:tc>
        <w:tc>
          <w:tcPr>
            <w:tcW w:type="dxa" w:w="856"/>
          </w:tcPr>
          <w:p>
            <w:r/>
            <w:r>
              <w:rPr>
                <w:sz w:val="19"/>
              </w:rPr>
              <w:t>channel07</w:t>
            </w:r>
          </w:p>
        </w:tc>
        <w:tc>
          <w:tcPr>
            <w:tcW w:type="dxa" w:w="856"/>
          </w:tcPr>
          <w:p>
            <w:r/>
            <w:r>
              <w:rPr>
                <w:sz w:val="19"/>
              </w:rPr>
              <w:t>readable</w:t>
            </w:r>
          </w:p>
        </w:tc>
        <w:tc>
          <w:tcPr>
            <w:tcW w:type="dxa" w:w="856"/>
          </w:tcPr>
          <w:p>
            <w:r/>
            <w:r>
              <w:rPr>
                <w:sz w:val="19"/>
              </w:rPr>
              <w:t>forecast</w:t>
            </w:r>
          </w:p>
        </w:tc>
        <w:tc>
          <w:tcPr>
            <w:tcW w:type="dxa" w:w="856"/>
          </w:tcPr>
          <w:p>
            <w:pPr>
              <w:jc w:val="right"/>
            </w:pPr>
            <w:r/>
            <w:r>
              <w:rPr>
                <w:rFonts w:ascii="Courier New" w:hAnsi="Courier New"/>
                <w:sz w:val="19"/>
              </w:rPr>
              <w:t>96,602</w:t>
            </w:r>
          </w:p>
        </w:tc>
        <w:tc>
          <w:tcPr>
            <w:tcW w:type="dxa" w:w="856"/>
          </w:tcPr>
          <w:p>
            <w:pPr>
              <w:jc w:val="right"/>
            </w:pPr>
            <w:r/>
            <w:r>
              <w:rPr>
                <w:rFonts w:ascii="Courier New" w:hAnsi="Courier New"/>
                <w:sz w:val="19"/>
              </w:rPr>
              <w:t>1.93</w:t>
            </w:r>
          </w:p>
        </w:tc>
        <w:tc>
          <w:tcPr>
            <w:tcW w:type="dxa" w:w="856"/>
          </w:tcPr>
          <w:p>
            <w:pPr>
              <w:jc w:val="right"/>
            </w:pPr>
            <w:r/>
            <w:r>
              <w:rPr>
                <w:rFonts w:ascii="Courier New" w:hAnsi="Courier New"/>
                <w:sz w:val="19"/>
              </w:rPr>
              <w:t>5,212 (1,164–16,595)</w:t>
            </w:r>
          </w:p>
        </w:tc>
        <w:tc>
          <w:tcPr>
            <w:tcW w:type="dxa" w:w="856"/>
          </w:tcPr>
          <w:p>
            <w:pPr>
              <w:jc w:val="right"/>
            </w:pPr>
            <w:r/>
            <w:r>
              <w:rPr>
                <w:rFonts w:ascii="Courier New" w:hAnsi="Courier New"/>
                <w:sz w:val="19"/>
              </w:rPr>
              <w:t>1,258 (398–5,154)</w:t>
            </w:r>
          </w:p>
        </w:tc>
        <w:tc>
          <w:tcPr>
            <w:tcW w:type="dxa" w:w="856"/>
          </w:tcPr>
          <w:p>
            <w:pPr>
              <w:jc w:val="right"/>
            </w:pPr>
            <w:r/>
            <w:r>
              <w:rPr>
                <w:rFonts w:ascii="Courier New" w:hAnsi="Courier New"/>
                <w:sz w:val="19"/>
              </w:rPr>
              <w:t>4,066 (652–14,699)</w:t>
            </w:r>
          </w:p>
        </w:tc>
        <w:tc>
          <w:tcPr>
            <w:tcW w:type="dxa" w:w="856"/>
          </w:tcPr>
          <w:p>
            <w:pPr>
              <w:jc w:val="right"/>
            </w:pPr>
            <w:r/>
            <w:r>
              <w:rPr>
                <w:rFonts w:ascii="Courier New" w:hAnsi="Courier New"/>
                <w:sz w:val="19"/>
              </w:rPr>
              <w:t>Gikuyu (Kikuyu) 205 h; Kiswahili 204 h; Kalenjin 131 h</w:t>
            </w:r>
          </w:p>
        </w:tc>
        <w:tc>
          <w:tcPr>
            <w:tcW w:type="dxa" w:w="856"/>
          </w:tcPr>
          <w:p>
            <w:pPr>
              <w:jc w:val="right"/>
            </w:pPr>
            <w:r/>
            <w:r>
              <w:rPr>
                <w:rFonts w:ascii="Courier New" w:hAnsi="Courier New"/>
                <w:sz w:val="19"/>
              </w:rPr>
              <w:t>the running listing, probes and sample</w:t>
            </w:r>
          </w:p>
        </w:tc>
      </w:tr>
      <w:tr>
        <w:tc>
          <w:tcPr>
            <w:tcW w:type="dxa" w:w="856"/>
          </w:tcPr>
          <w:p>
            <w:r/>
            <w:r>
              <w:rPr>
                <w:sz w:val="19"/>
              </w:rPr>
              <w:t>OBS</w:t>
            </w:r>
          </w:p>
        </w:tc>
        <w:tc>
          <w:tcPr>
            <w:tcW w:type="dxa" w:w="856"/>
          </w:tcPr>
          <w:p>
            <w:r/>
            <w:r>
              <w:rPr>
                <w:sz w:val="19"/>
              </w:rPr>
              <w:t>na7p41hj</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14,092</w:t>
            </w:r>
          </w:p>
        </w:tc>
        <w:tc>
          <w:tcPr>
            <w:tcW w:type="dxa" w:w="856"/>
          </w:tcPr>
          <w:p>
            <w:pPr>
              <w:jc w:val="right"/>
            </w:pPr>
            <w:r/>
            <w:r>
              <w:rPr>
                <w:rFonts w:ascii="Courier New" w:hAnsi="Courier New"/>
                <w:sz w:val="19"/>
              </w:rPr>
              <w:t>3.47</w:t>
            </w:r>
          </w:p>
        </w:tc>
        <w:tc>
          <w:tcPr>
            <w:tcW w:type="dxa" w:w="856"/>
          </w:tcPr>
          <w:p>
            <w:pPr>
              <w:jc w:val="right"/>
            </w:pPr>
            <w:r/>
            <w:r>
              <w:rPr>
                <w:rFonts w:ascii="Courier New" w:hAnsi="Courier New"/>
                <w:sz w:val="19"/>
              </w:rPr>
              <w:t>4,392 (1,619–8,141)</w:t>
            </w:r>
          </w:p>
        </w:tc>
        <w:tc>
          <w:tcPr>
            <w:tcW w:type="dxa" w:w="856"/>
          </w:tcPr>
          <w:p>
            <w:pPr>
              <w:jc w:val="right"/>
            </w:pPr>
            <w:r/>
            <w:r>
              <w:rPr>
                <w:rFonts w:ascii="Courier New" w:hAnsi="Courier New"/>
                <w:sz w:val="19"/>
              </w:rPr>
              <w:t>1,022 (600–4,614)</w:t>
            </w:r>
          </w:p>
        </w:tc>
        <w:tc>
          <w:tcPr>
            <w:tcW w:type="dxa" w:w="856"/>
          </w:tcPr>
          <w:p>
            <w:pPr>
              <w:jc w:val="right"/>
            </w:pPr>
            <w:r/>
            <w:r>
              <w:rPr>
                <w:rFonts w:ascii="Courier New" w:hAnsi="Courier New"/>
                <w:sz w:val="19"/>
              </w:rPr>
              <w:t>3,444 (941–6,955)</w:t>
            </w:r>
          </w:p>
        </w:tc>
        <w:tc>
          <w:tcPr>
            <w:tcW w:type="dxa" w:w="856"/>
          </w:tcPr>
          <w:p>
            <w:pPr>
              <w:jc w:val="right"/>
            </w:pPr>
            <w:r/>
            <w:r>
              <w:rPr>
                <w:rFonts w:ascii="Courier New" w:hAnsi="Courier New"/>
                <w:sz w:val="19"/>
              </w:rPr>
              <w:t>Kiswahili 185 h; Gikuyu (Kikuyu) 149 h; Dholuo (Luo) 127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na7p434j</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10,750</w:t>
            </w:r>
          </w:p>
        </w:tc>
        <w:tc>
          <w:tcPr>
            <w:tcW w:type="dxa" w:w="856"/>
          </w:tcPr>
          <w:p>
            <w:pPr>
              <w:jc w:val="right"/>
            </w:pPr>
            <w:r/>
            <w:r>
              <w:rPr>
                <w:rFonts w:ascii="Courier New" w:hAnsi="Courier New"/>
                <w:sz w:val="19"/>
              </w:rPr>
              <w:t>3.48</w:t>
            </w:r>
          </w:p>
        </w:tc>
        <w:tc>
          <w:tcPr>
            <w:tcW w:type="dxa" w:w="856"/>
          </w:tcPr>
          <w:p>
            <w:pPr>
              <w:jc w:val="right"/>
            </w:pPr>
            <w:r/>
            <w:r>
              <w:rPr>
                <w:rFonts w:ascii="Courier New" w:hAnsi="Courier New"/>
                <w:sz w:val="19"/>
              </w:rPr>
              <w:t>3,685 (1,427–8,642)</w:t>
            </w:r>
          </w:p>
        </w:tc>
        <w:tc>
          <w:tcPr>
            <w:tcW w:type="dxa" w:w="856"/>
          </w:tcPr>
          <w:p>
            <w:pPr>
              <w:jc w:val="right"/>
            </w:pPr>
            <w:r/>
            <w:r>
              <w:rPr>
                <w:rFonts w:ascii="Courier New" w:hAnsi="Courier New"/>
                <w:sz w:val="19"/>
              </w:rPr>
              <w:t>970 (524–3,810)</w:t>
            </w:r>
          </w:p>
        </w:tc>
        <w:tc>
          <w:tcPr>
            <w:tcW w:type="dxa" w:w="856"/>
          </w:tcPr>
          <w:p>
            <w:pPr>
              <w:jc w:val="right"/>
            </w:pPr>
            <w:r/>
            <w:r>
              <w:rPr>
                <w:rFonts w:ascii="Courier New" w:hAnsi="Courier New"/>
                <w:sz w:val="19"/>
              </w:rPr>
              <w:t>2,877 (865–7,249)</w:t>
            </w:r>
          </w:p>
        </w:tc>
        <w:tc>
          <w:tcPr>
            <w:tcW w:type="dxa" w:w="856"/>
          </w:tcPr>
          <w:p>
            <w:pPr>
              <w:jc w:val="right"/>
            </w:pPr>
            <w:r/>
            <w:r>
              <w:rPr>
                <w:rFonts w:ascii="Courier New" w:hAnsi="Courier New"/>
                <w:sz w:val="19"/>
              </w:rPr>
              <w:t>Kiswahili 169 h; Gikuyu (Kikuyu) 135 h; Dholuo (Luo) 114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na7p43d3</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13,318</w:t>
            </w:r>
          </w:p>
        </w:tc>
        <w:tc>
          <w:tcPr>
            <w:tcW w:type="dxa" w:w="856"/>
          </w:tcPr>
          <w:p>
            <w:pPr>
              <w:jc w:val="right"/>
            </w:pPr>
            <w:r/>
            <w:r>
              <w:rPr>
                <w:rFonts w:ascii="Courier New" w:hAnsi="Courier New"/>
                <w:sz w:val="19"/>
              </w:rPr>
              <w:t>2.9</w:t>
            </w:r>
          </w:p>
        </w:tc>
        <w:tc>
          <w:tcPr>
            <w:tcW w:type="dxa" w:w="856"/>
          </w:tcPr>
          <w:p>
            <w:pPr>
              <w:jc w:val="right"/>
            </w:pPr>
            <w:r/>
            <w:r>
              <w:rPr>
                <w:rFonts w:ascii="Courier New" w:hAnsi="Courier New"/>
                <w:sz w:val="19"/>
              </w:rPr>
              <w:t>3,518 (1,757–5,980)</w:t>
            </w:r>
          </w:p>
        </w:tc>
        <w:tc>
          <w:tcPr>
            <w:tcW w:type="dxa" w:w="856"/>
          </w:tcPr>
          <w:p>
            <w:pPr>
              <w:jc w:val="right"/>
            </w:pPr>
            <w:r/>
            <w:r>
              <w:rPr>
                <w:rFonts w:ascii="Courier New" w:hAnsi="Courier New"/>
                <w:sz w:val="19"/>
              </w:rPr>
              <w:t>952 (642–3,064)</w:t>
            </w:r>
          </w:p>
        </w:tc>
        <w:tc>
          <w:tcPr>
            <w:tcW w:type="dxa" w:w="856"/>
          </w:tcPr>
          <w:p>
            <w:pPr>
              <w:jc w:val="right"/>
            </w:pPr>
            <w:r/>
            <w:r>
              <w:rPr>
                <w:rFonts w:ascii="Courier New" w:hAnsi="Courier New"/>
                <w:sz w:val="19"/>
              </w:rPr>
              <w:t>2,656 (1,122–4,943)</w:t>
            </w:r>
          </w:p>
        </w:tc>
        <w:tc>
          <w:tcPr>
            <w:tcW w:type="dxa" w:w="856"/>
          </w:tcPr>
          <w:p>
            <w:pPr>
              <w:jc w:val="right"/>
            </w:pPr>
            <w:r/>
            <w:r>
              <w:rPr>
                <w:rFonts w:ascii="Courier New" w:hAnsi="Courier New"/>
                <w:sz w:val="19"/>
              </w:rPr>
              <w:t>Kiswahili 172 h; Gikuyu (Kikuyu) 137 h; Dholuo (Luo) 120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na7p42xe</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12,300</w:t>
            </w:r>
          </w:p>
        </w:tc>
        <w:tc>
          <w:tcPr>
            <w:tcW w:type="dxa" w:w="856"/>
          </w:tcPr>
          <w:p>
            <w:pPr>
              <w:jc w:val="right"/>
            </w:pPr>
            <w:r/>
            <w:r>
              <w:rPr>
                <w:rFonts w:ascii="Courier New" w:hAnsi="Courier New"/>
                <w:sz w:val="19"/>
              </w:rPr>
              <w:t>3.44</w:t>
            </w:r>
          </w:p>
        </w:tc>
        <w:tc>
          <w:tcPr>
            <w:tcW w:type="dxa" w:w="856"/>
          </w:tcPr>
          <w:p>
            <w:pPr>
              <w:jc w:val="right"/>
            </w:pPr>
            <w:r/>
            <w:r>
              <w:rPr>
                <w:rFonts w:ascii="Courier New" w:hAnsi="Courier New"/>
                <w:sz w:val="19"/>
              </w:rPr>
              <w:t>2,385 (1,621–7,750)</w:t>
            </w:r>
          </w:p>
        </w:tc>
        <w:tc>
          <w:tcPr>
            <w:tcW w:type="dxa" w:w="856"/>
          </w:tcPr>
          <w:p>
            <w:pPr>
              <w:jc w:val="right"/>
            </w:pPr>
            <w:r/>
            <w:r>
              <w:rPr>
                <w:rFonts w:ascii="Courier New" w:hAnsi="Courier New"/>
                <w:sz w:val="19"/>
              </w:rPr>
              <w:t>988 (557–3,059)</w:t>
            </w:r>
          </w:p>
        </w:tc>
        <w:tc>
          <w:tcPr>
            <w:tcW w:type="dxa" w:w="856"/>
          </w:tcPr>
          <w:p>
            <w:pPr>
              <w:jc w:val="right"/>
            </w:pPr>
            <w:r/>
            <w:r>
              <w:rPr>
                <w:rFonts w:ascii="Courier New" w:hAnsi="Courier New"/>
                <w:sz w:val="19"/>
              </w:rPr>
              <w:t>1,581 (1,078–6,641)</w:t>
            </w:r>
          </w:p>
        </w:tc>
        <w:tc>
          <w:tcPr>
            <w:tcW w:type="dxa" w:w="856"/>
          </w:tcPr>
          <w:p>
            <w:pPr>
              <w:jc w:val="right"/>
            </w:pPr>
            <w:r/>
            <w:r>
              <w:rPr>
                <w:rFonts w:ascii="Courier New" w:hAnsi="Courier New"/>
                <w:sz w:val="19"/>
              </w:rPr>
              <w:t>Kiswahili 166 h; Dholuo (Luo) 139 h; Gikuyu (Kikuyu) 125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news-vault</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72,588</w:t>
            </w:r>
          </w:p>
        </w:tc>
        <w:tc>
          <w:tcPr>
            <w:tcW w:type="dxa" w:w="856"/>
          </w:tcPr>
          <w:p>
            <w:pPr>
              <w:jc w:val="right"/>
            </w:pPr>
            <w:r/>
            <w:r>
              <w:rPr>
                <w:rFonts w:ascii="Courier New" w:hAnsi="Courier New"/>
                <w:sz w:val="19"/>
              </w:rPr>
              <w:t>0.11</w:t>
            </w:r>
          </w:p>
        </w:tc>
        <w:tc>
          <w:tcPr>
            <w:tcW w:type="dxa" w:w="856"/>
          </w:tcPr>
          <w:p>
            <w:pPr>
              <w:jc w:val="right"/>
            </w:pPr>
            <w:r/>
            <w:r>
              <w:rPr>
                <w:rFonts w:ascii="Courier New" w:hAnsi="Courier New"/>
                <w:sz w:val="19"/>
              </w:rPr>
              <w:t>1,551 (1,551–1,551)</w:t>
            </w:r>
          </w:p>
        </w:tc>
        <w:tc>
          <w:tcPr>
            <w:tcW w:type="dxa" w:w="856"/>
          </w:tcPr>
          <w:p>
            <w:pPr>
              <w:jc w:val="right"/>
            </w:pPr>
            <w:r/>
            <w:r>
              <w:rPr>
                <w:rFonts w:ascii="Courier New" w:hAnsi="Courier New"/>
                <w:sz w:val="19"/>
              </w:rPr>
              <w:t>1,293 (1,265–1,320)</w:t>
            </w:r>
          </w:p>
        </w:tc>
        <w:tc>
          <w:tcPr>
            <w:tcW w:type="dxa" w:w="856"/>
          </w:tcPr>
          <w:p>
            <w:pPr>
              <w:jc w:val="right"/>
            </w:pPr>
            <w:r/>
            <w:r>
              <w:rPr>
                <w:rFonts w:ascii="Courier New" w:hAnsi="Courier New"/>
                <w:sz w:val="19"/>
              </w:rPr>
              <w:t>237 (210–263)</w:t>
            </w:r>
          </w:p>
        </w:tc>
        <w:tc>
          <w:tcPr>
            <w:tcW w:type="dxa" w:w="856"/>
          </w:tcPr>
          <w:p>
            <w:pPr>
              <w:jc w:val="right"/>
            </w:pPr>
            <w:r/>
            <w:r>
              <w:rPr>
                <w:rFonts w:ascii="Courier New" w:hAnsi="Courier New"/>
                <w:sz w:val="19"/>
              </w:rPr>
              <w:t>Gikuyu (Kikuyu) 335 h; Kiswahili 309 h; Wanga (Luhya) 122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chamgei-backup</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16,302</w:t>
            </w:r>
          </w:p>
        </w:tc>
        <w:tc>
          <w:tcPr>
            <w:tcW w:type="dxa" w:w="856"/>
          </w:tcPr>
          <w:p>
            <w:pPr>
              <w:jc w:val="right"/>
            </w:pPr>
            <w:r/>
            <w:r>
              <w:rPr>
                <w:rFonts w:ascii="Courier New" w:hAnsi="Courier New"/>
                <w:sz w:val="19"/>
              </w:rPr>
              <w:t>0.15</w:t>
            </w:r>
          </w:p>
        </w:tc>
        <w:tc>
          <w:tcPr>
            <w:tcW w:type="dxa" w:w="856"/>
          </w:tcPr>
          <w:p>
            <w:pPr>
              <w:jc w:val="right"/>
            </w:pPr>
            <w:r/>
            <w:r>
              <w:rPr>
                <w:rFonts w:ascii="Courier New" w:hAnsi="Courier New"/>
                <w:sz w:val="19"/>
              </w:rPr>
              <w:t>1,476 (1,476–1,476)</w:t>
            </w:r>
          </w:p>
        </w:tc>
        <w:tc>
          <w:tcPr>
            <w:tcW w:type="dxa" w:w="856"/>
          </w:tcPr>
          <w:p>
            <w:pPr>
              <w:jc w:val="right"/>
            </w:pPr>
            <w:r/>
            <w:r>
              <w:rPr>
                <w:rFonts w:ascii="Courier New" w:hAnsi="Courier New"/>
                <w:sz w:val="19"/>
              </w:rPr>
              <w:t>142 (127–160)</w:t>
            </w:r>
          </w:p>
        </w:tc>
        <w:tc>
          <w:tcPr>
            <w:tcW w:type="dxa" w:w="856"/>
          </w:tcPr>
          <w:p>
            <w:pPr>
              <w:jc w:val="right"/>
            </w:pPr>
            <w:r/>
            <w:r>
              <w:rPr>
                <w:rFonts w:ascii="Courier New" w:hAnsi="Courier New"/>
                <w:sz w:val="19"/>
              </w:rPr>
              <w:t>1,327 (1,311–1,343)</w:t>
            </w:r>
          </w:p>
        </w:tc>
        <w:tc>
          <w:tcPr>
            <w:tcW w:type="dxa" w:w="856"/>
          </w:tcPr>
          <w:p>
            <w:pPr>
              <w:jc w:val="right"/>
            </w:pPr>
            <w:r/>
            <w:r>
              <w:rPr>
                <w:rFonts w:ascii="Courier New" w:hAnsi="Courier New"/>
                <w:sz w:val="19"/>
              </w:rPr>
              <w:t>Kalenjin 25 h; Gikuyu (Kikuyu) 24 h; Dholuo (Luo) 18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na7p4357</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2,228</w:t>
            </w:r>
          </w:p>
        </w:tc>
        <w:tc>
          <w:tcPr>
            <w:tcW w:type="dxa" w:w="856"/>
          </w:tcPr>
          <w:p>
            <w:pPr>
              <w:jc w:val="right"/>
            </w:pPr>
            <w:r/>
            <w:r>
              <w:rPr>
                <w:rFonts w:ascii="Courier New" w:hAnsi="Courier New"/>
                <w:sz w:val="19"/>
              </w:rPr>
              <w:t>1.36</w:t>
            </w:r>
          </w:p>
        </w:tc>
        <w:tc>
          <w:tcPr>
            <w:tcW w:type="dxa" w:w="856"/>
          </w:tcPr>
          <w:p>
            <w:pPr>
              <w:jc w:val="right"/>
            </w:pPr>
            <w:r/>
            <w:r>
              <w:rPr>
                <w:rFonts w:ascii="Courier New" w:hAnsi="Courier New"/>
                <w:sz w:val="19"/>
              </w:rPr>
              <w:t>709 (434–1,648)</w:t>
            </w:r>
          </w:p>
        </w:tc>
        <w:tc>
          <w:tcPr>
            <w:tcW w:type="dxa" w:w="856"/>
          </w:tcPr>
          <w:p>
            <w:pPr>
              <w:jc w:val="right"/>
            </w:pPr>
            <w:r/>
            <w:r>
              <w:rPr>
                <w:rFonts w:ascii="Courier New" w:hAnsi="Courier New"/>
                <w:sz w:val="19"/>
              </w:rPr>
              <w:t>313 (162–636)</w:t>
            </w:r>
          </w:p>
        </w:tc>
        <w:tc>
          <w:tcPr>
            <w:tcW w:type="dxa" w:w="856"/>
          </w:tcPr>
          <w:p>
            <w:pPr>
              <w:jc w:val="right"/>
            </w:pPr>
            <w:r/>
            <w:r>
              <w:rPr>
                <w:rFonts w:ascii="Courier New" w:hAnsi="Courier New"/>
                <w:sz w:val="19"/>
              </w:rPr>
              <w:t>455 (267–1,335)</w:t>
            </w:r>
          </w:p>
        </w:tc>
        <w:tc>
          <w:tcPr>
            <w:tcW w:type="dxa" w:w="856"/>
          </w:tcPr>
          <w:p>
            <w:pPr>
              <w:jc w:val="right"/>
            </w:pPr>
            <w:r/>
            <w:r>
              <w:rPr>
                <w:rFonts w:ascii="Courier New" w:hAnsi="Courier New"/>
                <w:sz w:val="19"/>
              </w:rPr>
              <w:t>Kiswahili 50 h; Ekegusii (Kisii) 49 h; Dholuo (Luo) 48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google-transcripts</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3,833</w:t>
            </w:r>
          </w:p>
        </w:tc>
        <w:tc>
          <w:tcPr>
            <w:tcW w:type="dxa" w:w="856"/>
          </w:tcPr>
          <w:p>
            <w:pPr>
              <w:jc w:val="right"/>
            </w:pPr>
            <w:r/>
            <w:r>
              <w:rPr>
                <w:rFonts w:ascii="Courier New" w:hAnsi="Courier New"/>
                <w:sz w:val="19"/>
              </w:rPr>
              <w:t>0.03</w:t>
            </w:r>
          </w:p>
        </w:tc>
        <w:tc>
          <w:tcPr>
            <w:tcW w:type="dxa" w:w="856"/>
          </w:tcPr>
          <w:p>
            <w:pPr>
              <w:jc w:val="right"/>
            </w:pPr>
            <w:r/>
            <w:r>
              <w:rPr>
                <w:rFonts w:ascii="Courier New" w:hAnsi="Courier New"/>
                <w:sz w:val="19"/>
              </w:rPr>
              <w:t>530 (530–530)</w:t>
            </w:r>
          </w:p>
        </w:tc>
        <w:tc>
          <w:tcPr>
            <w:tcW w:type="dxa" w:w="856"/>
          </w:tcPr>
          <w:p>
            <w:pPr>
              <w:jc w:val="right"/>
            </w:pPr>
            <w:r/>
            <w:r>
              <w:rPr>
                <w:rFonts w:ascii="Courier New" w:hAnsi="Courier New"/>
                <w:sz w:val="19"/>
              </w:rPr>
              <w:t>417 (408–426)</w:t>
            </w:r>
          </w:p>
        </w:tc>
        <w:tc>
          <w:tcPr>
            <w:tcW w:type="dxa" w:w="856"/>
          </w:tcPr>
          <w:p>
            <w:pPr>
              <w:jc w:val="right"/>
            </w:pPr>
            <w:r/>
            <w:r>
              <w:rPr>
                <w:rFonts w:ascii="Courier New" w:hAnsi="Courier New"/>
                <w:sz w:val="19"/>
              </w:rPr>
              <w:t>112 (104–121)</w:t>
            </w:r>
          </w:p>
        </w:tc>
        <w:tc>
          <w:tcPr>
            <w:tcW w:type="dxa" w:w="856"/>
          </w:tcPr>
          <w:p>
            <w:pPr>
              <w:jc w:val="right"/>
            </w:pPr>
            <w:r/>
            <w:r>
              <w:rPr>
                <w:rFonts w:ascii="Courier New" w:hAnsi="Courier New"/>
                <w:sz w:val="19"/>
              </w:rPr>
              <w:t>Kalenjin 73 h; Ekegusii (Kisii) 65 h; Kiswahili 63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na7p43df</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1,071</w:t>
            </w:r>
          </w:p>
        </w:tc>
        <w:tc>
          <w:tcPr>
            <w:tcW w:type="dxa" w:w="856"/>
          </w:tcPr>
          <w:p>
            <w:pPr>
              <w:jc w:val="right"/>
            </w:pPr>
            <w:r/>
            <w:r>
              <w:rPr>
                <w:rFonts w:ascii="Courier New" w:hAnsi="Courier New"/>
                <w:sz w:val="19"/>
              </w:rPr>
              <w:t>1.36</w:t>
            </w:r>
          </w:p>
        </w:tc>
        <w:tc>
          <w:tcPr>
            <w:tcW w:type="dxa" w:w="856"/>
          </w:tcPr>
          <w:p>
            <w:pPr>
              <w:jc w:val="right"/>
            </w:pPr>
            <w:r/>
            <w:r>
              <w:rPr>
                <w:rFonts w:ascii="Courier New" w:hAnsi="Courier New"/>
                <w:sz w:val="19"/>
              </w:rPr>
              <w:t>445 (100–964)</w:t>
            </w:r>
          </w:p>
        </w:tc>
        <w:tc>
          <w:tcPr>
            <w:tcW w:type="dxa" w:w="856"/>
          </w:tcPr>
          <w:p>
            <w:pPr>
              <w:jc w:val="right"/>
            </w:pPr>
            <w:r/>
            <w:r>
              <w:rPr>
                <w:rFonts w:ascii="Courier New" w:hAnsi="Courier New"/>
                <w:sz w:val="19"/>
              </w:rPr>
              <w:t>308 (69–444)</w:t>
            </w:r>
          </w:p>
        </w:tc>
        <w:tc>
          <w:tcPr>
            <w:tcW w:type="dxa" w:w="856"/>
          </w:tcPr>
          <w:p>
            <w:pPr>
              <w:jc w:val="right"/>
            </w:pPr>
            <w:r/>
            <w:r>
              <w:rPr>
                <w:rFonts w:ascii="Courier New" w:hAnsi="Courier New"/>
                <w:sz w:val="19"/>
              </w:rPr>
              <w:t>86 (8–519)</w:t>
            </w:r>
          </w:p>
        </w:tc>
        <w:tc>
          <w:tcPr>
            <w:tcW w:type="dxa" w:w="856"/>
          </w:tcPr>
          <w:p>
            <w:pPr>
              <w:jc w:val="right"/>
            </w:pPr>
            <w:r/>
            <w:r>
              <w:rPr>
                <w:rFonts w:ascii="Courier New" w:hAnsi="Courier New"/>
                <w:sz w:val="19"/>
              </w:rPr>
              <w:t>Ekegusii (Kisii) 66 h; Dholuo (Luo) 66 h; Kiswahili 33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na7p43ax</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767</w:t>
            </w:r>
          </w:p>
        </w:tc>
        <w:tc>
          <w:tcPr>
            <w:tcW w:type="dxa" w:w="856"/>
          </w:tcPr>
          <w:p>
            <w:pPr>
              <w:jc w:val="right"/>
            </w:pPr>
            <w:r/>
            <w:r>
              <w:rPr>
                <w:rFonts w:ascii="Courier New" w:hAnsi="Courier New"/>
                <w:sz w:val="19"/>
              </w:rPr>
              <w:t>0.92</w:t>
            </w:r>
          </w:p>
        </w:tc>
        <w:tc>
          <w:tcPr>
            <w:tcW w:type="dxa" w:w="856"/>
          </w:tcPr>
          <w:p>
            <w:pPr>
              <w:jc w:val="right"/>
            </w:pPr>
            <w:r/>
            <w:r>
              <w:rPr>
                <w:rFonts w:ascii="Courier New" w:hAnsi="Courier New"/>
                <w:sz w:val="19"/>
              </w:rPr>
              <w:t>302 (68–654)</w:t>
            </w:r>
          </w:p>
        </w:tc>
        <w:tc>
          <w:tcPr>
            <w:tcW w:type="dxa" w:w="856"/>
          </w:tcPr>
          <w:p>
            <w:pPr>
              <w:jc w:val="right"/>
            </w:pPr>
            <w:r/>
            <w:r>
              <w:rPr>
                <w:rFonts w:ascii="Courier New" w:hAnsi="Courier New"/>
                <w:sz w:val="19"/>
              </w:rPr>
              <w:t>209 (47–302)</w:t>
            </w:r>
          </w:p>
        </w:tc>
        <w:tc>
          <w:tcPr>
            <w:tcW w:type="dxa" w:w="856"/>
          </w:tcPr>
          <w:p>
            <w:pPr>
              <w:jc w:val="right"/>
            </w:pPr>
            <w:r/>
            <w:r>
              <w:rPr>
                <w:rFonts w:ascii="Courier New" w:hAnsi="Courier New"/>
                <w:sz w:val="19"/>
              </w:rPr>
              <w:t>58 (2–359)</w:t>
            </w:r>
          </w:p>
        </w:tc>
        <w:tc>
          <w:tcPr>
            <w:tcW w:type="dxa" w:w="856"/>
          </w:tcPr>
          <w:p>
            <w:pPr>
              <w:jc w:val="right"/>
            </w:pPr>
            <w:r/>
            <w:r>
              <w:rPr>
                <w:rFonts w:ascii="Courier New" w:hAnsi="Courier New"/>
                <w:sz w:val="19"/>
              </w:rPr>
              <w:t>Ekegusii (Kisii) 45 h; Dholuo (Luo) 44 h; Kiswahili 22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na7p49p9</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1,649</w:t>
            </w:r>
          </w:p>
        </w:tc>
        <w:tc>
          <w:tcPr>
            <w:tcW w:type="dxa" w:w="856"/>
          </w:tcPr>
          <w:p>
            <w:pPr>
              <w:jc w:val="right"/>
            </w:pPr>
            <w:r/>
            <w:r>
              <w:rPr>
                <w:rFonts w:ascii="Courier New" w:hAnsi="Courier New"/>
                <w:sz w:val="19"/>
              </w:rPr>
              <w:t>0.19</w:t>
            </w:r>
          </w:p>
        </w:tc>
        <w:tc>
          <w:tcPr>
            <w:tcW w:type="dxa" w:w="856"/>
          </w:tcPr>
          <w:p>
            <w:pPr>
              <w:jc w:val="right"/>
            </w:pPr>
            <w:r/>
            <w:r>
              <w:rPr>
                <w:rFonts w:ascii="Courier New" w:hAnsi="Courier New"/>
                <w:sz w:val="19"/>
              </w:rPr>
              <w:t>266 (176–415)</w:t>
            </w:r>
          </w:p>
        </w:tc>
        <w:tc>
          <w:tcPr>
            <w:tcW w:type="dxa" w:w="856"/>
          </w:tcPr>
          <w:p>
            <w:pPr>
              <w:jc w:val="right"/>
            </w:pPr>
            <w:r/>
            <w:r>
              <w:rPr>
                <w:rFonts w:ascii="Courier New" w:hAnsi="Courier New"/>
                <w:sz w:val="19"/>
              </w:rPr>
              <w:t>82 (54–142)</w:t>
            </w:r>
          </w:p>
        </w:tc>
        <w:tc>
          <w:tcPr>
            <w:tcW w:type="dxa" w:w="856"/>
          </w:tcPr>
          <w:p>
            <w:pPr>
              <w:jc w:val="right"/>
            </w:pPr>
            <w:r/>
            <w:r>
              <w:rPr>
                <w:rFonts w:ascii="Courier New" w:hAnsi="Courier New"/>
                <w:sz w:val="19"/>
              </w:rPr>
              <w:t>206 (123–346)</w:t>
            </w:r>
          </w:p>
        </w:tc>
        <w:tc>
          <w:tcPr>
            <w:tcW w:type="dxa" w:w="856"/>
          </w:tcPr>
          <w:p>
            <w:pPr>
              <w:jc w:val="right"/>
            </w:pPr>
            <w:r/>
            <w:r>
              <w:rPr>
                <w:rFonts w:ascii="Courier New" w:hAnsi="Courier New"/>
                <w:sz w:val="19"/>
              </w:rPr>
              <w:t>Kiswahili 16 h; Gikuyu (Kikuyu) 12 h; Dholuo (Luo) 9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drivesdata.royalmedia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538</w:t>
            </w:r>
          </w:p>
        </w:tc>
        <w:tc>
          <w:tcPr>
            <w:tcW w:type="dxa" w:w="856"/>
          </w:tcPr>
          <w:p>
            <w:pPr>
              <w:jc w:val="right"/>
            </w:pPr>
            <w:r/>
            <w:r>
              <w:rPr>
                <w:rFonts w:ascii="Courier New" w:hAnsi="Courier New"/>
                <w:sz w:val="19"/>
              </w:rPr>
              <w:t>0.42</w:t>
            </w:r>
          </w:p>
        </w:tc>
        <w:tc>
          <w:tcPr>
            <w:tcW w:type="dxa" w:w="856"/>
          </w:tcPr>
          <w:p>
            <w:pPr>
              <w:jc w:val="right"/>
            </w:pPr>
            <w:r/>
            <w:r>
              <w:rPr>
                <w:rFonts w:ascii="Courier New" w:hAnsi="Courier New"/>
                <w:sz w:val="19"/>
              </w:rPr>
              <w:t>138 (137–140)</w:t>
            </w:r>
          </w:p>
        </w:tc>
        <w:tc>
          <w:tcPr>
            <w:tcW w:type="dxa" w:w="856"/>
          </w:tcPr>
          <w:p>
            <w:pPr>
              <w:jc w:val="right"/>
            </w:pPr>
            <w:r/>
            <w:r>
              <w:rPr>
                <w:rFonts w:ascii="Courier New" w:hAnsi="Courier New"/>
                <w:sz w:val="19"/>
              </w:rPr>
              <w:t>105 (92–118)</w:t>
            </w:r>
          </w:p>
        </w:tc>
        <w:tc>
          <w:tcPr>
            <w:tcW w:type="dxa" w:w="856"/>
          </w:tcPr>
          <w:p>
            <w:pPr>
              <w:jc w:val="right"/>
            </w:pPr>
            <w:r/>
            <w:r>
              <w:rPr>
                <w:rFonts w:ascii="Courier New" w:hAnsi="Courier New"/>
                <w:sz w:val="19"/>
              </w:rPr>
              <w:t>50 (44–56)</w:t>
            </w:r>
          </w:p>
        </w:tc>
        <w:tc>
          <w:tcPr>
            <w:tcW w:type="dxa" w:w="856"/>
          </w:tcPr>
          <w:p>
            <w:pPr>
              <w:jc w:val="right"/>
            </w:pPr>
            <w:r/>
            <w:r>
              <w:rPr>
                <w:rFonts w:ascii="Courier New" w:hAnsi="Courier New"/>
                <w:sz w:val="19"/>
              </w:rPr>
              <w:t>Ekegusii (Kisii) 28 h; Dholuo (Luo) 27 h; Kiswahili 11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datauploadroyalmedia.co.ke</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181</w:t>
            </w:r>
          </w:p>
        </w:tc>
        <w:tc>
          <w:tcPr>
            <w:tcW w:type="dxa" w:w="856"/>
          </w:tcPr>
          <w:p>
            <w:pPr>
              <w:jc w:val="right"/>
            </w:pPr>
            <w:r/>
            <w:r>
              <w:rPr>
                <w:rFonts w:ascii="Courier New" w:hAnsi="Courier New"/>
                <w:sz w:val="19"/>
              </w:rPr>
              <w:t>0.19</w:t>
            </w:r>
          </w:p>
        </w:tc>
        <w:tc>
          <w:tcPr>
            <w:tcW w:type="dxa" w:w="856"/>
          </w:tcPr>
          <w:p>
            <w:pPr>
              <w:jc w:val="right"/>
            </w:pPr>
            <w:r/>
            <w:r>
              <w:rPr>
                <w:rFonts w:ascii="Courier New" w:hAnsi="Courier New"/>
                <w:sz w:val="19"/>
              </w:rPr>
              <w:t>14 (14–14)</w:t>
            </w:r>
          </w:p>
        </w:tc>
        <w:tc>
          <w:tcPr>
            <w:tcW w:type="dxa" w:w="856"/>
          </w:tcPr>
          <w:p>
            <w:pPr>
              <w:jc w:val="right"/>
            </w:pPr>
            <w:r/>
            <w:r>
              <w:rPr>
                <w:rFonts w:ascii="Courier New" w:hAnsi="Courier New"/>
                <w:sz w:val="19"/>
              </w:rPr>
              <w:t>10 (8–11)</w:t>
            </w:r>
          </w:p>
        </w:tc>
        <w:tc>
          <w:tcPr>
            <w:tcW w:type="dxa" w:w="856"/>
          </w:tcPr>
          <w:p>
            <w:pPr>
              <w:jc w:val="right"/>
            </w:pPr>
            <w:r/>
            <w:r>
              <w:rPr>
                <w:rFonts w:ascii="Courier New" w:hAnsi="Courier New"/>
                <w:sz w:val="19"/>
              </w:rPr>
              <w:t>4 (2–5)</w:t>
            </w:r>
          </w:p>
        </w:tc>
        <w:tc>
          <w:tcPr>
            <w:tcW w:type="dxa" w:w="856"/>
          </w:tcPr>
          <w:p>
            <w:pPr>
              <w:jc w:val="right"/>
            </w:pPr>
            <w:r/>
            <w:r>
              <w:rPr>
                <w:rFonts w:ascii="Courier New" w:hAnsi="Courier New"/>
                <w:sz w:val="19"/>
              </w:rPr>
              <w:t>Gikuyu (Kikuyu) 3 h; Kiswahili 2 h; Ekegusii (Kisii) 1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mar142017</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0.27</w:t>
            </w:r>
          </w:p>
        </w:tc>
        <w:tc>
          <w:tcPr>
            <w:tcW w:type="dxa" w:w="856"/>
          </w:tcPr>
          <w:p>
            <w:pPr>
              <w:jc w:val="right"/>
            </w:pPr>
            <w:r/>
            <w:r>
              <w:rPr>
                <w:rFonts w:ascii="Courier New" w:hAnsi="Courier New"/>
                <w:sz w:val="19"/>
              </w:rPr>
              <w:t>14 (14–14)</w:t>
            </w:r>
          </w:p>
        </w:tc>
        <w:tc>
          <w:tcPr>
            <w:tcW w:type="dxa" w:w="856"/>
          </w:tcPr>
          <w:p>
            <w:pPr>
              <w:jc w:val="right"/>
            </w:pPr>
            <w:r/>
            <w:r>
              <w:rPr>
                <w:rFonts w:ascii="Courier New" w:hAnsi="Courier New"/>
                <w:sz w:val="19"/>
              </w:rPr>
              <w:t>11 (11–11)</w:t>
            </w:r>
          </w:p>
        </w:tc>
        <w:tc>
          <w:tcPr>
            <w:tcW w:type="dxa" w:w="856"/>
          </w:tcPr>
          <w:p>
            <w:pPr>
              <w:jc w:val="right"/>
            </w:pPr>
            <w:r/>
            <w:r>
              <w:rPr>
                <w:rFonts w:ascii="Courier New" w:hAnsi="Courier New"/>
                <w:sz w:val="19"/>
              </w:rPr>
              <w:t>2 (2–2)</w:t>
            </w:r>
          </w:p>
        </w:tc>
        <w:tc>
          <w:tcPr>
            <w:tcW w:type="dxa" w:w="856"/>
          </w:tcPr>
          <w:p>
            <w:pPr>
              <w:jc w:val="right"/>
            </w:pPr>
            <w:r/>
            <w:r>
              <w:rPr>
                <w:rFonts w:ascii="Courier New" w:hAnsi="Courier New"/>
                <w:sz w:val="19"/>
              </w:rPr>
              <w:t>Kiswahili 2 h; Ekegusii (Kisii) 2 h; Gikuyu (Kikuyu) 2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razuna-ireland-replication-7sep2017</w:t>
            </w:r>
          </w:p>
        </w:tc>
        <w:tc>
          <w:tcPr>
            <w:tcW w:type="dxa" w:w="856"/>
          </w:tcPr>
          <w:p>
            <w:r/>
            <w:r>
              <w:rPr>
                <w:sz w:val="19"/>
              </w:rPr>
              <w:t>readable</w:t>
            </w:r>
          </w:p>
        </w:tc>
        <w:tc>
          <w:tcPr>
            <w:tcW w:type="dxa" w:w="856"/>
          </w:tcPr>
          <w:p>
            <w:r/>
            <w:r>
              <w:rPr>
                <w:sz w:val="19"/>
              </w:rPr>
              <w:t>part measured, part forecast</w:t>
            </w:r>
          </w:p>
        </w:tc>
        <w:tc>
          <w:tcPr>
            <w:tcW w:type="dxa" w:w="856"/>
          </w:tcPr>
          <w:p>
            <w:pPr>
              <w:jc w:val="right"/>
            </w:pPr>
            <w:r/>
            <w:r>
              <w:rPr>
                <w:rFonts w:ascii="Courier New" w:hAnsi="Courier New"/>
                <w:sz w:val="19"/>
              </w:rPr>
              <w:t>48</w:t>
            </w:r>
          </w:p>
        </w:tc>
        <w:tc>
          <w:tcPr>
            <w:tcW w:type="dxa" w:w="856"/>
          </w:tcPr>
          <w:p>
            <w:pPr>
              <w:jc w:val="right"/>
            </w:pPr>
            <w:r/>
            <w:r>
              <w:rPr>
                <w:rFonts w:ascii="Courier New" w:hAnsi="Courier New"/>
                <w:sz w:val="19"/>
              </w:rPr>
              <w:t>0.01</w:t>
            </w:r>
          </w:p>
        </w:tc>
        <w:tc>
          <w:tcPr>
            <w:tcW w:type="dxa" w:w="856"/>
          </w:tcPr>
          <w:p>
            <w:pPr>
              <w:jc w:val="right"/>
            </w:pPr>
            <w:r/>
            <w:r>
              <w:rPr>
                <w:rFonts w:ascii="Courier New" w:hAnsi="Courier New"/>
                <w:sz w:val="19"/>
              </w:rPr>
              <w:t>9 (8–9)</w:t>
            </w:r>
          </w:p>
        </w:tc>
        <w:tc>
          <w:tcPr>
            <w:tcW w:type="dxa" w:w="856"/>
          </w:tcPr>
          <w:p>
            <w:pPr>
              <w:jc w:val="right"/>
            </w:pPr>
            <w:r/>
            <w:r>
              <w:rPr>
                <w:rFonts w:ascii="Courier New" w:hAnsi="Courier New"/>
                <w:sz w:val="19"/>
              </w:rPr>
              <w:t>4 (4–5)</w:t>
            </w:r>
          </w:p>
        </w:tc>
        <w:tc>
          <w:tcPr>
            <w:tcW w:type="dxa" w:w="856"/>
          </w:tcPr>
          <w:p>
            <w:pPr>
              <w:jc w:val="right"/>
            </w:pPr>
            <w:r/>
            <w:r>
              <w:rPr>
                <w:rFonts w:ascii="Courier New" w:hAnsi="Courier New"/>
                <w:sz w:val="19"/>
              </w:rPr>
              <w:t>4 (4–5)</w:t>
            </w:r>
          </w:p>
        </w:tc>
        <w:tc>
          <w:tcPr>
            <w:tcW w:type="dxa" w:w="856"/>
          </w:tcPr>
          <w:p>
            <w:pPr>
              <w:jc w:val="right"/>
            </w:pPr>
            <w:r/>
            <w:r>
              <w:rPr>
                <w:rFonts w:ascii="Courier New" w:hAnsi="Courier New"/>
                <w:sz w:val="19"/>
              </w:rPr>
              <w:t>Ekegusii (Kisii) 1 h; Gikuyu (Kikuyu) 1 h; Dholuo (Luo) 1 h</w:t>
            </w:r>
          </w:p>
        </w:tc>
        <w:tc>
          <w:tcPr>
            <w:tcW w:type="dxa" w:w="856"/>
          </w:tcPr>
          <w:p>
            <w:pPr>
              <w:jc w:val="right"/>
            </w:pPr>
            <w:r/>
            <w:r>
              <w:rPr>
                <w:rFonts w:ascii="Courier New" w:hAnsi="Courier New"/>
                <w:sz w:val="19"/>
              </w:rPr>
              <w:t>the running listing, probes and sample</w:t>
            </w:r>
          </w:p>
        </w:tc>
      </w:tr>
      <w:tr>
        <w:tc>
          <w:tcPr>
            <w:tcW w:type="dxa" w:w="856"/>
          </w:tcPr>
          <w:p>
            <w:r/>
            <w:r>
              <w:rPr>
                <w:sz w:val="19"/>
              </w:rPr>
              <w:t>OBS</w:t>
            </w:r>
          </w:p>
        </w:tc>
        <w:tc>
          <w:tcPr>
            <w:tcW w:type="dxa" w:w="856"/>
          </w:tcPr>
          <w:p>
            <w:r/>
            <w:r>
              <w:rPr>
                <w:sz w:val="19"/>
              </w:rPr>
              <w:t>citizentv</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215</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8 (8–8)</w:t>
            </w:r>
          </w:p>
        </w:tc>
        <w:tc>
          <w:tcPr>
            <w:tcW w:type="dxa" w:w="856"/>
          </w:tcPr>
          <w:p>
            <w:pPr>
              <w:jc w:val="right"/>
            </w:pPr>
            <w:r/>
            <w:r>
              <w:rPr>
                <w:rFonts w:ascii="Courier New" w:hAnsi="Courier New"/>
                <w:sz w:val="19"/>
              </w:rPr>
              <w:t>6 (6–6)</w:t>
            </w:r>
          </w:p>
        </w:tc>
        <w:tc>
          <w:tcPr>
            <w:tcW w:type="dxa" w:w="856"/>
          </w:tcPr>
          <w:p>
            <w:pPr>
              <w:jc w:val="right"/>
            </w:pPr>
            <w:r/>
            <w:r>
              <w:rPr>
                <w:rFonts w:ascii="Courier New" w:hAnsi="Courier New"/>
                <w:sz w:val="19"/>
              </w:rPr>
              <w:t>2 (1–2)</w:t>
            </w:r>
          </w:p>
        </w:tc>
        <w:tc>
          <w:tcPr>
            <w:tcW w:type="dxa" w:w="856"/>
          </w:tcPr>
          <w:p>
            <w:pPr>
              <w:jc w:val="right"/>
            </w:pPr>
            <w:r/>
            <w:r>
              <w:rPr>
                <w:rFonts w:ascii="Courier New" w:hAnsi="Courier New"/>
                <w:sz w:val="19"/>
              </w:rPr>
              <w:t>Kiswahili 2 h; Dholuo (Luo) 1 h; Gikuyu (Kikuyu) 1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elections-portal</w:t>
            </w:r>
          </w:p>
        </w:tc>
        <w:tc>
          <w:tcPr>
            <w:tcW w:type="dxa" w:w="856"/>
          </w:tcPr>
          <w:p>
            <w:r/>
            <w:r>
              <w:rPr>
                <w:sz w:val="19"/>
              </w:rPr>
              <w:t>key refused (403)</w:t>
            </w:r>
          </w:p>
        </w:tc>
        <w:tc>
          <w:tcPr>
            <w:tcW w:type="dxa" w:w="856"/>
          </w:tcPr>
          <w:p>
            <w:r/>
            <w:r>
              <w:rPr>
                <w:sz w:val="19"/>
              </w:rPr>
              <w:t>forecast</w:t>
            </w:r>
          </w:p>
        </w:tc>
        <w:tc>
          <w:tcPr>
            <w:tcW w:type="dxa" w:w="856"/>
          </w:tcPr>
          <w:p>
            <w:pPr>
              <w:jc w:val="right"/>
            </w:pPr>
            <w:r/>
            <w:r>
              <w:rPr>
                <w:rFonts w:ascii="Courier New" w:hAnsi="Courier New"/>
                <w:sz w:val="19"/>
              </w:rPr>
              <w:t>55</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 (1–5)</w:t>
            </w:r>
          </w:p>
        </w:tc>
        <w:tc>
          <w:tcPr>
            <w:tcW w:type="dxa" w:w="856"/>
          </w:tcPr>
          <w:p>
            <w:pPr>
              <w:jc w:val="right"/>
            </w:pPr>
            <w:r/>
            <w:r>
              <w:rPr>
                <w:rFonts w:ascii="Courier New" w:hAnsi="Courier New"/>
                <w:sz w:val="19"/>
              </w:rPr>
              <w:t>0 (0–2)</w:t>
            </w:r>
          </w:p>
        </w:tc>
        <w:tc>
          <w:tcPr>
            <w:tcW w:type="dxa" w:w="856"/>
          </w:tcPr>
          <w:p>
            <w:pPr>
              <w:jc w:val="right"/>
            </w:pPr>
            <w:r/>
            <w:r>
              <w:rPr>
                <w:rFonts w:ascii="Courier New" w:hAnsi="Courier New"/>
                <w:sz w:val="19"/>
              </w:rPr>
              <w:t>2 (0–5)</w:t>
            </w:r>
          </w:p>
        </w:tc>
        <w:tc>
          <w:tcPr>
            <w:tcW w:type="dxa" w:w="856"/>
          </w:tcPr>
          <w:p>
            <w:pPr>
              <w:jc w:val="right"/>
            </w:pPr>
            <w:r/>
            <w:r>
              <w:rPr>
                <w:rFonts w:ascii="Courier New" w:hAnsi="Courier New"/>
                <w:sz w:val="19"/>
              </w:rPr>
              <w:t>Gikuyu (Kikuyu) 0 h; Kiswahili 0 h; Kalenjin 0 h</w:t>
            </w:r>
          </w:p>
        </w:tc>
        <w:tc>
          <w:tcPr>
            <w:tcW w:type="dxa" w:w="856"/>
          </w:tcPr>
          <w:p>
            <w:pPr>
              <w:jc w:val="right"/>
            </w:pPr>
            <w:r/>
            <w:r>
              <w:rPr>
                <w:rFonts w:ascii="Courier New" w:hAnsi="Courier New"/>
                <w:sz w:val="19"/>
              </w:rPr>
              <w:t>one object-read grant to the census key</w:t>
            </w:r>
          </w:p>
        </w:tc>
      </w:tr>
      <w:tr>
        <w:tc>
          <w:tcPr>
            <w:tcW w:type="dxa" w:w="856"/>
          </w:tcPr>
          <w:p>
            <w:r/>
            <w:r>
              <w:rPr>
                <w:sz w:val="19"/>
              </w:rPr>
              <w:t>OBS</w:t>
            </w:r>
          </w:p>
        </w:tc>
        <w:tc>
          <w:tcPr>
            <w:tcW w:type="dxa" w:w="856"/>
          </w:tcPr>
          <w:p>
            <w:r/>
            <w:r>
              <w:rPr>
                <w:sz w:val="19"/>
              </w:rPr>
              <w:t>test-viusasa-bucket</w:t>
            </w:r>
          </w:p>
        </w:tc>
        <w:tc>
          <w:tcPr>
            <w:tcW w:type="dxa" w:w="856"/>
          </w:tcPr>
          <w:p>
            <w:r/>
            <w:r>
              <w:rPr>
                <w:sz w:val="19"/>
              </w:rPr>
              <w:t>archive · restore needed</w:t>
            </w:r>
          </w:p>
        </w:tc>
        <w:tc>
          <w:tcPr>
            <w:tcW w:type="dxa" w:w="856"/>
          </w:tcPr>
          <w:p>
            <w:r/>
            <w:r>
              <w:rPr>
                <w:sz w:val="19"/>
              </w:rPr>
              <w:t>forecast</w:t>
            </w:r>
          </w:p>
        </w:tc>
        <w:tc>
          <w:tcPr>
            <w:tcW w:type="dxa" w:w="856"/>
          </w:tcPr>
          <w:p>
            <w:pPr>
              <w:jc w:val="right"/>
            </w:pPr>
            <w:r/>
            <w:r>
              <w:rPr>
                <w:rFonts w:ascii="Courier New" w:hAnsi="Courier New"/>
                <w:sz w:val="19"/>
              </w:rPr>
              <w:t>582</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 (1–9)</w:t>
            </w:r>
          </w:p>
        </w:tc>
        <w:tc>
          <w:tcPr>
            <w:tcW w:type="dxa" w:w="856"/>
          </w:tcPr>
          <w:p>
            <w:pPr>
              <w:jc w:val="right"/>
            </w:pPr>
            <w:r/>
            <w:r>
              <w:rPr>
                <w:rFonts w:ascii="Courier New" w:hAnsi="Courier New"/>
                <w:sz w:val="19"/>
              </w:rPr>
              <w:t>1 (0–7)</w:t>
            </w:r>
          </w:p>
        </w:tc>
        <w:tc>
          <w:tcPr>
            <w:tcW w:type="dxa" w:w="856"/>
          </w:tcPr>
          <w:p>
            <w:pPr>
              <w:jc w:val="right"/>
            </w:pPr>
            <w:r/>
            <w:r>
              <w:rPr>
                <w:rFonts w:ascii="Courier New" w:hAnsi="Courier New"/>
                <w:sz w:val="19"/>
              </w:rPr>
              <w:t>1 (0–4)</w:t>
            </w:r>
          </w:p>
        </w:tc>
        <w:tc>
          <w:tcPr>
            <w:tcW w:type="dxa" w:w="856"/>
          </w:tcPr>
          <w:p>
            <w:pPr>
              <w:jc w:val="right"/>
            </w:pPr>
            <w:r/>
            <w:r>
              <w:rPr>
                <w:rFonts w:ascii="Courier New" w:hAnsi="Courier New"/>
                <w:sz w:val="19"/>
              </w:rPr>
              <w:t>Gikuyu (Kikuyu) 0 h; Kiswahili 0 h; Ekegusii (Kisii) 0 h</w:t>
            </w:r>
          </w:p>
        </w:tc>
        <w:tc>
          <w:tcPr>
            <w:tcW w:type="dxa" w:w="856"/>
          </w:tcPr>
          <w:p>
            <w:pPr>
              <w:jc w:val="right"/>
            </w:pPr>
            <w:r/>
            <w:r>
              <w:rPr>
                <w:rFonts w:ascii="Courier New" w:hAnsi="Courier New"/>
                <w:sz w:val="19"/>
              </w:rPr>
              <w:t>an owner decision to restore sample files</w:t>
            </w:r>
          </w:p>
        </w:tc>
      </w:tr>
      <w:tr>
        <w:tc>
          <w:tcPr>
            <w:tcW w:type="dxa" w:w="856"/>
          </w:tcPr>
          <w:p>
            <w:r/>
            <w:r>
              <w:rPr>
                <w:sz w:val="19"/>
              </w:rPr>
              <w:t>OBS</w:t>
            </w:r>
          </w:p>
        </w:tc>
        <w:tc>
          <w:tcPr>
            <w:tcW w:type="dxa" w:w="856"/>
          </w:tcPr>
          <w:p>
            <w:r/>
            <w:r>
              <w:rPr>
                <w:sz w:val="19"/>
              </w:rPr>
              <w:t>viusasanews</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75</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 (2–2)</w:t>
            </w:r>
          </w:p>
        </w:tc>
        <w:tc>
          <w:tcPr>
            <w:tcW w:type="dxa" w:w="856"/>
          </w:tcPr>
          <w:p>
            <w:pPr>
              <w:jc w:val="right"/>
            </w:pPr>
            <w:r/>
            <w:r>
              <w:rPr>
                <w:rFonts w:ascii="Courier New" w:hAnsi="Courier New"/>
                <w:sz w:val="19"/>
              </w:rPr>
              <w:t>1 (1–2)</w:t>
            </w:r>
          </w:p>
        </w:tc>
        <w:tc>
          <w:tcPr>
            <w:tcW w:type="dxa" w:w="856"/>
          </w:tcPr>
          <w:p>
            <w:pPr>
              <w:jc w:val="right"/>
            </w:pPr>
            <w:r/>
            <w:r>
              <w:rPr>
                <w:rFonts w:ascii="Courier New" w:hAnsi="Courier New"/>
                <w:sz w:val="19"/>
              </w:rPr>
              <w:t>0 (0–1)</w:t>
            </w:r>
          </w:p>
        </w:tc>
        <w:tc>
          <w:tcPr>
            <w:tcW w:type="dxa" w:w="856"/>
          </w:tcPr>
          <w:p>
            <w:pPr>
              <w:jc w:val="right"/>
            </w:pPr>
            <w:r/>
            <w:r>
              <w:rPr>
                <w:rFonts w:ascii="Courier New" w:hAnsi="Courier New"/>
                <w:sz w:val="19"/>
              </w:rPr>
              <w:t>Kiswahili 0 h; Dholuo (Luo) 0 h; Kikamba (Kamba) 0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citizen-classifieds</w:t>
            </w:r>
          </w:p>
        </w:tc>
        <w:tc>
          <w:tcPr>
            <w:tcW w:type="dxa" w:w="856"/>
          </w:tcPr>
          <w:p>
            <w:r/>
            <w:r>
              <w:rPr>
                <w:sz w:val="19"/>
              </w:rPr>
              <w:t>readable</w:t>
            </w:r>
          </w:p>
        </w:tc>
        <w:tc>
          <w:tcPr>
            <w:tcW w:type="dxa" w:w="856"/>
          </w:tcPr>
          <w:p>
            <w:r/>
            <w:r>
              <w:rPr>
                <w:sz w:val="19"/>
              </w:rPr>
              <w:t>part measured, part forecast</w:t>
            </w:r>
          </w:p>
        </w:tc>
        <w:tc>
          <w:tcPr>
            <w:tcW w:type="dxa" w:w="856"/>
          </w:tcPr>
          <w:p>
            <w:pPr>
              <w:jc w:val="right"/>
            </w:pPr>
            <w:r/>
            <w:r>
              <w:rPr>
                <w:rFonts w:ascii="Courier New" w:hAnsi="Courier New"/>
                <w:sz w:val="19"/>
              </w:rPr>
              <w:t>41</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 (1–2)</w:t>
            </w:r>
          </w:p>
        </w:tc>
        <w:tc>
          <w:tcPr>
            <w:tcW w:type="dxa" w:w="856"/>
          </w:tcPr>
          <w:p>
            <w:pPr>
              <w:jc w:val="right"/>
            </w:pPr>
            <w:r/>
            <w:r>
              <w:rPr>
                <w:rFonts w:ascii="Courier New" w:hAnsi="Courier New"/>
                <w:sz w:val="19"/>
              </w:rPr>
              <w:t>1 (1–2)</w:t>
            </w:r>
          </w:p>
        </w:tc>
        <w:tc>
          <w:tcPr>
            <w:tcW w:type="dxa" w:w="856"/>
          </w:tcPr>
          <w:p>
            <w:pPr>
              <w:jc w:val="right"/>
            </w:pPr>
            <w:r/>
            <w:r>
              <w:rPr>
                <w:rFonts w:ascii="Courier New" w:hAnsi="Courier New"/>
                <w:sz w:val="19"/>
              </w:rPr>
              <w:t>0 (0–1)</w:t>
            </w:r>
          </w:p>
        </w:tc>
        <w:tc>
          <w:tcPr>
            <w:tcW w:type="dxa" w:w="856"/>
          </w:tcPr>
          <w:p>
            <w:pPr>
              <w:jc w:val="right"/>
            </w:pPr>
            <w:r/>
            <w:r>
              <w:rPr>
                <w:rFonts w:ascii="Courier New" w:hAnsi="Courier New"/>
                <w:sz w:val="19"/>
              </w:rPr>
              <w:t>Gikuyu (Kikuyu) 0 h; Kiswahili 0 h; Ekegusii (Kisii) 0 h</w:t>
            </w:r>
          </w:p>
        </w:tc>
        <w:tc>
          <w:tcPr>
            <w:tcW w:type="dxa" w:w="856"/>
          </w:tcPr>
          <w:p>
            <w:pPr>
              <w:jc w:val="right"/>
            </w:pPr>
            <w:r/>
            <w:r>
              <w:rPr>
                <w:rFonts w:ascii="Courier New" w:hAnsi="Courier New"/>
                <w:sz w:val="19"/>
              </w:rPr>
              <w:t>the running listing, probes and sample</w:t>
            </w:r>
          </w:p>
        </w:tc>
      </w:tr>
      <w:tr>
        <w:tc>
          <w:tcPr>
            <w:tcW w:type="dxa" w:w="856"/>
          </w:tcPr>
          <w:p>
            <w:r/>
            <w:r>
              <w:rPr>
                <w:sz w:val="19"/>
              </w:rPr>
              <w:t>OBS</w:t>
            </w:r>
          </w:p>
        </w:tc>
        <w:tc>
          <w:tcPr>
            <w:tcW w:type="dxa" w:w="856"/>
          </w:tcPr>
          <w:p>
            <w:r/>
            <w:r>
              <w:rPr>
                <w:sz w:val="19"/>
              </w:rPr>
              <w:t>skizaaudio</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114</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1 (1–1)</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1 (1–1)</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razuna.royalmedia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5</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1 (1–1)</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Gikuyu (Kikuyu) 0 h; Ekegusii (Kisii) 0 h; Dholuo (Luo) 0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edailynew</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29</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Kiswahili 0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fast-channels</w:t>
            </w:r>
          </w:p>
        </w:tc>
        <w:tc>
          <w:tcPr>
            <w:tcW w:type="dxa" w:w="856"/>
          </w:tcPr>
          <w:p>
            <w:r/>
            <w:r>
              <w:rPr>
                <w:sz w:val="19"/>
              </w:rPr>
              <w:t>archive · restore needed</w:t>
            </w:r>
          </w:p>
        </w:tc>
        <w:tc>
          <w:tcPr>
            <w:tcW w:type="dxa" w:w="856"/>
          </w:tcPr>
          <w:p>
            <w:r/>
            <w:r>
              <w:rPr>
                <w:sz w:val="19"/>
              </w:rPr>
              <w:t>forecast</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an owner decision to restore sample files</w:t>
            </w:r>
          </w:p>
        </w:tc>
      </w:tr>
      <w:tr>
        <w:tc>
          <w:tcPr>
            <w:tcW w:type="dxa" w:w="856"/>
          </w:tcPr>
          <w:p>
            <w:r/>
            <w:r>
              <w:rPr>
                <w:sz w:val="19"/>
              </w:rPr>
              <w:t>OBS</w:t>
            </w:r>
          </w:p>
        </w:tc>
        <w:tc>
          <w:tcPr>
            <w:tcW w:type="dxa" w:w="856"/>
          </w:tcPr>
          <w:p>
            <w:r/>
            <w:r>
              <w:rPr>
                <w:sz w:val="19"/>
              </w:rPr>
              <w:t>test-regionireland</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Kiswahili 0 h</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miss-intl-somalia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7</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rekognition-video-console-demo-dub-917562226170-nm20tsok0pm1ea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1</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nothing — measured</w:t>
            </w:r>
          </w:p>
        </w:tc>
      </w:tr>
      <w:tr>
        <w:tc>
          <w:tcPr>
            <w:tcW w:type="dxa" w:w="856"/>
          </w:tcPr>
          <w:p>
            <w:r/>
            <w:r>
              <w:rPr>
                <w:sz w:val="19"/>
              </w:rPr>
              <w:t>OBS</w:t>
            </w:r>
          </w:p>
        </w:tc>
        <w:tc>
          <w:tcPr>
            <w:tcW w:type="dxa" w:w="856"/>
          </w:tcPr>
          <w:p>
            <w:r/>
            <w:r>
              <w:rPr>
                <w:sz w:val="19"/>
              </w:rPr>
              <w:t>royalmedia</w:t>
            </w:r>
          </w:p>
        </w:tc>
        <w:tc>
          <w:tcPr>
            <w:tcW w:type="dxa" w:w="856"/>
          </w:tcPr>
          <w:p>
            <w:r/>
            <w:r>
              <w:rPr>
                <w:sz w:val="19"/>
              </w:rPr>
              <w:t>readable</w:t>
            </w:r>
          </w:p>
        </w:tc>
        <w:tc>
          <w:tcPr>
            <w:tcW w:type="dxa" w:w="856"/>
          </w:tcPr>
          <w:p>
            <w:r/>
            <w:r>
              <w:rPr>
                <w:sz w:val="19"/>
              </w:rPr>
              <w:t>measured</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0 (0–0)</w:t>
            </w:r>
          </w:p>
        </w:tc>
        <w:tc>
          <w:tcPr>
            <w:tcW w:type="dxa" w:w="856"/>
          </w:tcPr>
          <w:p>
            <w:pPr>
              <w:jc w:val="right"/>
            </w:pPr>
            <w:r/>
            <w:r>
              <w:rPr>
                <w:rFonts w:ascii="Courier New" w:hAnsi="Courier New"/>
                <w:sz w:val="19"/>
              </w:rPr>
              <w:t>—</w:t>
            </w:r>
          </w:p>
        </w:tc>
        <w:tc>
          <w:tcPr>
            <w:tcW w:type="dxa" w:w="856"/>
          </w:tcPr>
          <w:p>
            <w:pPr>
              <w:jc w:val="right"/>
            </w:pPr>
            <w:r/>
            <w:r>
              <w:rPr>
                <w:rFonts w:ascii="Courier New" w:hAnsi="Courier New"/>
                <w:sz w:val="19"/>
              </w:rPr>
              <w:t>nothing — measured</w:t>
            </w:r>
          </w:p>
        </w:tc>
      </w:tr>
    </w:tbl>
    <w:p>
      <w:pPr>
        <w:spacing w:after="200"/>
      </w:pPr>
      <w:r>
        <w:rPr>
          <w:i/>
          <w:color w:val="8A94A6"/>
          <w:sz w:val="17"/>
        </w:rPr>
        <w:t>Every listed bucket and share, measured or forecast, so the estate adds up. Parentheses are 95 % forecast intervals from the simulation; a measured row's interval is its sampling interval. Forecast rows borrow from readable folders of the same media kind and file size and are replaced by measurement as soon as the store can be read.</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Seven languages, ranked by forecast speech hours</w:t>
      </w:r>
    </w:p>
    <w:p>
      <w:r>
        <w:t>The estate is forecast to hold 38,788.1 hours of Kiswahili speech, 32,002.9 of Gikuyu, 16,729.3 of Ekegusii, 16,171.4 of Kalenjin, 15,729.1 of Luo, 13,326.0 of Wanga and 10,533.6 of Kikamba. Kiswahili and Kikamba carry wide intervals relative to their medians.</w:t>
      </w:r>
    </w:p>
    <w:p>
      <w:r>
        <w:t>In the readable scope alone Gikuyu leads Kiswahili. The forecast reverses the order because refused folders borrow from donors, and the two intervals overlap, so first place is not settled. These are model forecasts, not a human-certified language count.</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Seven languages carry forecast speech; the ranking is a model forecast, not a human-certified language inventory.</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The staged corpus as a calibration sample</w:t>
      </w:r>
    </w:p>
    <w:p>
      <w:r>
        <w:t>The staged corpus holds 529.5 hours in 3958 files. Once music is set aside, 421.4 hours are speech and 108.2 hours are music, and 539 files are mostly music. Read by both GPUs in 1.0 GPU-hours, 82.3% of judged windows agree with the folder language and the model declined to label 10.7%.</w:t>
      </w:r>
    </w:p>
    <w:p>
      <w:r>
        <w:t>The text model read 2245 transcripts, of which 99.4% of passages agree with the folder language; 1694 were not reached. Window agreement is lowest in the Kikamba folder. This corpus is the natural base for human calibration of the estate-wide readings.</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8A94A6"/>
          <w:sz w:val="17"/>
        </w:rPr>
        <w:t>Figure: This narrow, fully read sample is the place to calibrate the models, not a substitute for the estate-wide ranking.</w:t>
      </w:r>
    </w:p>
    <w:p>
      <w:pPr>
        <w:spacing w:after="200"/>
      </w:pPr>
      <w:r>
        <w:rPr>
          <w:rFonts w:ascii="Courier New" w:hAnsi="Courier New"/>
          <w:i w:val="0"/>
          <w:color w:val="8A94A6"/>
          <w:sz w:val="17"/>
        </w:rPr>
        <w:t>[estimated]  Receipt R06: Estate language reading m9j-9e8fcb46a809 on akki-vm (2 GPUs, 1.034 GPU-h): audio language model lcj-7128593897d4 sha256 5c1feb8497e8…, music detector m9j-686de001bfe7 sha256 0fea3eee0393…; model readings, not human labels</w:t>
      </w:r>
    </w:p>
    <w:p>
      <w:pPr>
        <w:pStyle w:val="Heading1"/>
      </w:pPr>
      <w:r>
        <w:t>Languages, stores and text as assets</w:t>
      </w:r>
    </w:p>
    <w:p>
      <w:r>
        <w:t>Speech sits mainly in the object store (161,898.5 forecast hours) rather than the file shares (27,735.3), and 139,340.4 of the object-store speech lies in buckets the key cannot read. The folder table beside shows the largest folders; it is a subset, not a complete folder schedule.</w:t>
      </w:r>
    </w:p>
    <w:p>
      <w:r>
        <w:t>The written word is a separate, measured asset: 248841 live scripts, 159100 distinct texts, and script text whose size in millions of characters is 189.3m, with 38.0% of rows revisions. The workbench adds 83014 recordings and 489418 segments. Station broadcast language is not a script-level reading, and the inventories are not added together.</w:t>
      </w:r>
    </w:p>
    <w:p>
      <w:pPr>
        <w:spacing w:after="200"/>
      </w:pPr>
      <w:r>
        <w:rPr>
          <w:i w:val="0"/>
          <w:color w:val="8A94A6"/>
          <w:sz w:val="17"/>
        </w:rPr>
        <w:t>T048  Folder-level forecast — the largest folders of the estate with 95 % forecast intervals (ranked by forecast hours)</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9ECF1"/>
          </w:tcPr>
          <w:p>
            <w:r/>
            <w:r>
              <w:rPr>
                <w:b/>
                <w:sz w:val="19"/>
              </w:rPr>
              <w:t>Bucket / share</w:t>
            </w:r>
          </w:p>
        </w:tc>
        <w:tc>
          <w:tcPr>
            <w:tcW w:type="dxa" w:w="856"/>
            <w:shd w:val="clear" w:color="auto" w:fill="E9ECF1"/>
          </w:tcPr>
          <w:p>
            <w:r/>
            <w:r>
              <w:rPr>
                <w:b/>
                <w:sz w:val="19"/>
              </w:rPr>
              <w:t>Folder</w:t>
            </w:r>
          </w:p>
        </w:tc>
        <w:tc>
          <w:tcPr>
            <w:tcW w:type="dxa" w:w="856"/>
            <w:shd w:val="clear" w:color="auto" w:fill="E9ECF1"/>
          </w:tcPr>
          <w:p>
            <w:r/>
            <w:r>
              <w:rPr>
                <w:b/>
                <w:sz w:val="19"/>
              </w:rPr>
              <w:t>Kind</w:t>
            </w:r>
          </w:p>
        </w:tc>
        <w:tc>
          <w:tcPr>
            <w:tcW w:type="dxa" w:w="856"/>
            <w:shd w:val="clear" w:color="auto" w:fill="E9ECF1"/>
          </w:tcPr>
          <w:p>
            <w:r/>
            <w:r>
              <w:rPr>
                <w:b/>
                <w:sz w:val="19"/>
              </w:rPr>
              <w:t>Files</w:t>
            </w:r>
          </w:p>
        </w:tc>
        <w:tc>
          <w:tcPr>
            <w:tcW w:type="dxa" w:w="856"/>
            <w:shd w:val="clear" w:color="auto" w:fill="E9ECF1"/>
          </w:tcPr>
          <w:p>
            <w:r/>
            <w:r>
              <w:rPr>
                <w:b/>
                <w:sz w:val="19"/>
              </w:rPr>
              <w:t>Bytes (TiB)</w:t>
            </w:r>
          </w:p>
        </w:tc>
        <w:tc>
          <w:tcPr>
            <w:tcW w:type="dxa" w:w="856"/>
            <w:shd w:val="clear" w:color="auto" w:fill="E9ECF1"/>
          </w:tcPr>
          <w:p>
            <w:r/>
            <w:r>
              <w:rPr>
                <w:b/>
                <w:sz w:val="19"/>
              </w:rPr>
              <w:t>Basis</w:t>
            </w:r>
          </w:p>
        </w:tc>
        <w:tc>
          <w:tcPr>
            <w:tcW w:type="dxa" w:w="856"/>
            <w:shd w:val="clear" w:color="auto" w:fill="E9ECF1"/>
          </w:tcPr>
          <w:p>
            <w:r/>
            <w:r>
              <w:rPr>
                <w:b/>
                <w:sz w:val="19"/>
              </w:rPr>
              <w:t>Hours (95 %)</w:t>
            </w:r>
          </w:p>
        </w:tc>
        <w:tc>
          <w:tcPr>
            <w:tcW w:type="dxa" w:w="856"/>
            <w:shd w:val="clear" w:color="auto" w:fill="E9ECF1"/>
          </w:tcPr>
          <w:p>
            <w:r/>
            <w:r>
              <w:rPr>
                <w:b/>
                <w:sz w:val="19"/>
              </w:rPr>
              <w:t>Speech hours (95 %)</w:t>
            </w:r>
          </w:p>
        </w:tc>
        <w:tc>
          <w:tcPr>
            <w:tcW w:type="dxa" w:w="856"/>
            <w:shd w:val="clear" w:color="auto" w:fill="E9ECF1"/>
          </w:tcPr>
          <w:p>
            <w:r/>
            <w:r>
              <w:rPr>
                <w:b/>
                <w:sz w:val="19"/>
              </w:rPr>
              <w:t>Music hours (95 %)</w:t>
            </w:r>
          </w:p>
        </w:tc>
        <w:tc>
          <w:tcPr>
            <w:tcW w:type="dxa" w:w="856"/>
            <w:shd w:val="clear" w:color="auto" w:fill="E9ECF1"/>
          </w:tcPr>
          <w:p>
            <w:r/>
            <w:r>
              <w:rPr>
                <w:b/>
                <w:sz w:val="19"/>
              </w:rPr>
              <w:t>Leading language (speech hours)</w:t>
            </w:r>
          </w:p>
        </w:tc>
        <w:tc>
          <w:tcPr>
            <w:tcW w:type="dxa" w:w="856"/>
            <w:shd w:val="clear" w:color="auto" w:fill="E9ECF1"/>
          </w:tcPr>
          <w:p>
            <w:r/>
            <w:r>
              <w:rPr>
                <w:b/>
                <w:sz w:val="19"/>
              </w:rPr>
              <w:t>Donor folder (forecast rows)</w:t>
            </w:r>
          </w:p>
        </w:tc>
      </w:tr>
      <w:tr>
        <w:tc>
          <w:tcPr>
            <w:tcW w:type="dxa" w:w="856"/>
          </w:tcPr>
          <w:p>
            <w:r/>
            <w:r>
              <w:rPr>
                <w:sz w:val="19"/>
              </w:rPr>
              <w:t>2024offairrecs</w:t>
            </w:r>
          </w:p>
        </w:tc>
        <w:tc>
          <w:tcPr>
            <w:tcW w:type="dxa" w:w="856"/>
          </w:tcPr>
          <w:p>
            <w:r/>
            <w:r>
              <w:rPr>
                <w:sz w:val="19"/>
              </w:rPr>
              <w:t>Record/channel02 · 2025</w:t>
            </w:r>
          </w:p>
        </w:tc>
        <w:tc>
          <w:tcPr>
            <w:tcW w:type="dxa" w:w="856"/>
          </w:tcPr>
          <w:p>
            <w:r/>
            <w:r>
              <w:rPr>
                <w:sz w:val="19"/>
              </w:rPr>
              <w:t>video</w:t>
            </w:r>
          </w:p>
        </w:tc>
        <w:tc>
          <w:tcPr>
            <w:tcW w:type="dxa" w:w="856"/>
          </w:tcPr>
          <w:p>
            <w:pPr>
              <w:jc w:val="right"/>
            </w:pPr>
            <w:r/>
            <w:r>
              <w:rPr>
                <w:rFonts w:ascii="Courier New" w:hAnsi="Courier New"/>
                <w:sz w:val="19"/>
              </w:rPr>
              <w:t>192,634</w:t>
            </w:r>
          </w:p>
        </w:tc>
        <w:tc>
          <w:tcPr>
            <w:tcW w:type="dxa" w:w="856"/>
          </w:tcPr>
          <w:p>
            <w:pPr>
              <w:jc w:val="right"/>
            </w:pPr>
            <w:r/>
            <w:r>
              <w:rPr>
                <w:rFonts w:ascii="Courier New" w:hAnsi="Courier New"/>
                <w:sz w:val="19"/>
              </w:rPr>
              <w:t>13.89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30,545 (4,539–132,574)</w:t>
            </w:r>
          </w:p>
        </w:tc>
        <w:tc>
          <w:tcPr>
            <w:tcW w:type="dxa" w:w="856"/>
          </w:tcPr>
          <w:p>
            <w:pPr>
              <w:jc w:val="right"/>
            </w:pPr>
            <w:r/>
            <w:r>
              <w:rPr>
                <w:rFonts w:ascii="Courier New" w:hAnsi="Courier New"/>
                <w:sz w:val="19"/>
              </w:rPr>
              <w:t>5,390 (1,795–37,163)</w:t>
            </w:r>
          </w:p>
        </w:tc>
        <w:tc>
          <w:tcPr>
            <w:tcW w:type="dxa" w:w="856"/>
          </w:tcPr>
          <w:p>
            <w:pPr>
              <w:jc w:val="right"/>
            </w:pPr>
            <w:r/>
            <w:r>
              <w:rPr>
                <w:rFonts w:ascii="Courier New" w:hAnsi="Courier New"/>
                <w:sz w:val="19"/>
              </w:rPr>
              <w:t>24,004 (1,378–117,716)</w:t>
            </w:r>
          </w:p>
        </w:tc>
        <w:tc>
          <w:tcPr>
            <w:tcW w:type="dxa" w:w="856"/>
          </w:tcPr>
          <w:p>
            <w:pPr>
              <w:jc w:val="right"/>
            </w:pPr>
            <w:r/>
            <w:r>
              <w:rPr>
                <w:rFonts w:ascii="Courier New" w:hAnsi="Courier New"/>
                <w:sz w:val="19"/>
              </w:rPr>
              <w:t>Kiswahili 900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2024offairrecs</w:t>
            </w:r>
          </w:p>
        </w:tc>
        <w:tc>
          <w:tcPr>
            <w:tcW w:type="dxa" w:w="856"/>
          </w:tcPr>
          <w:p>
            <w:r/>
            <w:r>
              <w:rPr>
                <w:sz w:val="19"/>
              </w:rPr>
              <w:t>Record/channel01 · 2025</w:t>
            </w:r>
          </w:p>
        </w:tc>
        <w:tc>
          <w:tcPr>
            <w:tcW w:type="dxa" w:w="856"/>
          </w:tcPr>
          <w:p>
            <w:r/>
            <w:r>
              <w:rPr>
                <w:sz w:val="19"/>
              </w:rPr>
              <w:t>video</w:t>
            </w:r>
          </w:p>
        </w:tc>
        <w:tc>
          <w:tcPr>
            <w:tcW w:type="dxa" w:w="856"/>
          </w:tcPr>
          <w:p>
            <w:pPr>
              <w:jc w:val="right"/>
            </w:pPr>
            <w:r/>
            <w:r>
              <w:rPr>
                <w:rFonts w:ascii="Courier New" w:hAnsi="Courier New"/>
                <w:sz w:val="19"/>
              </w:rPr>
              <w:t>150,206</w:t>
            </w:r>
          </w:p>
        </w:tc>
        <w:tc>
          <w:tcPr>
            <w:tcW w:type="dxa" w:w="856"/>
          </w:tcPr>
          <w:p>
            <w:pPr>
              <w:jc w:val="right"/>
            </w:pPr>
            <w:r/>
            <w:r>
              <w:rPr>
                <w:rFonts w:ascii="Courier New" w:hAnsi="Courier New"/>
                <w:sz w:val="19"/>
              </w:rPr>
              <w:t>10.84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23,841 (3,543–103,478)</w:t>
            </w:r>
          </w:p>
        </w:tc>
        <w:tc>
          <w:tcPr>
            <w:tcW w:type="dxa" w:w="856"/>
          </w:tcPr>
          <w:p>
            <w:pPr>
              <w:jc w:val="right"/>
            </w:pPr>
            <w:r/>
            <w:r>
              <w:rPr>
                <w:rFonts w:ascii="Courier New" w:hAnsi="Courier New"/>
                <w:sz w:val="19"/>
              </w:rPr>
              <w:t>4,207 (1,740–29,007)</w:t>
            </w:r>
          </w:p>
        </w:tc>
        <w:tc>
          <w:tcPr>
            <w:tcW w:type="dxa" w:w="856"/>
          </w:tcPr>
          <w:p>
            <w:pPr>
              <w:jc w:val="right"/>
            </w:pPr>
            <w:r/>
            <w:r>
              <w:rPr>
                <w:rFonts w:ascii="Courier New" w:hAnsi="Courier New"/>
                <w:sz w:val="19"/>
              </w:rPr>
              <w:t>18,736 (1,076–91,880)</w:t>
            </w:r>
          </w:p>
        </w:tc>
        <w:tc>
          <w:tcPr>
            <w:tcW w:type="dxa" w:w="856"/>
          </w:tcPr>
          <w:p>
            <w:pPr>
              <w:jc w:val="right"/>
            </w:pPr>
            <w:r/>
            <w:r>
              <w:rPr>
                <w:rFonts w:ascii="Courier New" w:hAnsi="Courier New"/>
                <w:sz w:val="19"/>
              </w:rPr>
              <w:t>Kiswahili 703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rmsbroadcast</w:t>
            </w:r>
          </w:p>
        </w:tc>
        <w:tc>
          <w:tcPr>
            <w:tcW w:type="dxa" w:w="856"/>
          </w:tcPr>
          <w:p>
            <w:r/>
            <w:r>
              <w:rPr>
                <w:sz w:val="19"/>
              </w:rPr>
              <w:t>rmsradio/podcasts/uploads/podcasts · audio</w:t>
            </w:r>
          </w:p>
        </w:tc>
        <w:tc>
          <w:tcPr>
            <w:tcW w:type="dxa" w:w="856"/>
          </w:tcPr>
          <w:p>
            <w:r/>
            <w:r>
              <w:rPr>
                <w:sz w:val="19"/>
              </w:rPr>
              <w:t>audio</w:t>
            </w:r>
          </w:p>
        </w:tc>
        <w:tc>
          <w:tcPr>
            <w:tcW w:type="dxa" w:w="856"/>
          </w:tcPr>
          <w:p>
            <w:pPr>
              <w:jc w:val="right"/>
            </w:pPr>
            <w:r/>
            <w:r>
              <w:rPr>
                <w:rFonts w:ascii="Courier New" w:hAnsi="Courier New"/>
                <w:sz w:val="19"/>
              </w:rPr>
              <w:t>128,167</w:t>
            </w:r>
          </w:p>
        </w:tc>
        <w:tc>
          <w:tcPr>
            <w:tcW w:type="dxa" w:w="856"/>
          </w:tcPr>
          <w:p>
            <w:pPr>
              <w:jc w:val="right"/>
            </w:pPr>
            <w:r/>
            <w:r>
              <w:rPr>
                <w:rFonts w:ascii="Courier New" w:hAnsi="Courier New"/>
                <w:sz w:val="19"/>
              </w:rPr>
              <w:t>1.2</w:t>
            </w:r>
          </w:p>
        </w:tc>
        <w:tc>
          <w:tcPr>
            <w:tcW w:type="dxa" w:w="856"/>
          </w:tcPr>
          <w:p>
            <w:pPr>
              <w:jc w:val="right"/>
            </w:pPr>
            <w:r/>
            <w:r>
              <w:rPr>
                <w:rFonts w:ascii="Courier New" w:hAnsi="Courier New"/>
                <w:sz w:val="19"/>
              </w:rPr>
              <w:t>read and judged</w:t>
            </w:r>
          </w:p>
        </w:tc>
        <w:tc>
          <w:tcPr>
            <w:tcW w:type="dxa" w:w="856"/>
          </w:tcPr>
          <w:p>
            <w:pPr>
              <w:jc w:val="right"/>
            </w:pPr>
            <w:r/>
            <w:r>
              <w:rPr>
                <w:rFonts w:ascii="Courier New" w:hAnsi="Courier New"/>
                <w:sz w:val="19"/>
              </w:rPr>
              <w:t>18,218 (18,218–18,218)</w:t>
            </w:r>
          </w:p>
        </w:tc>
        <w:tc>
          <w:tcPr>
            <w:tcW w:type="dxa" w:w="856"/>
          </w:tcPr>
          <w:p>
            <w:pPr>
              <w:jc w:val="right"/>
            </w:pPr>
            <w:r/>
            <w:r>
              <w:rPr>
                <w:rFonts w:ascii="Courier New" w:hAnsi="Courier New"/>
                <w:sz w:val="19"/>
              </w:rPr>
              <w:t>13,151 (12,692–13,636)</w:t>
            </w:r>
          </w:p>
        </w:tc>
        <w:tc>
          <w:tcPr>
            <w:tcW w:type="dxa" w:w="856"/>
          </w:tcPr>
          <w:p>
            <w:pPr>
              <w:jc w:val="right"/>
            </w:pPr>
            <w:r/>
            <w:r>
              <w:rPr>
                <w:rFonts w:ascii="Courier New" w:hAnsi="Courier New"/>
                <w:sz w:val="19"/>
              </w:rPr>
              <w:t>5,034 (4,535–5,532)</w:t>
            </w:r>
          </w:p>
        </w:tc>
        <w:tc>
          <w:tcPr>
            <w:tcW w:type="dxa" w:w="856"/>
          </w:tcPr>
          <w:p>
            <w:pPr>
              <w:jc w:val="right"/>
            </w:pPr>
            <w:r/>
            <w:r>
              <w:rPr>
                <w:rFonts w:ascii="Courier New" w:hAnsi="Courier New"/>
                <w:sz w:val="19"/>
              </w:rPr>
              <w:t>Gikuyu (Kikuyu) 2,353 h</w:t>
            </w:r>
          </w:p>
        </w:tc>
        <w:tc>
          <w:tcPr>
            <w:tcW w:type="dxa" w:w="856"/>
          </w:tcPr>
          <w:p>
            <w:pPr>
              <w:jc w:val="right"/>
            </w:pPr>
            <w:r/>
            <w:r>
              <w:rPr>
                <w:rFonts w:ascii="Courier New" w:hAnsi="Courier New"/>
                <w:sz w:val="19"/>
              </w:rPr>
              <w:t>—</w:t>
            </w:r>
          </w:p>
        </w:tc>
      </w:tr>
      <w:tr>
        <w:tc>
          <w:tcPr>
            <w:tcW w:type="dxa" w:w="856"/>
          </w:tcPr>
          <w:p>
            <w:r/>
            <w:r>
              <w:rPr>
                <w:sz w:val="19"/>
              </w:rPr>
              <w:t>2024offairrecs</w:t>
            </w:r>
          </w:p>
        </w:tc>
        <w:tc>
          <w:tcPr>
            <w:tcW w:type="dxa" w:w="856"/>
          </w:tcPr>
          <w:p>
            <w:r/>
            <w:r>
              <w:rPr>
                <w:sz w:val="19"/>
              </w:rPr>
              <w:t>Record/channel16 · 2025</w:t>
            </w:r>
          </w:p>
        </w:tc>
        <w:tc>
          <w:tcPr>
            <w:tcW w:type="dxa" w:w="856"/>
          </w:tcPr>
          <w:p>
            <w:r/>
            <w:r>
              <w:rPr>
                <w:sz w:val="19"/>
              </w:rPr>
              <w:t>video</w:t>
            </w:r>
          </w:p>
        </w:tc>
        <w:tc>
          <w:tcPr>
            <w:tcW w:type="dxa" w:w="856"/>
          </w:tcPr>
          <w:p>
            <w:pPr>
              <w:jc w:val="right"/>
            </w:pPr>
            <w:r/>
            <w:r>
              <w:rPr>
                <w:rFonts w:ascii="Courier New" w:hAnsi="Courier New"/>
                <w:sz w:val="19"/>
              </w:rPr>
              <w:t>98,705</w:t>
            </w:r>
          </w:p>
        </w:tc>
        <w:tc>
          <w:tcPr>
            <w:tcW w:type="dxa" w:w="856"/>
          </w:tcPr>
          <w:p>
            <w:pPr>
              <w:jc w:val="right"/>
            </w:pPr>
            <w:r/>
            <w:r>
              <w:rPr>
                <w:rFonts w:ascii="Courier New" w:hAnsi="Courier New"/>
                <w:sz w:val="19"/>
              </w:rPr>
              <w:t>7.1</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15,605 (2,319–67,731)</w:t>
            </w:r>
          </w:p>
        </w:tc>
        <w:tc>
          <w:tcPr>
            <w:tcW w:type="dxa" w:w="856"/>
          </w:tcPr>
          <w:p>
            <w:pPr>
              <w:jc w:val="right"/>
            </w:pPr>
            <w:r/>
            <w:r>
              <w:rPr>
                <w:rFonts w:ascii="Courier New" w:hAnsi="Courier New"/>
                <w:sz w:val="19"/>
              </w:rPr>
              <w:t>2,840 (782–18,986)</w:t>
            </w:r>
          </w:p>
        </w:tc>
        <w:tc>
          <w:tcPr>
            <w:tcW w:type="dxa" w:w="856"/>
          </w:tcPr>
          <w:p>
            <w:pPr>
              <w:jc w:val="right"/>
            </w:pPr>
            <w:r/>
            <w:r>
              <w:rPr>
                <w:rFonts w:ascii="Courier New" w:hAnsi="Courier New"/>
                <w:sz w:val="19"/>
              </w:rPr>
              <w:t>12,402 (704–60,140)</w:t>
            </w:r>
          </w:p>
        </w:tc>
        <w:tc>
          <w:tcPr>
            <w:tcW w:type="dxa" w:w="856"/>
          </w:tcPr>
          <w:p>
            <w:pPr>
              <w:jc w:val="right"/>
            </w:pPr>
            <w:r/>
            <w:r>
              <w:rPr>
                <w:rFonts w:ascii="Courier New" w:hAnsi="Courier New"/>
                <w:sz w:val="19"/>
              </w:rPr>
              <w:t>Kiswahili 460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na7p43do</w:t>
            </w:r>
          </w:p>
        </w:tc>
        <w:tc>
          <w:tcPr>
            <w:tcW w:type="dxa" w:w="856"/>
          </w:tcPr>
          <w:p>
            <w:r/>
            <w:r>
              <w:rPr>
                <w:sz w:val="19"/>
              </w:rPr>
              <w:t>imported/INOORO/BACKUP/D · audio</w:t>
            </w:r>
          </w:p>
        </w:tc>
        <w:tc>
          <w:tcPr>
            <w:tcW w:type="dxa" w:w="856"/>
          </w:tcPr>
          <w:p>
            <w:r/>
            <w:r>
              <w:rPr>
                <w:sz w:val="19"/>
              </w:rPr>
              <w:t>audio</w:t>
            </w:r>
          </w:p>
        </w:tc>
        <w:tc>
          <w:tcPr>
            <w:tcW w:type="dxa" w:w="856"/>
          </w:tcPr>
          <w:p>
            <w:pPr>
              <w:jc w:val="right"/>
            </w:pPr>
            <w:r/>
            <w:r>
              <w:rPr>
                <w:rFonts w:ascii="Courier New" w:hAnsi="Courier New"/>
                <w:sz w:val="19"/>
              </w:rPr>
              <w:t>191,240</w:t>
            </w:r>
          </w:p>
        </w:tc>
        <w:tc>
          <w:tcPr>
            <w:tcW w:type="dxa" w:w="856"/>
          </w:tcPr>
          <w:p>
            <w:pPr>
              <w:jc w:val="right"/>
            </w:pPr>
            <w:r/>
            <w:r>
              <w:rPr>
                <w:rFonts w:ascii="Courier New" w:hAnsi="Courier New"/>
                <w:sz w:val="19"/>
              </w:rPr>
              <w:t>0.9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13,633 (10,547–68,621)</w:t>
            </w:r>
          </w:p>
        </w:tc>
        <w:tc>
          <w:tcPr>
            <w:tcW w:type="dxa" w:w="856"/>
          </w:tcPr>
          <w:p>
            <w:pPr>
              <w:jc w:val="right"/>
            </w:pPr>
            <w:r/>
            <w:r>
              <w:rPr>
                <w:rFonts w:ascii="Courier New" w:hAnsi="Courier New"/>
                <w:sz w:val="19"/>
              </w:rPr>
              <w:t>9,845 (635–48,744)</w:t>
            </w:r>
          </w:p>
        </w:tc>
        <w:tc>
          <w:tcPr>
            <w:tcW w:type="dxa" w:w="856"/>
          </w:tcPr>
          <w:p>
            <w:pPr>
              <w:jc w:val="right"/>
            </w:pPr>
            <w:r/>
            <w:r>
              <w:rPr>
                <w:rFonts w:ascii="Courier New" w:hAnsi="Courier New"/>
                <w:sz w:val="19"/>
              </w:rPr>
              <w:t>3,761 (1,780–19,663)</w:t>
            </w:r>
          </w:p>
        </w:tc>
        <w:tc>
          <w:tcPr>
            <w:tcW w:type="dxa" w:w="856"/>
          </w:tcPr>
          <w:p>
            <w:pPr>
              <w:jc w:val="right"/>
            </w:pPr>
            <w:r/>
            <w:r>
              <w:rPr>
                <w:rFonts w:ascii="Courier New" w:hAnsi="Courier New"/>
                <w:sz w:val="19"/>
              </w:rPr>
              <w:t>Gikuyu (Kikuyu) 1,762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2024offairrecs</w:t>
            </w:r>
          </w:p>
        </w:tc>
        <w:tc>
          <w:tcPr>
            <w:tcW w:type="dxa" w:w="856"/>
          </w:tcPr>
          <w:p>
            <w:r/>
            <w:r>
              <w:rPr>
                <w:sz w:val="19"/>
              </w:rPr>
              <w:t>Record/Channel15 · 2025</w:t>
            </w:r>
          </w:p>
        </w:tc>
        <w:tc>
          <w:tcPr>
            <w:tcW w:type="dxa" w:w="856"/>
          </w:tcPr>
          <w:p>
            <w:r/>
            <w:r>
              <w:rPr>
                <w:sz w:val="19"/>
              </w:rPr>
              <w:t>video</w:t>
            </w:r>
          </w:p>
        </w:tc>
        <w:tc>
          <w:tcPr>
            <w:tcW w:type="dxa" w:w="856"/>
          </w:tcPr>
          <w:p>
            <w:pPr>
              <w:jc w:val="right"/>
            </w:pPr>
            <w:r/>
            <w:r>
              <w:rPr>
                <w:rFonts w:ascii="Courier New" w:hAnsi="Courier New"/>
                <w:sz w:val="19"/>
              </w:rPr>
              <w:t>192,397</w:t>
            </w:r>
          </w:p>
        </w:tc>
        <w:tc>
          <w:tcPr>
            <w:tcW w:type="dxa" w:w="856"/>
          </w:tcPr>
          <w:p>
            <w:pPr>
              <w:jc w:val="right"/>
            </w:pPr>
            <w:r/>
            <w:r>
              <w:rPr>
                <w:rFonts w:ascii="Courier New" w:hAnsi="Courier New"/>
                <w:sz w:val="19"/>
              </w:rPr>
              <w:t>3.85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10,300 (1,258–36,742)</w:t>
            </w:r>
          </w:p>
        </w:tc>
        <w:tc>
          <w:tcPr>
            <w:tcW w:type="dxa" w:w="856"/>
          </w:tcPr>
          <w:p>
            <w:pPr>
              <w:jc w:val="right"/>
            </w:pPr>
            <w:r/>
            <w:r>
              <w:rPr>
                <w:rFonts w:ascii="Courier New" w:hAnsi="Courier New"/>
                <w:sz w:val="19"/>
              </w:rPr>
              <w:t>2,206 (773–10,300)</w:t>
            </w:r>
          </w:p>
        </w:tc>
        <w:tc>
          <w:tcPr>
            <w:tcW w:type="dxa" w:w="856"/>
          </w:tcPr>
          <w:p>
            <w:pPr>
              <w:jc w:val="right"/>
            </w:pPr>
            <w:r/>
            <w:r>
              <w:rPr>
                <w:rFonts w:ascii="Courier New" w:hAnsi="Courier New"/>
                <w:sz w:val="19"/>
              </w:rPr>
              <w:t>7,240 (434–32,625)</w:t>
            </w:r>
          </w:p>
        </w:tc>
        <w:tc>
          <w:tcPr>
            <w:tcW w:type="dxa" w:w="856"/>
          </w:tcPr>
          <w:p>
            <w:pPr>
              <w:jc w:val="right"/>
            </w:pPr>
            <w:r/>
            <w:r>
              <w:rPr>
                <w:rFonts w:ascii="Courier New" w:hAnsi="Courier New"/>
                <w:sz w:val="19"/>
              </w:rPr>
              <w:t>Kiswahili 407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Record/channel03 · 2025</w:t>
            </w:r>
          </w:p>
        </w:tc>
        <w:tc>
          <w:tcPr>
            <w:tcW w:type="dxa" w:w="856"/>
          </w:tcPr>
          <w:p>
            <w:r/>
            <w:r>
              <w:rPr>
                <w:sz w:val="19"/>
              </w:rPr>
              <w:t>video</w:t>
            </w:r>
          </w:p>
        </w:tc>
        <w:tc>
          <w:tcPr>
            <w:tcW w:type="dxa" w:w="856"/>
          </w:tcPr>
          <w:p>
            <w:pPr>
              <w:jc w:val="right"/>
            </w:pPr>
            <w:r/>
            <w:r>
              <w:rPr>
                <w:rFonts w:ascii="Courier New" w:hAnsi="Courier New"/>
                <w:sz w:val="19"/>
              </w:rPr>
              <w:t>192,721</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10,234 (1,250–36,507)</w:t>
            </w:r>
          </w:p>
        </w:tc>
        <w:tc>
          <w:tcPr>
            <w:tcW w:type="dxa" w:w="856"/>
          </w:tcPr>
          <w:p>
            <w:pPr>
              <w:jc w:val="right"/>
            </w:pPr>
            <w:r/>
            <w:r>
              <w:rPr>
                <w:rFonts w:ascii="Courier New" w:hAnsi="Courier New"/>
                <w:sz w:val="19"/>
              </w:rPr>
              <w:t>2,240 (768–10,234)</w:t>
            </w:r>
          </w:p>
        </w:tc>
        <w:tc>
          <w:tcPr>
            <w:tcW w:type="dxa" w:w="856"/>
          </w:tcPr>
          <w:p>
            <w:pPr>
              <w:jc w:val="right"/>
            </w:pPr>
            <w:r/>
            <w:r>
              <w:rPr>
                <w:rFonts w:ascii="Courier New" w:hAnsi="Courier New"/>
                <w:sz w:val="19"/>
              </w:rPr>
              <w:t>7,193 (432–32,415)</w:t>
            </w:r>
          </w:p>
        </w:tc>
        <w:tc>
          <w:tcPr>
            <w:tcW w:type="dxa" w:w="856"/>
          </w:tcPr>
          <w:p>
            <w:pPr>
              <w:jc w:val="right"/>
            </w:pPr>
            <w:r/>
            <w:r>
              <w:rPr>
                <w:rFonts w:ascii="Courier New" w:hAnsi="Courier New"/>
                <w:sz w:val="19"/>
              </w:rPr>
              <w:t>Kiswahili 404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Record/Channel11 · 2025</w:t>
            </w:r>
          </w:p>
        </w:tc>
        <w:tc>
          <w:tcPr>
            <w:tcW w:type="dxa" w:w="856"/>
          </w:tcPr>
          <w:p>
            <w:r/>
            <w:r>
              <w:rPr>
                <w:sz w:val="19"/>
              </w:rPr>
              <w:t>video</w:t>
            </w:r>
          </w:p>
        </w:tc>
        <w:tc>
          <w:tcPr>
            <w:tcW w:type="dxa" w:w="856"/>
          </w:tcPr>
          <w:p>
            <w:pPr>
              <w:jc w:val="right"/>
            </w:pPr>
            <w:r/>
            <w:r>
              <w:rPr>
                <w:rFonts w:ascii="Courier New" w:hAnsi="Courier New"/>
                <w:sz w:val="19"/>
              </w:rPr>
              <w:t>192,243</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10,224 (1,249–36,474)</w:t>
            </w:r>
          </w:p>
        </w:tc>
        <w:tc>
          <w:tcPr>
            <w:tcW w:type="dxa" w:w="856"/>
          </w:tcPr>
          <w:p>
            <w:pPr>
              <w:jc w:val="right"/>
            </w:pPr>
            <w:r/>
            <w:r>
              <w:rPr>
                <w:rFonts w:ascii="Courier New" w:hAnsi="Courier New"/>
                <w:sz w:val="19"/>
              </w:rPr>
              <w:t>2,162 (768–10,224)</w:t>
            </w:r>
          </w:p>
        </w:tc>
        <w:tc>
          <w:tcPr>
            <w:tcW w:type="dxa" w:w="856"/>
          </w:tcPr>
          <w:p>
            <w:pPr>
              <w:jc w:val="right"/>
            </w:pPr>
            <w:r/>
            <w:r>
              <w:rPr>
                <w:rFonts w:ascii="Courier New" w:hAnsi="Courier New"/>
                <w:sz w:val="19"/>
              </w:rPr>
              <w:t>7,187 (431–32,386)</w:t>
            </w:r>
          </w:p>
        </w:tc>
        <w:tc>
          <w:tcPr>
            <w:tcW w:type="dxa" w:w="856"/>
          </w:tcPr>
          <w:p>
            <w:pPr>
              <w:jc w:val="right"/>
            </w:pPr>
            <w:r/>
            <w:r>
              <w:rPr>
                <w:rFonts w:ascii="Courier New" w:hAnsi="Courier New"/>
                <w:sz w:val="19"/>
              </w:rPr>
              <w:t>Kiswahili 376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Record/Channel10 · 2025</w:t>
            </w:r>
          </w:p>
        </w:tc>
        <w:tc>
          <w:tcPr>
            <w:tcW w:type="dxa" w:w="856"/>
          </w:tcPr>
          <w:p>
            <w:r/>
            <w:r>
              <w:rPr>
                <w:sz w:val="19"/>
              </w:rPr>
              <w:t>video</w:t>
            </w:r>
          </w:p>
        </w:tc>
        <w:tc>
          <w:tcPr>
            <w:tcW w:type="dxa" w:w="856"/>
          </w:tcPr>
          <w:p>
            <w:pPr>
              <w:jc w:val="right"/>
            </w:pPr>
            <w:r/>
            <w:r>
              <w:rPr>
                <w:rFonts w:ascii="Courier New" w:hAnsi="Courier New"/>
                <w:sz w:val="19"/>
              </w:rPr>
              <w:t>192,385</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10,224 (1,249–36,472)</w:t>
            </w:r>
          </w:p>
        </w:tc>
        <w:tc>
          <w:tcPr>
            <w:tcW w:type="dxa" w:w="856"/>
          </w:tcPr>
          <w:p>
            <w:pPr>
              <w:jc w:val="right"/>
            </w:pPr>
            <w:r/>
            <w:r>
              <w:rPr>
                <w:rFonts w:ascii="Courier New" w:hAnsi="Courier New"/>
                <w:sz w:val="19"/>
              </w:rPr>
              <w:t>2,162 (768–10,224)</w:t>
            </w:r>
          </w:p>
        </w:tc>
        <w:tc>
          <w:tcPr>
            <w:tcW w:type="dxa" w:w="856"/>
          </w:tcPr>
          <w:p>
            <w:pPr>
              <w:jc w:val="right"/>
            </w:pPr>
            <w:r/>
            <w:r>
              <w:rPr>
                <w:rFonts w:ascii="Courier New" w:hAnsi="Courier New"/>
                <w:sz w:val="19"/>
              </w:rPr>
              <w:t>7,186 (431–32,385)</w:t>
            </w:r>
          </w:p>
        </w:tc>
        <w:tc>
          <w:tcPr>
            <w:tcW w:type="dxa" w:w="856"/>
          </w:tcPr>
          <w:p>
            <w:pPr>
              <w:jc w:val="right"/>
            </w:pPr>
            <w:r/>
            <w:r>
              <w:rPr>
                <w:rFonts w:ascii="Courier New" w:hAnsi="Courier New"/>
                <w:sz w:val="19"/>
              </w:rPr>
              <w:t>Kiswahili 404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Record/channel04 · 2025</w:t>
            </w:r>
          </w:p>
        </w:tc>
        <w:tc>
          <w:tcPr>
            <w:tcW w:type="dxa" w:w="856"/>
          </w:tcPr>
          <w:p>
            <w:r/>
            <w:r>
              <w:rPr>
                <w:sz w:val="19"/>
              </w:rPr>
              <w:t>video</w:t>
            </w:r>
          </w:p>
        </w:tc>
        <w:tc>
          <w:tcPr>
            <w:tcW w:type="dxa" w:w="856"/>
          </w:tcPr>
          <w:p>
            <w:pPr>
              <w:jc w:val="right"/>
            </w:pPr>
            <w:r/>
            <w:r>
              <w:rPr>
                <w:rFonts w:ascii="Courier New" w:hAnsi="Courier New"/>
                <w:sz w:val="19"/>
              </w:rPr>
              <w:t>192,414</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10,223 (1,249–36,470)</w:t>
            </w:r>
          </w:p>
        </w:tc>
        <w:tc>
          <w:tcPr>
            <w:tcW w:type="dxa" w:w="856"/>
          </w:tcPr>
          <w:p>
            <w:pPr>
              <w:jc w:val="right"/>
            </w:pPr>
            <w:r/>
            <w:r>
              <w:rPr>
                <w:rFonts w:ascii="Courier New" w:hAnsi="Courier New"/>
                <w:sz w:val="19"/>
              </w:rPr>
              <w:t>2,162 (768–10,223)</w:t>
            </w:r>
          </w:p>
        </w:tc>
        <w:tc>
          <w:tcPr>
            <w:tcW w:type="dxa" w:w="856"/>
          </w:tcPr>
          <w:p>
            <w:pPr>
              <w:jc w:val="right"/>
            </w:pPr>
            <w:r/>
            <w:r>
              <w:rPr>
                <w:rFonts w:ascii="Courier New" w:hAnsi="Courier New"/>
                <w:sz w:val="19"/>
              </w:rPr>
              <w:t>7,186 (431–32,382)</w:t>
            </w:r>
          </w:p>
        </w:tc>
        <w:tc>
          <w:tcPr>
            <w:tcW w:type="dxa" w:w="856"/>
          </w:tcPr>
          <w:p>
            <w:pPr>
              <w:jc w:val="right"/>
            </w:pPr>
            <w:r/>
            <w:r>
              <w:rPr>
                <w:rFonts w:ascii="Courier New" w:hAnsi="Courier New"/>
                <w:sz w:val="19"/>
              </w:rPr>
              <w:t>Kiswahili 404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Record/Channel12 · 2025</w:t>
            </w:r>
          </w:p>
        </w:tc>
        <w:tc>
          <w:tcPr>
            <w:tcW w:type="dxa" w:w="856"/>
          </w:tcPr>
          <w:p>
            <w:r/>
            <w:r>
              <w:rPr>
                <w:sz w:val="19"/>
              </w:rPr>
              <w:t>video</w:t>
            </w:r>
          </w:p>
        </w:tc>
        <w:tc>
          <w:tcPr>
            <w:tcW w:type="dxa" w:w="856"/>
          </w:tcPr>
          <w:p>
            <w:pPr>
              <w:jc w:val="right"/>
            </w:pPr>
            <w:r/>
            <w:r>
              <w:rPr>
                <w:rFonts w:ascii="Courier New" w:hAnsi="Courier New"/>
                <w:sz w:val="19"/>
              </w:rPr>
              <w:t>192,220</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10,215 (1,248–36,441)</w:t>
            </w:r>
          </w:p>
        </w:tc>
        <w:tc>
          <w:tcPr>
            <w:tcW w:type="dxa" w:w="856"/>
          </w:tcPr>
          <w:p>
            <w:pPr>
              <w:jc w:val="right"/>
            </w:pPr>
            <w:r/>
            <w:r>
              <w:rPr>
                <w:rFonts w:ascii="Courier New" w:hAnsi="Courier New"/>
                <w:sz w:val="19"/>
              </w:rPr>
              <w:t>2,160 (742–10,215)</w:t>
            </w:r>
          </w:p>
        </w:tc>
        <w:tc>
          <w:tcPr>
            <w:tcW w:type="dxa" w:w="856"/>
          </w:tcPr>
          <w:p>
            <w:pPr>
              <w:jc w:val="right"/>
            </w:pPr>
            <w:r/>
            <w:r>
              <w:rPr>
                <w:rFonts w:ascii="Courier New" w:hAnsi="Courier New"/>
                <w:sz w:val="19"/>
              </w:rPr>
              <w:t>7,180 (431–32,357)</w:t>
            </w:r>
          </w:p>
        </w:tc>
        <w:tc>
          <w:tcPr>
            <w:tcW w:type="dxa" w:w="856"/>
          </w:tcPr>
          <w:p>
            <w:pPr>
              <w:jc w:val="right"/>
            </w:pPr>
            <w:r/>
            <w:r>
              <w:rPr>
                <w:rFonts w:ascii="Courier New" w:hAnsi="Courier New"/>
                <w:sz w:val="19"/>
              </w:rPr>
              <w:t>Kiswahili 402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Record/Channel14 · 2025</w:t>
            </w:r>
          </w:p>
        </w:tc>
        <w:tc>
          <w:tcPr>
            <w:tcW w:type="dxa" w:w="856"/>
          </w:tcPr>
          <w:p>
            <w:r/>
            <w:r>
              <w:rPr>
                <w:sz w:val="19"/>
              </w:rPr>
              <w:t>video</w:t>
            </w:r>
          </w:p>
        </w:tc>
        <w:tc>
          <w:tcPr>
            <w:tcW w:type="dxa" w:w="856"/>
          </w:tcPr>
          <w:p>
            <w:pPr>
              <w:jc w:val="right"/>
            </w:pPr>
            <w:r/>
            <w:r>
              <w:rPr>
                <w:rFonts w:ascii="Courier New" w:hAnsi="Courier New"/>
                <w:sz w:val="19"/>
              </w:rPr>
              <w:t>192,311</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10,212 (1,247–36,429)</w:t>
            </w:r>
          </w:p>
        </w:tc>
        <w:tc>
          <w:tcPr>
            <w:tcW w:type="dxa" w:w="856"/>
          </w:tcPr>
          <w:p>
            <w:pPr>
              <w:jc w:val="right"/>
            </w:pPr>
            <w:r/>
            <w:r>
              <w:rPr>
                <w:rFonts w:ascii="Courier New" w:hAnsi="Courier New"/>
                <w:sz w:val="19"/>
              </w:rPr>
              <w:t>2,187 (767–10,212)</w:t>
            </w:r>
          </w:p>
        </w:tc>
        <w:tc>
          <w:tcPr>
            <w:tcW w:type="dxa" w:w="856"/>
          </w:tcPr>
          <w:p>
            <w:pPr>
              <w:jc w:val="right"/>
            </w:pPr>
            <w:r/>
            <w:r>
              <w:rPr>
                <w:rFonts w:ascii="Courier New" w:hAnsi="Courier New"/>
                <w:sz w:val="19"/>
              </w:rPr>
              <w:t>7,178 (431–32,346)</w:t>
            </w:r>
          </w:p>
        </w:tc>
        <w:tc>
          <w:tcPr>
            <w:tcW w:type="dxa" w:w="856"/>
          </w:tcPr>
          <w:p>
            <w:pPr>
              <w:jc w:val="right"/>
            </w:pPr>
            <w:r/>
            <w:r>
              <w:rPr>
                <w:rFonts w:ascii="Courier New" w:hAnsi="Courier New"/>
                <w:sz w:val="19"/>
              </w:rPr>
              <w:t>Kiswahili 403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Record/Channel09 · 2025</w:t>
            </w:r>
          </w:p>
        </w:tc>
        <w:tc>
          <w:tcPr>
            <w:tcW w:type="dxa" w:w="856"/>
          </w:tcPr>
          <w:p>
            <w:r/>
            <w:r>
              <w:rPr>
                <w:sz w:val="19"/>
              </w:rPr>
              <w:t>video</w:t>
            </w:r>
          </w:p>
        </w:tc>
        <w:tc>
          <w:tcPr>
            <w:tcW w:type="dxa" w:w="856"/>
          </w:tcPr>
          <w:p>
            <w:pPr>
              <w:jc w:val="right"/>
            </w:pPr>
            <w:r/>
            <w:r>
              <w:rPr>
                <w:rFonts w:ascii="Courier New" w:hAnsi="Courier New"/>
                <w:sz w:val="19"/>
              </w:rPr>
              <w:t>191,556</w:t>
            </w:r>
          </w:p>
        </w:tc>
        <w:tc>
          <w:tcPr>
            <w:tcW w:type="dxa" w:w="856"/>
          </w:tcPr>
          <w:p>
            <w:pPr>
              <w:jc w:val="right"/>
            </w:pPr>
            <w:r/>
            <w:r>
              <w:rPr>
                <w:rFonts w:ascii="Courier New" w:hAnsi="Courier New"/>
                <w:sz w:val="19"/>
              </w:rPr>
              <w:t>3.8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10,172 (1,242–36,285)</w:t>
            </w:r>
          </w:p>
        </w:tc>
        <w:tc>
          <w:tcPr>
            <w:tcW w:type="dxa" w:w="856"/>
          </w:tcPr>
          <w:p>
            <w:pPr>
              <w:jc w:val="right"/>
            </w:pPr>
            <w:r/>
            <w:r>
              <w:rPr>
                <w:rFonts w:ascii="Courier New" w:hAnsi="Courier New"/>
                <w:sz w:val="19"/>
              </w:rPr>
              <w:t>2,151 (764–10,172)</w:t>
            </w:r>
          </w:p>
        </w:tc>
        <w:tc>
          <w:tcPr>
            <w:tcW w:type="dxa" w:w="856"/>
          </w:tcPr>
          <w:p>
            <w:pPr>
              <w:jc w:val="right"/>
            </w:pPr>
            <w:r/>
            <w:r>
              <w:rPr>
                <w:rFonts w:ascii="Courier New" w:hAnsi="Courier New"/>
                <w:sz w:val="19"/>
              </w:rPr>
              <w:t>7,150 (429–32,218)</w:t>
            </w:r>
          </w:p>
        </w:tc>
        <w:tc>
          <w:tcPr>
            <w:tcW w:type="dxa" w:w="856"/>
          </w:tcPr>
          <w:p>
            <w:pPr>
              <w:jc w:val="right"/>
            </w:pPr>
            <w:r/>
            <w:r>
              <w:rPr>
                <w:rFonts w:ascii="Courier New" w:hAnsi="Courier New"/>
                <w:sz w:val="19"/>
              </w:rPr>
              <w:t>Kiswahili 400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Record/channel05 · 2025</w:t>
            </w:r>
          </w:p>
        </w:tc>
        <w:tc>
          <w:tcPr>
            <w:tcW w:type="dxa" w:w="856"/>
          </w:tcPr>
          <w:p>
            <w:r/>
            <w:r>
              <w:rPr>
                <w:sz w:val="19"/>
              </w:rPr>
              <w:t>video</w:t>
            </w:r>
          </w:p>
        </w:tc>
        <w:tc>
          <w:tcPr>
            <w:tcW w:type="dxa" w:w="856"/>
          </w:tcPr>
          <w:p>
            <w:pPr>
              <w:jc w:val="right"/>
            </w:pPr>
            <w:r/>
            <w:r>
              <w:rPr>
                <w:rFonts w:ascii="Courier New" w:hAnsi="Courier New"/>
                <w:sz w:val="19"/>
              </w:rPr>
              <w:t>182,000</w:t>
            </w:r>
          </w:p>
        </w:tc>
        <w:tc>
          <w:tcPr>
            <w:tcW w:type="dxa" w:w="856"/>
          </w:tcPr>
          <w:p>
            <w:pPr>
              <w:jc w:val="right"/>
            </w:pPr>
            <w:r/>
            <w:r>
              <w:rPr>
                <w:rFonts w:ascii="Courier New" w:hAnsi="Courier New"/>
                <w:sz w:val="19"/>
              </w:rPr>
              <w:t>3.61</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9,661 (1,180–34,465)</w:t>
            </w:r>
          </w:p>
        </w:tc>
        <w:tc>
          <w:tcPr>
            <w:tcW w:type="dxa" w:w="856"/>
          </w:tcPr>
          <w:p>
            <w:pPr>
              <w:jc w:val="right"/>
            </w:pPr>
            <w:r/>
            <w:r>
              <w:rPr>
                <w:rFonts w:ascii="Courier New" w:hAnsi="Courier New"/>
                <w:sz w:val="19"/>
              </w:rPr>
              <w:t>2,043 (725–9,661)</w:t>
            </w:r>
          </w:p>
        </w:tc>
        <w:tc>
          <w:tcPr>
            <w:tcW w:type="dxa" w:w="856"/>
          </w:tcPr>
          <w:p>
            <w:pPr>
              <w:jc w:val="right"/>
            </w:pPr>
            <w:r/>
            <w:r>
              <w:rPr>
                <w:rFonts w:ascii="Courier New" w:hAnsi="Courier New"/>
                <w:sz w:val="19"/>
              </w:rPr>
              <w:t>6,791 (408–30,603)</w:t>
            </w:r>
          </w:p>
        </w:tc>
        <w:tc>
          <w:tcPr>
            <w:tcW w:type="dxa" w:w="856"/>
          </w:tcPr>
          <w:p>
            <w:pPr>
              <w:jc w:val="right"/>
            </w:pPr>
            <w:r/>
            <w:r>
              <w:rPr>
                <w:rFonts w:ascii="Courier New" w:hAnsi="Courier New"/>
                <w:sz w:val="19"/>
              </w:rPr>
              <w:t>Kiswahili 382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Record/Channel13 · 2025 · video</w:t>
            </w:r>
          </w:p>
        </w:tc>
        <w:tc>
          <w:tcPr>
            <w:tcW w:type="dxa" w:w="856"/>
          </w:tcPr>
          <w:p>
            <w:r/>
            <w:r>
              <w:rPr>
                <w:sz w:val="19"/>
              </w:rPr>
              <w:t>video</w:t>
            </w:r>
          </w:p>
        </w:tc>
        <w:tc>
          <w:tcPr>
            <w:tcW w:type="dxa" w:w="856"/>
          </w:tcPr>
          <w:p>
            <w:pPr>
              <w:jc w:val="right"/>
            </w:pPr>
            <w:r/>
            <w:r>
              <w:rPr>
                <w:rFonts w:ascii="Courier New" w:hAnsi="Courier New"/>
                <w:sz w:val="19"/>
              </w:rPr>
              <w:t>174,070</w:t>
            </w:r>
          </w:p>
        </w:tc>
        <w:tc>
          <w:tcPr>
            <w:tcW w:type="dxa" w:w="856"/>
          </w:tcPr>
          <w:p>
            <w:pPr>
              <w:jc w:val="right"/>
            </w:pPr>
            <w:r/>
            <w:r>
              <w:rPr>
                <w:rFonts w:ascii="Courier New" w:hAnsi="Courier New"/>
                <w:sz w:val="19"/>
              </w:rPr>
              <w:t>3.45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9,239 (1,129–32,960)</w:t>
            </w:r>
          </w:p>
        </w:tc>
        <w:tc>
          <w:tcPr>
            <w:tcW w:type="dxa" w:w="856"/>
          </w:tcPr>
          <w:p>
            <w:pPr>
              <w:jc w:val="right"/>
            </w:pPr>
            <w:r/>
            <w:r>
              <w:rPr>
                <w:rFonts w:ascii="Courier New" w:hAnsi="Courier New"/>
                <w:sz w:val="19"/>
              </w:rPr>
              <w:t>1,979 (694–9,239)</w:t>
            </w:r>
          </w:p>
        </w:tc>
        <w:tc>
          <w:tcPr>
            <w:tcW w:type="dxa" w:w="856"/>
          </w:tcPr>
          <w:p>
            <w:pPr>
              <w:jc w:val="right"/>
            </w:pPr>
            <w:r/>
            <w:r>
              <w:rPr>
                <w:rFonts w:ascii="Courier New" w:hAnsi="Courier New"/>
                <w:sz w:val="19"/>
              </w:rPr>
              <w:t>6,494 (390–29,266)</w:t>
            </w:r>
          </w:p>
        </w:tc>
        <w:tc>
          <w:tcPr>
            <w:tcW w:type="dxa" w:w="856"/>
          </w:tcPr>
          <w:p>
            <w:pPr>
              <w:jc w:val="right"/>
            </w:pPr>
            <w:r/>
            <w:r>
              <w:rPr>
                <w:rFonts w:ascii="Courier New" w:hAnsi="Courier New"/>
                <w:sz w:val="19"/>
              </w:rPr>
              <w:t>Kiswahili 365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Record/channel06 · 2025</w:t>
            </w:r>
          </w:p>
        </w:tc>
        <w:tc>
          <w:tcPr>
            <w:tcW w:type="dxa" w:w="856"/>
          </w:tcPr>
          <w:p>
            <w:r/>
            <w:r>
              <w:rPr>
                <w:sz w:val="19"/>
              </w:rPr>
              <w:t>video</w:t>
            </w:r>
          </w:p>
        </w:tc>
        <w:tc>
          <w:tcPr>
            <w:tcW w:type="dxa" w:w="856"/>
          </w:tcPr>
          <w:p>
            <w:pPr>
              <w:jc w:val="right"/>
            </w:pPr>
            <w:r/>
            <w:r>
              <w:rPr>
                <w:rFonts w:ascii="Courier New" w:hAnsi="Courier New"/>
                <w:sz w:val="19"/>
              </w:rPr>
              <w:t>164,872</w:t>
            </w:r>
          </w:p>
        </w:tc>
        <w:tc>
          <w:tcPr>
            <w:tcW w:type="dxa" w:w="856"/>
          </w:tcPr>
          <w:p>
            <w:pPr>
              <w:jc w:val="right"/>
            </w:pPr>
            <w:r/>
            <w:r>
              <w:rPr>
                <w:rFonts w:ascii="Courier New" w:hAnsi="Courier New"/>
                <w:sz w:val="19"/>
              </w:rPr>
              <w:t>3.27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8,755 (1,069–31,231)</w:t>
            </w:r>
          </w:p>
        </w:tc>
        <w:tc>
          <w:tcPr>
            <w:tcW w:type="dxa" w:w="856"/>
          </w:tcPr>
          <w:p>
            <w:pPr>
              <w:jc w:val="right"/>
            </w:pPr>
            <w:r/>
            <w:r>
              <w:rPr>
                <w:rFonts w:ascii="Courier New" w:hAnsi="Courier New"/>
                <w:sz w:val="19"/>
              </w:rPr>
              <w:t>1,875 (657–8,755)</w:t>
            </w:r>
          </w:p>
        </w:tc>
        <w:tc>
          <w:tcPr>
            <w:tcW w:type="dxa" w:w="856"/>
          </w:tcPr>
          <w:p>
            <w:pPr>
              <w:jc w:val="right"/>
            </w:pPr>
            <w:r/>
            <w:r>
              <w:rPr>
                <w:rFonts w:ascii="Courier New" w:hAnsi="Courier New"/>
                <w:sz w:val="19"/>
              </w:rPr>
              <w:t>6,154 (369–27,731)</w:t>
            </w:r>
          </w:p>
        </w:tc>
        <w:tc>
          <w:tcPr>
            <w:tcW w:type="dxa" w:w="856"/>
          </w:tcPr>
          <w:p>
            <w:pPr>
              <w:jc w:val="right"/>
            </w:pPr>
            <w:r/>
            <w:r>
              <w:rPr>
                <w:rFonts w:ascii="Courier New" w:hAnsi="Courier New"/>
                <w:sz w:val="19"/>
              </w:rPr>
              <w:t>Kiswahili 346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na7p4oco</w:t>
            </w:r>
          </w:p>
        </w:tc>
        <w:tc>
          <w:tcPr>
            <w:tcW w:type="dxa" w:w="856"/>
          </w:tcPr>
          <w:p>
            <w:r/>
            <w:r>
              <w:rPr>
                <w:sz w:val="19"/>
              </w:rPr>
              <w:t>imported/WIMWARO/BACKUP/F · audio</w:t>
            </w:r>
          </w:p>
        </w:tc>
        <w:tc>
          <w:tcPr>
            <w:tcW w:type="dxa" w:w="856"/>
          </w:tcPr>
          <w:p>
            <w:r/>
            <w:r>
              <w:rPr>
                <w:sz w:val="19"/>
              </w:rPr>
              <w:t>audio</w:t>
            </w:r>
          </w:p>
        </w:tc>
        <w:tc>
          <w:tcPr>
            <w:tcW w:type="dxa" w:w="856"/>
          </w:tcPr>
          <w:p>
            <w:pPr>
              <w:jc w:val="right"/>
            </w:pPr>
            <w:r/>
            <w:r>
              <w:rPr>
                <w:rFonts w:ascii="Courier New" w:hAnsi="Courier New"/>
                <w:sz w:val="19"/>
              </w:rPr>
              <w:t>85,476</w:t>
            </w:r>
          </w:p>
        </w:tc>
        <w:tc>
          <w:tcPr>
            <w:tcW w:type="dxa" w:w="856"/>
          </w:tcPr>
          <w:p>
            <w:pPr>
              <w:jc w:val="right"/>
            </w:pPr>
            <w:r/>
            <w:r>
              <w:rPr>
                <w:rFonts w:ascii="Courier New" w:hAnsi="Courier New"/>
                <w:sz w:val="19"/>
              </w:rPr>
              <w:t>0.5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7,567 (5,854–38,087)</w:t>
            </w:r>
          </w:p>
        </w:tc>
        <w:tc>
          <w:tcPr>
            <w:tcW w:type="dxa" w:w="856"/>
          </w:tcPr>
          <w:p>
            <w:pPr>
              <w:jc w:val="right"/>
            </w:pPr>
            <w:r/>
            <w:r>
              <w:rPr>
                <w:rFonts w:ascii="Courier New" w:hAnsi="Courier New"/>
                <w:sz w:val="19"/>
              </w:rPr>
              <w:t>5,464 (352–24,211)</w:t>
            </w:r>
          </w:p>
        </w:tc>
        <w:tc>
          <w:tcPr>
            <w:tcW w:type="dxa" w:w="856"/>
          </w:tcPr>
          <w:p>
            <w:pPr>
              <w:jc w:val="right"/>
            </w:pPr>
            <w:r/>
            <w:r>
              <w:rPr>
                <w:rFonts w:ascii="Courier New" w:hAnsi="Courier New"/>
                <w:sz w:val="19"/>
              </w:rPr>
              <w:t>2,087 (988–10,400)</w:t>
            </w:r>
          </w:p>
        </w:tc>
        <w:tc>
          <w:tcPr>
            <w:tcW w:type="dxa" w:w="856"/>
          </w:tcPr>
          <w:p>
            <w:pPr>
              <w:jc w:val="right"/>
            </w:pPr>
            <w:r/>
            <w:r>
              <w:rPr>
                <w:rFonts w:ascii="Courier New" w:hAnsi="Courier New"/>
                <w:sz w:val="19"/>
              </w:rPr>
              <w:t>Gikuyu (Kikuyu) 978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na7p43do</w:t>
            </w:r>
          </w:p>
        </w:tc>
        <w:tc>
          <w:tcPr>
            <w:tcW w:type="dxa" w:w="856"/>
          </w:tcPr>
          <w:p>
            <w:r/>
            <w:r>
              <w:rPr>
                <w:sz w:val="19"/>
              </w:rPr>
              <w:t>imported/VUUKA/BACKUP/E · audio</w:t>
            </w:r>
          </w:p>
        </w:tc>
        <w:tc>
          <w:tcPr>
            <w:tcW w:type="dxa" w:w="856"/>
          </w:tcPr>
          <w:p>
            <w:r/>
            <w:r>
              <w:rPr>
                <w:sz w:val="19"/>
              </w:rPr>
              <w:t>audio</w:t>
            </w:r>
          </w:p>
        </w:tc>
        <w:tc>
          <w:tcPr>
            <w:tcW w:type="dxa" w:w="856"/>
          </w:tcPr>
          <w:p>
            <w:pPr>
              <w:jc w:val="right"/>
            </w:pPr>
            <w:r/>
            <w:r>
              <w:rPr>
                <w:rFonts w:ascii="Courier New" w:hAnsi="Courier New"/>
                <w:sz w:val="19"/>
              </w:rPr>
              <w:t>71,696</w:t>
            </w:r>
          </w:p>
        </w:tc>
        <w:tc>
          <w:tcPr>
            <w:tcW w:type="dxa" w:w="856"/>
          </w:tcPr>
          <w:p>
            <w:pPr>
              <w:jc w:val="right"/>
            </w:pPr>
            <w:r/>
            <w:r>
              <w:rPr>
                <w:rFonts w:ascii="Courier New" w:hAnsi="Courier New"/>
                <w:sz w:val="19"/>
              </w:rPr>
              <w:t>0.43</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6,524 (5,047–32,838)</w:t>
            </w:r>
          </w:p>
        </w:tc>
        <w:tc>
          <w:tcPr>
            <w:tcW w:type="dxa" w:w="856"/>
          </w:tcPr>
          <w:p>
            <w:pPr>
              <w:jc w:val="right"/>
            </w:pPr>
            <w:r/>
            <w:r>
              <w:rPr>
                <w:rFonts w:ascii="Courier New" w:hAnsi="Courier New"/>
                <w:sz w:val="19"/>
              </w:rPr>
              <w:t>4,711 (304–22,621)</w:t>
            </w:r>
          </w:p>
        </w:tc>
        <w:tc>
          <w:tcPr>
            <w:tcW w:type="dxa" w:w="856"/>
          </w:tcPr>
          <w:p>
            <w:pPr>
              <w:jc w:val="right"/>
            </w:pPr>
            <w:r/>
            <w:r>
              <w:rPr>
                <w:rFonts w:ascii="Courier New" w:hAnsi="Courier New"/>
                <w:sz w:val="19"/>
              </w:rPr>
              <w:t>1,800 (852–9,037)</w:t>
            </w:r>
          </w:p>
        </w:tc>
        <w:tc>
          <w:tcPr>
            <w:tcW w:type="dxa" w:w="856"/>
          </w:tcPr>
          <w:p>
            <w:pPr>
              <w:jc w:val="right"/>
            </w:pPr>
            <w:r/>
            <w:r>
              <w:rPr>
                <w:rFonts w:ascii="Courier New" w:hAnsi="Courier New"/>
                <w:sz w:val="19"/>
              </w:rPr>
              <w:t>Gikuyu (Kikuyu) 843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2024offairrecs</w:t>
            </w:r>
          </w:p>
        </w:tc>
        <w:tc>
          <w:tcPr>
            <w:tcW w:type="dxa" w:w="856"/>
          </w:tcPr>
          <w:p>
            <w:r/>
            <w:r>
              <w:rPr>
                <w:sz w:val="19"/>
              </w:rPr>
              <w:t>Record/channel07 · 2025</w:t>
            </w:r>
          </w:p>
        </w:tc>
        <w:tc>
          <w:tcPr>
            <w:tcW w:type="dxa" w:w="856"/>
          </w:tcPr>
          <w:p>
            <w:r/>
            <w:r>
              <w:rPr>
                <w:sz w:val="19"/>
              </w:rPr>
              <w:t>video</w:t>
            </w:r>
          </w:p>
        </w:tc>
        <w:tc>
          <w:tcPr>
            <w:tcW w:type="dxa" w:w="856"/>
          </w:tcPr>
          <w:p>
            <w:pPr>
              <w:jc w:val="right"/>
            </w:pPr>
            <w:r/>
            <w:r>
              <w:rPr>
                <w:rFonts w:ascii="Courier New" w:hAnsi="Courier New"/>
                <w:sz w:val="19"/>
              </w:rPr>
              <w:t>112,821</w:t>
            </w:r>
          </w:p>
        </w:tc>
        <w:tc>
          <w:tcPr>
            <w:tcW w:type="dxa" w:w="856"/>
          </w:tcPr>
          <w:p>
            <w:pPr>
              <w:jc w:val="right"/>
            </w:pPr>
            <w:r/>
            <w:r>
              <w:rPr>
                <w:rFonts w:ascii="Courier New" w:hAnsi="Courier New"/>
                <w:sz w:val="19"/>
              </w:rPr>
              <w:t>2.24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6,000 (733–21,404)</w:t>
            </w:r>
          </w:p>
        </w:tc>
        <w:tc>
          <w:tcPr>
            <w:tcW w:type="dxa" w:w="856"/>
          </w:tcPr>
          <w:p>
            <w:pPr>
              <w:jc w:val="right"/>
            </w:pPr>
            <w:r/>
            <w:r>
              <w:rPr>
                <w:rFonts w:ascii="Courier New" w:hAnsi="Courier New"/>
                <w:sz w:val="19"/>
              </w:rPr>
              <w:t>1,269 (395–6,000)</w:t>
            </w:r>
          </w:p>
        </w:tc>
        <w:tc>
          <w:tcPr>
            <w:tcW w:type="dxa" w:w="856"/>
          </w:tcPr>
          <w:p>
            <w:pPr>
              <w:jc w:val="right"/>
            </w:pPr>
            <w:r/>
            <w:r>
              <w:rPr>
                <w:rFonts w:ascii="Courier New" w:hAnsi="Courier New"/>
                <w:sz w:val="19"/>
              </w:rPr>
              <w:t>4,218 (253–19,006)</w:t>
            </w:r>
          </w:p>
        </w:tc>
        <w:tc>
          <w:tcPr>
            <w:tcW w:type="dxa" w:w="856"/>
          </w:tcPr>
          <w:p>
            <w:pPr>
              <w:jc w:val="right"/>
            </w:pPr>
            <w:r/>
            <w:r>
              <w:rPr>
                <w:rFonts w:ascii="Courier New" w:hAnsi="Courier New"/>
                <w:sz w:val="19"/>
              </w:rPr>
              <w:t>Kiswahili 220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na7p43do</w:t>
            </w:r>
          </w:p>
        </w:tc>
        <w:tc>
          <w:tcPr>
            <w:tcW w:type="dxa" w:w="856"/>
          </w:tcPr>
          <w:p>
            <w:r/>
            <w:r>
              <w:rPr>
                <w:sz w:val="19"/>
              </w:rPr>
              <w:t>imported/VUUKA/MAIN/D · audio</w:t>
            </w:r>
          </w:p>
        </w:tc>
        <w:tc>
          <w:tcPr>
            <w:tcW w:type="dxa" w:w="856"/>
          </w:tcPr>
          <w:p>
            <w:r/>
            <w:r>
              <w:rPr>
                <w:sz w:val="19"/>
              </w:rPr>
              <w:t>audio</w:t>
            </w:r>
          </w:p>
        </w:tc>
        <w:tc>
          <w:tcPr>
            <w:tcW w:type="dxa" w:w="856"/>
          </w:tcPr>
          <w:p>
            <w:pPr>
              <w:jc w:val="right"/>
            </w:pPr>
            <w:r/>
            <w:r>
              <w:rPr>
                <w:rFonts w:ascii="Courier New" w:hAnsi="Courier New"/>
                <w:sz w:val="19"/>
              </w:rPr>
              <w:t>65,513</w:t>
            </w:r>
          </w:p>
        </w:tc>
        <w:tc>
          <w:tcPr>
            <w:tcW w:type="dxa" w:w="856"/>
          </w:tcPr>
          <w:p>
            <w:pPr>
              <w:jc w:val="right"/>
            </w:pPr>
            <w:r/>
            <w:r>
              <w:rPr>
                <w:rFonts w:ascii="Courier New" w:hAnsi="Courier New"/>
                <w:sz w:val="19"/>
              </w:rPr>
              <w:t>0.39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5,841 (4,519–29,403)</w:t>
            </w:r>
          </w:p>
        </w:tc>
        <w:tc>
          <w:tcPr>
            <w:tcW w:type="dxa" w:w="856"/>
          </w:tcPr>
          <w:p>
            <w:pPr>
              <w:jc w:val="right"/>
            </w:pPr>
            <w:r/>
            <w:r>
              <w:rPr>
                <w:rFonts w:ascii="Courier New" w:hAnsi="Courier New"/>
                <w:sz w:val="19"/>
              </w:rPr>
              <w:t>4,219 (272–19,308)</w:t>
            </w:r>
          </w:p>
        </w:tc>
        <w:tc>
          <w:tcPr>
            <w:tcW w:type="dxa" w:w="856"/>
          </w:tcPr>
          <w:p>
            <w:pPr>
              <w:jc w:val="right"/>
            </w:pPr>
            <w:r/>
            <w:r>
              <w:rPr>
                <w:rFonts w:ascii="Courier New" w:hAnsi="Courier New"/>
                <w:sz w:val="19"/>
              </w:rPr>
              <w:t>1,612 (763–8,092)</w:t>
            </w:r>
          </w:p>
        </w:tc>
        <w:tc>
          <w:tcPr>
            <w:tcW w:type="dxa" w:w="856"/>
          </w:tcPr>
          <w:p>
            <w:pPr>
              <w:jc w:val="right"/>
            </w:pPr>
            <w:r/>
            <w:r>
              <w:rPr>
                <w:rFonts w:ascii="Courier New" w:hAnsi="Courier New"/>
                <w:sz w:val="19"/>
              </w:rPr>
              <w:t>Gikuyu (Kikuyu) 755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citizen-digital-cms-files</w:t>
            </w:r>
          </w:p>
        </w:tc>
        <w:tc>
          <w:tcPr>
            <w:tcW w:type="dxa" w:w="856"/>
          </w:tcPr>
          <w:p>
            <w:r/>
            <w:r>
              <w:rPr>
                <w:sz w:val="19"/>
              </w:rPr>
              <w:t>(44,766 folders) · audio · 2024</w:t>
            </w:r>
          </w:p>
        </w:tc>
        <w:tc>
          <w:tcPr>
            <w:tcW w:type="dxa" w:w="856"/>
          </w:tcPr>
          <w:p>
            <w:r/>
            <w:r>
              <w:rPr>
                <w:sz w:val="19"/>
              </w:rPr>
              <w:t>audio</w:t>
            </w:r>
          </w:p>
        </w:tc>
        <w:tc>
          <w:tcPr>
            <w:tcW w:type="dxa" w:w="856"/>
          </w:tcPr>
          <w:p>
            <w:pPr>
              <w:jc w:val="right"/>
            </w:pPr>
            <w:r/>
            <w:r>
              <w:rPr>
                <w:rFonts w:ascii="Courier New" w:hAnsi="Courier New"/>
                <w:sz w:val="19"/>
              </w:rPr>
              <w:t>28,882</w:t>
            </w:r>
          </w:p>
        </w:tc>
        <w:tc>
          <w:tcPr>
            <w:tcW w:type="dxa" w:w="856"/>
          </w:tcPr>
          <w:p>
            <w:pPr>
              <w:jc w:val="right"/>
            </w:pPr>
            <w:r/>
            <w:r>
              <w:rPr>
                <w:rFonts w:ascii="Courier New" w:hAnsi="Courier New"/>
                <w:sz w:val="19"/>
              </w:rPr>
              <w:t>0.38</w:t>
            </w:r>
          </w:p>
        </w:tc>
        <w:tc>
          <w:tcPr>
            <w:tcW w:type="dxa" w:w="856"/>
          </w:tcPr>
          <w:p>
            <w:pPr>
              <w:jc w:val="right"/>
            </w:pPr>
            <w:r/>
            <w:r>
              <w:rPr>
                <w:rFonts w:ascii="Courier New" w:hAnsi="Courier New"/>
                <w:sz w:val="19"/>
              </w:rPr>
              <w:t>read and judged</w:t>
            </w:r>
          </w:p>
        </w:tc>
        <w:tc>
          <w:tcPr>
            <w:tcW w:type="dxa" w:w="856"/>
          </w:tcPr>
          <w:p>
            <w:pPr>
              <w:jc w:val="right"/>
            </w:pPr>
            <w:r/>
            <w:r>
              <w:rPr>
                <w:rFonts w:ascii="Courier New" w:hAnsi="Courier New"/>
                <w:sz w:val="19"/>
              </w:rPr>
              <w:t>5,700 (5,700–5,700)</w:t>
            </w:r>
          </w:p>
        </w:tc>
        <w:tc>
          <w:tcPr>
            <w:tcW w:type="dxa" w:w="856"/>
          </w:tcPr>
          <w:p>
            <w:pPr>
              <w:jc w:val="right"/>
            </w:pPr>
            <w:r/>
            <w:r>
              <w:rPr>
                <w:rFonts w:ascii="Courier New" w:hAnsi="Courier New"/>
                <w:sz w:val="19"/>
              </w:rPr>
              <w:t>4,510 (4,374–4,648)</w:t>
            </w:r>
          </w:p>
        </w:tc>
        <w:tc>
          <w:tcPr>
            <w:tcW w:type="dxa" w:w="856"/>
          </w:tcPr>
          <w:p>
            <w:pPr>
              <w:jc w:val="right"/>
            </w:pPr>
            <w:r/>
            <w:r>
              <w:rPr>
                <w:rFonts w:ascii="Courier New" w:hAnsi="Courier New"/>
                <w:sz w:val="19"/>
              </w:rPr>
              <w:t>1,180 (1,050–1,311)</w:t>
            </w:r>
          </w:p>
        </w:tc>
        <w:tc>
          <w:tcPr>
            <w:tcW w:type="dxa" w:w="856"/>
          </w:tcPr>
          <w:p>
            <w:pPr>
              <w:jc w:val="right"/>
            </w:pPr>
            <w:r/>
            <w:r>
              <w:rPr>
                <w:rFonts w:ascii="Courier New" w:hAnsi="Courier New"/>
                <w:sz w:val="19"/>
              </w:rPr>
              <w:t>Wanga (Luhya) 1,089 h</w:t>
            </w:r>
          </w:p>
        </w:tc>
        <w:tc>
          <w:tcPr>
            <w:tcW w:type="dxa" w:w="856"/>
          </w:tcPr>
          <w:p>
            <w:pPr>
              <w:jc w:val="right"/>
            </w:pPr>
            <w:r/>
            <w:r>
              <w:rPr>
                <w:rFonts w:ascii="Courier New" w:hAnsi="Courier New"/>
                <w:sz w:val="19"/>
              </w:rPr>
              <w:t>—</w:t>
            </w:r>
          </w:p>
        </w:tc>
      </w:tr>
      <w:tr>
        <w:tc>
          <w:tcPr>
            <w:tcW w:type="dxa" w:w="856"/>
          </w:tcPr>
          <w:p>
            <w:r/>
            <w:r>
              <w:rPr>
                <w:sz w:val="19"/>
              </w:rPr>
              <w:t>na7p43js</w:t>
            </w:r>
          </w:p>
        </w:tc>
        <w:tc>
          <w:tcPr>
            <w:tcW w:type="dxa" w:w="856"/>
          </w:tcPr>
          <w:p>
            <w:r/>
            <w:r>
              <w:rPr>
                <w:sz w:val="19"/>
              </w:rPr>
              <w:t>imported/CITIZEN RADIO/CITIZEN AUDIO SERVER/E</w:t>
            </w:r>
          </w:p>
        </w:tc>
        <w:tc>
          <w:tcPr>
            <w:tcW w:type="dxa" w:w="856"/>
          </w:tcPr>
          <w:p>
            <w:r/>
            <w:r>
              <w:rPr>
                <w:sz w:val="19"/>
              </w:rPr>
              <w:t>audio</w:t>
            </w:r>
          </w:p>
        </w:tc>
        <w:tc>
          <w:tcPr>
            <w:tcW w:type="dxa" w:w="856"/>
          </w:tcPr>
          <w:p>
            <w:pPr>
              <w:jc w:val="right"/>
            </w:pPr>
            <w:r/>
            <w:r>
              <w:rPr>
                <w:rFonts w:ascii="Courier New" w:hAnsi="Courier New"/>
                <w:sz w:val="19"/>
              </w:rPr>
              <w:t>118,651</w:t>
            </w:r>
          </w:p>
        </w:tc>
        <w:tc>
          <w:tcPr>
            <w:tcW w:type="dxa" w:w="856"/>
          </w:tcPr>
          <w:p>
            <w:pPr>
              <w:jc w:val="right"/>
            </w:pPr>
            <w:r/>
            <w:r>
              <w:rPr>
                <w:rFonts w:ascii="Courier New" w:hAnsi="Courier New"/>
                <w:sz w:val="19"/>
              </w:rPr>
              <w:t>0.35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5,262 (4,123–26,823)</w:t>
            </w:r>
          </w:p>
        </w:tc>
        <w:tc>
          <w:tcPr>
            <w:tcW w:type="dxa" w:w="856"/>
          </w:tcPr>
          <w:p>
            <w:pPr>
              <w:jc w:val="right"/>
            </w:pPr>
            <w:r/>
            <w:r>
              <w:rPr>
                <w:rFonts w:ascii="Courier New" w:hAnsi="Courier New"/>
                <w:sz w:val="19"/>
              </w:rPr>
              <w:t>3,848 (248–19,250)</w:t>
            </w:r>
          </w:p>
        </w:tc>
        <w:tc>
          <w:tcPr>
            <w:tcW w:type="dxa" w:w="856"/>
          </w:tcPr>
          <w:p>
            <w:pPr>
              <w:jc w:val="right"/>
            </w:pPr>
            <w:r/>
            <w:r>
              <w:rPr>
                <w:rFonts w:ascii="Courier New" w:hAnsi="Courier New"/>
                <w:sz w:val="19"/>
              </w:rPr>
              <w:t>1,470 (696–8,256)</w:t>
            </w:r>
          </w:p>
        </w:tc>
        <w:tc>
          <w:tcPr>
            <w:tcW w:type="dxa" w:w="856"/>
          </w:tcPr>
          <w:p>
            <w:pPr>
              <w:jc w:val="right"/>
            </w:pPr>
            <w:r/>
            <w:r>
              <w:rPr>
                <w:rFonts w:ascii="Courier New" w:hAnsi="Courier New"/>
                <w:sz w:val="19"/>
              </w:rPr>
              <w:t>Gikuyu (Kikuyu) 743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2024offairrecs</w:t>
            </w:r>
          </w:p>
        </w:tc>
        <w:tc>
          <w:tcPr>
            <w:tcW w:type="dxa" w:w="856"/>
          </w:tcPr>
          <w:p>
            <w:r/>
            <w:r>
              <w:rPr>
                <w:sz w:val="19"/>
              </w:rPr>
              <w:t>Record/Channel11 · 2026</w:t>
            </w:r>
          </w:p>
        </w:tc>
        <w:tc>
          <w:tcPr>
            <w:tcW w:type="dxa" w:w="856"/>
          </w:tcPr>
          <w:p>
            <w:r/>
            <w:r>
              <w:rPr>
                <w:sz w:val="19"/>
              </w:rPr>
              <w:t>video</w:t>
            </w:r>
          </w:p>
        </w:tc>
        <w:tc>
          <w:tcPr>
            <w:tcW w:type="dxa" w:w="856"/>
          </w:tcPr>
          <w:p>
            <w:pPr>
              <w:jc w:val="right"/>
            </w:pPr>
            <w:r/>
            <w:r>
              <w:rPr>
                <w:rFonts w:ascii="Courier New" w:hAnsi="Courier New"/>
                <w:sz w:val="19"/>
              </w:rPr>
              <w:t>90,215</w:t>
            </w:r>
          </w:p>
        </w:tc>
        <w:tc>
          <w:tcPr>
            <w:tcW w:type="dxa" w:w="856"/>
          </w:tcPr>
          <w:p>
            <w:pPr>
              <w:jc w:val="right"/>
            </w:pPr>
            <w:r/>
            <w:r>
              <w:rPr>
                <w:rFonts w:ascii="Courier New" w:hAnsi="Courier New"/>
                <w:sz w:val="19"/>
              </w:rPr>
              <w:t>1.8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4,814 (588–17,172)</w:t>
            </w:r>
          </w:p>
        </w:tc>
        <w:tc>
          <w:tcPr>
            <w:tcW w:type="dxa" w:w="856"/>
          </w:tcPr>
          <w:p>
            <w:pPr>
              <w:jc w:val="right"/>
            </w:pPr>
            <w:r/>
            <w:r>
              <w:rPr>
                <w:rFonts w:ascii="Courier New" w:hAnsi="Courier New"/>
                <w:sz w:val="19"/>
              </w:rPr>
              <w:t>1,018 (361–4,814)</w:t>
            </w:r>
          </w:p>
        </w:tc>
        <w:tc>
          <w:tcPr>
            <w:tcW w:type="dxa" w:w="856"/>
          </w:tcPr>
          <w:p>
            <w:pPr>
              <w:jc w:val="right"/>
            </w:pPr>
            <w:r/>
            <w:r>
              <w:rPr>
                <w:rFonts w:ascii="Courier New" w:hAnsi="Courier New"/>
                <w:sz w:val="19"/>
              </w:rPr>
              <w:t>3,384 (203–15,248)</w:t>
            </w:r>
          </w:p>
        </w:tc>
        <w:tc>
          <w:tcPr>
            <w:tcW w:type="dxa" w:w="856"/>
          </w:tcPr>
          <w:p>
            <w:pPr>
              <w:jc w:val="right"/>
            </w:pPr>
            <w:r/>
            <w:r>
              <w:rPr>
                <w:rFonts w:ascii="Courier New" w:hAnsi="Courier New"/>
                <w:sz w:val="19"/>
              </w:rPr>
              <w:t>Kiswahili 190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Record/Channel12 · 2026</w:t>
            </w:r>
          </w:p>
        </w:tc>
        <w:tc>
          <w:tcPr>
            <w:tcW w:type="dxa" w:w="856"/>
          </w:tcPr>
          <w:p>
            <w:r/>
            <w:r>
              <w:rPr>
                <w:sz w:val="19"/>
              </w:rPr>
              <w:t>video</w:t>
            </w:r>
          </w:p>
        </w:tc>
        <w:tc>
          <w:tcPr>
            <w:tcW w:type="dxa" w:w="856"/>
          </w:tcPr>
          <w:p>
            <w:pPr>
              <w:jc w:val="right"/>
            </w:pPr>
            <w:r/>
            <w:r>
              <w:rPr>
                <w:rFonts w:ascii="Courier New" w:hAnsi="Courier New"/>
                <w:sz w:val="19"/>
              </w:rPr>
              <w:t>90,173</w:t>
            </w:r>
          </w:p>
        </w:tc>
        <w:tc>
          <w:tcPr>
            <w:tcW w:type="dxa" w:w="856"/>
          </w:tcPr>
          <w:p>
            <w:pPr>
              <w:jc w:val="right"/>
            </w:pPr>
            <w:r/>
            <w:r>
              <w:rPr>
                <w:rFonts w:ascii="Courier New" w:hAnsi="Courier New"/>
                <w:sz w:val="19"/>
              </w:rPr>
              <w:t>1.8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4,811 (588–17,162)</w:t>
            </w:r>
          </w:p>
        </w:tc>
        <w:tc>
          <w:tcPr>
            <w:tcW w:type="dxa" w:w="856"/>
          </w:tcPr>
          <w:p>
            <w:pPr>
              <w:jc w:val="right"/>
            </w:pPr>
            <w:r/>
            <w:r>
              <w:rPr>
                <w:rFonts w:ascii="Courier New" w:hAnsi="Courier New"/>
                <w:sz w:val="19"/>
              </w:rPr>
              <w:t>1,030 (361–4,811)</w:t>
            </w:r>
          </w:p>
        </w:tc>
        <w:tc>
          <w:tcPr>
            <w:tcW w:type="dxa" w:w="856"/>
          </w:tcPr>
          <w:p>
            <w:pPr>
              <w:jc w:val="right"/>
            </w:pPr>
            <w:r/>
            <w:r>
              <w:rPr>
                <w:rFonts w:ascii="Courier New" w:hAnsi="Courier New"/>
                <w:sz w:val="19"/>
              </w:rPr>
              <w:t>3,382 (203–15,239)</w:t>
            </w:r>
          </w:p>
        </w:tc>
        <w:tc>
          <w:tcPr>
            <w:tcW w:type="dxa" w:w="856"/>
          </w:tcPr>
          <w:p>
            <w:pPr>
              <w:jc w:val="right"/>
            </w:pPr>
            <w:r/>
            <w:r>
              <w:rPr>
                <w:rFonts w:ascii="Courier New" w:hAnsi="Courier New"/>
                <w:sz w:val="19"/>
              </w:rPr>
              <w:t>Kiswahili 190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Record/Channel09 · 2026</w:t>
            </w:r>
          </w:p>
        </w:tc>
        <w:tc>
          <w:tcPr>
            <w:tcW w:type="dxa" w:w="856"/>
          </w:tcPr>
          <w:p>
            <w:r/>
            <w:r>
              <w:rPr>
                <w:sz w:val="19"/>
              </w:rPr>
              <w:t>video</w:t>
            </w:r>
          </w:p>
        </w:tc>
        <w:tc>
          <w:tcPr>
            <w:tcW w:type="dxa" w:w="856"/>
          </w:tcPr>
          <w:p>
            <w:pPr>
              <w:jc w:val="right"/>
            </w:pPr>
            <w:r/>
            <w:r>
              <w:rPr>
                <w:rFonts w:ascii="Courier New" w:hAnsi="Courier New"/>
                <w:sz w:val="19"/>
              </w:rPr>
              <w:t>89,877</w:t>
            </w:r>
          </w:p>
        </w:tc>
        <w:tc>
          <w:tcPr>
            <w:tcW w:type="dxa" w:w="856"/>
          </w:tcPr>
          <w:p>
            <w:pPr>
              <w:jc w:val="right"/>
            </w:pPr>
            <w:r/>
            <w:r>
              <w:rPr>
                <w:rFonts w:ascii="Courier New" w:hAnsi="Courier New"/>
                <w:sz w:val="19"/>
              </w:rPr>
              <w:t>1.79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4,795 (586–17,107)</w:t>
            </w:r>
          </w:p>
        </w:tc>
        <w:tc>
          <w:tcPr>
            <w:tcW w:type="dxa" w:w="856"/>
          </w:tcPr>
          <w:p>
            <w:pPr>
              <w:jc w:val="right"/>
            </w:pPr>
            <w:r/>
            <w:r>
              <w:rPr>
                <w:rFonts w:ascii="Courier New" w:hAnsi="Courier New"/>
                <w:sz w:val="19"/>
              </w:rPr>
              <w:t>1,027 (360–4,795)</w:t>
            </w:r>
          </w:p>
        </w:tc>
        <w:tc>
          <w:tcPr>
            <w:tcW w:type="dxa" w:w="856"/>
          </w:tcPr>
          <w:p>
            <w:pPr>
              <w:jc w:val="right"/>
            </w:pPr>
            <w:r/>
            <w:r>
              <w:rPr>
                <w:rFonts w:ascii="Courier New" w:hAnsi="Courier New"/>
                <w:sz w:val="19"/>
              </w:rPr>
              <w:t>3,371 (202–15,190)</w:t>
            </w:r>
          </w:p>
        </w:tc>
        <w:tc>
          <w:tcPr>
            <w:tcW w:type="dxa" w:w="856"/>
          </w:tcPr>
          <w:p>
            <w:pPr>
              <w:jc w:val="right"/>
            </w:pPr>
            <w:r/>
            <w:r>
              <w:rPr>
                <w:rFonts w:ascii="Courier New" w:hAnsi="Courier New"/>
                <w:sz w:val="19"/>
              </w:rPr>
              <w:t>Kiswahili 189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2024offairrecs</w:t>
            </w:r>
          </w:p>
        </w:tc>
        <w:tc>
          <w:tcPr>
            <w:tcW w:type="dxa" w:w="856"/>
          </w:tcPr>
          <w:p>
            <w:r/>
            <w:r>
              <w:rPr>
                <w:sz w:val="19"/>
              </w:rPr>
              <w:t>Record/Channel10 · 2026</w:t>
            </w:r>
          </w:p>
        </w:tc>
        <w:tc>
          <w:tcPr>
            <w:tcW w:type="dxa" w:w="856"/>
          </w:tcPr>
          <w:p>
            <w:r/>
            <w:r>
              <w:rPr>
                <w:sz w:val="19"/>
              </w:rPr>
              <w:t>video</w:t>
            </w:r>
          </w:p>
        </w:tc>
        <w:tc>
          <w:tcPr>
            <w:tcW w:type="dxa" w:w="856"/>
          </w:tcPr>
          <w:p>
            <w:pPr>
              <w:jc w:val="right"/>
            </w:pPr>
            <w:r/>
            <w:r>
              <w:rPr>
                <w:rFonts w:ascii="Courier New" w:hAnsi="Courier New"/>
                <w:sz w:val="19"/>
              </w:rPr>
              <w:t>89,832</w:t>
            </w:r>
          </w:p>
        </w:tc>
        <w:tc>
          <w:tcPr>
            <w:tcW w:type="dxa" w:w="856"/>
          </w:tcPr>
          <w:p>
            <w:pPr>
              <w:jc w:val="right"/>
            </w:pPr>
            <w:r/>
            <w:r>
              <w:rPr>
                <w:rFonts w:ascii="Courier New" w:hAnsi="Courier New"/>
                <w:sz w:val="19"/>
              </w:rPr>
              <w:t>1.79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4,793 (586–17,099)</w:t>
            </w:r>
          </w:p>
        </w:tc>
        <w:tc>
          <w:tcPr>
            <w:tcW w:type="dxa" w:w="856"/>
          </w:tcPr>
          <w:p>
            <w:pPr>
              <w:jc w:val="right"/>
            </w:pPr>
            <w:r/>
            <w:r>
              <w:rPr>
                <w:rFonts w:ascii="Courier New" w:hAnsi="Courier New"/>
                <w:sz w:val="19"/>
              </w:rPr>
              <w:t>1,014 (360–4,793)</w:t>
            </w:r>
          </w:p>
        </w:tc>
        <w:tc>
          <w:tcPr>
            <w:tcW w:type="dxa" w:w="856"/>
          </w:tcPr>
          <w:p>
            <w:pPr>
              <w:jc w:val="right"/>
            </w:pPr>
            <w:r/>
            <w:r>
              <w:rPr>
                <w:rFonts w:ascii="Courier New" w:hAnsi="Courier New"/>
                <w:sz w:val="19"/>
              </w:rPr>
              <w:t>3,369 (202–15,182)</w:t>
            </w:r>
          </w:p>
        </w:tc>
        <w:tc>
          <w:tcPr>
            <w:tcW w:type="dxa" w:w="856"/>
          </w:tcPr>
          <w:p>
            <w:pPr>
              <w:jc w:val="right"/>
            </w:pPr>
            <w:r/>
            <w:r>
              <w:rPr>
                <w:rFonts w:ascii="Courier New" w:hAnsi="Courier New"/>
                <w:sz w:val="19"/>
              </w:rPr>
              <w:t>Kiswahili 189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na7p4oco</w:t>
            </w:r>
          </w:p>
        </w:tc>
        <w:tc>
          <w:tcPr>
            <w:tcW w:type="dxa" w:w="856"/>
          </w:tcPr>
          <w:p>
            <w:r/>
            <w:r>
              <w:rPr>
                <w:sz w:val="19"/>
              </w:rPr>
              <w:t>imported/MUSYI/BACKUP/E · audio</w:t>
            </w:r>
          </w:p>
        </w:tc>
        <w:tc>
          <w:tcPr>
            <w:tcW w:type="dxa" w:w="856"/>
          </w:tcPr>
          <w:p>
            <w:r/>
            <w:r>
              <w:rPr>
                <w:sz w:val="19"/>
              </w:rPr>
              <w:t>audio</w:t>
            </w:r>
          </w:p>
        </w:tc>
        <w:tc>
          <w:tcPr>
            <w:tcW w:type="dxa" w:w="856"/>
          </w:tcPr>
          <w:p>
            <w:pPr>
              <w:jc w:val="right"/>
            </w:pPr>
            <w:r/>
            <w:r>
              <w:rPr>
                <w:rFonts w:ascii="Courier New" w:hAnsi="Courier New"/>
                <w:sz w:val="19"/>
              </w:rPr>
              <w:t>49,815</w:t>
            </w:r>
          </w:p>
        </w:tc>
        <w:tc>
          <w:tcPr>
            <w:tcW w:type="dxa" w:w="856"/>
          </w:tcPr>
          <w:p>
            <w:pPr>
              <w:jc w:val="right"/>
            </w:pPr>
            <w:r/>
            <w:r>
              <w:rPr>
                <w:rFonts w:ascii="Courier New" w:hAnsi="Courier New"/>
                <w:sz w:val="19"/>
              </w:rPr>
              <w:t>0.29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4,401 (3,405–22,152)</w:t>
            </w:r>
          </w:p>
        </w:tc>
        <w:tc>
          <w:tcPr>
            <w:tcW w:type="dxa" w:w="856"/>
          </w:tcPr>
          <w:p>
            <w:pPr>
              <w:jc w:val="right"/>
            </w:pPr>
            <w:r/>
            <w:r>
              <w:rPr>
                <w:rFonts w:ascii="Courier New" w:hAnsi="Courier New"/>
                <w:sz w:val="19"/>
              </w:rPr>
              <w:t>3,178 (205–15,260)</w:t>
            </w:r>
          </w:p>
        </w:tc>
        <w:tc>
          <w:tcPr>
            <w:tcW w:type="dxa" w:w="856"/>
          </w:tcPr>
          <w:p>
            <w:pPr>
              <w:jc w:val="right"/>
            </w:pPr>
            <w:r/>
            <w:r>
              <w:rPr>
                <w:rFonts w:ascii="Courier New" w:hAnsi="Courier New"/>
                <w:sz w:val="19"/>
              </w:rPr>
              <w:t>1,214 (575–6,180)</w:t>
            </w:r>
          </w:p>
        </w:tc>
        <w:tc>
          <w:tcPr>
            <w:tcW w:type="dxa" w:w="856"/>
          </w:tcPr>
          <w:p>
            <w:pPr>
              <w:jc w:val="right"/>
            </w:pPr>
            <w:r/>
            <w:r>
              <w:rPr>
                <w:rFonts w:ascii="Courier New" w:hAnsi="Courier New"/>
                <w:sz w:val="19"/>
              </w:rPr>
              <w:t>Gikuyu (Kikuyu) 569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Channel15</w:t>
            </w:r>
          </w:p>
        </w:tc>
        <w:tc>
          <w:tcPr>
            <w:tcW w:type="dxa" w:w="856"/>
          </w:tcPr>
          <w:p>
            <w:r/>
            <w:r>
              <w:rPr>
                <w:sz w:val="19"/>
              </w:rPr>
              <w:t>Channel15 · 2026</w:t>
            </w:r>
          </w:p>
        </w:tc>
        <w:tc>
          <w:tcPr>
            <w:tcW w:type="dxa" w:w="856"/>
          </w:tcPr>
          <w:p>
            <w:r/>
            <w:r>
              <w:rPr>
                <w:sz w:val="19"/>
              </w:rPr>
              <w:t>video</w:t>
            </w:r>
          </w:p>
        </w:tc>
        <w:tc>
          <w:tcPr>
            <w:tcW w:type="dxa" w:w="856"/>
          </w:tcPr>
          <w:p>
            <w:pPr>
              <w:jc w:val="right"/>
            </w:pPr>
            <w:r/>
            <w:r>
              <w:rPr>
                <w:rFonts w:ascii="Courier New" w:hAnsi="Courier New"/>
                <w:sz w:val="19"/>
              </w:rPr>
              <w:t>81,958</w:t>
            </w:r>
          </w:p>
        </w:tc>
        <w:tc>
          <w:tcPr>
            <w:tcW w:type="dxa" w:w="856"/>
          </w:tcPr>
          <w:p>
            <w:pPr>
              <w:jc w:val="right"/>
            </w:pPr>
            <w:r/>
            <w:r>
              <w:rPr>
                <w:rFonts w:ascii="Courier New" w:hAnsi="Courier New"/>
                <w:sz w:val="19"/>
              </w:rPr>
              <w:t>1.63</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4,373 (534–15,600)</w:t>
            </w:r>
          </w:p>
        </w:tc>
        <w:tc>
          <w:tcPr>
            <w:tcW w:type="dxa" w:w="856"/>
          </w:tcPr>
          <w:p>
            <w:pPr>
              <w:jc w:val="right"/>
            </w:pPr>
            <w:r/>
            <w:r>
              <w:rPr>
                <w:rFonts w:ascii="Courier New" w:hAnsi="Courier New"/>
                <w:sz w:val="19"/>
              </w:rPr>
              <w:t>937 (328–4,373)</w:t>
            </w:r>
          </w:p>
        </w:tc>
        <w:tc>
          <w:tcPr>
            <w:tcW w:type="dxa" w:w="856"/>
          </w:tcPr>
          <w:p>
            <w:pPr>
              <w:jc w:val="right"/>
            </w:pPr>
            <w:r/>
            <w:r>
              <w:rPr>
                <w:rFonts w:ascii="Courier New" w:hAnsi="Courier New"/>
                <w:sz w:val="19"/>
              </w:rPr>
              <w:t>3,074 (184–13,852)</w:t>
            </w:r>
          </w:p>
        </w:tc>
        <w:tc>
          <w:tcPr>
            <w:tcW w:type="dxa" w:w="856"/>
          </w:tcPr>
          <w:p>
            <w:pPr>
              <w:jc w:val="right"/>
            </w:pPr>
            <w:r/>
            <w:r>
              <w:rPr>
                <w:rFonts w:ascii="Courier New" w:hAnsi="Courier New"/>
                <w:sz w:val="19"/>
              </w:rPr>
              <w:t>Kiswahili 173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channel04</w:t>
            </w:r>
          </w:p>
        </w:tc>
        <w:tc>
          <w:tcPr>
            <w:tcW w:type="dxa" w:w="856"/>
          </w:tcPr>
          <w:p>
            <w:r/>
            <w:r>
              <w:rPr>
                <w:sz w:val="19"/>
              </w:rPr>
              <w:t>channel04 · 2026</w:t>
            </w:r>
          </w:p>
        </w:tc>
        <w:tc>
          <w:tcPr>
            <w:tcW w:type="dxa" w:w="856"/>
          </w:tcPr>
          <w:p>
            <w:r/>
            <w:r>
              <w:rPr>
                <w:sz w:val="19"/>
              </w:rPr>
              <w:t>video</w:t>
            </w:r>
          </w:p>
        </w:tc>
        <w:tc>
          <w:tcPr>
            <w:tcW w:type="dxa" w:w="856"/>
          </w:tcPr>
          <w:p>
            <w:pPr>
              <w:jc w:val="right"/>
            </w:pPr>
            <w:r/>
            <w:r>
              <w:rPr>
                <w:rFonts w:ascii="Courier New" w:hAnsi="Courier New"/>
                <w:sz w:val="19"/>
              </w:rPr>
              <w:t>79,192</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4,225 (516–15,074)</w:t>
            </w:r>
          </w:p>
        </w:tc>
        <w:tc>
          <w:tcPr>
            <w:tcW w:type="dxa" w:w="856"/>
          </w:tcPr>
          <w:p>
            <w:pPr>
              <w:jc w:val="right"/>
            </w:pPr>
            <w:r/>
            <w:r>
              <w:rPr>
                <w:rFonts w:ascii="Courier New" w:hAnsi="Courier New"/>
                <w:sz w:val="19"/>
              </w:rPr>
              <w:t>893 (317–4,225)</w:t>
            </w:r>
          </w:p>
        </w:tc>
        <w:tc>
          <w:tcPr>
            <w:tcW w:type="dxa" w:w="856"/>
          </w:tcPr>
          <w:p>
            <w:pPr>
              <w:jc w:val="right"/>
            </w:pPr>
            <w:r/>
            <w:r>
              <w:rPr>
                <w:rFonts w:ascii="Courier New" w:hAnsi="Courier New"/>
                <w:sz w:val="19"/>
              </w:rPr>
              <w:t>2,970 (178–13,384)</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channel03</w:t>
            </w:r>
          </w:p>
        </w:tc>
        <w:tc>
          <w:tcPr>
            <w:tcW w:type="dxa" w:w="856"/>
          </w:tcPr>
          <w:p>
            <w:r/>
            <w:r>
              <w:rPr>
                <w:sz w:val="19"/>
              </w:rPr>
              <w:t>channel03 · 2026</w:t>
            </w:r>
          </w:p>
        </w:tc>
        <w:tc>
          <w:tcPr>
            <w:tcW w:type="dxa" w:w="856"/>
          </w:tcPr>
          <w:p>
            <w:r/>
            <w:r>
              <w:rPr>
                <w:sz w:val="19"/>
              </w:rPr>
              <w:t>video</w:t>
            </w:r>
          </w:p>
        </w:tc>
        <w:tc>
          <w:tcPr>
            <w:tcW w:type="dxa" w:w="856"/>
          </w:tcPr>
          <w:p>
            <w:pPr>
              <w:jc w:val="right"/>
            </w:pPr>
            <w:r/>
            <w:r>
              <w:rPr>
                <w:rFonts w:ascii="Courier New" w:hAnsi="Courier New"/>
                <w:sz w:val="19"/>
              </w:rPr>
              <w:t>79,180</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4,224 (516–15,070)</w:t>
            </w:r>
          </w:p>
        </w:tc>
        <w:tc>
          <w:tcPr>
            <w:tcW w:type="dxa" w:w="856"/>
          </w:tcPr>
          <w:p>
            <w:pPr>
              <w:jc w:val="right"/>
            </w:pPr>
            <w:r/>
            <w:r>
              <w:rPr>
                <w:rFonts w:ascii="Courier New" w:hAnsi="Courier New"/>
                <w:sz w:val="19"/>
              </w:rPr>
              <w:t>905 (317–4,224)</w:t>
            </w:r>
          </w:p>
        </w:tc>
        <w:tc>
          <w:tcPr>
            <w:tcW w:type="dxa" w:w="856"/>
          </w:tcPr>
          <w:p>
            <w:pPr>
              <w:jc w:val="right"/>
            </w:pPr>
            <w:r/>
            <w:r>
              <w:rPr>
                <w:rFonts w:ascii="Courier New" w:hAnsi="Courier New"/>
                <w:sz w:val="19"/>
              </w:rPr>
              <w:t>2,906 (178–13,381)</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channel05</w:t>
            </w:r>
          </w:p>
        </w:tc>
        <w:tc>
          <w:tcPr>
            <w:tcW w:type="dxa" w:w="856"/>
          </w:tcPr>
          <w:p>
            <w:r/>
            <w:r>
              <w:rPr>
                <w:sz w:val="19"/>
              </w:rPr>
              <w:t>channel05 · 2026</w:t>
            </w:r>
          </w:p>
        </w:tc>
        <w:tc>
          <w:tcPr>
            <w:tcW w:type="dxa" w:w="856"/>
          </w:tcPr>
          <w:p>
            <w:r/>
            <w:r>
              <w:rPr>
                <w:sz w:val="19"/>
              </w:rPr>
              <w:t>video</w:t>
            </w:r>
          </w:p>
        </w:tc>
        <w:tc>
          <w:tcPr>
            <w:tcW w:type="dxa" w:w="856"/>
          </w:tcPr>
          <w:p>
            <w:pPr>
              <w:jc w:val="right"/>
            </w:pPr>
            <w:r/>
            <w:r>
              <w:rPr>
                <w:rFonts w:ascii="Courier New" w:hAnsi="Courier New"/>
                <w:sz w:val="19"/>
              </w:rPr>
              <w:t>79,168</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4,224 (516–15,069)</w:t>
            </w:r>
          </w:p>
        </w:tc>
        <w:tc>
          <w:tcPr>
            <w:tcW w:type="dxa" w:w="856"/>
          </w:tcPr>
          <w:p>
            <w:pPr>
              <w:jc w:val="right"/>
            </w:pPr>
            <w:r/>
            <w:r>
              <w:rPr>
                <w:rFonts w:ascii="Courier New" w:hAnsi="Courier New"/>
                <w:sz w:val="19"/>
              </w:rPr>
              <w:t>893 (317–4,224)</w:t>
            </w:r>
          </w:p>
        </w:tc>
        <w:tc>
          <w:tcPr>
            <w:tcW w:type="dxa" w:w="856"/>
          </w:tcPr>
          <w:p>
            <w:pPr>
              <w:jc w:val="right"/>
            </w:pPr>
            <w:r/>
            <w:r>
              <w:rPr>
                <w:rFonts w:ascii="Courier New" w:hAnsi="Courier New"/>
                <w:sz w:val="19"/>
              </w:rPr>
              <w:t>2,969 (178–13,380)</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channel08</w:t>
            </w:r>
          </w:p>
        </w:tc>
        <w:tc>
          <w:tcPr>
            <w:tcW w:type="dxa" w:w="856"/>
          </w:tcPr>
          <w:p>
            <w:r/>
            <w:r>
              <w:rPr>
                <w:sz w:val="19"/>
              </w:rPr>
              <w:t>channel08 · 2026</w:t>
            </w:r>
          </w:p>
        </w:tc>
        <w:tc>
          <w:tcPr>
            <w:tcW w:type="dxa" w:w="856"/>
          </w:tcPr>
          <w:p>
            <w:r/>
            <w:r>
              <w:rPr>
                <w:sz w:val="19"/>
              </w:rPr>
              <w:t>video</w:t>
            </w:r>
          </w:p>
        </w:tc>
        <w:tc>
          <w:tcPr>
            <w:tcW w:type="dxa" w:w="856"/>
          </w:tcPr>
          <w:p>
            <w:pPr>
              <w:jc w:val="right"/>
            </w:pPr>
            <w:r/>
            <w:r>
              <w:rPr>
                <w:rFonts w:ascii="Courier New" w:hAnsi="Courier New"/>
                <w:sz w:val="19"/>
              </w:rPr>
              <w:t>79,175</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4,224 (516–15,069)</w:t>
            </w:r>
          </w:p>
        </w:tc>
        <w:tc>
          <w:tcPr>
            <w:tcW w:type="dxa" w:w="856"/>
          </w:tcPr>
          <w:p>
            <w:pPr>
              <w:jc w:val="right"/>
            </w:pPr>
            <w:r/>
            <w:r>
              <w:rPr>
                <w:rFonts w:ascii="Courier New" w:hAnsi="Courier New"/>
                <w:sz w:val="19"/>
              </w:rPr>
              <w:t>905 (317–4,224)</w:t>
            </w:r>
          </w:p>
        </w:tc>
        <w:tc>
          <w:tcPr>
            <w:tcW w:type="dxa" w:w="856"/>
          </w:tcPr>
          <w:p>
            <w:pPr>
              <w:jc w:val="right"/>
            </w:pPr>
            <w:r/>
            <w:r>
              <w:rPr>
                <w:rFonts w:ascii="Courier New" w:hAnsi="Courier New"/>
                <w:sz w:val="19"/>
              </w:rPr>
              <w:t>2,969 (178–13,380)</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channel06</w:t>
            </w:r>
          </w:p>
        </w:tc>
        <w:tc>
          <w:tcPr>
            <w:tcW w:type="dxa" w:w="856"/>
          </w:tcPr>
          <w:p>
            <w:r/>
            <w:r>
              <w:rPr>
                <w:sz w:val="19"/>
              </w:rPr>
              <w:t>channel06 · 2026</w:t>
            </w:r>
          </w:p>
        </w:tc>
        <w:tc>
          <w:tcPr>
            <w:tcW w:type="dxa" w:w="856"/>
          </w:tcPr>
          <w:p>
            <w:r/>
            <w:r>
              <w:rPr>
                <w:sz w:val="19"/>
              </w:rPr>
              <w:t>video</w:t>
            </w:r>
          </w:p>
        </w:tc>
        <w:tc>
          <w:tcPr>
            <w:tcW w:type="dxa" w:w="856"/>
          </w:tcPr>
          <w:p>
            <w:pPr>
              <w:jc w:val="right"/>
            </w:pPr>
            <w:r/>
            <w:r>
              <w:rPr>
                <w:rFonts w:ascii="Courier New" w:hAnsi="Courier New"/>
                <w:sz w:val="19"/>
              </w:rPr>
              <w:t>79,131</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4,222 (516–15,062)</w:t>
            </w:r>
          </w:p>
        </w:tc>
        <w:tc>
          <w:tcPr>
            <w:tcW w:type="dxa" w:w="856"/>
          </w:tcPr>
          <w:p>
            <w:pPr>
              <w:jc w:val="right"/>
            </w:pPr>
            <w:r/>
            <w:r>
              <w:rPr>
                <w:rFonts w:ascii="Courier New" w:hAnsi="Courier New"/>
                <w:sz w:val="19"/>
              </w:rPr>
              <w:t>904 (317–4,222)</w:t>
            </w:r>
          </w:p>
        </w:tc>
        <w:tc>
          <w:tcPr>
            <w:tcW w:type="dxa" w:w="856"/>
          </w:tcPr>
          <w:p>
            <w:pPr>
              <w:jc w:val="right"/>
            </w:pPr>
            <w:r/>
            <w:r>
              <w:rPr>
                <w:rFonts w:ascii="Courier New" w:hAnsi="Courier New"/>
                <w:sz w:val="19"/>
              </w:rPr>
              <w:t>2,968 (178–13,374)</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channel07</w:t>
            </w:r>
          </w:p>
        </w:tc>
        <w:tc>
          <w:tcPr>
            <w:tcW w:type="dxa" w:w="856"/>
          </w:tcPr>
          <w:p>
            <w:r/>
            <w:r>
              <w:rPr>
                <w:sz w:val="19"/>
              </w:rPr>
              <w:t>channel07 · 2026</w:t>
            </w:r>
          </w:p>
        </w:tc>
        <w:tc>
          <w:tcPr>
            <w:tcW w:type="dxa" w:w="856"/>
          </w:tcPr>
          <w:p>
            <w:r/>
            <w:r>
              <w:rPr>
                <w:sz w:val="19"/>
              </w:rPr>
              <w:t>video</w:t>
            </w:r>
          </w:p>
        </w:tc>
        <w:tc>
          <w:tcPr>
            <w:tcW w:type="dxa" w:w="856"/>
          </w:tcPr>
          <w:p>
            <w:pPr>
              <w:jc w:val="right"/>
            </w:pPr>
            <w:r/>
            <w:r>
              <w:rPr>
                <w:rFonts w:ascii="Courier New" w:hAnsi="Courier New"/>
                <w:sz w:val="19"/>
              </w:rPr>
              <w:t>79,123</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4,222 (516–15,061)</w:t>
            </w:r>
          </w:p>
        </w:tc>
        <w:tc>
          <w:tcPr>
            <w:tcW w:type="dxa" w:w="856"/>
          </w:tcPr>
          <w:p>
            <w:pPr>
              <w:jc w:val="right"/>
            </w:pPr>
            <w:r/>
            <w:r>
              <w:rPr>
                <w:rFonts w:ascii="Courier New" w:hAnsi="Courier New"/>
                <w:sz w:val="19"/>
              </w:rPr>
              <w:t>893 (317–4,222)</w:t>
            </w:r>
          </w:p>
        </w:tc>
        <w:tc>
          <w:tcPr>
            <w:tcW w:type="dxa" w:w="856"/>
          </w:tcPr>
          <w:p>
            <w:pPr>
              <w:jc w:val="right"/>
            </w:pPr>
            <w:r/>
            <w:r>
              <w:rPr>
                <w:rFonts w:ascii="Courier New" w:hAnsi="Courier New"/>
                <w:sz w:val="19"/>
              </w:rPr>
              <w:t>2,968 (178–13,373)</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Channel09</w:t>
            </w:r>
          </w:p>
        </w:tc>
        <w:tc>
          <w:tcPr>
            <w:tcW w:type="dxa" w:w="856"/>
          </w:tcPr>
          <w:p>
            <w:r/>
            <w:r>
              <w:rPr>
                <w:sz w:val="19"/>
              </w:rPr>
              <w:t>Channel09 · 2026</w:t>
            </w:r>
          </w:p>
        </w:tc>
        <w:tc>
          <w:tcPr>
            <w:tcW w:type="dxa" w:w="856"/>
          </w:tcPr>
          <w:p>
            <w:r/>
            <w:r>
              <w:rPr>
                <w:sz w:val="19"/>
              </w:rPr>
              <w:t>video</w:t>
            </w:r>
          </w:p>
        </w:tc>
        <w:tc>
          <w:tcPr>
            <w:tcW w:type="dxa" w:w="856"/>
          </w:tcPr>
          <w:p>
            <w:pPr>
              <w:jc w:val="right"/>
            </w:pPr>
            <w:r/>
            <w:r>
              <w:rPr>
                <w:rFonts w:ascii="Courier New" w:hAnsi="Courier New"/>
                <w:sz w:val="19"/>
              </w:rPr>
              <w:t>79,091</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4,220 (516–15,054)</w:t>
            </w:r>
          </w:p>
        </w:tc>
        <w:tc>
          <w:tcPr>
            <w:tcW w:type="dxa" w:w="856"/>
          </w:tcPr>
          <w:p>
            <w:pPr>
              <w:jc w:val="right"/>
            </w:pPr>
            <w:r/>
            <w:r>
              <w:rPr>
                <w:rFonts w:ascii="Courier New" w:hAnsi="Courier New"/>
                <w:sz w:val="19"/>
              </w:rPr>
              <w:t>892 (317–4,220)</w:t>
            </w:r>
          </w:p>
        </w:tc>
        <w:tc>
          <w:tcPr>
            <w:tcW w:type="dxa" w:w="856"/>
          </w:tcPr>
          <w:p>
            <w:pPr>
              <w:jc w:val="right"/>
            </w:pPr>
            <w:r/>
            <w:r>
              <w:rPr>
                <w:rFonts w:ascii="Courier New" w:hAnsi="Courier New"/>
                <w:sz w:val="19"/>
              </w:rPr>
              <w:t>2,966 (178–13,367)</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Channel14</w:t>
            </w:r>
          </w:p>
        </w:tc>
        <w:tc>
          <w:tcPr>
            <w:tcW w:type="dxa" w:w="856"/>
          </w:tcPr>
          <w:p>
            <w:r/>
            <w:r>
              <w:rPr>
                <w:sz w:val="19"/>
              </w:rPr>
              <w:t>Channel14 · 2026</w:t>
            </w:r>
          </w:p>
        </w:tc>
        <w:tc>
          <w:tcPr>
            <w:tcW w:type="dxa" w:w="856"/>
          </w:tcPr>
          <w:p>
            <w:r/>
            <w:r>
              <w:rPr>
                <w:sz w:val="19"/>
              </w:rPr>
              <w:t>video</w:t>
            </w:r>
          </w:p>
        </w:tc>
        <w:tc>
          <w:tcPr>
            <w:tcW w:type="dxa" w:w="856"/>
          </w:tcPr>
          <w:p>
            <w:pPr>
              <w:jc w:val="right"/>
            </w:pPr>
            <w:r/>
            <w:r>
              <w:rPr>
                <w:rFonts w:ascii="Courier New" w:hAnsi="Courier New"/>
                <w:sz w:val="19"/>
              </w:rPr>
              <w:t>79,081</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4,220 (515–15,052)</w:t>
            </w:r>
          </w:p>
        </w:tc>
        <w:tc>
          <w:tcPr>
            <w:tcW w:type="dxa" w:w="856"/>
          </w:tcPr>
          <w:p>
            <w:pPr>
              <w:jc w:val="right"/>
            </w:pPr>
            <w:r/>
            <w:r>
              <w:rPr>
                <w:rFonts w:ascii="Courier New" w:hAnsi="Courier New"/>
                <w:sz w:val="19"/>
              </w:rPr>
              <w:t>892 (317–4,220)</w:t>
            </w:r>
          </w:p>
        </w:tc>
        <w:tc>
          <w:tcPr>
            <w:tcW w:type="dxa" w:w="856"/>
          </w:tcPr>
          <w:p>
            <w:pPr>
              <w:jc w:val="right"/>
            </w:pPr>
            <w:r/>
            <w:r>
              <w:rPr>
                <w:rFonts w:ascii="Courier New" w:hAnsi="Courier New"/>
                <w:sz w:val="19"/>
              </w:rPr>
              <w:t>2,953 (178–13,365)</w:t>
            </w:r>
          </w:p>
        </w:tc>
        <w:tc>
          <w:tcPr>
            <w:tcW w:type="dxa" w:w="856"/>
          </w:tcPr>
          <w:p>
            <w:pPr>
              <w:jc w:val="right"/>
            </w:pPr>
            <w:r/>
            <w:r>
              <w:rPr>
                <w:rFonts w:ascii="Courier New" w:hAnsi="Courier New"/>
                <w:sz w:val="19"/>
              </w:rPr>
              <w:t>Kiswahili 155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Channel11</w:t>
            </w:r>
          </w:p>
        </w:tc>
        <w:tc>
          <w:tcPr>
            <w:tcW w:type="dxa" w:w="856"/>
          </w:tcPr>
          <w:p>
            <w:r/>
            <w:r>
              <w:rPr>
                <w:sz w:val="19"/>
              </w:rPr>
              <w:t>Channel11 · 2026</w:t>
            </w:r>
          </w:p>
        </w:tc>
        <w:tc>
          <w:tcPr>
            <w:tcW w:type="dxa" w:w="856"/>
          </w:tcPr>
          <w:p>
            <w:r/>
            <w:r>
              <w:rPr>
                <w:sz w:val="19"/>
              </w:rPr>
              <w:t>video</w:t>
            </w:r>
          </w:p>
        </w:tc>
        <w:tc>
          <w:tcPr>
            <w:tcW w:type="dxa" w:w="856"/>
          </w:tcPr>
          <w:p>
            <w:pPr>
              <w:jc w:val="right"/>
            </w:pPr>
            <w:r/>
            <w:r>
              <w:rPr>
                <w:rFonts w:ascii="Courier New" w:hAnsi="Courier New"/>
                <w:sz w:val="19"/>
              </w:rPr>
              <w:t>79,066</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4,219 (515–15,050)</w:t>
            </w:r>
          </w:p>
        </w:tc>
        <w:tc>
          <w:tcPr>
            <w:tcW w:type="dxa" w:w="856"/>
          </w:tcPr>
          <w:p>
            <w:pPr>
              <w:jc w:val="right"/>
            </w:pPr>
            <w:r/>
            <w:r>
              <w:rPr>
                <w:rFonts w:ascii="Courier New" w:hAnsi="Courier New"/>
                <w:sz w:val="19"/>
              </w:rPr>
              <w:t>904 (317–4,219)</w:t>
            </w:r>
          </w:p>
        </w:tc>
        <w:tc>
          <w:tcPr>
            <w:tcW w:type="dxa" w:w="856"/>
          </w:tcPr>
          <w:p>
            <w:pPr>
              <w:jc w:val="right"/>
            </w:pPr>
            <w:r/>
            <w:r>
              <w:rPr>
                <w:rFonts w:ascii="Courier New" w:hAnsi="Courier New"/>
                <w:sz w:val="19"/>
              </w:rPr>
              <w:t>2,965 (178–13,363)</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Channel12</w:t>
            </w:r>
          </w:p>
        </w:tc>
        <w:tc>
          <w:tcPr>
            <w:tcW w:type="dxa" w:w="856"/>
          </w:tcPr>
          <w:p>
            <w:r/>
            <w:r>
              <w:rPr>
                <w:sz w:val="19"/>
              </w:rPr>
              <w:t>Channel12 · 2026</w:t>
            </w:r>
          </w:p>
        </w:tc>
        <w:tc>
          <w:tcPr>
            <w:tcW w:type="dxa" w:w="856"/>
          </w:tcPr>
          <w:p>
            <w:r/>
            <w:r>
              <w:rPr>
                <w:sz w:val="19"/>
              </w:rPr>
              <w:t>video</w:t>
            </w:r>
          </w:p>
        </w:tc>
        <w:tc>
          <w:tcPr>
            <w:tcW w:type="dxa" w:w="856"/>
          </w:tcPr>
          <w:p>
            <w:pPr>
              <w:jc w:val="right"/>
            </w:pPr>
            <w:r/>
            <w:r>
              <w:rPr>
                <w:rFonts w:ascii="Courier New" w:hAnsi="Courier New"/>
                <w:sz w:val="19"/>
              </w:rPr>
              <w:t>79,072</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4,219 (515–15,049)</w:t>
            </w:r>
          </w:p>
        </w:tc>
        <w:tc>
          <w:tcPr>
            <w:tcW w:type="dxa" w:w="856"/>
          </w:tcPr>
          <w:p>
            <w:pPr>
              <w:jc w:val="right"/>
            </w:pPr>
            <w:r/>
            <w:r>
              <w:rPr>
                <w:rFonts w:ascii="Courier New" w:hAnsi="Courier New"/>
                <w:sz w:val="19"/>
              </w:rPr>
              <w:t>904 (317–4,219)</w:t>
            </w:r>
          </w:p>
        </w:tc>
        <w:tc>
          <w:tcPr>
            <w:tcW w:type="dxa" w:w="856"/>
          </w:tcPr>
          <w:p>
            <w:pPr>
              <w:jc w:val="right"/>
            </w:pPr>
            <w:r/>
            <w:r>
              <w:rPr>
                <w:rFonts w:ascii="Courier New" w:hAnsi="Courier New"/>
                <w:sz w:val="19"/>
              </w:rPr>
              <w:t>2,994 (178–13,362)</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Channel10</w:t>
            </w:r>
          </w:p>
        </w:tc>
        <w:tc>
          <w:tcPr>
            <w:tcW w:type="dxa" w:w="856"/>
          </w:tcPr>
          <w:p>
            <w:r/>
            <w:r>
              <w:rPr>
                <w:sz w:val="19"/>
              </w:rPr>
              <w:t>Channel10 · 2026</w:t>
            </w:r>
          </w:p>
        </w:tc>
        <w:tc>
          <w:tcPr>
            <w:tcW w:type="dxa" w:w="856"/>
          </w:tcPr>
          <w:p>
            <w:r/>
            <w:r>
              <w:rPr>
                <w:sz w:val="19"/>
              </w:rPr>
              <w:t>video</w:t>
            </w:r>
          </w:p>
        </w:tc>
        <w:tc>
          <w:tcPr>
            <w:tcW w:type="dxa" w:w="856"/>
          </w:tcPr>
          <w:p>
            <w:pPr>
              <w:jc w:val="right"/>
            </w:pPr>
            <w:r/>
            <w:r>
              <w:rPr>
                <w:rFonts w:ascii="Courier New" w:hAnsi="Courier New"/>
                <w:sz w:val="19"/>
              </w:rPr>
              <w:t>79,052</w:t>
            </w:r>
          </w:p>
        </w:tc>
        <w:tc>
          <w:tcPr>
            <w:tcW w:type="dxa" w:w="856"/>
          </w:tcPr>
          <w:p>
            <w:pPr>
              <w:jc w:val="right"/>
            </w:pPr>
            <w:r/>
            <w:r>
              <w:rPr>
                <w:rFonts w:ascii="Courier New" w:hAnsi="Courier New"/>
                <w:sz w:val="19"/>
              </w:rPr>
              <w:t>1.58</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4,218 (515–15,047)</w:t>
            </w:r>
          </w:p>
        </w:tc>
        <w:tc>
          <w:tcPr>
            <w:tcW w:type="dxa" w:w="856"/>
          </w:tcPr>
          <w:p>
            <w:pPr>
              <w:jc w:val="right"/>
            </w:pPr>
            <w:r/>
            <w:r>
              <w:rPr>
                <w:rFonts w:ascii="Courier New" w:hAnsi="Courier New"/>
                <w:sz w:val="19"/>
              </w:rPr>
              <w:t>892 (317–4,218)</w:t>
            </w:r>
          </w:p>
        </w:tc>
        <w:tc>
          <w:tcPr>
            <w:tcW w:type="dxa" w:w="856"/>
          </w:tcPr>
          <w:p>
            <w:pPr>
              <w:jc w:val="right"/>
            </w:pPr>
            <w:r/>
            <w:r>
              <w:rPr>
                <w:rFonts w:ascii="Courier New" w:hAnsi="Courier New"/>
                <w:sz w:val="19"/>
              </w:rPr>
              <w:t>2,965 (178–13,360)</w:t>
            </w:r>
          </w:p>
        </w:tc>
        <w:tc>
          <w:tcPr>
            <w:tcW w:type="dxa" w:w="856"/>
          </w:tcPr>
          <w:p>
            <w:pPr>
              <w:jc w:val="right"/>
            </w:pPr>
            <w:r/>
            <w:r>
              <w:rPr>
                <w:rFonts w:ascii="Courier New" w:hAnsi="Courier New"/>
                <w:sz w:val="19"/>
              </w:rPr>
              <w:t>Kiswahili 167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na7p43js</w:t>
            </w:r>
          </w:p>
        </w:tc>
        <w:tc>
          <w:tcPr>
            <w:tcW w:type="dxa" w:w="856"/>
          </w:tcPr>
          <w:p>
            <w:r/>
            <w:r>
              <w:rPr>
                <w:sz w:val="19"/>
              </w:rPr>
              <w:t>imported/RAMOGI/BACKUP/D · audio</w:t>
            </w:r>
          </w:p>
        </w:tc>
        <w:tc>
          <w:tcPr>
            <w:tcW w:type="dxa" w:w="856"/>
          </w:tcPr>
          <w:p>
            <w:r/>
            <w:r>
              <w:rPr>
                <w:sz w:val="19"/>
              </w:rPr>
              <w:t>audio</w:t>
            </w:r>
          </w:p>
        </w:tc>
        <w:tc>
          <w:tcPr>
            <w:tcW w:type="dxa" w:w="856"/>
          </w:tcPr>
          <w:p>
            <w:pPr>
              <w:jc w:val="right"/>
            </w:pPr>
            <w:r/>
            <w:r>
              <w:rPr>
                <w:rFonts w:ascii="Courier New" w:hAnsi="Courier New"/>
                <w:sz w:val="19"/>
              </w:rPr>
              <w:t>22,480</w:t>
            </w:r>
          </w:p>
        </w:tc>
        <w:tc>
          <w:tcPr>
            <w:tcW w:type="dxa" w:w="856"/>
          </w:tcPr>
          <w:p>
            <w:pPr>
              <w:jc w:val="right"/>
            </w:pPr>
            <w:r/>
            <w:r>
              <w:rPr>
                <w:rFonts w:ascii="Courier New" w:hAnsi="Courier New"/>
                <w:sz w:val="19"/>
              </w:rPr>
              <w:t>0.27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4,029 (3,117–6,313)</w:t>
            </w:r>
          </w:p>
        </w:tc>
        <w:tc>
          <w:tcPr>
            <w:tcW w:type="dxa" w:w="856"/>
          </w:tcPr>
          <w:p>
            <w:pPr>
              <w:jc w:val="right"/>
            </w:pPr>
            <w:r/>
            <w:r>
              <w:rPr>
                <w:rFonts w:ascii="Courier New" w:hAnsi="Courier New"/>
                <w:sz w:val="19"/>
              </w:rPr>
              <w:t>2,910 (188–3,832)</w:t>
            </w:r>
          </w:p>
        </w:tc>
        <w:tc>
          <w:tcPr>
            <w:tcW w:type="dxa" w:w="856"/>
          </w:tcPr>
          <w:p>
            <w:pPr>
              <w:jc w:val="right"/>
            </w:pPr>
            <w:r/>
            <w:r>
              <w:rPr>
                <w:rFonts w:ascii="Courier New" w:hAnsi="Courier New"/>
                <w:sz w:val="19"/>
              </w:rPr>
              <w:t>1,112 (526–4,094)</w:t>
            </w:r>
          </w:p>
        </w:tc>
        <w:tc>
          <w:tcPr>
            <w:tcW w:type="dxa" w:w="856"/>
          </w:tcPr>
          <w:p>
            <w:pPr>
              <w:jc w:val="right"/>
            </w:pPr>
            <w:r/>
            <w:r>
              <w:rPr>
                <w:rFonts w:ascii="Courier New" w:hAnsi="Courier New"/>
                <w:sz w:val="19"/>
              </w:rPr>
              <w:t>Gikuyu (Kikuyu) 521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na7p4oco</w:t>
            </w:r>
          </w:p>
        </w:tc>
        <w:tc>
          <w:tcPr>
            <w:tcW w:type="dxa" w:w="856"/>
          </w:tcPr>
          <w:p>
            <w:r/>
            <w:r>
              <w:rPr>
                <w:sz w:val="19"/>
              </w:rPr>
              <w:t>imported/SULWE/BACKUP/D · audio</w:t>
            </w:r>
          </w:p>
        </w:tc>
        <w:tc>
          <w:tcPr>
            <w:tcW w:type="dxa" w:w="856"/>
          </w:tcPr>
          <w:p>
            <w:r/>
            <w:r>
              <w:rPr>
                <w:sz w:val="19"/>
              </w:rPr>
              <w:t>audio</w:t>
            </w:r>
          </w:p>
        </w:tc>
        <w:tc>
          <w:tcPr>
            <w:tcW w:type="dxa" w:w="856"/>
          </w:tcPr>
          <w:p>
            <w:pPr>
              <w:jc w:val="right"/>
            </w:pPr>
            <w:r/>
            <w:r>
              <w:rPr>
                <w:rFonts w:ascii="Courier New" w:hAnsi="Courier New"/>
                <w:sz w:val="19"/>
              </w:rPr>
              <w:t>25,532</w:t>
            </w:r>
          </w:p>
        </w:tc>
        <w:tc>
          <w:tcPr>
            <w:tcW w:type="dxa" w:w="856"/>
          </w:tcPr>
          <w:p>
            <w:pPr>
              <w:jc w:val="right"/>
            </w:pPr>
            <w:r/>
            <w:r>
              <w:rPr>
                <w:rFonts w:ascii="Courier New" w:hAnsi="Courier New"/>
                <w:sz w:val="19"/>
              </w:rPr>
              <w:t>0.25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3,756 (2,906–5,884)</w:t>
            </w:r>
          </w:p>
        </w:tc>
        <w:tc>
          <w:tcPr>
            <w:tcW w:type="dxa" w:w="856"/>
          </w:tcPr>
          <w:p>
            <w:pPr>
              <w:jc w:val="right"/>
            </w:pPr>
            <w:r/>
            <w:r>
              <w:rPr>
                <w:rFonts w:ascii="Courier New" w:hAnsi="Courier New"/>
                <w:sz w:val="19"/>
              </w:rPr>
              <w:t>2,712 (175–4,212)</w:t>
            </w:r>
          </w:p>
        </w:tc>
        <w:tc>
          <w:tcPr>
            <w:tcW w:type="dxa" w:w="856"/>
          </w:tcPr>
          <w:p>
            <w:pPr>
              <w:jc w:val="right"/>
            </w:pPr>
            <w:r/>
            <w:r>
              <w:rPr>
                <w:rFonts w:ascii="Courier New" w:hAnsi="Courier New"/>
                <w:sz w:val="19"/>
              </w:rPr>
              <w:t>1,036 (490–3,816)</w:t>
            </w:r>
          </w:p>
        </w:tc>
        <w:tc>
          <w:tcPr>
            <w:tcW w:type="dxa" w:w="856"/>
          </w:tcPr>
          <w:p>
            <w:pPr>
              <w:jc w:val="right"/>
            </w:pPr>
            <w:r/>
            <w:r>
              <w:rPr>
                <w:rFonts w:ascii="Courier New" w:hAnsi="Courier New"/>
                <w:sz w:val="19"/>
              </w:rPr>
              <w:t>Gikuyu (Kikuyu) 486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na7p4oco</w:t>
            </w:r>
          </w:p>
        </w:tc>
        <w:tc>
          <w:tcPr>
            <w:tcW w:type="dxa" w:w="856"/>
          </w:tcPr>
          <w:p>
            <w:r/>
            <w:r>
              <w:rPr>
                <w:sz w:val="19"/>
              </w:rPr>
              <w:t>imported/SULWE/MAIN/F · audio</w:t>
            </w:r>
          </w:p>
        </w:tc>
        <w:tc>
          <w:tcPr>
            <w:tcW w:type="dxa" w:w="856"/>
          </w:tcPr>
          <w:p>
            <w:r/>
            <w:r>
              <w:rPr>
                <w:sz w:val="19"/>
              </w:rPr>
              <w:t>audio</w:t>
            </w:r>
          </w:p>
        </w:tc>
        <w:tc>
          <w:tcPr>
            <w:tcW w:type="dxa" w:w="856"/>
          </w:tcPr>
          <w:p>
            <w:pPr>
              <w:jc w:val="right"/>
            </w:pPr>
            <w:r/>
            <w:r>
              <w:rPr>
                <w:rFonts w:ascii="Courier New" w:hAnsi="Courier New"/>
                <w:sz w:val="19"/>
              </w:rPr>
              <w:t>23,892</w:t>
            </w:r>
          </w:p>
        </w:tc>
        <w:tc>
          <w:tcPr>
            <w:tcW w:type="dxa" w:w="856"/>
          </w:tcPr>
          <w:p>
            <w:pPr>
              <w:jc w:val="right"/>
            </w:pPr>
            <w:r/>
            <w:r>
              <w:rPr>
                <w:rFonts w:ascii="Courier New" w:hAnsi="Courier New"/>
                <w:sz w:val="19"/>
              </w:rPr>
              <w:t>0.24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3,642 (2,818–5,706)</w:t>
            </w:r>
          </w:p>
        </w:tc>
        <w:tc>
          <w:tcPr>
            <w:tcW w:type="dxa" w:w="856"/>
          </w:tcPr>
          <w:p>
            <w:pPr>
              <w:jc w:val="right"/>
            </w:pPr>
            <w:r/>
            <w:r>
              <w:rPr>
                <w:rFonts w:ascii="Courier New" w:hAnsi="Courier New"/>
                <w:sz w:val="19"/>
              </w:rPr>
              <w:t>2,630 (170–4,084)</w:t>
            </w:r>
          </w:p>
        </w:tc>
        <w:tc>
          <w:tcPr>
            <w:tcW w:type="dxa" w:w="856"/>
          </w:tcPr>
          <w:p>
            <w:pPr>
              <w:jc w:val="right"/>
            </w:pPr>
            <w:r/>
            <w:r>
              <w:rPr>
                <w:rFonts w:ascii="Courier New" w:hAnsi="Courier New"/>
                <w:sz w:val="19"/>
              </w:rPr>
              <w:t>1,005 (476–3,700)</w:t>
            </w:r>
          </w:p>
        </w:tc>
        <w:tc>
          <w:tcPr>
            <w:tcW w:type="dxa" w:w="856"/>
          </w:tcPr>
          <w:p>
            <w:pPr>
              <w:jc w:val="right"/>
            </w:pPr>
            <w:r/>
            <w:r>
              <w:rPr>
                <w:rFonts w:ascii="Courier New" w:hAnsi="Courier New"/>
                <w:sz w:val="19"/>
              </w:rPr>
              <w:t>Gikuyu (Kikuyu) 471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2024offairrecs</w:t>
            </w:r>
          </w:p>
        </w:tc>
        <w:tc>
          <w:tcPr>
            <w:tcW w:type="dxa" w:w="856"/>
          </w:tcPr>
          <w:p>
            <w:r/>
            <w:r>
              <w:rPr>
                <w:sz w:val="19"/>
              </w:rPr>
              <w:t>Record/Channel14 · 2026</w:t>
            </w:r>
          </w:p>
        </w:tc>
        <w:tc>
          <w:tcPr>
            <w:tcW w:type="dxa" w:w="856"/>
          </w:tcPr>
          <w:p>
            <w:r/>
            <w:r>
              <w:rPr>
                <w:sz w:val="19"/>
              </w:rPr>
              <w:t>video</w:t>
            </w:r>
          </w:p>
        </w:tc>
        <w:tc>
          <w:tcPr>
            <w:tcW w:type="dxa" w:w="856"/>
          </w:tcPr>
          <w:p>
            <w:pPr>
              <w:jc w:val="right"/>
            </w:pPr>
            <w:r/>
            <w:r>
              <w:rPr>
                <w:rFonts w:ascii="Courier New" w:hAnsi="Courier New"/>
                <w:sz w:val="19"/>
              </w:rPr>
              <w:t>67,495</w:t>
            </w:r>
          </w:p>
        </w:tc>
        <w:tc>
          <w:tcPr>
            <w:tcW w:type="dxa" w:w="856"/>
          </w:tcPr>
          <w:p>
            <w:pPr>
              <w:jc w:val="right"/>
            </w:pPr>
            <w:r/>
            <w:r>
              <w:rPr>
                <w:rFonts w:ascii="Courier New" w:hAnsi="Courier New"/>
                <w:sz w:val="19"/>
              </w:rPr>
              <w:t>1.35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3,601 (440–12,847)</w:t>
            </w:r>
          </w:p>
        </w:tc>
        <w:tc>
          <w:tcPr>
            <w:tcW w:type="dxa" w:w="856"/>
          </w:tcPr>
          <w:p>
            <w:pPr>
              <w:jc w:val="right"/>
            </w:pPr>
            <w:r/>
            <w:r>
              <w:rPr>
                <w:rFonts w:ascii="Courier New" w:hAnsi="Courier New"/>
                <w:sz w:val="19"/>
              </w:rPr>
              <w:t>762 (270–3,601)</w:t>
            </w:r>
          </w:p>
        </w:tc>
        <w:tc>
          <w:tcPr>
            <w:tcW w:type="dxa" w:w="856"/>
          </w:tcPr>
          <w:p>
            <w:pPr>
              <w:jc w:val="right"/>
            </w:pPr>
            <w:r/>
            <w:r>
              <w:rPr>
                <w:rFonts w:ascii="Courier New" w:hAnsi="Courier New"/>
                <w:sz w:val="19"/>
              </w:rPr>
              <w:t>2,531 (152–11,407)</w:t>
            </w:r>
          </w:p>
        </w:tc>
        <w:tc>
          <w:tcPr>
            <w:tcW w:type="dxa" w:w="856"/>
          </w:tcPr>
          <w:p>
            <w:pPr>
              <w:jc w:val="right"/>
            </w:pPr>
            <w:r/>
            <w:r>
              <w:rPr>
                <w:rFonts w:ascii="Courier New" w:hAnsi="Courier New"/>
                <w:sz w:val="19"/>
              </w:rPr>
              <w:t>Kiswahili 142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na7p43js</w:t>
            </w:r>
          </w:p>
        </w:tc>
        <w:tc>
          <w:tcPr>
            <w:tcW w:type="dxa" w:w="856"/>
          </w:tcPr>
          <w:p>
            <w:r/>
            <w:r>
              <w:rPr>
                <w:sz w:val="19"/>
              </w:rPr>
              <w:t>imported/CITIZEN RADIO/BACKUP PC/F · audio</w:t>
            </w:r>
          </w:p>
        </w:tc>
        <w:tc>
          <w:tcPr>
            <w:tcW w:type="dxa" w:w="856"/>
          </w:tcPr>
          <w:p>
            <w:r/>
            <w:r>
              <w:rPr>
                <w:sz w:val="19"/>
              </w:rPr>
              <w:t>audio</w:t>
            </w:r>
          </w:p>
        </w:tc>
        <w:tc>
          <w:tcPr>
            <w:tcW w:type="dxa" w:w="856"/>
          </w:tcPr>
          <w:p>
            <w:pPr>
              <w:jc w:val="right"/>
            </w:pPr>
            <w:r/>
            <w:r>
              <w:rPr>
                <w:rFonts w:ascii="Courier New" w:hAnsi="Courier New"/>
                <w:sz w:val="19"/>
              </w:rPr>
              <w:t>43,974</w:t>
            </w:r>
          </w:p>
        </w:tc>
        <w:tc>
          <w:tcPr>
            <w:tcW w:type="dxa" w:w="856"/>
          </w:tcPr>
          <w:p>
            <w:pPr>
              <w:jc w:val="right"/>
            </w:pPr>
            <w:r/>
            <w:r>
              <w:rPr>
                <w:rFonts w:ascii="Courier New" w:hAnsi="Courier New"/>
                <w:sz w:val="19"/>
              </w:rPr>
              <w:t>0.24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3,564 (2,758–17,942)</w:t>
            </w:r>
          </w:p>
        </w:tc>
        <w:tc>
          <w:tcPr>
            <w:tcW w:type="dxa" w:w="856"/>
          </w:tcPr>
          <w:p>
            <w:pPr>
              <w:jc w:val="right"/>
            </w:pPr>
            <w:r/>
            <w:r>
              <w:rPr>
                <w:rFonts w:ascii="Courier New" w:hAnsi="Courier New"/>
                <w:sz w:val="19"/>
              </w:rPr>
              <w:t>2,574 (166–12,368)</w:t>
            </w:r>
          </w:p>
        </w:tc>
        <w:tc>
          <w:tcPr>
            <w:tcW w:type="dxa" w:w="856"/>
          </w:tcPr>
          <w:p>
            <w:pPr>
              <w:jc w:val="right"/>
            </w:pPr>
            <w:r/>
            <w:r>
              <w:rPr>
                <w:rFonts w:ascii="Courier New" w:hAnsi="Courier New"/>
                <w:sz w:val="19"/>
              </w:rPr>
              <w:t>983 (465–5,006)</w:t>
            </w:r>
          </w:p>
        </w:tc>
        <w:tc>
          <w:tcPr>
            <w:tcW w:type="dxa" w:w="856"/>
          </w:tcPr>
          <w:p>
            <w:pPr>
              <w:jc w:val="right"/>
            </w:pPr>
            <w:r/>
            <w:r>
              <w:rPr>
                <w:rFonts w:ascii="Courier New" w:hAnsi="Courier New"/>
                <w:sz w:val="19"/>
              </w:rPr>
              <w:t>Gikuyu (Kikuyu) 461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na7p43do</w:t>
            </w:r>
          </w:p>
        </w:tc>
        <w:tc>
          <w:tcPr>
            <w:tcW w:type="dxa" w:w="856"/>
          </w:tcPr>
          <w:p>
            <w:r/>
            <w:r>
              <w:rPr>
                <w:sz w:val="19"/>
              </w:rPr>
              <w:t>imported/VUUKA/MAIN/E · audio</w:t>
            </w:r>
          </w:p>
        </w:tc>
        <w:tc>
          <w:tcPr>
            <w:tcW w:type="dxa" w:w="856"/>
          </w:tcPr>
          <w:p>
            <w:r/>
            <w:r>
              <w:rPr>
                <w:sz w:val="19"/>
              </w:rPr>
              <w:t>audio</w:t>
            </w:r>
          </w:p>
        </w:tc>
        <w:tc>
          <w:tcPr>
            <w:tcW w:type="dxa" w:w="856"/>
          </w:tcPr>
          <w:p>
            <w:pPr>
              <w:jc w:val="right"/>
            </w:pPr>
            <w:r/>
            <w:r>
              <w:rPr>
                <w:rFonts w:ascii="Courier New" w:hAnsi="Courier New"/>
                <w:sz w:val="19"/>
              </w:rPr>
              <w:t>14,816</w:t>
            </w:r>
          </w:p>
        </w:tc>
        <w:tc>
          <w:tcPr>
            <w:tcW w:type="dxa" w:w="856"/>
          </w:tcPr>
          <w:p>
            <w:pPr>
              <w:jc w:val="right"/>
            </w:pPr>
            <w:r/>
            <w:r>
              <w:rPr>
                <w:rFonts w:ascii="Courier New" w:hAnsi="Courier New"/>
                <w:sz w:val="19"/>
              </w:rPr>
              <w:t>0.22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3,297 (2,551–16,595)</w:t>
            </w:r>
          </w:p>
        </w:tc>
        <w:tc>
          <w:tcPr>
            <w:tcW w:type="dxa" w:w="856"/>
          </w:tcPr>
          <w:p>
            <w:pPr>
              <w:jc w:val="right"/>
            </w:pPr>
            <w:r/>
            <w:r>
              <w:rPr>
                <w:rFonts w:ascii="Courier New" w:hAnsi="Courier New"/>
                <w:sz w:val="19"/>
              </w:rPr>
              <w:t>2,381 (154–9,808)</w:t>
            </w:r>
          </w:p>
        </w:tc>
        <w:tc>
          <w:tcPr>
            <w:tcW w:type="dxa" w:w="856"/>
          </w:tcPr>
          <w:p>
            <w:pPr>
              <w:jc w:val="right"/>
            </w:pPr>
            <w:r/>
            <w:r>
              <w:rPr>
                <w:rFonts w:ascii="Courier New" w:hAnsi="Courier New"/>
                <w:sz w:val="19"/>
              </w:rPr>
              <w:t>910 (430–4,014)</w:t>
            </w:r>
          </w:p>
        </w:tc>
        <w:tc>
          <w:tcPr>
            <w:tcW w:type="dxa" w:w="856"/>
          </w:tcPr>
          <w:p>
            <w:pPr>
              <w:jc w:val="right"/>
            </w:pPr>
            <w:r/>
            <w:r>
              <w:rPr>
                <w:rFonts w:ascii="Courier New" w:hAnsi="Courier New"/>
                <w:sz w:val="19"/>
              </w:rPr>
              <w:t>Gikuyu (Kikuyu) 426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na7p41hj</w:t>
            </w:r>
          </w:p>
        </w:tc>
        <w:tc>
          <w:tcPr>
            <w:tcW w:type="dxa" w:w="856"/>
          </w:tcPr>
          <w:p>
            <w:r/>
            <w:r>
              <w:rPr>
                <w:sz w:val="19"/>
              </w:rPr>
              <w:t>imported/RAW FOOTAGE BUP NO 8/SN 42/10.10.5.59 LIBRARY RAW FOOTAGE FROM 4TH NOV 2014 · video</w:t>
            </w:r>
          </w:p>
        </w:tc>
        <w:tc>
          <w:tcPr>
            <w:tcW w:type="dxa" w:w="856"/>
          </w:tcPr>
          <w:p>
            <w:r/>
            <w:r>
              <w:rPr>
                <w:sz w:val="19"/>
              </w:rPr>
              <w:t>video</w:t>
            </w:r>
          </w:p>
        </w:tc>
        <w:tc>
          <w:tcPr>
            <w:tcW w:type="dxa" w:w="856"/>
          </w:tcPr>
          <w:p>
            <w:pPr>
              <w:jc w:val="right"/>
            </w:pPr>
            <w:r/>
            <w:r>
              <w:rPr>
                <w:rFonts w:ascii="Courier New" w:hAnsi="Courier New"/>
                <w:sz w:val="19"/>
              </w:rPr>
              <w:t>7,925</w:t>
            </w:r>
          </w:p>
        </w:tc>
        <w:tc>
          <w:tcPr>
            <w:tcW w:type="dxa" w:w="856"/>
          </w:tcPr>
          <w:p>
            <w:pPr>
              <w:jc w:val="right"/>
            </w:pPr>
            <w:r/>
            <w:r>
              <w:rPr>
                <w:rFonts w:ascii="Courier New" w:hAnsi="Courier New"/>
                <w:sz w:val="19"/>
              </w:rPr>
              <w:t>1.49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2,802 (272–6,298)</w:t>
            </w:r>
          </w:p>
        </w:tc>
        <w:tc>
          <w:tcPr>
            <w:tcW w:type="dxa" w:w="856"/>
          </w:tcPr>
          <w:p>
            <w:pPr>
              <w:jc w:val="right"/>
            </w:pPr>
            <w:r/>
            <w:r>
              <w:rPr>
                <w:rFonts w:ascii="Courier New" w:hAnsi="Courier New"/>
                <w:sz w:val="19"/>
              </w:rPr>
              <w:t>361 (78–3,978)</w:t>
            </w:r>
          </w:p>
        </w:tc>
        <w:tc>
          <w:tcPr>
            <w:tcW w:type="dxa" w:w="856"/>
          </w:tcPr>
          <w:p>
            <w:pPr>
              <w:jc w:val="right"/>
            </w:pPr>
            <w:r/>
            <w:r>
              <w:rPr>
                <w:rFonts w:ascii="Courier New" w:hAnsi="Courier New"/>
                <w:sz w:val="19"/>
              </w:rPr>
              <w:t>2,183 (30–5,682)</w:t>
            </w:r>
          </w:p>
        </w:tc>
        <w:tc>
          <w:tcPr>
            <w:tcW w:type="dxa" w:w="856"/>
          </w:tcPr>
          <w:p>
            <w:pPr>
              <w:jc w:val="right"/>
            </w:pPr>
            <w:r/>
            <w:r>
              <w:rPr>
                <w:rFonts w:ascii="Courier New" w:hAnsi="Courier New"/>
                <w:sz w:val="19"/>
              </w:rPr>
              <w:t>Kiswahili 73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Channel13</w:t>
            </w:r>
          </w:p>
        </w:tc>
        <w:tc>
          <w:tcPr>
            <w:tcW w:type="dxa" w:w="856"/>
          </w:tcPr>
          <w:p>
            <w:r/>
            <w:r>
              <w:rPr>
                <w:sz w:val="19"/>
              </w:rPr>
              <w:t>(32 further folders)</w:t>
            </w:r>
          </w:p>
        </w:tc>
        <w:tc>
          <w:tcPr>
            <w:tcW w:type="dxa" w:w="856"/>
          </w:tcPr>
          <w:p>
            <w:r/>
            <w:r>
              <w:rPr>
                <w:sz w:val="19"/>
              </w:rPr>
              <w:t>audio</w:t>
            </w:r>
          </w:p>
        </w:tc>
        <w:tc>
          <w:tcPr>
            <w:tcW w:type="dxa" w:w="856"/>
          </w:tcPr>
          <w:p>
            <w:pPr>
              <w:jc w:val="right"/>
            </w:pPr>
            <w:r/>
            <w:r>
              <w:rPr>
                <w:rFonts w:ascii="Courier New" w:hAnsi="Courier New"/>
                <w:sz w:val="19"/>
              </w:rPr>
              <w:t>8,709</w:t>
            </w:r>
          </w:p>
        </w:tc>
        <w:tc>
          <w:tcPr>
            <w:tcW w:type="dxa" w:w="856"/>
          </w:tcPr>
          <w:p>
            <w:pPr>
              <w:jc w:val="right"/>
            </w:pPr>
            <w:r/>
            <w:r>
              <w:rPr>
                <w:rFonts w:ascii="Courier New" w:hAnsi="Courier New"/>
                <w:sz w:val="19"/>
              </w:rPr>
              <w:t>0.17</w:t>
            </w:r>
          </w:p>
        </w:tc>
        <w:tc>
          <w:tcPr>
            <w:tcW w:type="dxa" w:w="856"/>
          </w:tcPr>
          <w:p>
            <w:pPr>
              <w:jc w:val="right"/>
            </w:pPr>
            <w:r/>
            <w:r>
              <w:rPr>
                <w:rFonts w:ascii="Courier New" w:hAnsi="Courier New"/>
                <w:sz w:val="19"/>
              </w:rPr>
              <w:t>readable, not yet sampled (forecast)</w:t>
            </w:r>
          </w:p>
        </w:tc>
        <w:tc>
          <w:tcPr>
            <w:tcW w:type="dxa" w:w="856"/>
          </w:tcPr>
          <w:p>
            <w:pPr>
              <w:jc w:val="right"/>
            </w:pPr>
            <w:r/>
            <w:r>
              <w:rPr>
                <w:rFonts w:ascii="Courier New" w:hAnsi="Courier New"/>
                <w:sz w:val="19"/>
              </w:rPr>
              <w:t>2,635 (2,038–13,262)</w:t>
            </w:r>
          </w:p>
        </w:tc>
        <w:tc>
          <w:tcPr>
            <w:tcW w:type="dxa" w:w="856"/>
          </w:tcPr>
          <w:p>
            <w:pPr>
              <w:jc w:val="right"/>
            </w:pPr>
            <w:r/>
            <w:r>
              <w:rPr>
                <w:rFonts w:ascii="Courier New" w:hAnsi="Courier New"/>
                <w:sz w:val="19"/>
              </w:rPr>
              <w:t>1,903 (123–8,437)</w:t>
            </w:r>
          </w:p>
        </w:tc>
        <w:tc>
          <w:tcPr>
            <w:tcW w:type="dxa" w:w="856"/>
          </w:tcPr>
          <w:p>
            <w:pPr>
              <w:jc w:val="right"/>
            </w:pPr>
            <w:r/>
            <w:r>
              <w:rPr>
                <w:rFonts w:ascii="Courier New" w:hAnsi="Courier New"/>
                <w:sz w:val="19"/>
              </w:rPr>
              <w:t>727 (344–3,621)</w:t>
            </w:r>
          </w:p>
        </w:tc>
        <w:tc>
          <w:tcPr>
            <w:tcW w:type="dxa" w:w="856"/>
          </w:tcPr>
          <w:p>
            <w:pPr>
              <w:jc w:val="right"/>
            </w:pPr>
            <w:r/>
            <w:r>
              <w:rPr>
                <w:rFonts w:ascii="Courier New" w:hAnsi="Courier New"/>
                <w:sz w:val="19"/>
              </w:rPr>
              <w:t>Gikuyu (Kikuyu) 341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na7p43js</w:t>
            </w:r>
          </w:p>
        </w:tc>
        <w:tc>
          <w:tcPr>
            <w:tcW w:type="dxa" w:w="856"/>
          </w:tcPr>
          <w:p>
            <w:r/>
            <w:r>
              <w:rPr>
                <w:sz w:val="19"/>
              </w:rPr>
              <w:t>imported/CITIZEN RADIO/BACKUP PC/E · audio</w:t>
            </w:r>
          </w:p>
        </w:tc>
        <w:tc>
          <w:tcPr>
            <w:tcW w:type="dxa" w:w="856"/>
          </w:tcPr>
          <w:p>
            <w:r/>
            <w:r>
              <w:rPr>
                <w:sz w:val="19"/>
              </w:rPr>
              <w:t>audio</w:t>
            </w:r>
          </w:p>
        </w:tc>
        <w:tc>
          <w:tcPr>
            <w:tcW w:type="dxa" w:w="856"/>
          </w:tcPr>
          <w:p>
            <w:pPr>
              <w:jc w:val="right"/>
            </w:pPr>
            <w:r/>
            <w:r>
              <w:rPr>
                <w:rFonts w:ascii="Courier New" w:hAnsi="Courier New"/>
                <w:sz w:val="19"/>
              </w:rPr>
              <w:t>15,438</w:t>
            </w:r>
          </w:p>
        </w:tc>
        <w:tc>
          <w:tcPr>
            <w:tcW w:type="dxa" w:w="856"/>
          </w:tcPr>
          <w:p>
            <w:pPr>
              <w:jc w:val="right"/>
            </w:pPr>
            <w:r/>
            <w:r>
              <w:rPr>
                <w:rFonts w:ascii="Courier New" w:hAnsi="Courier New"/>
                <w:sz w:val="19"/>
              </w:rPr>
              <w:t>0.17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2,587 (2,002–4,054)</w:t>
            </w:r>
          </w:p>
        </w:tc>
        <w:tc>
          <w:tcPr>
            <w:tcW w:type="dxa" w:w="856"/>
          </w:tcPr>
          <w:p>
            <w:pPr>
              <w:jc w:val="right"/>
            </w:pPr>
            <w:r/>
            <w:r>
              <w:rPr>
                <w:rFonts w:ascii="Courier New" w:hAnsi="Courier New"/>
                <w:sz w:val="19"/>
              </w:rPr>
              <w:t>1,869 (121–2,902)</w:t>
            </w:r>
          </w:p>
        </w:tc>
        <w:tc>
          <w:tcPr>
            <w:tcW w:type="dxa" w:w="856"/>
          </w:tcPr>
          <w:p>
            <w:pPr>
              <w:jc w:val="right"/>
            </w:pPr>
            <w:r/>
            <w:r>
              <w:rPr>
                <w:rFonts w:ascii="Courier New" w:hAnsi="Courier New"/>
                <w:sz w:val="19"/>
              </w:rPr>
              <w:t>714 (338–2,629)</w:t>
            </w:r>
          </w:p>
        </w:tc>
        <w:tc>
          <w:tcPr>
            <w:tcW w:type="dxa" w:w="856"/>
          </w:tcPr>
          <w:p>
            <w:pPr>
              <w:jc w:val="right"/>
            </w:pPr>
            <w:r/>
            <w:r>
              <w:rPr>
                <w:rFonts w:ascii="Courier New" w:hAnsi="Courier New"/>
                <w:sz w:val="19"/>
              </w:rPr>
              <w:t>Gikuyu (Kikuyu) 334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na7p4oco</w:t>
            </w:r>
          </w:p>
        </w:tc>
        <w:tc>
          <w:tcPr>
            <w:tcW w:type="dxa" w:w="856"/>
          </w:tcPr>
          <w:p>
            <w:r/>
            <w:r>
              <w:rPr>
                <w:sz w:val="19"/>
              </w:rPr>
              <w:t>imported/SULWE/BACKUP/F · audio</w:t>
            </w:r>
          </w:p>
        </w:tc>
        <w:tc>
          <w:tcPr>
            <w:tcW w:type="dxa" w:w="856"/>
          </w:tcPr>
          <w:p>
            <w:r/>
            <w:r>
              <w:rPr>
                <w:sz w:val="19"/>
              </w:rPr>
              <w:t>audio</w:t>
            </w:r>
          </w:p>
        </w:tc>
        <w:tc>
          <w:tcPr>
            <w:tcW w:type="dxa" w:w="856"/>
          </w:tcPr>
          <w:p>
            <w:pPr>
              <w:jc w:val="right"/>
            </w:pPr>
            <w:r/>
            <w:r>
              <w:rPr>
                <w:rFonts w:ascii="Courier New" w:hAnsi="Courier New"/>
                <w:sz w:val="19"/>
              </w:rPr>
              <w:t>14,455</w:t>
            </w:r>
          </w:p>
        </w:tc>
        <w:tc>
          <w:tcPr>
            <w:tcW w:type="dxa" w:w="856"/>
          </w:tcPr>
          <w:p>
            <w:pPr>
              <w:jc w:val="right"/>
            </w:pPr>
            <w:r/>
            <w:r>
              <w:rPr>
                <w:rFonts w:ascii="Courier New" w:hAnsi="Courier New"/>
                <w:sz w:val="19"/>
              </w:rPr>
              <w:t>0.17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2,529 (1,957–3,962)</w:t>
            </w:r>
          </w:p>
        </w:tc>
        <w:tc>
          <w:tcPr>
            <w:tcW w:type="dxa" w:w="856"/>
          </w:tcPr>
          <w:p>
            <w:pPr>
              <w:jc w:val="right"/>
            </w:pPr>
            <w:r/>
            <w:r>
              <w:rPr>
                <w:rFonts w:ascii="Courier New" w:hAnsi="Courier New"/>
                <w:sz w:val="19"/>
              </w:rPr>
              <w:t>1,827 (118–2,416)</w:t>
            </w:r>
          </w:p>
        </w:tc>
        <w:tc>
          <w:tcPr>
            <w:tcW w:type="dxa" w:w="856"/>
          </w:tcPr>
          <w:p>
            <w:pPr>
              <w:jc w:val="right"/>
            </w:pPr>
            <w:r/>
            <w:r>
              <w:rPr>
                <w:rFonts w:ascii="Courier New" w:hAnsi="Courier New"/>
                <w:sz w:val="19"/>
              </w:rPr>
              <w:t>698 (330–2,570)</w:t>
            </w:r>
          </w:p>
        </w:tc>
        <w:tc>
          <w:tcPr>
            <w:tcW w:type="dxa" w:w="856"/>
          </w:tcPr>
          <w:p>
            <w:pPr>
              <w:jc w:val="right"/>
            </w:pPr>
            <w:r/>
            <w:r>
              <w:rPr>
                <w:rFonts w:ascii="Courier New" w:hAnsi="Courier New"/>
                <w:sz w:val="19"/>
              </w:rPr>
              <w:t>Gikuyu (Kikuyu) 327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na7p43js</w:t>
            </w:r>
          </w:p>
        </w:tc>
        <w:tc>
          <w:tcPr>
            <w:tcW w:type="dxa" w:w="856"/>
          </w:tcPr>
          <w:p>
            <w:r/>
            <w:r>
              <w:rPr>
                <w:sz w:val="19"/>
              </w:rPr>
              <w:t>imported/CITIZEN RADIO/BACKUP PC/G · audio</w:t>
            </w:r>
          </w:p>
        </w:tc>
        <w:tc>
          <w:tcPr>
            <w:tcW w:type="dxa" w:w="856"/>
          </w:tcPr>
          <w:p>
            <w:r/>
            <w:r>
              <w:rPr>
                <w:sz w:val="19"/>
              </w:rPr>
              <w:t>audio</w:t>
            </w:r>
          </w:p>
        </w:tc>
        <w:tc>
          <w:tcPr>
            <w:tcW w:type="dxa" w:w="856"/>
          </w:tcPr>
          <w:p>
            <w:pPr>
              <w:jc w:val="right"/>
            </w:pPr>
            <w:r/>
            <w:r>
              <w:rPr>
                <w:rFonts w:ascii="Courier New" w:hAnsi="Courier New"/>
                <w:sz w:val="19"/>
              </w:rPr>
              <w:t>9,375</w:t>
            </w:r>
          </w:p>
        </w:tc>
        <w:tc>
          <w:tcPr>
            <w:tcW w:type="dxa" w:w="856"/>
          </w:tcPr>
          <w:p>
            <w:pPr>
              <w:jc w:val="right"/>
            </w:pPr>
            <w:r/>
            <w:r>
              <w:rPr>
                <w:rFonts w:ascii="Courier New" w:hAnsi="Courier New"/>
                <w:sz w:val="19"/>
              </w:rPr>
              <w:t>0.14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2,155 (1,668–10,850)</w:t>
            </w:r>
          </w:p>
        </w:tc>
        <w:tc>
          <w:tcPr>
            <w:tcW w:type="dxa" w:w="856"/>
          </w:tcPr>
          <w:p>
            <w:pPr>
              <w:jc w:val="right"/>
            </w:pPr>
            <w:r/>
            <w:r>
              <w:rPr>
                <w:rFonts w:ascii="Courier New" w:hAnsi="Courier New"/>
                <w:sz w:val="19"/>
              </w:rPr>
              <w:t>1,557 (100–7,125)</w:t>
            </w:r>
          </w:p>
        </w:tc>
        <w:tc>
          <w:tcPr>
            <w:tcW w:type="dxa" w:w="856"/>
          </w:tcPr>
          <w:p>
            <w:pPr>
              <w:jc w:val="right"/>
            </w:pPr>
            <w:r/>
            <w:r>
              <w:rPr>
                <w:rFonts w:ascii="Courier New" w:hAnsi="Courier New"/>
                <w:sz w:val="19"/>
              </w:rPr>
              <w:t>595 (281–3,027)</w:t>
            </w:r>
          </w:p>
        </w:tc>
        <w:tc>
          <w:tcPr>
            <w:tcW w:type="dxa" w:w="856"/>
          </w:tcPr>
          <w:p>
            <w:pPr>
              <w:jc w:val="right"/>
            </w:pPr>
            <w:r/>
            <w:r>
              <w:rPr>
                <w:rFonts w:ascii="Courier New" w:hAnsi="Courier New"/>
                <w:sz w:val="19"/>
              </w:rPr>
              <w:t>Gikuyu (Kikuyu) 279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na7p434j</w:t>
            </w:r>
          </w:p>
        </w:tc>
        <w:tc>
          <w:tcPr>
            <w:tcW w:type="dxa" w:w="856"/>
          </w:tcPr>
          <w:p>
            <w:r/>
            <w:r>
              <w:rPr>
                <w:sz w:val="19"/>
              </w:rPr>
              <w:t>imported/HD 017:16 RAW FOOTAGE/RAW FOOTAGE JULY 2016/RAW FOOTAGE JULY 2016</w:t>
            </w:r>
          </w:p>
        </w:tc>
        <w:tc>
          <w:tcPr>
            <w:tcW w:type="dxa" w:w="856"/>
          </w:tcPr>
          <w:p>
            <w:r/>
            <w:r>
              <w:rPr>
                <w:sz w:val="19"/>
              </w:rPr>
              <w:t>video</w:t>
            </w:r>
          </w:p>
        </w:tc>
        <w:tc>
          <w:tcPr>
            <w:tcW w:type="dxa" w:w="856"/>
          </w:tcPr>
          <w:p>
            <w:pPr>
              <w:jc w:val="right"/>
            </w:pPr>
            <w:r/>
            <w:r>
              <w:rPr>
                <w:rFonts w:ascii="Courier New" w:hAnsi="Courier New"/>
                <w:sz w:val="19"/>
              </w:rPr>
              <w:t>4,861</w:t>
            </w:r>
          </w:p>
        </w:tc>
        <w:tc>
          <w:tcPr>
            <w:tcW w:type="dxa" w:w="856"/>
          </w:tcPr>
          <w:p>
            <w:pPr>
              <w:jc w:val="right"/>
            </w:pPr>
            <w:r/>
            <w:r>
              <w:rPr>
                <w:rFonts w:ascii="Courier New" w:hAnsi="Courier New"/>
                <w:sz w:val="19"/>
              </w:rPr>
              <w:t>1.15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2,132 (84–4,674)</w:t>
            </w:r>
          </w:p>
        </w:tc>
        <w:tc>
          <w:tcPr>
            <w:tcW w:type="dxa" w:w="856"/>
          </w:tcPr>
          <w:p>
            <w:pPr>
              <w:jc w:val="right"/>
            </w:pPr>
            <w:r/>
            <w:r>
              <w:rPr>
                <w:rFonts w:ascii="Courier New" w:hAnsi="Courier New"/>
                <w:sz w:val="19"/>
              </w:rPr>
              <w:t>278 (58–3,067)</w:t>
            </w:r>
          </w:p>
        </w:tc>
        <w:tc>
          <w:tcPr>
            <w:tcW w:type="dxa" w:w="856"/>
          </w:tcPr>
          <w:p>
            <w:pPr>
              <w:jc w:val="right"/>
            </w:pPr>
            <w:r/>
            <w:r>
              <w:rPr>
                <w:rFonts w:ascii="Courier New" w:hAnsi="Courier New"/>
                <w:sz w:val="19"/>
              </w:rPr>
              <w:t>1,562 (12–4,210)</w:t>
            </w:r>
          </w:p>
        </w:tc>
        <w:tc>
          <w:tcPr>
            <w:tcW w:type="dxa" w:w="856"/>
          </w:tcPr>
          <w:p>
            <w:pPr>
              <w:jc w:val="right"/>
            </w:pPr>
            <w:r/>
            <w:r>
              <w:rPr>
                <w:rFonts w:ascii="Courier New" w:hAnsi="Courier New"/>
                <w:sz w:val="19"/>
              </w:rPr>
              <w:t>Dholuo (Luo) 43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na7p4oco</w:t>
            </w:r>
          </w:p>
        </w:tc>
        <w:tc>
          <w:tcPr>
            <w:tcW w:type="dxa" w:w="856"/>
          </w:tcPr>
          <w:p>
            <w:r/>
            <w:r>
              <w:rPr>
                <w:sz w:val="19"/>
              </w:rPr>
              <w:t>imported/SULWE/MAIN/E · audio</w:t>
            </w:r>
          </w:p>
        </w:tc>
        <w:tc>
          <w:tcPr>
            <w:tcW w:type="dxa" w:w="856"/>
          </w:tcPr>
          <w:p>
            <w:r/>
            <w:r>
              <w:rPr>
                <w:sz w:val="19"/>
              </w:rPr>
              <w:t>audio</w:t>
            </w:r>
          </w:p>
        </w:tc>
        <w:tc>
          <w:tcPr>
            <w:tcW w:type="dxa" w:w="856"/>
          </w:tcPr>
          <w:p>
            <w:pPr>
              <w:jc w:val="right"/>
            </w:pPr>
            <w:r/>
            <w:r>
              <w:rPr>
                <w:rFonts w:ascii="Courier New" w:hAnsi="Courier New"/>
                <w:sz w:val="19"/>
              </w:rPr>
              <w:t>16,203</w:t>
            </w:r>
          </w:p>
        </w:tc>
        <w:tc>
          <w:tcPr>
            <w:tcW w:type="dxa" w:w="856"/>
          </w:tcPr>
          <w:p>
            <w:pPr>
              <w:jc w:val="right"/>
            </w:pPr>
            <w:r/>
            <w:r>
              <w:rPr>
                <w:rFonts w:ascii="Courier New" w:hAnsi="Courier New"/>
                <w:sz w:val="19"/>
              </w:rPr>
              <w:t>0.14</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2,080 (1,610–3,259)</w:t>
            </w:r>
          </w:p>
        </w:tc>
        <w:tc>
          <w:tcPr>
            <w:tcW w:type="dxa" w:w="856"/>
          </w:tcPr>
          <w:p>
            <w:pPr>
              <w:jc w:val="right"/>
            </w:pPr>
            <w:r/>
            <w:r>
              <w:rPr>
                <w:rFonts w:ascii="Courier New" w:hAnsi="Courier New"/>
                <w:sz w:val="19"/>
              </w:rPr>
              <w:t>1,502 (97–2,333)</w:t>
            </w:r>
          </w:p>
        </w:tc>
        <w:tc>
          <w:tcPr>
            <w:tcW w:type="dxa" w:w="856"/>
          </w:tcPr>
          <w:p>
            <w:pPr>
              <w:jc w:val="right"/>
            </w:pPr>
            <w:r/>
            <w:r>
              <w:rPr>
                <w:rFonts w:ascii="Courier New" w:hAnsi="Courier New"/>
                <w:sz w:val="19"/>
              </w:rPr>
              <w:t>574 (272–2,114)</w:t>
            </w:r>
          </w:p>
        </w:tc>
        <w:tc>
          <w:tcPr>
            <w:tcW w:type="dxa" w:w="856"/>
          </w:tcPr>
          <w:p>
            <w:pPr>
              <w:jc w:val="right"/>
            </w:pPr>
            <w:r/>
            <w:r>
              <w:rPr>
                <w:rFonts w:ascii="Courier New" w:hAnsi="Courier New"/>
                <w:sz w:val="19"/>
              </w:rPr>
              <w:t>Gikuyu (Kikuyu) 269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na7p42yg</w:t>
            </w:r>
          </w:p>
        </w:tc>
        <w:tc>
          <w:tcPr>
            <w:tcW w:type="dxa" w:w="856"/>
          </w:tcPr>
          <w:p>
            <w:r/>
            <w:r>
              <w:rPr>
                <w:sz w:val="19"/>
              </w:rPr>
              <w:t>(42 further folders)</w:t>
            </w:r>
          </w:p>
        </w:tc>
        <w:tc>
          <w:tcPr>
            <w:tcW w:type="dxa" w:w="856"/>
          </w:tcPr>
          <w:p>
            <w:r/>
            <w:r>
              <w:rPr>
                <w:sz w:val="19"/>
              </w:rPr>
              <w:t>video</w:t>
            </w:r>
          </w:p>
        </w:tc>
        <w:tc>
          <w:tcPr>
            <w:tcW w:type="dxa" w:w="856"/>
          </w:tcPr>
          <w:p>
            <w:pPr>
              <w:jc w:val="right"/>
            </w:pPr>
            <w:r/>
            <w:r>
              <w:rPr>
                <w:rFonts w:ascii="Courier New" w:hAnsi="Courier New"/>
                <w:sz w:val="19"/>
              </w:rPr>
              <w:t>4,788</w:t>
            </w:r>
          </w:p>
        </w:tc>
        <w:tc>
          <w:tcPr>
            <w:tcW w:type="dxa" w:w="856"/>
          </w:tcPr>
          <w:p>
            <w:pPr>
              <w:jc w:val="right"/>
            </w:pPr>
            <w:r/>
            <w:r>
              <w:rPr>
                <w:rFonts w:ascii="Courier New" w:hAnsi="Courier New"/>
                <w:sz w:val="19"/>
              </w:rPr>
              <w:t>0.92</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1,733 (168–4,050)</w:t>
            </w:r>
          </w:p>
        </w:tc>
        <w:tc>
          <w:tcPr>
            <w:tcW w:type="dxa" w:w="856"/>
          </w:tcPr>
          <w:p>
            <w:pPr>
              <w:jc w:val="right"/>
            </w:pPr>
            <w:r/>
            <w:r>
              <w:rPr>
                <w:rFonts w:ascii="Courier New" w:hAnsi="Courier New"/>
                <w:sz w:val="19"/>
              </w:rPr>
              <w:t>223 (48–2,461)</w:t>
            </w:r>
          </w:p>
        </w:tc>
        <w:tc>
          <w:tcPr>
            <w:tcW w:type="dxa" w:w="856"/>
          </w:tcPr>
          <w:p>
            <w:pPr>
              <w:jc w:val="right"/>
            </w:pPr>
            <w:r/>
            <w:r>
              <w:rPr>
                <w:rFonts w:ascii="Courier New" w:hAnsi="Courier New"/>
                <w:sz w:val="19"/>
              </w:rPr>
              <w:t>1,350 (10–3,538)</w:t>
            </w:r>
          </w:p>
        </w:tc>
        <w:tc>
          <w:tcPr>
            <w:tcW w:type="dxa" w:w="856"/>
          </w:tcPr>
          <w:p>
            <w:pPr>
              <w:jc w:val="right"/>
            </w:pPr>
            <w:r/>
            <w:r>
              <w:rPr>
                <w:rFonts w:ascii="Courier New" w:hAnsi="Courier New"/>
                <w:sz w:val="19"/>
              </w:rPr>
              <w:t>Kiswahili 45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na7p43d3</w:t>
            </w:r>
          </w:p>
        </w:tc>
        <w:tc>
          <w:tcPr>
            <w:tcW w:type="dxa" w:w="856"/>
          </w:tcPr>
          <w:p>
            <w:r/>
            <w:r>
              <w:rPr>
                <w:sz w:val="19"/>
              </w:rPr>
              <w:t>(41 further folders)</w:t>
            </w:r>
          </w:p>
        </w:tc>
        <w:tc>
          <w:tcPr>
            <w:tcW w:type="dxa" w:w="856"/>
          </w:tcPr>
          <w:p>
            <w:r/>
            <w:r>
              <w:rPr>
                <w:sz w:val="19"/>
              </w:rPr>
              <w:t>video</w:t>
            </w:r>
          </w:p>
        </w:tc>
        <w:tc>
          <w:tcPr>
            <w:tcW w:type="dxa" w:w="856"/>
          </w:tcPr>
          <w:p>
            <w:pPr>
              <w:jc w:val="right"/>
            </w:pPr>
            <w:r/>
            <w:r>
              <w:rPr>
                <w:rFonts w:ascii="Courier New" w:hAnsi="Courier New"/>
                <w:sz w:val="19"/>
              </w:rPr>
              <w:t>5,695</w:t>
            </w:r>
          </w:p>
        </w:tc>
        <w:tc>
          <w:tcPr>
            <w:tcW w:type="dxa" w:w="856"/>
          </w:tcPr>
          <w:p>
            <w:pPr>
              <w:jc w:val="right"/>
            </w:pPr>
            <w:r/>
            <w:r>
              <w:rPr>
                <w:rFonts w:ascii="Courier New" w:hAnsi="Courier New"/>
                <w:sz w:val="19"/>
              </w:rPr>
              <w:t>0.87</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1,679 (283–3,812)</w:t>
            </w:r>
          </w:p>
        </w:tc>
        <w:tc>
          <w:tcPr>
            <w:tcW w:type="dxa" w:w="856"/>
          </w:tcPr>
          <w:p>
            <w:pPr>
              <w:jc w:val="right"/>
            </w:pPr>
            <w:r/>
            <w:r>
              <w:rPr>
                <w:rFonts w:ascii="Courier New" w:hAnsi="Courier New"/>
                <w:sz w:val="19"/>
              </w:rPr>
              <w:t>210 (68–2,316)</w:t>
            </w:r>
          </w:p>
        </w:tc>
        <w:tc>
          <w:tcPr>
            <w:tcW w:type="dxa" w:w="856"/>
          </w:tcPr>
          <w:p>
            <w:pPr>
              <w:jc w:val="right"/>
            </w:pPr>
            <w:r/>
            <w:r>
              <w:rPr>
                <w:rFonts w:ascii="Courier New" w:hAnsi="Courier New"/>
                <w:sz w:val="19"/>
              </w:rPr>
              <w:t>1,496 (54–3,330)</w:t>
            </w:r>
          </w:p>
        </w:tc>
        <w:tc>
          <w:tcPr>
            <w:tcW w:type="dxa" w:w="856"/>
          </w:tcPr>
          <w:p>
            <w:pPr>
              <w:jc w:val="right"/>
            </w:pPr>
            <w:r/>
            <w:r>
              <w:rPr>
                <w:rFonts w:ascii="Courier New" w:hAnsi="Courier New"/>
                <w:sz w:val="19"/>
              </w:rPr>
              <w:t>Kiswahili 47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na7p42xw</w:t>
            </w:r>
          </w:p>
        </w:tc>
        <w:tc>
          <w:tcPr>
            <w:tcW w:type="dxa" w:w="856"/>
          </w:tcPr>
          <w:p>
            <w:r/>
            <w:r>
              <w:rPr>
                <w:sz w:val="19"/>
              </w:rPr>
              <w:t>imported/RAW FOOTAGE BUP 17 MAGGY · 2024 · video</w:t>
            </w:r>
          </w:p>
        </w:tc>
        <w:tc>
          <w:tcPr>
            <w:tcW w:type="dxa" w:w="856"/>
          </w:tcPr>
          <w:p>
            <w:r/>
            <w:r>
              <w:rPr>
                <w:sz w:val="19"/>
              </w:rPr>
              <w:t>video</w:t>
            </w:r>
          </w:p>
        </w:tc>
        <w:tc>
          <w:tcPr>
            <w:tcW w:type="dxa" w:w="856"/>
          </w:tcPr>
          <w:p>
            <w:pPr>
              <w:jc w:val="right"/>
            </w:pPr>
            <w:r/>
            <w:r>
              <w:rPr>
                <w:rFonts w:ascii="Courier New" w:hAnsi="Courier New"/>
                <w:sz w:val="19"/>
              </w:rPr>
              <w:t>4,856</w:t>
            </w:r>
          </w:p>
        </w:tc>
        <w:tc>
          <w:tcPr>
            <w:tcW w:type="dxa" w:w="856"/>
          </w:tcPr>
          <w:p>
            <w:pPr>
              <w:jc w:val="right"/>
            </w:pPr>
            <w:r/>
            <w:r>
              <w:rPr>
                <w:rFonts w:ascii="Courier New" w:hAnsi="Courier New"/>
                <w:sz w:val="19"/>
              </w:rPr>
              <w:t>0.88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1,650 (160–3,855)</w:t>
            </w:r>
          </w:p>
        </w:tc>
        <w:tc>
          <w:tcPr>
            <w:tcW w:type="dxa" w:w="856"/>
          </w:tcPr>
          <w:p>
            <w:pPr>
              <w:jc w:val="right"/>
            </w:pPr>
            <w:r/>
            <w:r>
              <w:rPr>
                <w:rFonts w:ascii="Courier New" w:hAnsi="Courier New"/>
                <w:sz w:val="19"/>
              </w:rPr>
              <w:t>212 (46–2,342)</w:t>
            </w:r>
          </w:p>
        </w:tc>
        <w:tc>
          <w:tcPr>
            <w:tcW w:type="dxa" w:w="856"/>
          </w:tcPr>
          <w:p>
            <w:pPr>
              <w:jc w:val="right"/>
            </w:pPr>
            <w:r/>
            <w:r>
              <w:rPr>
                <w:rFonts w:ascii="Courier New" w:hAnsi="Courier New"/>
                <w:sz w:val="19"/>
              </w:rPr>
              <w:t>1,513 (18–3,368)</w:t>
            </w:r>
          </w:p>
        </w:tc>
        <w:tc>
          <w:tcPr>
            <w:tcW w:type="dxa" w:w="856"/>
          </w:tcPr>
          <w:p>
            <w:pPr>
              <w:jc w:val="right"/>
            </w:pPr>
            <w:r/>
            <w:r>
              <w:rPr>
                <w:rFonts w:ascii="Courier New" w:hAnsi="Courier New"/>
                <w:sz w:val="19"/>
              </w:rPr>
              <w:t>Kiswahili 48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na7p42xw</w:t>
            </w:r>
          </w:p>
        </w:tc>
        <w:tc>
          <w:tcPr>
            <w:tcW w:type="dxa" w:w="856"/>
          </w:tcPr>
          <w:p>
            <w:r/>
            <w:r>
              <w:rPr>
                <w:sz w:val="19"/>
              </w:rPr>
              <w:t>imported/HD 006:2015 · 2024 · video</w:t>
            </w:r>
          </w:p>
        </w:tc>
        <w:tc>
          <w:tcPr>
            <w:tcW w:type="dxa" w:w="856"/>
          </w:tcPr>
          <w:p>
            <w:r/>
            <w:r>
              <w:rPr>
                <w:sz w:val="19"/>
              </w:rPr>
              <w:t>video</w:t>
            </w:r>
          </w:p>
        </w:tc>
        <w:tc>
          <w:tcPr>
            <w:tcW w:type="dxa" w:w="856"/>
          </w:tcPr>
          <w:p>
            <w:pPr>
              <w:jc w:val="right"/>
            </w:pPr>
            <w:r/>
            <w:r>
              <w:rPr>
                <w:rFonts w:ascii="Courier New" w:hAnsi="Courier New"/>
                <w:sz w:val="19"/>
              </w:rPr>
              <w:t>4,171</w:t>
            </w:r>
          </w:p>
        </w:tc>
        <w:tc>
          <w:tcPr>
            <w:tcW w:type="dxa" w:w="856"/>
          </w:tcPr>
          <w:p>
            <w:pPr>
              <w:jc w:val="right"/>
            </w:pPr>
            <w:r/>
            <w:r>
              <w:rPr>
                <w:rFonts w:ascii="Courier New" w:hAnsi="Courier New"/>
                <w:sz w:val="19"/>
              </w:rPr>
              <w:t>0.85</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1,599 (67–3,492)</w:t>
            </w:r>
          </w:p>
        </w:tc>
        <w:tc>
          <w:tcPr>
            <w:tcW w:type="dxa" w:w="856"/>
          </w:tcPr>
          <w:p>
            <w:pPr>
              <w:jc w:val="right"/>
            </w:pPr>
            <w:r/>
            <w:r>
              <w:rPr>
                <w:rFonts w:ascii="Courier New" w:hAnsi="Courier New"/>
                <w:sz w:val="19"/>
              </w:rPr>
              <w:t>206 (44–2,271)</w:t>
            </w:r>
          </w:p>
        </w:tc>
        <w:tc>
          <w:tcPr>
            <w:tcW w:type="dxa" w:w="856"/>
          </w:tcPr>
          <w:p>
            <w:pPr>
              <w:jc w:val="right"/>
            </w:pPr>
            <w:r/>
            <w:r>
              <w:rPr>
                <w:rFonts w:ascii="Courier New" w:hAnsi="Courier New"/>
                <w:sz w:val="19"/>
              </w:rPr>
              <w:t>1,246 (9–3,228)</w:t>
            </w:r>
          </w:p>
        </w:tc>
        <w:tc>
          <w:tcPr>
            <w:tcW w:type="dxa" w:w="856"/>
          </w:tcPr>
          <w:p>
            <w:pPr>
              <w:jc w:val="right"/>
            </w:pPr>
            <w:r/>
            <w:r>
              <w:rPr>
                <w:rFonts w:ascii="Courier New" w:hAnsi="Courier New"/>
                <w:sz w:val="19"/>
              </w:rPr>
              <w:t>Kiswahili 39 h</w:t>
            </w:r>
          </w:p>
        </w:tc>
        <w:tc>
          <w:tcPr>
            <w:tcW w:type="dxa" w:w="856"/>
          </w:tcPr>
          <w:p>
            <w:pPr>
              <w:jc w:val="right"/>
            </w:pPr>
            <w:r/>
            <w:r>
              <w:rPr>
                <w:rFonts w:ascii="Courier New" w:hAnsi="Courier New"/>
                <w:sz w:val="19"/>
              </w:rPr>
              <w:t>citizen-digital-cms-files / (44,766 folders) · video · 2024</w:t>
            </w:r>
          </w:p>
        </w:tc>
      </w:tr>
      <w:tr>
        <w:tc>
          <w:tcPr>
            <w:tcW w:type="dxa" w:w="856"/>
          </w:tcPr>
          <w:p>
            <w:r/>
            <w:r>
              <w:rPr>
                <w:sz w:val="19"/>
              </w:rPr>
              <w:t>2024offairrecs</w:t>
            </w:r>
          </w:p>
        </w:tc>
        <w:tc>
          <w:tcPr>
            <w:tcW w:type="dxa" w:w="856"/>
          </w:tcPr>
          <w:p>
            <w:r/>
            <w:r>
              <w:rPr>
                <w:sz w:val="19"/>
              </w:rPr>
              <w:t>Record/channel08 · 2025</w:t>
            </w:r>
          </w:p>
        </w:tc>
        <w:tc>
          <w:tcPr>
            <w:tcW w:type="dxa" w:w="856"/>
          </w:tcPr>
          <w:p>
            <w:r/>
            <w:r>
              <w:rPr>
                <w:sz w:val="19"/>
              </w:rPr>
              <w:t>video</w:t>
            </w:r>
          </w:p>
        </w:tc>
        <w:tc>
          <w:tcPr>
            <w:tcW w:type="dxa" w:w="856"/>
          </w:tcPr>
          <w:p>
            <w:pPr>
              <w:jc w:val="right"/>
            </w:pPr>
            <w:r/>
            <w:r>
              <w:rPr>
                <w:rFonts w:ascii="Courier New" w:hAnsi="Courier New"/>
                <w:sz w:val="19"/>
              </w:rPr>
              <w:t>28,948</w:t>
            </w:r>
          </w:p>
        </w:tc>
        <w:tc>
          <w:tcPr>
            <w:tcW w:type="dxa" w:w="856"/>
          </w:tcPr>
          <w:p>
            <w:pPr>
              <w:jc w:val="right"/>
            </w:pPr>
            <w:r/>
            <w:r>
              <w:rPr>
                <w:rFonts w:ascii="Courier New" w:hAnsi="Courier New"/>
                <w:sz w:val="19"/>
              </w:rPr>
              <w:t>0.58</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1,540 (188–5,495)</w:t>
            </w:r>
          </w:p>
        </w:tc>
        <w:tc>
          <w:tcPr>
            <w:tcW w:type="dxa" w:w="856"/>
          </w:tcPr>
          <w:p>
            <w:pPr>
              <w:jc w:val="right"/>
            </w:pPr>
            <w:r/>
            <w:r>
              <w:rPr>
                <w:rFonts w:ascii="Courier New" w:hAnsi="Courier New"/>
                <w:sz w:val="19"/>
              </w:rPr>
              <w:t>326 (113–1,540)</w:t>
            </w:r>
          </w:p>
        </w:tc>
        <w:tc>
          <w:tcPr>
            <w:tcW w:type="dxa" w:w="856"/>
          </w:tcPr>
          <w:p>
            <w:pPr>
              <w:jc w:val="right"/>
            </w:pPr>
            <w:r/>
            <w:r>
              <w:rPr>
                <w:rFonts w:ascii="Courier New" w:hAnsi="Courier New"/>
                <w:sz w:val="19"/>
              </w:rPr>
              <w:t>1,060 (65–4,879)</w:t>
            </w:r>
          </w:p>
        </w:tc>
        <w:tc>
          <w:tcPr>
            <w:tcW w:type="dxa" w:w="856"/>
          </w:tcPr>
          <w:p>
            <w:pPr>
              <w:jc w:val="right"/>
            </w:pPr>
            <w:r/>
            <w:r>
              <w:rPr>
                <w:rFonts w:ascii="Courier New" w:hAnsi="Courier New"/>
                <w:sz w:val="19"/>
              </w:rPr>
              <w:t>Kiswahili 56 h</w:t>
            </w:r>
          </w:p>
        </w:tc>
        <w:tc>
          <w:tcPr>
            <w:tcW w:type="dxa" w:w="856"/>
          </w:tcPr>
          <w:p>
            <w:pPr>
              <w:jc w:val="right"/>
            </w:pPr>
            <w:r/>
            <w:r>
              <w:rPr>
                <w:rFonts w:ascii="Courier New" w:hAnsi="Courier New"/>
                <w:sz w:val="19"/>
              </w:rPr>
              <w:t>rmsbroadcast / rmsradio/podcasts/uploads/podcasts · video</w:t>
            </w:r>
          </w:p>
        </w:tc>
      </w:tr>
      <w:tr>
        <w:tc>
          <w:tcPr>
            <w:tcW w:type="dxa" w:w="856"/>
          </w:tcPr>
          <w:p>
            <w:r/>
            <w:r>
              <w:rPr>
                <w:sz w:val="19"/>
              </w:rPr>
              <w:t>na7p4oco</w:t>
            </w:r>
          </w:p>
        </w:tc>
        <w:tc>
          <w:tcPr>
            <w:tcW w:type="dxa" w:w="856"/>
          </w:tcPr>
          <w:p>
            <w:r/>
            <w:r>
              <w:rPr>
                <w:sz w:val="19"/>
              </w:rPr>
              <w:t>imported/WIMWARO/BACKUP/D · audio</w:t>
            </w:r>
          </w:p>
        </w:tc>
        <w:tc>
          <w:tcPr>
            <w:tcW w:type="dxa" w:w="856"/>
          </w:tcPr>
          <w:p>
            <w:r/>
            <w:r>
              <w:rPr>
                <w:sz w:val="19"/>
              </w:rPr>
              <w:t>audio</w:t>
            </w:r>
          </w:p>
        </w:tc>
        <w:tc>
          <w:tcPr>
            <w:tcW w:type="dxa" w:w="856"/>
          </w:tcPr>
          <w:p>
            <w:pPr>
              <w:jc w:val="right"/>
            </w:pPr>
            <w:r/>
            <w:r>
              <w:rPr>
                <w:rFonts w:ascii="Courier New" w:hAnsi="Courier New"/>
                <w:sz w:val="19"/>
              </w:rPr>
              <w:t>14,237</w:t>
            </w:r>
          </w:p>
        </w:tc>
        <w:tc>
          <w:tcPr>
            <w:tcW w:type="dxa" w:w="856"/>
          </w:tcPr>
          <w:p>
            <w:pPr>
              <w:jc w:val="right"/>
            </w:pPr>
            <w:r/>
            <w:r>
              <w:rPr>
                <w:rFonts w:ascii="Courier New" w:hAnsi="Courier New"/>
                <w:sz w:val="19"/>
              </w:rPr>
              <w:t>0.09</w:t>
            </w:r>
          </w:p>
        </w:tc>
        <w:tc>
          <w:tcPr>
            <w:tcW w:type="dxa" w:w="856"/>
          </w:tcPr>
          <w:p>
            <w:pPr>
              <w:jc w:val="right"/>
            </w:pPr>
            <w:r/>
            <w:r>
              <w:rPr>
                <w:rFonts w:ascii="Courier New" w:hAnsi="Courier New"/>
                <w:sz w:val="19"/>
              </w:rPr>
              <w:t>key refused (forecast)</w:t>
            </w:r>
          </w:p>
        </w:tc>
        <w:tc>
          <w:tcPr>
            <w:tcW w:type="dxa" w:w="856"/>
          </w:tcPr>
          <w:p>
            <w:pPr>
              <w:jc w:val="right"/>
            </w:pPr>
            <w:r/>
            <w:r>
              <w:rPr>
                <w:rFonts w:ascii="Courier New" w:hAnsi="Courier New"/>
                <w:sz w:val="19"/>
              </w:rPr>
              <w:t>1,352 (1,046–6,808)</w:t>
            </w:r>
          </w:p>
        </w:tc>
        <w:tc>
          <w:tcPr>
            <w:tcW w:type="dxa" w:w="856"/>
          </w:tcPr>
          <w:p>
            <w:pPr>
              <w:jc w:val="right"/>
            </w:pPr>
            <w:r/>
            <w:r>
              <w:rPr>
                <w:rFonts w:ascii="Courier New" w:hAnsi="Courier New"/>
                <w:sz w:val="19"/>
              </w:rPr>
              <w:t>977 (63–4,331)</w:t>
            </w:r>
          </w:p>
        </w:tc>
        <w:tc>
          <w:tcPr>
            <w:tcW w:type="dxa" w:w="856"/>
          </w:tcPr>
          <w:p>
            <w:pPr>
              <w:jc w:val="right"/>
            </w:pPr>
            <w:r/>
            <w:r>
              <w:rPr>
                <w:rFonts w:ascii="Courier New" w:hAnsi="Courier New"/>
                <w:sz w:val="19"/>
              </w:rPr>
              <w:t>373 (177–1,647)</w:t>
            </w:r>
          </w:p>
        </w:tc>
        <w:tc>
          <w:tcPr>
            <w:tcW w:type="dxa" w:w="856"/>
          </w:tcPr>
          <w:p>
            <w:pPr>
              <w:jc w:val="right"/>
            </w:pPr>
            <w:r/>
            <w:r>
              <w:rPr>
                <w:rFonts w:ascii="Courier New" w:hAnsi="Courier New"/>
                <w:sz w:val="19"/>
              </w:rPr>
              <w:t>Gikuyu (Kikuyu) 175 h</w:t>
            </w:r>
          </w:p>
        </w:tc>
        <w:tc>
          <w:tcPr>
            <w:tcW w:type="dxa" w:w="856"/>
          </w:tcPr>
          <w:p>
            <w:pPr>
              <w:jc w:val="right"/>
            </w:pPr>
            <w:r/>
            <w:r>
              <w:rPr>
                <w:rFonts w:ascii="Courier New" w:hAnsi="Courier New"/>
                <w:sz w:val="19"/>
              </w:rPr>
              <w:t>rmsbroadcast / rmsradio/podcasts/uploads/podcasts · audio</w:t>
            </w:r>
          </w:p>
        </w:tc>
      </w:tr>
      <w:tr>
        <w:tc>
          <w:tcPr>
            <w:tcW w:type="dxa" w:w="856"/>
          </w:tcPr>
          <w:p>
            <w:r/>
            <w:r>
              <w:rPr>
                <w:sz w:val="19"/>
              </w:rPr>
              <w:t>news-vault</w:t>
            </w:r>
          </w:p>
        </w:tc>
        <w:tc>
          <w:tcPr>
            <w:tcW w:type="dxa" w:w="856"/>
          </w:tcPr>
          <w:p>
            <w:r/>
            <w:r>
              <w:rPr>
                <w:sz w:val="19"/>
              </w:rPr>
              <w:t>public · 2026 · audio</w:t>
            </w:r>
          </w:p>
        </w:tc>
        <w:tc>
          <w:tcPr>
            <w:tcW w:type="dxa" w:w="856"/>
          </w:tcPr>
          <w:p>
            <w:r/>
            <w:r>
              <w:rPr>
                <w:sz w:val="19"/>
              </w:rPr>
              <w:t>audio</w:t>
            </w:r>
          </w:p>
        </w:tc>
        <w:tc>
          <w:tcPr>
            <w:tcW w:type="dxa" w:w="856"/>
          </w:tcPr>
          <w:p>
            <w:pPr>
              <w:jc w:val="right"/>
            </w:pPr>
            <w:r/>
            <w:r>
              <w:rPr>
                <w:rFonts w:ascii="Courier New" w:hAnsi="Courier New"/>
                <w:sz w:val="19"/>
              </w:rPr>
              <w:t>63,769</w:t>
            </w:r>
          </w:p>
        </w:tc>
        <w:tc>
          <w:tcPr>
            <w:tcW w:type="dxa" w:w="856"/>
          </w:tcPr>
          <w:p>
            <w:pPr>
              <w:jc w:val="right"/>
            </w:pPr>
            <w:r/>
            <w:r>
              <w:rPr>
                <w:rFonts w:ascii="Courier New" w:hAnsi="Courier New"/>
                <w:sz w:val="19"/>
              </w:rPr>
              <w:t>0.09</w:t>
            </w:r>
          </w:p>
        </w:tc>
        <w:tc>
          <w:tcPr>
            <w:tcW w:type="dxa" w:w="856"/>
          </w:tcPr>
          <w:p>
            <w:pPr>
              <w:jc w:val="right"/>
            </w:pPr>
            <w:r/>
            <w:r>
              <w:rPr>
                <w:rFonts w:ascii="Courier New" w:hAnsi="Courier New"/>
                <w:sz w:val="19"/>
              </w:rPr>
              <w:t>read and judged</w:t>
            </w:r>
          </w:p>
        </w:tc>
        <w:tc>
          <w:tcPr>
            <w:tcW w:type="dxa" w:w="856"/>
          </w:tcPr>
          <w:p>
            <w:pPr>
              <w:jc w:val="right"/>
            </w:pPr>
            <w:r/>
            <w:r>
              <w:rPr>
                <w:rFonts w:ascii="Courier New" w:hAnsi="Courier New"/>
                <w:sz w:val="19"/>
              </w:rPr>
              <w:t>1,302 (1,302–1,302)</w:t>
            </w:r>
          </w:p>
        </w:tc>
        <w:tc>
          <w:tcPr>
            <w:tcW w:type="dxa" w:w="856"/>
          </w:tcPr>
          <w:p>
            <w:pPr>
              <w:jc w:val="right"/>
            </w:pPr>
            <w:r/>
            <w:r>
              <w:rPr>
                <w:rFonts w:ascii="Courier New" w:hAnsi="Courier New"/>
                <w:sz w:val="19"/>
              </w:rPr>
              <w:t>1,109 (1,083–1,134)</w:t>
            </w:r>
          </w:p>
        </w:tc>
        <w:tc>
          <w:tcPr>
            <w:tcW w:type="dxa" w:w="856"/>
          </w:tcPr>
          <w:p>
            <w:pPr>
              <w:jc w:val="right"/>
            </w:pPr>
            <w:r/>
            <w:r>
              <w:rPr>
                <w:rFonts w:ascii="Courier New" w:hAnsi="Courier New"/>
                <w:sz w:val="19"/>
              </w:rPr>
              <w:t>175 (150–198)</w:t>
            </w:r>
          </w:p>
        </w:tc>
        <w:tc>
          <w:tcPr>
            <w:tcW w:type="dxa" w:w="856"/>
          </w:tcPr>
          <w:p>
            <w:pPr>
              <w:jc w:val="right"/>
            </w:pPr>
            <w:r/>
            <w:r>
              <w:rPr>
                <w:rFonts w:ascii="Courier New" w:hAnsi="Courier New"/>
                <w:sz w:val="19"/>
              </w:rPr>
              <w:t>Gikuyu (Kikuyu) 282 h</w:t>
            </w:r>
          </w:p>
        </w:tc>
        <w:tc>
          <w:tcPr>
            <w:tcW w:type="dxa" w:w="856"/>
          </w:tcPr>
          <w:p>
            <w:pPr>
              <w:jc w:val="right"/>
            </w:pPr>
            <w:r/>
            <w:r>
              <w:rPr>
                <w:rFonts w:ascii="Courier New" w:hAnsi="Courier New"/>
                <w:sz w:val="19"/>
              </w:rPr>
              <w:t>—</w:t>
            </w:r>
          </w:p>
        </w:tc>
      </w:tr>
      <w:tr>
        <w:tc>
          <w:tcPr>
            <w:tcW w:type="dxa" w:w="856"/>
          </w:tcPr>
          <w:p>
            <w:r/>
            <w:r>
              <w:rPr>
                <w:sz w:val="19"/>
              </w:rPr>
              <w:t>music-bucket-rms</w:t>
            </w:r>
          </w:p>
        </w:tc>
        <w:tc>
          <w:tcPr>
            <w:tcW w:type="dxa" w:w="856"/>
          </w:tcPr>
          <w:p>
            <w:r/>
            <w:r>
              <w:rPr>
                <w:sz w:val="19"/>
              </w:rPr>
              <w:t>swahili_gospel · 2024</w:t>
            </w:r>
          </w:p>
        </w:tc>
        <w:tc>
          <w:tcPr>
            <w:tcW w:type="dxa" w:w="856"/>
          </w:tcPr>
          <w:p>
            <w:r/>
            <w:r>
              <w:rPr>
                <w:sz w:val="19"/>
              </w:rPr>
              <w:t>video</w:t>
            </w:r>
          </w:p>
        </w:tc>
        <w:tc>
          <w:tcPr>
            <w:tcW w:type="dxa" w:w="856"/>
          </w:tcPr>
          <w:p>
            <w:pPr>
              <w:jc w:val="right"/>
            </w:pPr>
            <w:r/>
            <w:r>
              <w:rPr>
                <w:rFonts w:ascii="Courier New" w:hAnsi="Courier New"/>
                <w:sz w:val="19"/>
              </w:rPr>
              <w:t>13,917</w:t>
            </w:r>
          </w:p>
        </w:tc>
        <w:tc>
          <w:tcPr>
            <w:tcW w:type="dxa" w:w="856"/>
          </w:tcPr>
          <w:p>
            <w:pPr>
              <w:jc w:val="right"/>
            </w:pPr>
            <w:r/>
            <w:r>
              <w:rPr>
                <w:rFonts w:ascii="Courier New" w:hAnsi="Courier New"/>
                <w:sz w:val="19"/>
              </w:rPr>
              <w:t>0.67</w:t>
            </w:r>
          </w:p>
        </w:tc>
        <w:tc>
          <w:tcPr>
            <w:tcW w:type="dxa" w:w="856"/>
          </w:tcPr>
          <w:p>
            <w:pPr>
              <w:jc w:val="right"/>
            </w:pPr>
            <w:r/>
            <w:r>
              <w:rPr>
                <w:rFonts w:ascii="Courier New" w:hAnsi="Courier New"/>
                <w:sz w:val="19"/>
              </w:rPr>
              <w:t>read and judged</w:t>
            </w:r>
          </w:p>
        </w:tc>
        <w:tc>
          <w:tcPr>
            <w:tcW w:type="dxa" w:w="856"/>
          </w:tcPr>
          <w:p>
            <w:pPr>
              <w:jc w:val="right"/>
            </w:pPr>
            <w:r/>
            <w:r>
              <w:rPr>
                <w:rFonts w:ascii="Courier New" w:hAnsi="Courier New"/>
                <w:sz w:val="19"/>
              </w:rPr>
              <w:t>1,268 (1,194–1,342)</w:t>
            </w:r>
          </w:p>
        </w:tc>
        <w:tc>
          <w:tcPr>
            <w:tcW w:type="dxa" w:w="856"/>
          </w:tcPr>
          <w:p>
            <w:pPr>
              <w:jc w:val="right"/>
            </w:pPr>
            <w:r/>
            <w:r>
              <w:rPr>
                <w:rFonts w:ascii="Courier New" w:hAnsi="Courier New"/>
                <w:sz w:val="19"/>
              </w:rPr>
              <w:t>164 (135–191)</w:t>
            </w:r>
          </w:p>
        </w:tc>
        <w:tc>
          <w:tcPr>
            <w:tcW w:type="dxa" w:w="856"/>
          </w:tcPr>
          <w:p>
            <w:pPr>
              <w:jc w:val="right"/>
            </w:pPr>
            <w:r/>
            <w:r>
              <w:rPr>
                <w:rFonts w:ascii="Courier New" w:hAnsi="Courier New"/>
                <w:sz w:val="19"/>
              </w:rPr>
              <w:t>1,165 (1,068–1,256)</w:t>
            </w:r>
          </w:p>
        </w:tc>
        <w:tc>
          <w:tcPr>
            <w:tcW w:type="dxa" w:w="856"/>
          </w:tcPr>
          <w:p>
            <w:pPr>
              <w:jc w:val="right"/>
            </w:pPr>
            <w:r/>
            <w:r>
              <w:rPr>
                <w:rFonts w:ascii="Courier New" w:hAnsi="Courier New"/>
                <w:sz w:val="19"/>
              </w:rPr>
              <w:t>Kiswahili 44 h</w:t>
            </w:r>
          </w:p>
        </w:tc>
        <w:tc>
          <w:tcPr>
            <w:tcW w:type="dxa" w:w="856"/>
          </w:tcPr>
          <w:p>
            <w:pPr>
              <w:jc w:val="right"/>
            </w:pPr>
            <w:r/>
            <w:r>
              <w:rPr>
                <w:rFonts w:ascii="Courier New" w:hAnsi="Courier New"/>
                <w:sz w:val="19"/>
              </w:rPr>
              <w:t>—</w:t>
            </w:r>
          </w:p>
        </w:tc>
      </w:tr>
    </w:tbl>
    <w:p>
      <w:pPr>
        <w:spacing w:after="200"/>
      </w:pPr>
      <w:r>
        <w:rPr>
          <w:i/>
          <w:color w:val="8A94A6"/>
          <w:sz w:val="17"/>
        </w:rPr>
        <w:t>Each row is one folder stratum with its listed population scaled by the sample. Measured folders carry their own sample; forecast folders name the donor folder that most often stood in for them in the simulation.</w:t>
      </w:r>
    </w:p>
    <w:p>
      <w:pPr>
        <w:spacing w:after="200"/>
      </w:pPr>
      <w:r>
        <w:rPr>
          <w:rFonts w:ascii="Courier New" w:hAnsi="Courier New"/>
          <w:i w:val="0"/>
          <w:color w:val="8A94A6"/>
          <w:sz w:val="17"/>
        </w:rPr>
        <w:t>[estimated]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spacing w:after="200"/>
      </w:pPr>
      <w:r>
        <w:rPr>
          <w:i w:val="0"/>
          <w:color w:val="8A94A6"/>
          <w:sz w:val="17"/>
        </w:rPr>
        <w:t>T046  Estimated speech hours by language in the currently covered readable scope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Store</w:t>
            </w:r>
          </w:p>
        </w:tc>
        <w:tc>
          <w:tcPr>
            <w:tcW w:type="dxa" w:w="3137"/>
            <w:shd w:val="clear" w:color="auto" w:fill="E9ECF1"/>
          </w:tcPr>
          <w:p>
            <w:r/>
            <w:r>
              <w:rPr>
                <w:b/>
                <w:sz w:val="19"/>
              </w:rPr>
              <w:t>Model language</w:t>
            </w:r>
          </w:p>
        </w:tc>
        <w:tc>
          <w:tcPr>
            <w:tcW w:type="dxa" w:w="3137"/>
            <w:shd w:val="clear" w:color="auto" w:fill="E9ECF1"/>
          </w:tcPr>
          <w:p>
            <w:r/>
            <w:r>
              <w:rPr>
                <w:b/>
                <w:sz w:val="19"/>
              </w:rPr>
              <w:t>Speech hours (95 %)</w:t>
            </w:r>
          </w:p>
        </w:tc>
      </w:tr>
      <w:tr>
        <w:tc>
          <w:tcPr>
            <w:tcW w:type="dxa" w:w="3137"/>
          </w:tcPr>
          <w:p>
            <w:r/>
            <w:r>
              <w:rPr>
                <w:sz w:val="19"/>
              </w:rPr>
              <w:t>OBS</w:t>
            </w:r>
          </w:p>
        </w:tc>
        <w:tc>
          <w:tcPr>
            <w:tcW w:type="dxa" w:w="3137"/>
          </w:tcPr>
          <w:p>
            <w:r/>
            <w:r>
              <w:rPr>
                <w:sz w:val="19"/>
              </w:rPr>
              <w:t>Gikuyu (Kikuyu)</w:t>
            </w:r>
          </w:p>
        </w:tc>
        <w:tc>
          <w:tcPr>
            <w:tcW w:type="dxa" w:w="3137"/>
          </w:tcPr>
          <w:p>
            <w:pPr>
              <w:jc w:val="right"/>
            </w:pPr>
            <w:r/>
            <w:r>
              <w:rPr>
                <w:rFonts w:ascii="Courier New" w:hAnsi="Courier New"/>
                <w:sz w:val="19"/>
              </w:rPr>
              <w:t>4,333.6 (3,938.1–4,729.2)</w:t>
            </w:r>
          </w:p>
        </w:tc>
      </w:tr>
      <w:tr>
        <w:tc>
          <w:tcPr>
            <w:tcW w:type="dxa" w:w="3137"/>
          </w:tcPr>
          <w:p>
            <w:r/>
            <w:r>
              <w:rPr>
                <w:sz w:val="19"/>
              </w:rPr>
              <w:t>OBS</w:t>
            </w:r>
          </w:p>
        </w:tc>
        <w:tc>
          <w:tcPr>
            <w:tcW w:type="dxa" w:w="3137"/>
          </w:tcPr>
          <w:p>
            <w:r/>
            <w:r>
              <w:rPr>
                <w:sz w:val="19"/>
              </w:rPr>
              <w:t>Kiswahili</w:t>
            </w:r>
          </w:p>
        </w:tc>
        <w:tc>
          <w:tcPr>
            <w:tcW w:type="dxa" w:w="3137"/>
          </w:tcPr>
          <w:p>
            <w:pPr>
              <w:jc w:val="right"/>
            </w:pPr>
            <w:r/>
            <w:r>
              <w:rPr>
                <w:rFonts w:ascii="Courier New" w:hAnsi="Courier New"/>
                <w:sz w:val="19"/>
              </w:rPr>
              <w:t>3,650.2 (3,390.3–3,910.1)</w:t>
            </w:r>
          </w:p>
        </w:tc>
      </w:tr>
      <w:tr>
        <w:tc>
          <w:tcPr>
            <w:tcW w:type="dxa" w:w="3137"/>
          </w:tcPr>
          <w:p>
            <w:r/>
            <w:r>
              <w:rPr>
                <w:sz w:val="19"/>
              </w:rPr>
              <w:t>OBS</w:t>
            </w:r>
          </w:p>
        </w:tc>
        <w:tc>
          <w:tcPr>
            <w:tcW w:type="dxa" w:w="3137"/>
          </w:tcPr>
          <w:p>
            <w:r/>
            <w:r>
              <w:rPr>
                <w:sz w:val="19"/>
              </w:rPr>
              <w:t>Ekegusii (Kisii)</w:t>
            </w:r>
          </w:p>
        </w:tc>
        <w:tc>
          <w:tcPr>
            <w:tcW w:type="dxa" w:w="3137"/>
          </w:tcPr>
          <w:p>
            <w:pPr>
              <w:jc w:val="right"/>
            </w:pPr>
            <w:r/>
            <w:r>
              <w:rPr>
                <w:rFonts w:ascii="Courier New" w:hAnsi="Courier New"/>
                <w:sz w:val="19"/>
              </w:rPr>
              <w:t>2,729.9 (2,443.0–3,016.8)</w:t>
            </w:r>
          </w:p>
        </w:tc>
      </w:tr>
      <w:tr>
        <w:tc>
          <w:tcPr>
            <w:tcW w:type="dxa" w:w="3137"/>
          </w:tcPr>
          <w:p>
            <w:r/>
            <w:r>
              <w:rPr>
                <w:sz w:val="19"/>
              </w:rPr>
              <w:t>OBS</w:t>
            </w:r>
          </w:p>
        </w:tc>
        <w:tc>
          <w:tcPr>
            <w:tcW w:type="dxa" w:w="3137"/>
          </w:tcPr>
          <w:p>
            <w:r/>
            <w:r>
              <w:rPr>
                <w:sz w:val="19"/>
              </w:rPr>
              <w:t>Wanga (Luhya)</w:t>
            </w:r>
          </w:p>
        </w:tc>
        <w:tc>
          <w:tcPr>
            <w:tcW w:type="dxa" w:w="3137"/>
          </w:tcPr>
          <w:p>
            <w:pPr>
              <w:jc w:val="right"/>
            </w:pPr>
            <w:r/>
            <w:r>
              <w:rPr>
                <w:rFonts w:ascii="Courier New" w:hAnsi="Courier New"/>
                <w:sz w:val="19"/>
              </w:rPr>
              <w:t>2,702.4 (2,449.1–2,955.7)</w:t>
            </w:r>
          </w:p>
        </w:tc>
      </w:tr>
      <w:tr>
        <w:tc>
          <w:tcPr>
            <w:tcW w:type="dxa" w:w="3137"/>
          </w:tcPr>
          <w:p>
            <w:r/>
            <w:r>
              <w:rPr>
                <w:sz w:val="19"/>
              </w:rPr>
              <w:t>OBS</w:t>
            </w:r>
          </w:p>
        </w:tc>
        <w:tc>
          <w:tcPr>
            <w:tcW w:type="dxa" w:w="3137"/>
          </w:tcPr>
          <w:p>
            <w:r/>
            <w:r>
              <w:rPr>
                <w:sz w:val="19"/>
              </w:rPr>
              <w:t>Kalenjin</w:t>
            </w:r>
          </w:p>
        </w:tc>
        <w:tc>
          <w:tcPr>
            <w:tcW w:type="dxa" w:w="3137"/>
          </w:tcPr>
          <w:p>
            <w:pPr>
              <w:jc w:val="right"/>
            </w:pPr>
            <w:r/>
            <w:r>
              <w:rPr>
                <w:rFonts w:ascii="Courier New" w:hAnsi="Courier New"/>
                <w:sz w:val="19"/>
              </w:rPr>
              <w:t>2,182.8 (1,634.8–2,730.8)</w:t>
            </w:r>
          </w:p>
        </w:tc>
      </w:tr>
      <w:tr>
        <w:tc>
          <w:tcPr>
            <w:tcW w:type="dxa" w:w="3137"/>
          </w:tcPr>
          <w:p>
            <w:r/>
            <w:r>
              <w:rPr>
                <w:sz w:val="19"/>
              </w:rPr>
              <w:t>OBS</w:t>
            </w:r>
          </w:p>
        </w:tc>
        <w:tc>
          <w:tcPr>
            <w:tcW w:type="dxa" w:w="3137"/>
          </w:tcPr>
          <w:p>
            <w:r/>
            <w:r>
              <w:rPr>
                <w:sz w:val="19"/>
              </w:rPr>
              <w:t>Dholuo (Luo)</w:t>
            </w:r>
          </w:p>
        </w:tc>
        <w:tc>
          <w:tcPr>
            <w:tcW w:type="dxa" w:w="3137"/>
          </w:tcPr>
          <w:p>
            <w:pPr>
              <w:jc w:val="right"/>
            </w:pPr>
            <w:r/>
            <w:r>
              <w:rPr>
                <w:rFonts w:ascii="Courier New" w:hAnsi="Courier New"/>
                <w:sz w:val="19"/>
              </w:rPr>
              <w:t>1,762.5 (1,543.9–1,981.0)</w:t>
            </w:r>
          </w:p>
        </w:tc>
      </w:tr>
      <w:tr>
        <w:tc>
          <w:tcPr>
            <w:tcW w:type="dxa" w:w="3137"/>
          </w:tcPr>
          <w:p>
            <w:r/>
            <w:r>
              <w:rPr>
                <w:sz w:val="19"/>
              </w:rPr>
              <w:t>OBS</w:t>
            </w:r>
          </w:p>
        </w:tc>
        <w:tc>
          <w:tcPr>
            <w:tcW w:type="dxa" w:w="3137"/>
          </w:tcPr>
          <w:p>
            <w:r/>
            <w:r>
              <w:rPr>
                <w:sz w:val="19"/>
              </w:rPr>
              <w:t>Kikamba (Kamba)</w:t>
            </w:r>
          </w:p>
        </w:tc>
        <w:tc>
          <w:tcPr>
            <w:tcW w:type="dxa" w:w="3137"/>
          </w:tcPr>
          <w:p>
            <w:pPr>
              <w:jc w:val="right"/>
            </w:pPr>
            <w:r/>
            <w:r>
              <w:rPr>
                <w:rFonts w:ascii="Courier New" w:hAnsi="Courier New"/>
                <w:sz w:val="19"/>
              </w:rPr>
              <w:t>960.5 (861.6–1,059.4)</w:t>
            </w:r>
          </w:p>
        </w:tc>
      </w:tr>
      <w:tr>
        <w:tc>
          <w:tcPr>
            <w:tcW w:type="dxa" w:w="3137"/>
          </w:tcPr>
          <w:p>
            <w:r/>
            <w:r>
              <w:rPr>
                <w:sz w:val="19"/>
              </w:rPr>
              <w:t>NAS</w:t>
            </w:r>
          </w:p>
        </w:tc>
        <w:tc>
          <w:tcPr>
            <w:tcW w:type="dxa" w:w="3137"/>
          </w:tcPr>
          <w:p>
            <w:r/>
            <w:r>
              <w:rPr>
                <w:sz w:val="19"/>
              </w:rPr>
              <w:t>Kiswahili</w:t>
            </w:r>
          </w:p>
        </w:tc>
        <w:tc>
          <w:tcPr>
            <w:tcW w:type="dxa" w:w="3137"/>
          </w:tcPr>
          <w:p>
            <w:pPr>
              <w:jc w:val="right"/>
            </w:pPr>
            <w:r/>
            <w:r>
              <w:rPr>
                <w:rFonts w:ascii="Courier New" w:hAnsi="Courier New"/>
                <w:sz w:val="19"/>
              </w:rPr>
              <w:t>265.4 (256.5–274.3)</w:t>
            </w:r>
          </w:p>
        </w:tc>
      </w:tr>
      <w:tr>
        <w:tc>
          <w:tcPr>
            <w:tcW w:type="dxa" w:w="3137"/>
          </w:tcPr>
          <w:p>
            <w:r/>
            <w:r>
              <w:rPr>
                <w:sz w:val="19"/>
              </w:rPr>
              <w:t>NAS</w:t>
            </w:r>
          </w:p>
        </w:tc>
        <w:tc>
          <w:tcPr>
            <w:tcW w:type="dxa" w:w="3137"/>
          </w:tcPr>
          <w:p>
            <w:r/>
            <w:r>
              <w:rPr>
                <w:sz w:val="19"/>
              </w:rPr>
              <w:t>Kikamba (Kamba)</w:t>
            </w:r>
          </w:p>
        </w:tc>
        <w:tc>
          <w:tcPr>
            <w:tcW w:type="dxa" w:w="3137"/>
          </w:tcPr>
          <w:p>
            <w:pPr>
              <w:jc w:val="right"/>
            </w:pPr>
            <w:r/>
            <w:r>
              <w:rPr>
                <w:rFonts w:ascii="Courier New" w:hAnsi="Courier New"/>
                <w:sz w:val="19"/>
              </w:rPr>
              <w:t>136.2 (124.0–148.4)</w:t>
            </w:r>
          </w:p>
        </w:tc>
      </w:tr>
      <w:tr>
        <w:tc>
          <w:tcPr>
            <w:tcW w:type="dxa" w:w="3137"/>
          </w:tcPr>
          <w:p>
            <w:r/>
            <w:r>
              <w:rPr>
                <w:sz w:val="19"/>
              </w:rPr>
              <w:t>NAS</w:t>
            </w:r>
          </w:p>
        </w:tc>
        <w:tc>
          <w:tcPr>
            <w:tcW w:type="dxa" w:w="3137"/>
          </w:tcPr>
          <w:p>
            <w:r/>
            <w:r>
              <w:rPr>
                <w:sz w:val="19"/>
              </w:rPr>
              <w:t>Dholuo (Luo)</w:t>
            </w:r>
          </w:p>
        </w:tc>
        <w:tc>
          <w:tcPr>
            <w:tcW w:type="dxa" w:w="3137"/>
          </w:tcPr>
          <w:p>
            <w:pPr>
              <w:jc w:val="right"/>
            </w:pPr>
            <w:r/>
            <w:r>
              <w:rPr>
                <w:rFonts w:ascii="Courier New" w:hAnsi="Courier New"/>
                <w:sz w:val="19"/>
              </w:rPr>
              <w:t>48.6 (46.0–51.3)</w:t>
            </w:r>
          </w:p>
        </w:tc>
      </w:tr>
      <w:tr>
        <w:tc>
          <w:tcPr>
            <w:tcW w:type="dxa" w:w="3137"/>
          </w:tcPr>
          <w:p>
            <w:r/>
            <w:r>
              <w:rPr>
                <w:sz w:val="19"/>
              </w:rPr>
              <w:t>NAS</w:t>
            </w:r>
          </w:p>
        </w:tc>
        <w:tc>
          <w:tcPr>
            <w:tcW w:type="dxa" w:w="3137"/>
          </w:tcPr>
          <w:p>
            <w:r/>
            <w:r>
              <w:rPr>
                <w:sz w:val="19"/>
              </w:rPr>
              <w:t>Gikuyu (Kikuyu)</w:t>
            </w:r>
          </w:p>
        </w:tc>
        <w:tc>
          <w:tcPr>
            <w:tcW w:type="dxa" w:w="3137"/>
          </w:tcPr>
          <w:p>
            <w:pPr>
              <w:jc w:val="right"/>
            </w:pPr>
            <w:r/>
            <w:r>
              <w:rPr>
                <w:rFonts w:ascii="Courier New" w:hAnsi="Courier New"/>
                <w:sz w:val="19"/>
              </w:rPr>
              <w:t>35.9 (32.8–39.0)</w:t>
            </w:r>
          </w:p>
        </w:tc>
      </w:tr>
      <w:tr>
        <w:tc>
          <w:tcPr>
            <w:tcW w:type="dxa" w:w="3137"/>
          </w:tcPr>
          <w:p>
            <w:r/>
            <w:r>
              <w:rPr>
                <w:sz w:val="19"/>
              </w:rPr>
              <w:t>NAS</w:t>
            </w:r>
          </w:p>
        </w:tc>
        <w:tc>
          <w:tcPr>
            <w:tcW w:type="dxa" w:w="3137"/>
          </w:tcPr>
          <w:p>
            <w:r/>
            <w:r>
              <w:rPr>
                <w:sz w:val="19"/>
              </w:rPr>
              <w:t>Kalenjin</w:t>
            </w:r>
          </w:p>
        </w:tc>
        <w:tc>
          <w:tcPr>
            <w:tcW w:type="dxa" w:w="3137"/>
          </w:tcPr>
          <w:p>
            <w:pPr>
              <w:jc w:val="right"/>
            </w:pPr>
            <w:r/>
            <w:r>
              <w:rPr>
                <w:rFonts w:ascii="Courier New" w:hAnsi="Courier New"/>
                <w:sz w:val="19"/>
              </w:rPr>
              <w:t>14.1 (13.1–15.1)</w:t>
            </w:r>
          </w:p>
        </w:tc>
      </w:tr>
      <w:tr>
        <w:tc>
          <w:tcPr>
            <w:tcW w:type="dxa" w:w="3137"/>
          </w:tcPr>
          <w:p>
            <w:r/>
            <w:r>
              <w:rPr>
                <w:sz w:val="19"/>
              </w:rPr>
              <w:t>NAS</w:t>
            </w:r>
          </w:p>
        </w:tc>
        <w:tc>
          <w:tcPr>
            <w:tcW w:type="dxa" w:w="3137"/>
          </w:tcPr>
          <w:p>
            <w:r/>
            <w:r>
              <w:rPr>
                <w:sz w:val="19"/>
              </w:rPr>
              <w:t>Wanga (Luhya)</w:t>
            </w:r>
          </w:p>
        </w:tc>
        <w:tc>
          <w:tcPr>
            <w:tcW w:type="dxa" w:w="3137"/>
          </w:tcPr>
          <w:p>
            <w:pPr>
              <w:jc w:val="right"/>
            </w:pPr>
            <w:r/>
            <w:r>
              <w:rPr>
                <w:rFonts w:ascii="Courier New" w:hAnsi="Courier New"/>
                <w:sz w:val="19"/>
              </w:rPr>
              <w:t>3.1 (2.3–3.8)</w:t>
            </w:r>
          </w:p>
        </w:tc>
      </w:tr>
      <w:tr>
        <w:tc>
          <w:tcPr>
            <w:tcW w:type="dxa" w:w="3137"/>
          </w:tcPr>
          <w:p>
            <w:r/>
            <w:r>
              <w:rPr>
                <w:sz w:val="19"/>
              </w:rPr>
              <w:t>NAS</w:t>
            </w:r>
          </w:p>
        </w:tc>
        <w:tc>
          <w:tcPr>
            <w:tcW w:type="dxa" w:w="3137"/>
          </w:tcPr>
          <w:p>
            <w:r/>
            <w:r>
              <w:rPr>
                <w:sz w:val="19"/>
              </w:rPr>
              <w:t>Ekegusii (Kisii)</w:t>
            </w:r>
          </w:p>
        </w:tc>
        <w:tc>
          <w:tcPr>
            <w:tcW w:type="dxa" w:w="3137"/>
          </w:tcPr>
          <w:p>
            <w:pPr>
              <w:jc w:val="right"/>
            </w:pPr>
            <w:r/>
            <w:r>
              <w:rPr>
                <w:rFonts w:ascii="Courier New" w:hAnsi="Courier New"/>
                <w:sz w:val="19"/>
              </w:rPr>
              <w:t>1.8 (1.6–2.0)</w:t>
            </w:r>
          </w:p>
        </w:tc>
      </w:tr>
    </w:tbl>
    <w:p>
      <w:pPr>
        <w:spacing w:after="200"/>
      </w:pPr>
      <w:r>
        <w:rPr>
          <w:i/>
          <w:color w:val="8A94A6"/>
          <w:sz w:val="17"/>
        </w:rPr>
        <w:t>All model-reported languages, separately by store; 95 % sampling intervals do not include classification error. These are not certified non-English assets. Abstentions and unsupported languages are not redistributed; inaccessible and unsampled content is excluded.</w:t>
      </w:r>
    </w:p>
    <w:p>
      <w:pPr>
        <w:spacing w:after="200"/>
      </w:pPr>
      <w:r>
        <w:rPr>
          <w:rFonts w:ascii="Courier New" w:hAnsi="Courier New"/>
          <w:i w:val="0"/>
          <w:color w:val="8A94A6"/>
          <w:sz w:val="17"/>
        </w:rPr>
        <w:t>[estimated]  Receipt R10: 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T020  Audio held by language folder — what both GPUs read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Language folder</w:t>
            </w:r>
          </w:p>
        </w:tc>
        <w:tc>
          <w:tcPr>
            <w:tcW w:type="dxa" w:w="1046"/>
            <w:shd w:val="clear" w:color="auto" w:fill="E9ECF1"/>
          </w:tcPr>
          <w:p>
            <w:r/>
            <w:r>
              <w:rPr>
                <w:b/>
                <w:sz w:val="19"/>
              </w:rPr>
              <w:t>Language</w:t>
            </w:r>
          </w:p>
        </w:tc>
        <w:tc>
          <w:tcPr>
            <w:tcW w:type="dxa" w:w="1046"/>
            <w:shd w:val="clear" w:color="auto" w:fill="E9ECF1"/>
          </w:tcPr>
          <w:p>
            <w:r/>
            <w:r>
              <w:rPr>
                <w:b/>
                <w:sz w:val="19"/>
              </w:rPr>
              <w:t>Files</w:t>
            </w:r>
          </w:p>
        </w:tc>
        <w:tc>
          <w:tcPr>
            <w:tcW w:type="dxa" w:w="1046"/>
            <w:shd w:val="clear" w:color="auto" w:fill="E9ECF1"/>
          </w:tcPr>
          <w:p>
            <w:r/>
            <w:r>
              <w:rPr>
                <w:b/>
                <w:sz w:val="19"/>
              </w:rPr>
              <w:t>Hours recorded</w:t>
            </w:r>
          </w:p>
        </w:tc>
        <w:tc>
          <w:tcPr>
            <w:tcW w:type="dxa" w:w="1046"/>
            <w:shd w:val="clear" w:color="auto" w:fill="E9ECF1"/>
          </w:tcPr>
          <w:p>
            <w:r/>
            <w:r>
              <w:rPr>
                <w:b/>
                <w:sz w:val="19"/>
              </w:rPr>
              <w:t>Speech hours (est.)</w:t>
            </w:r>
          </w:p>
        </w:tc>
        <w:tc>
          <w:tcPr>
            <w:tcW w:type="dxa" w:w="1046"/>
            <w:shd w:val="clear" w:color="auto" w:fill="E9ECF1"/>
          </w:tcPr>
          <w:p>
            <w:r/>
            <w:r>
              <w:rPr>
                <w:b/>
                <w:sz w:val="19"/>
              </w:rPr>
              <w:t>Music hours (est.)</w:t>
            </w:r>
          </w:p>
        </w:tc>
        <w:tc>
          <w:tcPr>
            <w:tcW w:type="dxa" w:w="1046"/>
            <w:shd w:val="clear" w:color="auto" w:fill="E9ECF1"/>
          </w:tcPr>
          <w:p>
            <w:r/>
            <w:r>
              <w:rPr>
                <w:b/>
                <w:sz w:val="19"/>
              </w:rPr>
              <w:t>Agrees with folder</w:t>
            </w:r>
          </w:p>
        </w:tc>
        <w:tc>
          <w:tcPr>
            <w:tcW w:type="dxa" w:w="1046"/>
            <w:shd w:val="clear" w:color="auto" w:fill="E9ECF1"/>
          </w:tcPr>
          <w:p>
            <w:r/>
            <w:r>
              <w:rPr>
                <w:b/>
                <w:sz w:val="19"/>
              </w:rPr>
              <w:t>Declined to label</w:t>
            </w:r>
          </w:p>
        </w:tc>
        <w:tc>
          <w:tcPr>
            <w:tcW w:type="dxa" w:w="1046"/>
            <w:shd w:val="clear" w:color="auto" w:fill="E9ECF1"/>
          </w:tcPr>
          <w:p>
            <w:r/>
            <w:r>
              <w:rPr>
                <w:b/>
                <w:sz w:val="19"/>
              </w:rPr>
              <w:t>Transcript words</w:t>
            </w:r>
          </w:p>
        </w:tc>
      </w:tr>
      <w:tr>
        <w:tc>
          <w:tcPr>
            <w:tcW w:type="dxa" w:w="1046"/>
          </w:tcPr>
          <w:p>
            <w:r/>
            <w:r>
              <w:rPr>
                <w:sz w:val="19"/>
              </w:rPr>
              <w:t>guz</w:t>
            </w:r>
          </w:p>
        </w:tc>
        <w:tc>
          <w:tcPr>
            <w:tcW w:type="dxa" w:w="1046"/>
          </w:tcPr>
          <w:p>
            <w:r/>
            <w:r>
              <w:rPr>
                <w:sz w:val="19"/>
              </w:rPr>
              <w:t>Ekegusii (Kisii)</w:t>
            </w:r>
          </w:p>
        </w:tc>
        <w:tc>
          <w:tcPr>
            <w:tcW w:type="dxa" w:w="1046"/>
          </w:tcPr>
          <w:p>
            <w:r/>
            <w:r>
              <w:rPr>
                <w:sz w:val="19"/>
              </w:rPr>
              <w:t>732</w:t>
            </w:r>
          </w:p>
        </w:tc>
        <w:tc>
          <w:tcPr>
            <w:tcW w:type="dxa" w:w="1046"/>
          </w:tcPr>
          <w:p>
            <w:pPr>
              <w:jc w:val="right"/>
            </w:pPr>
            <w:r/>
            <w:r>
              <w:rPr>
                <w:rFonts w:ascii="Courier New" w:hAnsi="Courier New"/>
                <w:sz w:val="19"/>
              </w:rPr>
              <w:t>92.2</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15.6</w:t>
            </w:r>
          </w:p>
        </w:tc>
        <w:tc>
          <w:tcPr>
            <w:tcW w:type="dxa" w:w="1046"/>
          </w:tcPr>
          <w:p>
            <w:pPr>
              <w:jc w:val="right"/>
            </w:pPr>
            <w:r/>
            <w:r>
              <w:rPr>
                <w:rFonts w:ascii="Courier New" w:hAnsi="Courier New"/>
                <w:sz w:val="19"/>
              </w:rPr>
              <w:t>86.1%</w:t>
            </w:r>
          </w:p>
        </w:tc>
        <w:tc>
          <w:tcPr>
            <w:tcW w:type="dxa" w:w="1046"/>
          </w:tcPr>
          <w:p>
            <w:pPr>
              <w:jc w:val="right"/>
            </w:pPr>
            <w:r/>
            <w:r>
              <w:rPr>
                <w:rFonts w:ascii="Courier New" w:hAnsi="Courier New"/>
                <w:sz w:val="19"/>
              </w:rPr>
              <w:t>8.3%</w:t>
            </w:r>
          </w:p>
        </w:tc>
        <w:tc>
          <w:tcPr>
            <w:tcW w:type="dxa" w:w="1046"/>
          </w:tcPr>
          <w:p>
            <w:pPr>
              <w:jc w:val="right"/>
            </w:pPr>
            <w:r/>
            <w:r>
              <w:rPr>
                <w:rFonts w:ascii="Courier New" w:hAnsi="Courier New"/>
                <w:sz w:val="19"/>
              </w:rPr>
              <w:t>662131</w:t>
            </w:r>
          </w:p>
        </w:tc>
      </w:tr>
      <w:tr>
        <w:tc>
          <w:tcPr>
            <w:tcW w:type="dxa" w:w="1046"/>
          </w:tcPr>
          <w:p>
            <w:r/>
            <w:r>
              <w:rPr>
                <w:sz w:val="19"/>
              </w:rPr>
              <w:t>kln</w:t>
            </w:r>
          </w:p>
        </w:tc>
        <w:tc>
          <w:tcPr>
            <w:tcW w:type="dxa" w:w="1046"/>
          </w:tcPr>
          <w:p>
            <w:r/>
            <w:r>
              <w:rPr>
                <w:sz w:val="19"/>
              </w:rPr>
              <w:t>Kalenjin</w:t>
            </w:r>
          </w:p>
        </w:tc>
        <w:tc>
          <w:tcPr>
            <w:tcW w:type="dxa" w:w="1046"/>
          </w:tcPr>
          <w:p>
            <w:r/>
            <w:r>
              <w:rPr>
                <w:sz w:val="19"/>
              </w:rPr>
              <w:t>295</w:t>
            </w:r>
          </w:p>
        </w:tc>
        <w:tc>
          <w:tcPr>
            <w:tcW w:type="dxa" w:w="1046"/>
          </w:tcPr>
          <w:p>
            <w:pPr>
              <w:jc w:val="right"/>
            </w:pPr>
            <w:r/>
            <w:r>
              <w:rPr>
                <w:rFonts w:ascii="Courier New" w:hAnsi="Courier New"/>
                <w:sz w:val="19"/>
              </w:rPr>
              <w:t>89.8</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16.6</w:t>
            </w:r>
          </w:p>
        </w:tc>
        <w:tc>
          <w:tcPr>
            <w:tcW w:type="dxa" w:w="1046"/>
          </w:tcPr>
          <w:p>
            <w:pPr>
              <w:jc w:val="right"/>
            </w:pPr>
            <w:r/>
            <w:r>
              <w:rPr>
                <w:rFonts w:ascii="Courier New" w:hAnsi="Courier New"/>
                <w:sz w:val="19"/>
              </w:rPr>
              <w:t>89.9%</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747249</w:t>
            </w:r>
          </w:p>
        </w:tc>
      </w:tr>
      <w:tr>
        <w:tc>
          <w:tcPr>
            <w:tcW w:type="dxa" w:w="1046"/>
          </w:tcPr>
          <w:p>
            <w:r/>
            <w:r>
              <w:rPr>
                <w:sz w:val="19"/>
              </w:rPr>
              <w:t>swa</w:t>
            </w:r>
          </w:p>
        </w:tc>
        <w:tc>
          <w:tcPr>
            <w:tcW w:type="dxa" w:w="1046"/>
          </w:tcPr>
          <w:p>
            <w:r/>
            <w:r>
              <w:rPr>
                <w:sz w:val="19"/>
              </w:rPr>
              <w:t>Kiswahili</w:t>
            </w:r>
          </w:p>
        </w:tc>
        <w:tc>
          <w:tcPr>
            <w:tcW w:type="dxa" w:w="1046"/>
          </w:tcPr>
          <w:p>
            <w:r/>
            <w:r>
              <w:rPr>
                <w:sz w:val="19"/>
              </w:rPr>
              <w:t>549</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78.5</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78.7%</w:t>
            </w:r>
          </w:p>
        </w:tc>
        <w:tc>
          <w:tcPr>
            <w:tcW w:type="dxa" w:w="1046"/>
          </w:tcPr>
          <w:p>
            <w:pPr>
              <w:jc w:val="right"/>
            </w:pPr>
            <w:r/>
            <w:r>
              <w:rPr>
                <w:rFonts w:ascii="Courier New" w:hAnsi="Courier New"/>
                <w:sz w:val="19"/>
              </w:rPr>
              <w:t>12.9%</w:t>
            </w:r>
          </w:p>
        </w:tc>
        <w:tc>
          <w:tcPr>
            <w:tcW w:type="dxa" w:w="1046"/>
          </w:tcPr>
          <w:p>
            <w:pPr>
              <w:jc w:val="right"/>
            </w:pPr>
            <w:r/>
            <w:r>
              <w:rPr>
                <w:rFonts w:ascii="Courier New" w:hAnsi="Courier New"/>
                <w:sz w:val="19"/>
              </w:rPr>
              <w:t>725293</w:t>
            </w:r>
          </w:p>
        </w:tc>
      </w:tr>
      <w:tr>
        <w:tc>
          <w:tcPr>
            <w:tcW w:type="dxa" w:w="1046"/>
          </w:tcPr>
          <w:p>
            <w:r/>
            <w:r>
              <w:rPr>
                <w:sz w:val="19"/>
              </w:rPr>
              <w:t>kam</w:t>
            </w:r>
          </w:p>
        </w:tc>
        <w:tc>
          <w:tcPr>
            <w:tcW w:type="dxa" w:w="1046"/>
          </w:tcPr>
          <w:p>
            <w:r/>
            <w:r>
              <w:rPr>
                <w:sz w:val="19"/>
              </w:rPr>
              <w:t>Kikamba (Kamba)</w:t>
            </w:r>
          </w:p>
        </w:tc>
        <w:tc>
          <w:tcPr>
            <w:tcW w:type="dxa" w:w="1046"/>
          </w:tcPr>
          <w:p>
            <w:r/>
            <w:r>
              <w:rPr>
                <w:sz w:val="19"/>
              </w:rPr>
              <w:t>1166</w:t>
            </w:r>
          </w:p>
        </w:tc>
        <w:tc>
          <w:tcPr>
            <w:tcW w:type="dxa" w:w="1046"/>
          </w:tcPr>
          <w:p>
            <w:pPr>
              <w:jc w:val="right"/>
            </w:pPr>
            <w:r/>
            <w:r>
              <w:rPr>
                <w:rFonts w:ascii="Courier New" w:hAnsi="Courier New"/>
                <w:sz w:val="19"/>
              </w:rPr>
              <w:t>85.4</w:t>
            </w:r>
          </w:p>
        </w:tc>
        <w:tc>
          <w:tcPr>
            <w:tcW w:type="dxa" w:w="1046"/>
          </w:tcPr>
          <w:p>
            <w:pPr>
              <w:jc w:val="right"/>
            </w:pPr>
            <w:r/>
            <w:r>
              <w:rPr>
                <w:rFonts w:ascii="Courier New" w:hAnsi="Courier New"/>
                <w:sz w:val="19"/>
              </w:rPr>
              <w:t>67.8</w:t>
            </w:r>
          </w:p>
        </w:tc>
        <w:tc>
          <w:tcPr>
            <w:tcW w:type="dxa" w:w="1046"/>
          </w:tcPr>
          <w:p>
            <w:pPr>
              <w:jc w:val="right"/>
            </w:pPr>
            <w:r/>
            <w:r>
              <w:rPr>
                <w:rFonts w:ascii="Courier New" w:hAnsi="Courier New"/>
                <w:sz w:val="19"/>
              </w:rPr>
              <w:t>17.6</w:t>
            </w:r>
          </w:p>
        </w:tc>
        <w:tc>
          <w:tcPr>
            <w:tcW w:type="dxa" w:w="1046"/>
          </w:tcPr>
          <w:p>
            <w:pPr>
              <w:jc w:val="right"/>
            </w:pPr>
            <w:r/>
            <w:r>
              <w:rPr>
                <w:rFonts w:ascii="Courier New" w:hAnsi="Courier New"/>
                <w:sz w:val="19"/>
              </w:rPr>
              <w:t>70.9%</w:t>
            </w:r>
          </w:p>
        </w:tc>
        <w:tc>
          <w:tcPr>
            <w:tcW w:type="dxa" w:w="1046"/>
          </w:tcPr>
          <w:p>
            <w:pPr>
              <w:jc w:val="right"/>
            </w:pPr>
            <w:r/>
            <w:r>
              <w:rPr>
                <w:rFonts w:ascii="Courier New" w:hAnsi="Courier New"/>
                <w:sz w:val="19"/>
              </w:rPr>
              <w:t>13.2%</w:t>
            </w:r>
          </w:p>
        </w:tc>
        <w:tc>
          <w:tcPr>
            <w:tcW w:type="dxa" w:w="1046"/>
          </w:tcPr>
          <w:p>
            <w:pPr>
              <w:jc w:val="right"/>
            </w:pPr>
            <w:r/>
            <w:r>
              <w:rPr>
                <w:rFonts w:ascii="Courier New" w:hAnsi="Courier New"/>
                <w:sz w:val="19"/>
              </w:rPr>
              <w:t>669834</w:t>
            </w:r>
          </w:p>
        </w:tc>
      </w:tr>
      <w:tr>
        <w:tc>
          <w:tcPr>
            <w:tcW w:type="dxa" w:w="1046"/>
          </w:tcPr>
          <w:p>
            <w:r/>
            <w:r>
              <w:rPr>
                <w:sz w:val="19"/>
              </w:rPr>
              <w:t>kik</w:t>
            </w:r>
          </w:p>
        </w:tc>
        <w:tc>
          <w:tcPr>
            <w:tcW w:type="dxa" w:w="1046"/>
          </w:tcPr>
          <w:p>
            <w:r/>
            <w:r>
              <w:rPr>
                <w:sz w:val="19"/>
              </w:rPr>
              <w:t>Gikuyu (Kikuyu)</w:t>
            </w:r>
          </w:p>
        </w:tc>
        <w:tc>
          <w:tcPr>
            <w:tcW w:type="dxa" w:w="1046"/>
          </w:tcPr>
          <w:p>
            <w:r/>
            <w:r>
              <w:rPr>
                <w:sz w:val="19"/>
              </w:rPr>
              <w:t>584</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65.9</w:t>
            </w:r>
          </w:p>
        </w:tc>
        <w:tc>
          <w:tcPr>
            <w:tcW w:type="dxa" w:w="1046"/>
          </w:tcPr>
          <w:p>
            <w:pPr>
              <w:jc w:val="right"/>
            </w:pPr>
            <w:r/>
            <w:r>
              <w:rPr>
                <w:rFonts w:ascii="Courier New" w:hAnsi="Courier New"/>
                <w:sz w:val="19"/>
              </w:rPr>
              <w:t>16.2</w:t>
            </w:r>
          </w:p>
        </w:tc>
        <w:tc>
          <w:tcPr>
            <w:tcW w:type="dxa" w:w="1046"/>
          </w:tcPr>
          <w:p>
            <w:pPr>
              <w:jc w:val="right"/>
            </w:pPr>
            <w:r/>
            <w:r>
              <w:rPr>
                <w:rFonts w:ascii="Courier New" w:hAnsi="Courier New"/>
                <w:sz w:val="19"/>
              </w:rPr>
              <w:t>79.8%</w:t>
            </w:r>
          </w:p>
        </w:tc>
        <w:tc>
          <w:tcPr>
            <w:tcW w:type="dxa" w:w="1046"/>
          </w:tcPr>
          <w:p>
            <w:pPr>
              <w:jc w:val="right"/>
            </w:pPr>
            <w:r/>
            <w:r>
              <w:rPr>
                <w:rFonts w:ascii="Courier New" w:hAnsi="Courier New"/>
                <w:sz w:val="19"/>
              </w:rPr>
              <w:t>15.4%</w:t>
            </w:r>
          </w:p>
        </w:tc>
        <w:tc>
          <w:tcPr>
            <w:tcW w:type="dxa" w:w="1046"/>
          </w:tcPr>
          <w:p>
            <w:pPr>
              <w:jc w:val="right"/>
            </w:pPr>
            <w:r/>
            <w:r>
              <w:rPr>
                <w:rFonts w:ascii="Courier New" w:hAnsi="Courier New"/>
                <w:sz w:val="19"/>
              </w:rPr>
              <w:t>583548</w:t>
            </w:r>
          </w:p>
        </w:tc>
      </w:tr>
      <w:tr>
        <w:tc>
          <w:tcPr>
            <w:tcW w:type="dxa" w:w="1046"/>
          </w:tcPr>
          <w:p>
            <w:r/>
            <w:r>
              <w:rPr>
                <w:sz w:val="19"/>
              </w:rPr>
              <w:t>luo</w:t>
            </w:r>
          </w:p>
        </w:tc>
        <w:tc>
          <w:tcPr>
            <w:tcW w:type="dxa" w:w="1046"/>
          </w:tcPr>
          <w:p>
            <w:r/>
            <w:r>
              <w:rPr>
                <w:sz w:val="19"/>
              </w:rPr>
              <w:t>Dholuo (Luo)</w:t>
            </w:r>
          </w:p>
        </w:tc>
        <w:tc>
          <w:tcPr>
            <w:tcW w:type="dxa" w:w="1046"/>
          </w:tcPr>
          <w:p>
            <w:r/>
            <w:r>
              <w:rPr>
                <w:sz w:val="19"/>
              </w:rPr>
              <w:t>558</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51.7</w:t>
            </w:r>
          </w:p>
        </w:tc>
        <w:tc>
          <w:tcPr>
            <w:tcW w:type="dxa" w:w="1046"/>
          </w:tcPr>
          <w:p>
            <w:pPr>
              <w:jc w:val="right"/>
            </w:pPr>
            <w:r/>
            <w:r>
              <w:rPr>
                <w:rFonts w:ascii="Courier New" w:hAnsi="Courier New"/>
                <w:sz w:val="19"/>
              </w:rPr>
              <w:t>30.4</w:t>
            </w:r>
          </w:p>
        </w:tc>
        <w:tc>
          <w:tcPr>
            <w:tcW w:type="dxa" w:w="1046"/>
          </w:tcPr>
          <w:p>
            <w:pPr>
              <w:jc w:val="right"/>
            </w:pPr>
            <w:r/>
            <w:r>
              <w:rPr>
                <w:rFonts w:ascii="Courier New" w:hAnsi="Courier New"/>
                <w:sz w:val="19"/>
              </w:rPr>
              <w:t>89.5%</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739236</w:t>
            </w:r>
          </w:p>
        </w:tc>
      </w:tr>
      <w:tr>
        <w:tc>
          <w:tcPr>
            <w:tcW w:type="dxa" w:w="1046"/>
          </w:tcPr>
          <w:p>
            <w:r/>
            <w:r>
              <w:rPr>
                <w:sz w:val="19"/>
              </w:rPr>
              <w:t>lwg</w:t>
            </w:r>
          </w:p>
        </w:tc>
        <w:tc>
          <w:tcPr>
            <w:tcW w:type="dxa" w:w="1046"/>
          </w:tcPr>
          <w:p>
            <w:r/>
            <w:r>
              <w:rPr>
                <w:sz w:val="19"/>
              </w:rPr>
              <w:t>Wanga (Luhya)</w:t>
            </w:r>
          </w:p>
        </w:tc>
        <w:tc>
          <w:tcPr>
            <w:tcW w:type="dxa" w:w="1046"/>
          </w:tcPr>
          <w:p>
            <w:r/>
            <w:r>
              <w:rPr>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88.7%</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73194</w:t>
            </w:r>
          </w:p>
        </w:tc>
      </w:tr>
      <w:tr>
        <w:tc>
          <w:tcPr>
            <w:tcW w:type="dxa" w:w="1046"/>
          </w:tcPr>
          <w:p>
            <w:r/>
            <w:r>
              <w:rPr>
                <w:sz w:val="19"/>
              </w:rPr>
              <w:t>bxk</w:t>
            </w:r>
          </w:p>
        </w:tc>
        <w:tc>
          <w:tcPr>
            <w:tcW w:type="dxa" w:w="1046"/>
          </w:tcPr>
          <w:p>
            <w:r/>
            <w:r>
              <w:rPr>
                <w:sz w:val="19"/>
              </w:rPr>
              <w:t>Bukusu (Luhya)</w:t>
            </w:r>
          </w:p>
        </w:tc>
        <w:tc>
          <w:tcPr>
            <w:tcW w:type="dxa" w:w="1046"/>
          </w:tcPr>
          <w:p>
            <w:r/>
            <w:r>
              <w:rPr>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14.6%</w:t>
            </w:r>
          </w:p>
        </w:tc>
        <w:tc>
          <w:tcPr>
            <w:tcW w:type="dxa" w:w="1046"/>
          </w:tcPr>
          <w:p>
            <w:pPr>
              <w:jc w:val="right"/>
            </w:pPr>
            <w:r/>
            <w:r>
              <w:rPr>
                <w:rFonts w:ascii="Courier New" w:hAnsi="Courier New"/>
                <w:sz w:val="19"/>
              </w:rPr>
              <w:t>0</w:t>
            </w:r>
          </w:p>
        </w:tc>
      </w:tr>
    </w:tbl>
    <w:p>
      <w:pPr>
        <w:spacing w:after="200"/>
      </w:pPr>
      <w:r>
        <w:rPr>
          <w:i/>
          <w:color w:val="8A94A6"/>
          <w:sz w:val="17"/>
        </w:rPr>
        <w:t>Hours are recorded duration; speech and music hours split those hours by the music detector; agreement is the share of labelled windows whose language matched the folder name. Model readings, not human labels.</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spacing w:after="200"/>
      </w:pPr>
      <w:r>
        <w:rPr>
          <w:i w:val="0"/>
          <w:color w:val="8A94A6"/>
          <w:sz w:val="17"/>
        </w:rPr>
        <w:t>T022  Hourly news scripts by station (news_vault.stories)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Station</w:t>
            </w:r>
          </w:p>
        </w:tc>
        <w:tc>
          <w:tcPr>
            <w:tcW w:type="dxa" w:w="784"/>
            <w:shd w:val="clear" w:color="auto" w:fill="E9ECF1"/>
          </w:tcPr>
          <w:p>
            <w:r/>
            <w:r>
              <w:rPr>
                <w:b/>
                <w:sz w:val="19"/>
              </w:rPr>
              <w:t>Broadcast language</w:t>
            </w:r>
          </w:p>
        </w:tc>
        <w:tc>
          <w:tcPr>
            <w:tcW w:type="dxa" w:w="784"/>
            <w:shd w:val="clear" w:color="auto" w:fill="E9ECF1"/>
          </w:tcPr>
          <w:p>
            <w:r/>
            <w:r>
              <w:rPr>
                <w:b/>
                <w:sz w:val="19"/>
              </w:rPr>
              <w:t>Live scripts</w:t>
            </w:r>
          </w:p>
        </w:tc>
        <w:tc>
          <w:tcPr>
            <w:tcW w:type="dxa" w:w="784"/>
            <w:shd w:val="clear" w:color="auto" w:fill="E9ECF1"/>
          </w:tcPr>
          <w:p>
            <w:r/>
            <w:r>
              <w:rPr>
                <w:b/>
                <w:sz w:val="19"/>
              </w:rPr>
              <w:t>Deleted</w:t>
            </w:r>
          </w:p>
        </w:tc>
        <w:tc>
          <w:tcPr>
            <w:tcW w:type="dxa" w:w="784"/>
            <w:shd w:val="clear" w:color="auto" w:fill="E9ECF1"/>
          </w:tcPr>
          <w:p>
            <w:r/>
            <w:r>
              <w:rPr>
                <w:b/>
                <w:sz w:val="19"/>
              </w:rPr>
              <w:t>Scripted days</w:t>
            </w:r>
          </w:p>
        </w:tc>
        <w:tc>
          <w:tcPr>
            <w:tcW w:type="dxa" w:w="784"/>
            <w:shd w:val="clear" w:color="auto" w:fill="E9ECF1"/>
          </w:tcPr>
          <w:p>
            <w:r/>
            <w:r>
              <w:rPr>
                <w:b/>
                <w:sz w:val="19"/>
              </w:rPr>
              <w:t>First date</w:t>
            </w:r>
          </w:p>
        </w:tc>
        <w:tc>
          <w:tcPr>
            <w:tcW w:type="dxa" w:w="784"/>
            <w:shd w:val="clear" w:color="auto" w:fill="E9ECF1"/>
          </w:tcPr>
          <w:p>
            <w:r/>
            <w:r>
              <w:rPr>
                <w:b/>
                <w:sz w:val="19"/>
              </w:rPr>
              <w:t>Last date</w:t>
            </w:r>
          </w:p>
        </w:tc>
        <w:tc>
          <w:tcPr>
            <w:tcW w:type="dxa" w:w="784"/>
            <w:shd w:val="clear" w:color="auto" w:fill="E9ECF1"/>
          </w:tcPr>
          <w:p>
            <w:r/>
            <w:r>
              <w:rPr>
                <w:b/>
                <w:sz w:val="19"/>
              </w:rPr>
              <w:t>Scripts per scripted day</w:t>
            </w:r>
          </w:p>
        </w:tc>
        <w:tc>
          <w:tcPr>
            <w:tcW w:type="dxa" w:w="784"/>
            <w:shd w:val="clear" w:color="auto" w:fill="E9ECF1"/>
          </w:tcPr>
          <w:p>
            <w:r/>
            <w:r>
              <w:rPr>
                <w:b/>
                <w:sz w:val="19"/>
              </w:rPr>
              <w:t>Bulletin hours per scripted day</w:t>
            </w:r>
          </w:p>
        </w:tc>
        <w:tc>
          <w:tcPr>
            <w:tcW w:type="dxa" w:w="784"/>
            <w:shd w:val="clear" w:color="auto" w:fill="E9ECF1"/>
          </w:tcPr>
          <w:p>
            <w:r/>
            <w:r>
              <w:rPr>
                <w:b/>
                <w:sz w:val="19"/>
              </w:rPr>
              <w:t>Days with all twenty-four hours</w:t>
            </w:r>
          </w:p>
        </w:tc>
        <w:tc>
          <w:tcPr>
            <w:tcW w:type="dxa" w:w="784"/>
            <w:shd w:val="clear" w:color="auto" w:fill="E9ECF1"/>
          </w:tcPr>
          <w:p>
            <w:r/>
            <w:r>
              <w:rPr>
                <w:b/>
                <w:sz w:val="19"/>
              </w:rPr>
              <w:t>Hour slots configured</w:t>
            </w:r>
          </w:p>
        </w:tc>
        <w:tc>
          <w:tcPr>
            <w:tcW w:type="dxa" w:w="784"/>
            <w:shd w:val="clear" w:color="auto" w:fill="E9ECF1"/>
          </w:tcPr>
          <w:p>
            <w:r/>
            <w:r>
              <w:rPr>
                <w:b/>
                <w:sz w:val="19"/>
              </w:rPr>
              <w:t>Characters</w:t>
            </w:r>
          </w:p>
        </w:tc>
      </w:tr>
      <w:tr>
        <w:tc>
          <w:tcPr>
            <w:tcW w:type="dxa" w:w="784"/>
          </w:tcPr>
          <w:p>
            <w:r/>
            <w:r>
              <w:rPr>
                <w:sz w:val="19"/>
              </w:rPr>
              <w:t>Muuga FM</w:t>
            </w:r>
          </w:p>
        </w:tc>
        <w:tc>
          <w:tcPr>
            <w:tcW w:type="dxa" w:w="784"/>
          </w:tcPr>
          <w:p>
            <w:r/>
            <w:r>
              <w:rPr>
                <w:sz w:val="19"/>
              </w:rPr>
              <w:t>Meru</w:t>
            </w:r>
          </w:p>
        </w:tc>
        <w:tc>
          <w:tcPr>
            <w:tcW w:type="dxa" w:w="784"/>
          </w:tcPr>
          <w:p>
            <w:pPr>
              <w:jc w:val="right"/>
            </w:pPr>
            <w:r/>
            <w:r>
              <w:rPr>
                <w:rFonts w:ascii="Courier New" w:hAnsi="Courier New"/>
                <w:sz w:val="19"/>
              </w:rPr>
              <w:t>27467</w:t>
            </w:r>
          </w:p>
        </w:tc>
        <w:tc>
          <w:tcPr>
            <w:tcW w:type="dxa" w:w="784"/>
          </w:tcPr>
          <w:p>
            <w:pPr>
              <w:jc w:val="right"/>
            </w:pPr>
            <w:r/>
            <w:r>
              <w:rPr>
                <w:rFonts w:ascii="Courier New" w:hAnsi="Courier New"/>
                <w:sz w:val="19"/>
              </w:rPr>
              <w:t>717</w:t>
            </w:r>
          </w:p>
        </w:tc>
        <w:tc>
          <w:tcPr>
            <w:tcW w:type="dxa" w:w="784"/>
          </w:tcPr>
          <w:p>
            <w:pPr>
              <w:jc w:val="right"/>
            </w:pPr>
            <w:r/>
            <w:r>
              <w:rPr>
                <w:rFonts w:ascii="Courier New" w:hAnsi="Courier New"/>
                <w:sz w:val="19"/>
              </w:rPr>
              <w:t>221</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127.53</w:t>
            </w:r>
          </w:p>
        </w:tc>
        <w:tc>
          <w:tcPr>
            <w:tcW w:type="dxa" w:w="784"/>
          </w:tcPr>
          <w:p>
            <w:pPr>
              <w:jc w:val="right"/>
            </w:pPr>
            <w:r/>
            <w:r>
              <w:rPr>
                <w:rFonts w:ascii="Courier New" w:hAnsi="Courier New"/>
                <w:sz w:val="19"/>
              </w:rPr>
              <w:t>17.98</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14128382</w:t>
            </w:r>
          </w:p>
        </w:tc>
      </w:tr>
      <w:tr>
        <w:tc>
          <w:tcPr>
            <w:tcW w:type="dxa" w:w="784"/>
          </w:tcPr>
          <w:p>
            <w:r/>
            <w:r>
              <w:rPr>
                <w:sz w:val="19"/>
              </w:rPr>
              <w:t>Radio Citizen</w:t>
            </w:r>
          </w:p>
        </w:tc>
        <w:tc>
          <w:tcPr>
            <w:tcW w:type="dxa" w:w="784"/>
          </w:tcPr>
          <w:p>
            <w:r/>
            <w:r>
              <w:rPr>
                <w:sz w:val="19"/>
              </w:rPr>
              <w:t>Kiswahili</w:t>
            </w:r>
          </w:p>
        </w:tc>
        <w:tc>
          <w:tcPr>
            <w:tcW w:type="dxa" w:w="784"/>
          </w:tcPr>
          <w:p>
            <w:pPr>
              <w:jc w:val="right"/>
            </w:pPr>
            <w:r/>
            <w:r>
              <w:rPr>
                <w:rFonts w:ascii="Courier New" w:hAnsi="Courier New"/>
                <w:sz w:val="19"/>
              </w:rPr>
              <w:t>27240</w:t>
            </w:r>
          </w:p>
        </w:tc>
        <w:tc>
          <w:tcPr>
            <w:tcW w:type="dxa" w:w="784"/>
          </w:tcPr>
          <w:p>
            <w:pPr>
              <w:jc w:val="right"/>
            </w:pPr>
            <w:r/>
            <w:r>
              <w:rPr>
                <w:rFonts w:ascii="Courier New" w:hAnsi="Courier New"/>
                <w:sz w:val="19"/>
              </w:rPr>
              <w:t>569</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126.98</w:t>
            </w:r>
          </w:p>
        </w:tc>
        <w:tc>
          <w:tcPr>
            <w:tcW w:type="dxa" w:w="784"/>
          </w:tcPr>
          <w:p>
            <w:pPr>
              <w:jc w:val="right"/>
            </w:pPr>
            <w:r/>
            <w:r>
              <w:rPr>
                <w:rFonts w:ascii="Courier New" w:hAnsi="Courier New"/>
                <w:sz w:val="19"/>
              </w:rPr>
              <w:t>18.18</w:t>
            </w:r>
          </w:p>
        </w:tc>
        <w:tc>
          <w:tcPr>
            <w:tcW w:type="dxa" w:w="784"/>
          </w:tcPr>
          <w:p>
            <w:pPr>
              <w:jc w:val="right"/>
            </w:pPr>
            <w:r/>
            <w:r>
              <w:rPr>
                <w:rFonts w:ascii="Courier New" w:hAnsi="Courier New"/>
                <w:sz w:val="19"/>
              </w:rPr>
              <w:t>43</w:t>
            </w:r>
          </w:p>
        </w:tc>
        <w:tc>
          <w:tcPr>
            <w:tcW w:type="dxa" w:w="784"/>
          </w:tcPr>
          <w:p>
            <w:pPr>
              <w:jc w:val="right"/>
            </w:pPr>
            <w:r/>
            <w:r>
              <w:rPr>
                <w:rFonts w:ascii="Courier New" w:hAnsi="Courier New"/>
                <w:sz w:val="19"/>
              </w:rPr>
              <w:t>28</w:t>
            </w:r>
          </w:p>
        </w:tc>
        <w:tc>
          <w:tcPr>
            <w:tcW w:type="dxa" w:w="784"/>
          </w:tcPr>
          <w:p>
            <w:pPr>
              <w:jc w:val="right"/>
            </w:pPr>
            <w:r/>
            <w:r>
              <w:rPr>
                <w:rFonts w:ascii="Courier New" w:hAnsi="Courier New"/>
                <w:sz w:val="19"/>
              </w:rPr>
              <w:t>22231911</w:t>
            </w:r>
          </w:p>
        </w:tc>
      </w:tr>
      <w:tr>
        <w:tc>
          <w:tcPr>
            <w:tcW w:type="dxa" w:w="784"/>
          </w:tcPr>
          <w:p>
            <w:r/>
            <w:r>
              <w:rPr>
                <w:sz w:val="19"/>
              </w:rPr>
              <w:t>Chamgei</w:t>
            </w:r>
          </w:p>
        </w:tc>
        <w:tc>
          <w:tcPr>
            <w:tcW w:type="dxa" w:w="784"/>
          </w:tcPr>
          <w:p>
            <w:r/>
            <w:r>
              <w:rPr>
                <w:sz w:val="19"/>
              </w:rPr>
              <w:t>Kalenjin</w:t>
            </w:r>
          </w:p>
        </w:tc>
        <w:tc>
          <w:tcPr>
            <w:tcW w:type="dxa" w:w="784"/>
          </w:tcPr>
          <w:p>
            <w:pPr>
              <w:jc w:val="right"/>
            </w:pPr>
            <w:r/>
            <w:r>
              <w:rPr>
                <w:rFonts w:ascii="Courier New" w:hAnsi="Courier New"/>
                <w:sz w:val="19"/>
              </w:rPr>
              <w:t>26787</w:t>
            </w:r>
          </w:p>
        </w:tc>
        <w:tc>
          <w:tcPr>
            <w:tcW w:type="dxa" w:w="784"/>
          </w:tcPr>
          <w:p>
            <w:pPr>
              <w:jc w:val="right"/>
            </w:pPr>
            <w:r/>
            <w:r>
              <w:rPr>
                <w:rFonts w:ascii="Courier New" w:hAnsi="Courier New"/>
                <w:sz w:val="19"/>
              </w:rPr>
              <w:t>2486</w:t>
            </w:r>
          </w:p>
        </w:tc>
        <w:tc>
          <w:tcPr>
            <w:tcW w:type="dxa" w:w="784"/>
          </w:tcPr>
          <w:p>
            <w:pPr>
              <w:jc w:val="right"/>
            </w:pPr>
            <w:r/>
            <w:r>
              <w:rPr>
                <w:rFonts w:ascii="Courier New" w:hAnsi="Courier New"/>
                <w:sz w:val="19"/>
              </w:rPr>
              <w:t>224</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130.68</w:t>
            </w:r>
          </w:p>
        </w:tc>
        <w:tc>
          <w:tcPr>
            <w:tcW w:type="dxa" w:w="784"/>
          </w:tcPr>
          <w:p>
            <w:pPr>
              <w:jc w:val="right"/>
            </w:pPr>
            <w:r/>
            <w:r>
              <w:rPr>
                <w:rFonts w:ascii="Courier New" w:hAnsi="Courier New"/>
                <w:sz w:val="19"/>
              </w:rPr>
              <w:t>18.75</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20538503</w:t>
            </w:r>
          </w:p>
        </w:tc>
      </w:tr>
      <w:tr>
        <w:tc>
          <w:tcPr>
            <w:tcW w:type="dxa" w:w="784"/>
          </w:tcPr>
          <w:p>
            <w:r/>
            <w:r>
              <w:rPr>
                <w:sz w:val="19"/>
              </w:rPr>
              <w:t>Mulembe FM</w:t>
            </w:r>
          </w:p>
        </w:tc>
        <w:tc>
          <w:tcPr>
            <w:tcW w:type="dxa" w:w="784"/>
          </w:tcPr>
          <w:p>
            <w:r/>
            <w:r>
              <w:rPr>
                <w:sz w:val="19"/>
              </w:rPr>
              <w:t>Luhya</w:t>
            </w:r>
          </w:p>
        </w:tc>
        <w:tc>
          <w:tcPr>
            <w:tcW w:type="dxa" w:w="784"/>
          </w:tcPr>
          <w:p>
            <w:pPr>
              <w:jc w:val="right"/>
            </w:pPr>
            <w:r/>
            <w:r>
              <w:rPr>
                <w:rFonts w:ascii="Courier New" w:hAnsi="Courier New"/>
                <w:sz w:val="19"/>
              </w:rPr>
              <w:t>22191</w:t>
            </w:r>
          </w:p>
        </w:tc>
        <w:tc>
          <w:tcPr>
            <w:tcW w:type="dxa" w:w="784"/>
          </w:tcPr>
          <w:p>
            <w:pPr>
              <w:jc w:val="right"/>
            </w:pPr>
            <w:r/>
            <w:r>
              <w:rPr>
                <w:rFonts w:ascii="Courier New" w:hAnsi="Courier New"/>
                <w:sz w:val="19"/>
              </w:rPr>
              <w:t>889</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102.58</w:t>
            </w:r>
          </w:p>
        </w:tc>
        <w:tc>
          <w:tcPr>
            <w:tcW w:type="dxa" w:w="784"/>
          </w:tcPr>
          <w:p>
            <w:pPr>
              <w:jc w:val="right"/>
            </w:pPr>
            <w:r/>
            <w:r>
              <w:rPr>
                <w:rFonts w:ascii="Courier New" w:hAnsi="Courier New"/>
                <w:sz w:val="19"/>
              </w:rPr>
              <w:t>15.0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15496412</w:t>
            </w:r>
          </w:p>
        </w:tc>
      </w:tr>
      <w:tr>
        <w:tc>
          <w:tcPr>
            <w:tcW w:type="dxa" w:w="784"/>
          </w:tcPr>
          <w:p>
            <w:r/>
            <w:r>
              <w:rPr>
                <w:sz w:val="19"/>
              </w:rPr>
              <w:t>Wimwaro FM</w:t>
            </w:r>
          </w:p>
        </w:tc>
        <w:tc>
          <w:tcPr>
            <w:tcW w:type="dxa" w:w="784"/>
          </w:tcPr>
          <w:p>
            <w:r/>
            <w:r>
              <w:rPr>
                <w:sz w:val="19"/>
              </w:rPr>
              <w:t>Embu</w:t>
            </w:r>
          </w:p>
        </w:tc>
        <w:tc>
          <w:tcPr>
            <w:tcW w:type="dxa" w:w="784"/>
          </w:tcPr>
          <w:p>
            <w:pPr>
              <w:jc w:val="right"/>
            </w:pPr>
            <w:r/>
            <w:r>
              <w:rPr>
                <w:rFonts w:ascii="Courier New" w:hAnsi="Courier New"/>
                <w:sz w:val="19"/>
              </w:rPr>
              <w:t>19664</w:t>
            </w:r>
          </w:p>
        </w:tc>
        <w:tc>
          <w:tcPr>
            <w:tcW w:type="dxa" w:w="784"/>
          </w:tcPr>
          <w:p>
            <w:pPr>
              <w:jc w:val="right"/>
            </w:pPr>
            <w:r/>
            <w:r>
              <w:rPr>
                <w:rFonts w:ascii="Courier New" w:hAnsi="Courier New"/>
                <w:sz w:val="19"/>
              </w:rPr>
              <w:t>428</w:t>
            </w:r>
          </w:p>
        </w:tc>
        <w:tc>
          <w:tcPr>
            <w:tcW w:type="dxa" w:w="784"/>
          </w:tcPr>
          <w:p>
            <w:pPr>
              <w:jc w:val="right"/>
            </w:pPr>
            <w:r/>
            <w:r>
              <w:rPr>
                <w:rFonts w:ascii="Courier New" w:hAnsi="Courier New"/>
                <w:sz w:val="19"/>
              </w:rPr>
              <w:t>223</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90.1</w:t>
            </w:r>
          </w:p>
        </w:tc>
        <w:tc>
          <w:tcPr>
            <w:tcW w:type="dxa" w:w="784"/>
          </w:tcPr>
          <w:p>
            <w:pPr>
              <w:jc w:val="right"/>
            </w:pPr>
            <w:r/>
            <w:r>
              <w:rPr>
                <w:rFonts w:ascii="Courier New" w:hAnsi="Courier New"/>
                <w:sz w:val="19"/>
              </w:rPr>
              <w:t>15.76</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12408784</w:t>
            </w:r>
          </w:p>
        </w:tc>
      </w:tr>
      <w:tr>
        <w:tc>
          <w:tcPr>
            <w:tcW w:type="dxa" w:w="784"/>
          </w:tcPr>
          <w:p>
            <w:r/>
            <w:r>
              <w:rPr>
                <w:sz w:val="19"/>
              </w:rPr>
              <w:t>Hot 96</w:t>
            </w:r>
          </w:p>
        </w:tc>
        <w:tc>
          <w:tcPr>
            <w:tcW w:type="dxa" w:w="784"/>
          </w:tcPr>
          <w:p>
            <w:r/>
            <w:r>
              <w:rPr>
                <w:sz w:val="19"/>
              </w:rPr>
              <w:t>English</w:t>
            </w:r>
          </w:p>
        </w:tc>
        <w:tc>
          <w:tcPr>
            <w:tcW w:type="dxa" w:w="784"/>
          </w:tcPr>
          <w:p>
            <w:pPr>
              <w:jc w:val="right"/>
            </w:pPr>
            <w:r/>
            <w:r>
              <w:rPr>
                <w:rFonts w:ascii="Courier New" w:hAnsi="Courier New"/>
                <w:sz w:val="19"/>
              </w:rPr>
              <w:t>18136</w:t>
            </w:r>
          </w:p>
        </w:tc>
        <w:tc>
          <w:tcPr>
            <w:tcW w:type="dxa" w:w="784"/>
          </w:tcPr>
          <w:p>
            <w:pPr>
              <w:jc w:val="right"/>
            </w:pPr>
            <w:r/>
            <w:r>
              <w:rPr>
                <w:rFonts w:ascii="Courier New" w:hAnsi="Courier New"/>
                <w:sz w:val="19"/>
              </w:rPr>
              <w:t>580</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83.18</w:t>
            </w:r>
          </w:p>
        </w:tc>
        <w:tc>
          <w:tcPr>
            <w:tcW w:type="dxa" w:w="784"/>
          </w:tcPr>
          <w:p>
            <w:pPr>
              <w:jc w:val="right"/>
            </w:pPr>
            <w:r/>
            <w:r>
              <w:rPr>
                <w:rFonts w:ascii="Courier New" w:hAnsi="Courier New"/>
                <w:sz w:val="19"/>
              </w:rPr>
              <w:t>15.08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12470183</w:t>
            </w:r>
          </w:p>
        </w:tc>
      </w:tr>
      <w:tr>
        <w:tc>
          <w:tcPr>
            <w:tcW w:type="dxa" w:w="784"/>
          </w:tcPr>
          <w:p>
            <w:r/>
            <w:r>
              <w:rPr>
                <w:sz w:val="19"/>
              </w:rPr>
              <w:t>Egesa</w:t>
            </w:r>
          </w:p>
        </w:tc>
        <w:tc>
          <w:tcPr>
            <w:tcW w:type="dxa" w:w="784"/>
          </w:tcPr>
          <w:p>
            <w:r/>
            <w:r>
              <w:rPr>
                <w:sz w:val="19"/>
              </w:rPr>
              <w:t>Kisii</w:t>
            </w:r>
          </w:p>
        </w:tc>
        <w:tc>
          <w:tcPr>
            <w:tcW w:type="dxa" w:w="784"/>
          </w:tcPr>
          <w:p>
            <w:pPr>
              <w:jc w:val="right"/>
            </w:pPr>
            <w:r/>
            <w:r>
              <w:rPr>
                <w:rFonts w:ascii="Courier New" w:hAnsi="Courier New"/>
                <w:sz w:val="19"/>
              </w:rPr>
              <w:t>17606</w:t>
            </w:r>
          </w:p>
        </w:tc>
        <w:tc>
          <w:tcPr>
            <w:tcW w:type="dxa" w:w="784"/>
          </w:tcPr>
          <w:p>
            <w:pPr>
              <w:jc w:val="right"/>
            </w:pPr>
            <w:r/>
            <w:r>
              <w:rPr>
                <w:rFonts w:ascii="Courier New" w:hAnsi="Courier New"/>
                <w:sz w:val="19"/>
              </w:rPr>
              <w:t>868</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84.36</w:t>
            </w:r>
          </w:p>
        </w:tc>
        <w:tc>
          <w:tcPr>
            <w:tcW w:type="dxa" w:w="784"/>
          </w:tcPr>
          <w:p>
            <w:pPr>
              <w:jc w:val="right"/>
            </w:pPr>
            <w:r/>
            <w:r>
              <w:rPr>
                <w:rFonts w:ascii="Courier New" w:hAnsi="Courier New"/>
                <w:sz w:val="19"/>
              </w:rPr>
              <w:t>11.3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14458656</w:t>
            </w:r>
          </w:p>
        </w:tc>
      </w:tr>
      <w:tr>
        <w:tc>
          <w:tcPr>
            <w:tcW w:type="dxa" w:w="784"/>
          </w:tcPr>
          <w:p>
            <w:r/>
            <w:r>
              <w:rPr>
                <w:sz w:val="19"/>
              </w:rPr>
              <w:t>Musyi FM</w:t>
            </w:r>
          </w:p>
        </w:tc>
        <w:tc>
          <w:tcPr>
            <w:tcW w:type="dxa" w:w="784"/>
          </w:tcPr>
          <w:p>
            <w:r/>
            <w:r>
              <w:rPr>
                <w:sz w:val="19"/>
              </w:rPr>
              <w:t>Akamba</w:t>
            </w:r>
          </w:p>
        </w:tc>
        <w:tc>
          <w:tcPr>
            <w:tcW w:type="dxa" w:w="784"/>
          </w:tcPr>
          <w:p>
            <w:pPr>
              <w:jc w:val="right"/>
            </w:pPr>
            <w:r/>
            <w:r>
              <w:rPr>
                <w:rFonts w:ascii="Courier New" w:hAnsi="Courier New"/>
                <w:sz w:val="19"/>
              </w:rPr>
              <w:t>17581</w:t>
            </w:r>
          </w:p>
        </w:tc>
        <w:tc>
          <w:tcPr>
            <w:tcW w:type="dxa" w:w="784"/>
          </w:tcPr>
          <w:p>
            <w:pPr>
              <w:jc w:val="right"/>
            </w:pPr>
            <w:r/>
            <w:r>
              <w:rPr>
                <w:rFonts w:ascii="Courier New" w:hAnsi="Courier New"/>
                <w:sz w:val="19"/>
              </w:rPr>
              <w:t>623</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91.48</w:t>
            </w:r>
          </w:p>
        </w:tc>
        <w:tc>
          <w:tcPr>
            <w:tcW w:type="dxa" w:w="784"/>
          </w:tcPr>
          <w:p>
            <w:pPr>
              <w:jc w:val="right"/>
            </w:pPr>
            <w:r/>
            <w:r>
              <w:rPr>
                <w:rFonts w:ascii="Courier New" w:hAnsi="Courier New"/>
                <w:sz w:val="19"/>
              </w:rPr>
              <w:t>17.69</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16521768</w:t>
            </w:r>
          </w:p>
        </w:tc>
      </w:tr>
      <w:tr>
        <w:tc>
          <w:tcPr>
            <w:tcW w:type="dxa" w:w="784"/>
          </w:tcPr>
          <w:p>
            <w:r/>
            <w:r>
              <w:rPr>
                <w:sz w:val="19"/>
              </w:rPr>
              <w:t>Sulwe FM</w:t>
            </w:r>
          </w:p>
        </w:tc>
        <w:tc>
          <w:tcPr>
            <w:tcW w:type="dxa" w:w="784"/>
          </w:tcPr>
          <w:p>
            <w:r/>
            <w:r>
              <w:rPr>
                <w:sz w:val="19"/>
              </w:rPr>
              <w:t>Bukusu</w:t>
            </w:r>
          </w:p>
        </w:tc>
        <w:tc>
          <w:tcPr>
            <w:tcW w:type="dxa" w:w="784"/>
          </w:tcPr>
          <w:p>
            <w:pPr>
              <w:jc w:val="right"/>
            </w:pPr>
            <w:r/>
            <w:r>
              <w:rPr>
                <w:rFonts w:ascii="Courier New" w:hAnsi="Courier New"/>
                <w:sz w:val="19"/>
              </w:rPr>
              <w:t>16749</w:t>
            </w:r>
          </w:p>
        </w:tc>
        <w:tc>
          <w:tcPr>
            <w:tcW w:type="dxa" w:w="784"/>
          </w:tcPr>
          <w:p>
            <w:pPr>
              <w:jc w:val="right"/>
            </w:pPr>
            <w:r/>
            <w:r>
              <w:rPr>
                <w:rFonts w:ascii="Courier New" w:hAnsi="Courier New"/>
                <w:sz w:val="19"/>
              </w:rPr>
              <w:t>485</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76.6</w:t>
            </w:r>
          </w:p>
        </w:tc>
        <w:tc>
          <w:tcPr>
            <w:tcW w:type="dxa" w:w="784"/>
          </w:tcPr>
          <w:p>
            <w:pPr>
              <w:jc w:val="right"/>
            </w:pPr>
            <w:r/>
            <w:r>
              <w:rPr>
                <w:rFonts w:ascii="Courier New" w:hAnsi="Courier New"/>
                <w:sz w:val="19"/>
              </w:rPr>
              <w:t>11.95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14484808</w:t>
            </w:r>
          </w:p>
        </w:tc>
      </w:tr>
      <w:tr>
        <w:tc>
          <w:tcPr>
            <w:tcW w:type="dxa" w:w="784"/>
          </w:tcPr>
          <w:p>
            <w:r/>
            <w:r>
              <w:rPr>
                <w:sz w:val="19"/>
              </w:rPr>
              <w:t>Bahari FM</w:t>
            </w:r>
          </w:p>
        </w:tc>
        <w:tc>
          <w:tcPr>
            <w:tcW w:type="dxa" w:w="784"/>
          </w:tcPr>
          <w:p>
            <w:r/>
            <w:r>
              <w:rPr>
                <w:sz w:val="19"/>
              </w:rPr>
              <w:t>Kiswahili</w:t>
            </w:r>
          </w:p>
        </w:tc>
        <w:tc>
          <w:tcPr>
            <w:tcW w:type="dxa" w:w="784"/>
          </w:tcPr>
          <w:p>
            <w:pPr>
              <w:jc w:val="right"/>
            </w:pPr>
            <w:r/>
            <w:r>
              <w:rPr>
                <w:rFonts w:ascii="Courier New" w:hAnsi="Courier New"/>
                <w:sz w:val="19"/>
              </w:rPr>
              <w:t>16177</w:t>
            </w:r>
          </w:p>
        </w:tc>
        <w:tc>
          <w:tcPr>
            <w:tcW w:type="dxa" w:w="784"/>
          </w:tcPr>
          <w:p>
            <w:pPr>
              <w:jc w:val="right"/>
            </w:pPr>
            <w:r/>
            <w:r>
              <w:rPr>
                <w:rFonts w:ascii="Courier New" w:hAnsi="Courier New"/>
                <w:sz w:val="19"/>
              </w:rPr>
              <w:t>1038</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77.55</w:t>
            </w:r>
          </w:p>
        </w:tc>
        <w:tc>
          <w:tcPr>
            <w:tcW w:type="dxa" w:w="784"/>
          </w:tcPr>
          <w:p>
            <w:pPr>
              <w:jc w:val="right"/>
            </w:pPr>
            <w:r/>
            <w:r>
              <w:rPr>
                <w:rFonts w:ascii="Courier New" w:hAnsi="Courier New"/>
                <w:sz w:val="19"/>
              </w:rPr>
              <w:t>16.8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12789664</w:t>
            </w:r>
          </w:p>
        </w:tc>
      </w:tr>
      <w:tr>
        <w:tc>
          <w:tcPr>
            <w:tcW w:type="dxa" w:w="784"/>
          </w:tcPr>
          <w:p>
            <w:r/>
            <w:r>
              <w:rPr>
                <w:sz w:val="19"/>
              </w:rPr>
              <w:t>Inooro FM</w:t>
            </w:r>
          </w:p>
        </w:tc>
        <w:tc>
          <w:tcPr>
            <w:tcW w:type="dxa" w:w="784"/>
          </w:tcPr>
          <w:p>
            <w:r/>
            <w:r>
              <w:rPr>
                <w:sz w:val="19"/>
              </w:rPr>
              <w:t>Kikuyu</w:t>
            </w:r>
          </w:p>
        </w:tc>
        <w:tc>
          <w:tcPr>
            <w:tcW w:type="dxa" w:w="784"/>
          </w:tcPr>
          <w:p>
            <w:pPr>
              <w:jc w:val="right"/>
            </w:pPr>
            <w:r/>
            <w:r>
              <w:rPr>
                <w:rFonts w:ascii="Courier New" w:hAnsi="Courier New"/>
                <w:sz w:val="19"/>
              </w:rPr>
              <w:t>15376</w:t>
            </w:r>
          </w:p>
        </w:tc>
        <w:tc>
          <w:tcPr>
            <w:tcW w:type="dxa" w:w="784"/>
          </w:tcPr>
          <w:p>
            <w:pPr>
              <w:jc w:val="right"/>
            </w:pPr>
            <w:r/>
            <w:r>
              <w:rPr>
                <w:rFonts w:ascii="Courier New" w:hAnsi="Courier New"/>
                <w:sz w:val="19"/>
              </w:rPr>
              <w:t>298</w:t>
            </w:r>
          </w:p>
        </w:tc>
        <w:tc>
          <w:tcPr>
            <w:tcW w:type="dxa" w:w="784"/>
          </w:tcPr>
          <w:p>
            <w:pPr>
              <w:jc w:val="right"/>
            </w:pPr>
            <w:r/>
            <w:r>
              <w:rPr>
                <w:rFonts w:ascii="Courier New" w:hAnsi="Courier New"/>
                <w:sz w:val="19"/>
              </w:rPr>
              <w:t>209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75.0</w:t>
            </w:r>
          </w:p>
        </w:tc>
        <w:tc>
          <w:tcPr>
            <w:tcW w:type="dxa" w:w="784"/>
          </w:tcPr>
          <w:p>
            <w:pPr>
              <w:jc w:val="right"/>
            </w:pPr>
            <w:r/>
            <w:r>
              <w:rPr>
                <w:rFonts w:ascii="Courier New" w:hAnsi="Courier New"/>
                <w:sz w:val="19"/>
              </w:rPr>
              <w:t>15.03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11946715</w:t>
            </w:r>
          </w:p>
        </w:tc>
      </w:tr>
      <w:tr>
        <w:tc>
          <w:tcPr>
            <w:tcW w:type="dxa" w:w="784"/>
          </w:tcPr>
          <w:p>
            <w:r/>
            <w:r>
              <w:rPr>
                <w:sz w:val="19"/>
              </w:rPr>
              <w:t>Vuuka</w:t>
            </w:r>
          </w:p>
        </w:tc>
        <w:tc>
          <w:tcPr>
            <w:tcW w:type="dxa" w:w="784"/>
          </w:tcPr>
          <w:p>
            <w:r/>
            <w:r>
              <w:rPr>
                <w:sz w:val="19"/>
              </w:rPr>
              <w:t>Maragoli</w:t>
            </w:r>
          </w:p>
        </w:tc>
        <w:tc>
          <w:tcPr>
            <w:tcW w:type="dxa" w:w="784"/>
          </w:tcPr>
          <w:p>
            <w:pPr>
              <w:jc w:val="right"/>
            </w:pPr>
            <w:r/>
            <w:r>
              <w:rPr>
                <w:rFonts w:ascii="Courier New" w:hAnsi="Courier New"/>
                <w:sz w:val="19"/>
              </w:rPr>
              <w:t>15336</w:t>
            </w:r>
          </w:p>
        </w:tc>
        <w:tc>
          <w:tcPr>
            <w:tcW w:type="dxa" w:w="784"/>
          </w:tcPr>
          <w:p>
            <w:pPr>
              <w:jc w:val="right"/>
            </w:pPr>
            <w:r/>
            <w:r>
              <w:rPr>
                <w:rFonts w:ascii="Courier New" w:hAnsi="Courier New"/>
                <w:sz w:val="19"/>
              </w:rPr>
              <w:t>377</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70.78</w:t>
            </w:r>
          </w:p>
        </w:tc>
        <w:tc>
          <w:tcPr>
            <w:tcW w:type="dxa" w:w="784"/>
          </w:tcPr>
          <w:p>
            <w:pPr>
              <w:jc w:val="right"/>
            </w:pPr>
            <w:r/>
            <w:r>
              <w:rPr>
                <w:rFonts w:ascii="Courier New" w:hAnsi="Courier New"/>
                <w:sz w:val="19"/>
              </w:rPr>
              <w:t>14.51</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12773790</w:t>
            </w:r>
          </w:p>
        </w:tc>
      </w:tr>
      <w:tr>
        <w:tc>
          <w:tcPr>
            <w:tcW w:type="dxa" w:w="784"/>
          </w:tcPr>
          <w:p>
            <w:r/>
            <w:r>
              <w:rPr>
                <w:sz w:val="19"/>
              </w:rPr>
              <w:t>Ramogi FM</w:t>
            </w:r>
          </w:p>
        </w:tc>
        <w:tc>
          <w:tcPr>
            <w:tcW w:type="dxa" w:w="784"/>
          </w:tcPr>
          <w:p>
            <w:r/>
            <w:r>
              <w:rPr>
                <w:sz w:val="19"/>
              </w:rPr>
              <w:t>Luo</w:t>
            </w:r>
          </w:p>
        </w:tc>
        <w:tc>
          <w:tcPr>
            <w:tcW w:type="dxa" w:w="784"/>
          </w:tcPr>
          <w:p>
            <w:pPr>
              <w:jc w:val="right"/>
            </w:pPr>
            <w:r/>
            <w:r>
              <w:rPr>
                <w:rFonts w:ascii="Courier New" w:hAnsi="Courier New"/>
                <w:sz w:val="19"/>
              </w:rPr>
              <w:t>8013</w:t>
            </w:r>
          </w:p>
        </w:tc>
        <w:tc>
          <w:tcPr>
            <w:tcW w:type="dxa" w:w="784"/>
          </w:tcPr>
          <w:p>
            <w:pPr>
              <w:jc w:val="right"/>
            </w:pPr>
            <w:r/>
            <w:r>
              <w:rPr>
                <w:rFonts w:ascii="Courier New" w:hAnsi="Courier New"/>
                <w:sz w:val="19"/>
              </w:rPr>
              <w:t>822</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6.98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21</w:t>
            </w:r>
          </w:p>
        </w:tc>
        <w:tc>
          <w:tcPr>
            <w:tcW w:type="dxa" w:w="784"/>
          </w:tcPr>
          <w:p>
            <w:pPr>
              <w:jc w:val="right"/>
            </w:pPr>
            <w:r/>
            <w:r>
              <w:rPr>
                <w:rFonts w:ascii="Courier New" w:hAnsi="Courier New"/>
                <w:sz w:val="19"/>
              </w:rPr>
              <w:t>8574493</w:t>
            </w:r>
          </w:p>
        </w:tc>
      </w:tr>
      <w:tr>
        <w:tc>
          <w:tcPr>
            <w:tcW w:type="dxa" w:w="784"/>
          </w:tcPr>
          <w:p>
            <w:r/>
            <w:r>
              <w:rPr>
                <w:sz w:val="19"/>
              </w:rPr>
              <w:t>unassigned hour</w:t>
            </w:r>
          </w:p>
        </w:tc>
        <w:tc>
          <w:tcPr>
            <w:tcW w:type="dxa" w:w="784"/>
          </w:tcPr>
          <w:p>
            <w:r/>
            <w:r>
              <w:rPr>
                <w:sz w:val="19"/>
              </w:rPr>
              <w:t>—</w:t>
            </w:r>
          </w:p>
        </w:tc>
        <w:tc>
          <w:tcPr>
            <w:tcW w:type="dxa" w:w="784"/>
          </w:tcPr>
          <w:p>
            <w:pPr>
              <w:jc w:val="right"/>
            </w:pPr>
            <w:r/>
            <w:r>
              <w:rPr>
                <w:rFonts w:ascii="Courier New" w:hAnsi="Courier New"/>
                <w:sz w:val="19"/>
              </w:rPr>
              <w:t>518</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31</w:t>
            </w:r>
          </w:p>
        </w:tc>
        <w:tc>
          <w:tcPr>
            <w:tcW w:type="dxa" w:w="784"/>
          </w:tcPr>
          <w:p>
            <w:pPr>
              <w:jc w:val="right"/>
            </w:pPr>
            <w:r/>
            <w:r>
              <w:rPr>
                <w:rFonts w:ascii="Courier New" w:hAnsi="Courier New"/>
                <w:sz w:val="19"/>
              </w:rPr>
              <w:t>2026-02-18</w:t>
            </w:r>
          </w:p>
        </w:tc>
        <w:tc>
          <w:tcPr>
            <w:tcW w:type="dxa" w:w="784"/>
          </w:tcPr>
          <w:p>
            <w:pPr>
              <w:jc w:val="right"/>
            </w:pPr>
            <w:r/>
            <w:r>
              <w:rPr>
                <w:rFonts w:ascii="Courier New" w:hAnsi="Courier New"/>
                <w:sz w:val="19"/>
              </w:rPr>
              <w:t>2026-08-22</w:t>
            </w:r>
          </w:p>
        </w:tc>
        <w:tc>
          <w:tcPr>
            <w:tcW w:type="dxa" w:w="784"/>
          </w:tcPr>
          <w:p>
            <w:pPr>
              <w:jc w:val="right"/>
            </w:pPr>
            <w:r/>
            <w:r>
              <w:rPr>
                <w:rFonts w:ascii="Courier New" w:hAnsi="Courier New"/>
                <w:sz w:val="19"/>
              </w:rPr>
              <w:t>17.55</w:t>
            </w:r>
          </w:p>
        </w:tc>
        <w:tc>
          <w:tcPr>
            <w:tcW w:type="dxa" w:w="784"/>
          </w:tcPr>
          <w:p>
            <w:pPr>
              <w:jc w:val="right"/>
            </w:pPr>
            <w:r/>
            <w:r>
              <w:rPr>
                <w:rFonts w:ascii="Courier New" w:hAnsi="Courier New"/>
                <w:sz w:val="19"/>
              </w:rPr>
              <w:t>3.65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481289</w:t>
            </w:r>
          </w:p>
        </w:tc>
      </w:tr>
    </w:tbl>
    <w:p>
      <w:pPr>
        <w:spacing w:after="200"/>
      </w:pPr>
      <w:r>
        <w:rPr>
          <w:i/>
          <w:color w:val="8A94A6"/>
          <w:sz w:val="17"/>
        </w:rPr>
        <w:t>A scripted day is a calendar date with at least one script for the station; bulletin hours are the distinct hour slots scripted that day. The script texts themselves were not read; the language is the station's broadcast language as recorded in the estate.</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Byte concentration in the object store</w:t>
      </w:r>
    </w:p>
    <w:p>
      <w:r>
        <w:t>The largest bucket holds 86.7 TiB, 66.3% of the 130.8 TiB object store, and each of the next seven buckets is cold. These bytes are measured. What the largest bucket holds in hours, speech and languages is forecast, because it refuses object reads.</w:t>
      </w:r>
    </w:p>
    <w:p>
      <w:r>
        <w:t>Concentration shows where to look first, not what it is worth. Storage volume establishes neither content quality nor revenue; the preparation chapter sets out the work that would.</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8A94A6"/>
          <w:sz w:val="17"/>
        </w:rPr>
        <w:t>Figure: Every other bucket is small beside it, so byte concentration should be tackled starting with the dominant bucket.</w:t>
      </w:r>
    </w:p>
    <w:p>
      <w:pPr>
        <w:spacing w:after="200"/>
      </w:pPr>
      <w:r>
        <w:rPr>
          <w:rFonts w:ascii="Courier New" w:hAnsi="Courier New"/>
          <w:i w:val="0"/>
          <w:color w:val="8A94A6"/>
          <w:sz w:val="17"/>
        </w:rPr>
        <w:t>[measured]  Receipt R04: OBS bucket enumeration census run cr-f1415e395361 (22,997,353 objects, 130.8 TiB)</w:t>
      </w:r>
    </w:p>
    <w:p>
      <w:pPr>
        <w:pStyle w:val="Heading1"/>
      </w:pPr>
      <w:r>
        <w:t>Estate bytes by store</w:t>
      </w:r>
    </w:p>
    <w:p>
      <w:r>
        <w:t>The estate holds 175.0 TiB. The object store is 130.8 TiB (74.7%), the file shares 43.9 TiB (25.1%) and the databases 0.3 TiB (0.2%). Bytes are not invoice cost, and rounding means the stores may not reconcile exactly.</w:t>
      </w:r>
    </w:p>
    <w:p>
      <w:r>
        <w:t>Media-store economics therefore deserve attention before database housekeeping. Database work is still worth doing for data condition and personal-data preparation, but it will not move storage cost.</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8A94A6"/>
          <w:sz w:val="17"/>
        </w:rPr>
        <w:t>Figure: Housekeeping effort belongs on the media stores, since databases are negligible in bytes though not in personal-data preparation.</w:t>
      </w:r>
    </w:p>
    <w:p>
      <w:pPr>
        <w:spacing w:after="200"/>
      </w:pPr>
      <w:r>
        <w:rPr>
          <w:rFonts w:ascii="Courier New" w:hAnsi="Courier New"/>
          <w:i w:val="0"/>
          <w:color w:val="8A94A6"/>
          <w:sz w:val="17"/>
        </w:rPr>
        <w:t>[measured]  Receipt R01: Estate intelligence census eij-1b359b3cbd2e, digest-verified report (measured 2026-09-29), headline aggregates and per-database measures</w:t>
      </w:r>
    </w:p>
    <w:p>
      <w:pPr>
        <w:pStyle w:val="Heading1"/>
      </w:pPr>
      <w:r>
        <w:t>Where the hours, bytes and holding costs sit</w:t>
      </w:r>
    </w:p>
    <w:p>
      <w:r>
        <w:t>The largest bucket carries 251,976.0 forecast hours, 50.4% of the estate, in 86.7 TiB. Beyond it, 41.9 TiB across 43 buckets has not been written for over a year, and 7.7 TiB are duplicate candidates matched on size and fingerprint. Candidates are not confirmed copies.</w:t>
      </w:r>
    </w:p>
    <w:p>
      <w:r>
        <w:t>The tables beside name the buckets, tables and shares under review. The 16 file shares hold 1.5m files, but only sizes and dates were recorded, so duplication across channel shares is not measured. In the databases, 351.3 GiB sit in 1006 tables, almost all in the largest databases (99.7%).</w:t>
      </w:r>
    </w:p>
    <w:p>
      <w:pPr>
        <w:spacing w:after="200"/>
      </w:pPr>
      <w:r>
        <w:rPr>
          <w:i w:val="0"/>
          <w:color w:val="8A94A6"/>
          <w:sz w:val="17"/>
        </w:rPr>
        <w:t>T010  Exact object-store buckets under review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Bucket</w:t>
            </w:r>
          </w:p>
        </w:tc>
        <w:tc>
          <w:tcPr>
            <w:tcW w:type="dxa" w:w="784"/>
            <w:shd w:val="clear" w:color="auto" w:fill="E9ECF1"/>
          </w:tcPr>
          <w:p>
            <w:r/>
            <w:r>
              <w:rPr>
                <w:b/>
                <w:sz w:val="19"/>
              </w:rPr>
              <w:t>Enumeration</w:t>
            </w:r>
          </w:p>
        </w:tc>
        <w:tc>
          <w:tcPr>
            <w:tcW w:type="dxa" w:w="784"/>
            <w:shd w:val="clear" w:color="auto" w:fill="E9ECF1"/>
          </w:tcPr>
          <w:p>
            <w:r/>
            <w:r>
              <w:rPr>
                <w:b/>
                <w:sz w:val="19"/>
              </w:rPr>
              <w:t>Held (TiB)</w:t>
            </w:r>
          </w:p>
        </w:tc>
        <w:tc>
          <w:tcPr>
            <w:tcW w:type="dxa" w:w="784"/>
            <w:shd w:val="clear" w:color="auto" w:fill="E9ECF1"/>
          </w:tcPr>
          <w:p>
            <w:r/>
            <w:r>
              <w:rPr>
                <w:b/>
                <w:sz w:val="19"/>
              </w:rPr>
              <w:t>Objects</w:t>
            </w:r>
          </w:p>
        </w:tc>
        <w:tc>
          <w:tcPr>
            <w:tcW w:type="dxa" w:w="784"/>
            <w:shd w:val="clear" w:color="auto" w:fill="E9ECF1"/>
          </w:tcPr>
          <w:p>
            <w:r/>
            <w:r>
              <w:rPr>
                <w:b/>
                <w:sz w:val="19"/>
              </w:rPr>
              <w:t>Last write</w:t>
            </w:r>
          </w:p>
        </w:tc>
        <w:tc>
          <w:tcPr>
            <w:tcW w:type="dxa" w:w="784"/>
            <w:shd w:val="clear" w:color="auto" w:fill="E9ECF1"/>
          </w:tcPr>
          <w:p>
            <w:r/>
            <w:r>
              <w:rPr>
                <w:b/>
                <w:sz w:val="19"/>
              </w:rPr>
              <w:t>Idle days</w:t>
            </w:r>
          </w:p>
        </w:tc>
        <w:tc>
          <w:tcPr>
            <w:tcW w:type="dxa" w:w="784"/>
            <w:shd w:val="clear" w:color="auto" w:fill="E9ECF1"/>
          </w:tcPr>
          <w:p>
            <w:r/>
            <w:r>
              <w:rPr>
                <w:b/>
                <w:sz w:val="19"/>
              </w:rPr>
              <w:t>Duplicate candidates</w:t>
            </w:r>
          </w:p>
        </w:tc>
        <w:tc>
          <w:tcPr>
            <w:tcW w:type="dxa" w:w="784"/>
            <w:shd w:val="clear" w:color="auto" w:fill="E9ECF1"/>
          </w:tcPr>
          <w:p>
            <w:r/>
            <w:r>
              <w:rPr>
                <w:b/>
                <w:sz w:val="19"/>
              </w:rPr>
              <w:t>Duplicate bytes (TiB, est.)</w:t>
            </w:r>
          </w:p>
        </w:tc>
        <w:tc>
          <w:tcPr>
            <w:tcW w:type="dxa" w:w="784"/>
            <w:shd w:val="clear" w:color="auto" w:fill="E9ECF1"/>
          </w:tcPr>
          <w:p>
            <w:r/>
            <w:r>
              <w:rPr>
                <w:b/>
                <w:sz w:val="19"/>
              </w:rPr>
              <w:t>Main formats</w:t>
            </w:r>
          </w:p>
        </w:tc>
        <w:tc>
          <w:tcPr>
            <w:tcW w:type="dxa" w:w="784"/>
            <w:shd w:val="clear" w:color="auto" w:fill="E9ECF1"/>
          </w:tcPr>
          <w:p>
            <w:r/>
            <w:r>
              <w:rPr>
                <w:b/>
                <w:sz w:val="19"/>
              </w:rPr>
              <w:t>Classification</w:t>
            </w:r>
          </w:p>
        </w:tc>
        <w:tc>
          <w:tcPr>
            <w:tcW w:type="dxa" w:w="784"/>
            <w:shd w:val="clear" w:color="auto" w:fill="E9ECF1"/>
          </w:tcPr>
          <w:p>
            <w:r/>
            <w:r>
              <w:rPr>
                <w:b/>
                <w:sz w:val="19"/>
              </w:rPr>
              <w:t>Proposed action</w:t>
            </w:r>
          </w:p>
        </w:tc>
        <w:tc>
          <w:tcPr>
            <w:tcW w:type="dxa" w:w="784"/>
            <w:shd w:val="clear" w:color="auto" w:fill="E9ECF1"/>
          </w:tcPr>
          <w:p>
            <w:r/>
            <w:r>
              <w:rPr>
                <w:b/>
                <w:sz w:val="19"/>
              </w:rPr>
              <w:t>Proposed destination</w:t>
            </w:r>
          </w:p>
        </w:tc>
      </w:tr>
      <w:tr>
        <w:tc>
          <w:tcPr>
            <w:tcW w:type="dxa" w:w="784"/>
          </w:tcPr>
          <w:p>
            <w:r/>
            <w:r>
              <w:rPr>
                <w:sz w:val="19"/>
              </w:rPr>
              <w:t>2024offairrecs</w:t>
            </w:r>
          </w:p>
        </w:tc>
        <w:tc>
          <w:tcPr>
            <w:tcW w:type="dxa" w:w="784"/>
          </w:tcPr>
          <w:p>
            <w:r/>
            <w:r>
              <w:rPr>
                <w:sz w:val="19"/>
              </w:rPr>
              <w:t>complete</w:t>
            </w:r>
          </w:p>
        </w:tc>
        <w:tc>
          <w:tcPr>
            <w:tcW w:type="dxa" w:w="784"/>
          </w:tcPr>
          <w:p>
            <w:pPr>
              <w:jc w:val="right"/>
            </w:pPr>
            <w:r/>
            <w:r>
              <w:rPr>
                <w:rFonts w:ascii="Courier New" w:hAnsi="Courier New"/>
                <w:sz w:val="19"/>
              </w:rPr>
              <w:t>86.74</w:t>
            </w:r>
          </w:p>
        </w:tc>
        <w:tc>
          <w:tcPr>
            <w:tcW w:type="dxa" w:w="784"/>
          </w:tcPr>
          <w:p>
            <w:pPr>
              <w:jc w:val="right"/>
            </w:pPr>
            <w:r/>
            <w:r>
              <w:rPr>
                <w:rFonts w:ascii="Courier New" w:hAnsi="Courier New"/>
                <w:sz w:val="19"/>
              </w:rPr>
              <w:t>3,194,745</w:t>
            </w:r>
          </w:p>
        </w:tc>
        <w:tc>
          <w:tcPr>
            <w:tcW w:type="dxa" w:w="784"/>
          </w:tcPr>
          <w:p>
            <w:pPr>
              <w:jc w:val="right"/>
            </w:pPr>
            <w:r/>
            <w:r>
              <w:rPr>
                <w:rFonts w:ascii="Courier New" w:hAnsi="Courier New"/>
                <w:sz w:val="19"/>
              </w:rPr>
              <w:t>2026-10-02</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16,634</w:t>
            </w:r>
          </w:p>
        </w:tc>
        <w:tc>
          <w:tcPr>
            <w:tcW w:type="dxa" w:w="784"/>
          </w:tcPr>
          <w:p>
            <w:pPr>
              <w:jc w:val="right"/>
            </w:pPr>
            <w:r/>
            <w:r>
              <w:rPr>
                <w:rFonts w:ascii="Courier New" w:hAnsi="Courier New"/>
                <w:sz w:val="19"/>
              </w:rPr>
              <w:t>0.45</w:t>
            </w:r>
          </w:p>
        </w:tc>
        <w:tc>
          <w:tcPr>
            <w:tcW w:type="dxa" w:w="784"/>
          </w:tcPr>
          <w:p>
            <w:pPr>
              <w:jc w:val="right"/>
            </w:pPr>
            <w:r/>
            <w:r>
              <w:rPr>
                <w:rFonts w:ascii="Courier New" w:hAnsi="Courier New"/>
                <w:sz w:val="19"/>
              </w:rPr>
              <w:t>.mp4 3,151,459, .mp3 27,002, no_extension 15,706</w:t>
            </w:r>
          </w:p>
        </w:tc>
        <w:tc>
          <w:tcPr>
            <w:tcW w:type="dxa" w:w="784"/>
          </w:tcPr>
          <w:p>
            <w:pPr>
              <w:jc w:val="right"/>
            </w:pPr>
            <w:r/>
            <w:r>
              <w:rPr>
                <w:rFonts w:ascii="Courier New" w:hAnsi="Courier New"/>
                <w:sz w:val="19"/>
              </w:rPr>
              <w:t>active — keep hot; heavy duplicate candidates</w:t>
            </w:r>
          </w:p>
        </w:tc>
        <w:tc>
          <w:tcPr>
            <w:tcW w:type="dxa" w:w="784"/>
          </w:tcPr>
          <w:p>
            <w:pPr>
              <w:jc w:val="right"/>
            </w:pPr>
            <w:r/>
            <w:r>
              <w:rPr>
                <w:rFonts w:ascii="Courier New" w:hAnsi="Courier New"/>
                <w:sz w:val="19"/>
              </w:rPr>
              <w:t>hash-confirm duplicate candidates, keep one copy</w:t>
            </w:r>
          </w:p>
        </w:tc>
        <w:tc>
          <w:tcPr>
            <w:tcW w:type="dxa" w:w="784"/>
          </w:tcPr>
          <w:p>
            <w:pPr>
              <w:jc w:val="right"/>
            </w:pPr>
            <w:r/>
            <w:r>
              <w:rPr>
                <w:rFonts w:ascii="Courier New" w:hAnsi="Courier New"/>
                <w:sz w:val="19"/>
              </w:rPr>
              <w:t>same bucket; duplicates replaced by references (proposed)</w:t>
            </w:r>
          </w:p>
        </w:tc>
      </w:tr>
      <w:tr>
        <w:tc>
          <w:tcPr>
            <w:tcW w:type="dxa" w:w="784"/>
          </w:tcPr>
          <w:p>
            <w:r/>
            <w:r>
              <w:rPr>
                <w:sz w:val="19"/>
              </w:rPr>
              <w:t>music-bucket-rms</w:t>
            </w:r>
          </w:p>
        </w:tc>
        <w:tc>
          <w:tcPr>
            <w:tcW w:type="dxa" w:w="784"/>
          </w:tcPr>
          <w:p>
            <w:r/>
            <w:r>
              <w:rPr>
                <w:sz w:val="19"/>
              </w:rPr>
              <w:t>complete</w:t>
            </w:r>
          </w:p>
        </w:tc>
        <w:tc>
          <w:tcPr>
            <w:tcW w:type="dxa" w:w="784"/>
          </w:tcPr>
          <w:p>
            <w:pPr>
              <w:jc w:val="right"/>
            </w:pPr>
            <w:r/>
            <w:r>
              <w:rPr>
                <w:rFonts w:ascii="Courier New" w:hAnsi="Courier New"/>
                <w:sz w:val="19"/>
              </w:rPr>
              <w:t>4.93</w:t>
            </w:r>
          </w:p>
        </w:tc>
        <w:tc>
          <w:tcPr>
            <w:tcW w:type="dxa" w:w="784"/>
          </w:tcPr>
          <w:p>
            <w:pPr>
              <w:jc w:val="right"/>
            </w:pPr>
            <w:r/>
            <w:r>
              <w:rPr>
                <w:rFonts w:ascii="Courier New" w:hAnsi="Courier New"/>
                <w:sz w:val="19"/>
              </w:rPr>
              <w:t>152,801</w:t>
            </w:r>
          </w:p>
        </w:tc>
        <w:tc>
          <w:tcPr>
            <w:tcW w:type="dxa" w:w="784"/>
          </w:tcPr>
          <w:p>
            <w:pPr>
              <w:jc w:val="right"/>
            </w:pPr>
            <w:r/>
            <w:r>
              <w:rPr>
                <w:rFonts w:ascii="Courier New" w:hAnsi="Courier New"/>
                <w:sz w:val="19"/>
              </w:rPr>
              <w:t>2024-03-26</w:t>
            </w:r>
          </w:p>
        </w:tc>
        <w:tc>
          <w:tcPr>
            <w:tcW w:type="dxa" w:w="784"/>
          </w:tcPr>
          <w:p>
            <w:pPr>
              <w:jc w:val="right"/>
            </w:pPr>
            <w:r/>
            <w:r>
              <w:rPr>
                <w:rFonts w:ascii="Courier New" w:hAnsi="Courier New"/>
                <w:sz w:val="19"/>
              </w:rPr>
              <w:t>920</w:t>
            </w:r>
          </w:p>
        </w:tc>
        <w:tc>
          <w:tcPr>
            <w:tcW w:type="dxa" w:w="784"/>
          </w:tcPr>
          <w:p>
            <w:pPr>
              <w:jc w:val="right"/>
            </w:pPr>
            <w:r/>
            <w:r>
              <w:rPr>
                <w:rFonts w:ascii="Courier New" w:hAnsi="Courier New"/>
                <w:sz w:val="19"/>
              </w:rPr>
              <w:t>14,696</w:t>
            </w:r>
          </w:p>
        </w:tc>
        <w:tc>
          <w:tcPr>
            <w:tcW w:type="dxa" w:w="784"/>
          </w:tcPr>
          <w:p>
            <w:pPr>
              <w:jc w:val="right"/>
            </w:pPr>
            <w:r/>
            <w:r>
              <w:rPr>
                <w:rFonts w:ascii="Courier New" w:hAnsi="Courier New"/>
                <w:sz w:val="19"/>
              </w:rPr>
              <w:t>0.47</w:t>
            </w:r>
          </w:p>
        </w:tc>
        <w:tc>
          <w:tcPr>
            <w:tcW w:type="dxa" w:w="784"/>
          </w:tcPr>
          <w:p>
            <w:pPr>
              <w:jc w:val="right"/>
            </w:pPr>
            <w:r/>
            <w:r>
              <w:rPr>
                <w:rFonts w:ascii="Courier New" w:hAnsi="Courier New"/>
                <w:sz w:val="19"/>
              </w:rPr>
              <w:t>.mp4 146,617, .txt 1,183, .flx 1,086</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na7p43do</w:t>
            </w:r>
          </w:p>
        </w:tc>
        <w:tc>
          <w:tcPr>
            <w:tcW w:type="dxa" w:w="784"/>
          </w:tcPr>
          <w:p>
            <w:r/>
            <w:r>
              <w:rPr>
                <w:sz w:val="19"/>
              </w:rPr>
              <w:t>complete</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484,480</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197,528</w:t>
            </w:r>
          </w:p>
        </w:tc>
        <w:tc>
          <w:tcPr>
            <w:tcW w:type="dxa" w:w="784"/>
          </w:tcPr>
          <w:p>
            <w:pPr>
              <w:jc w:val="right"/>
            </w:pPr>
            <w:r/>
            <w:r>
              <w:rPr>
                <w:rFonts w:ascii="Courier New" w:hAnsi="Courier New"/>
                <w:sz w:val="19"/>
              </w:rPr>
              <w:t>1.67</w:t>
            </w:r>
          </w:p>
        </w:tc>
        <w:tc>
          <w:tcPr>
            <w:tcW w:type="dxa" w:w="784"/>
          </w:tcPr>
          <w:p>
            <w:pPr>
              <w:jc w:val="right"/>
            </w:pPr>
            <w:r/>
            <w:r>
              <w:rPr>
                <w:rFonts w:ascii="Courier New" w:hAnsi="Courier New"/>
                <w:sz w:val="19"/>
              </w:rPr>
              <w:t>.mp3 326,105, .mts 39,439, .vis 39,437</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na7p43js</w:t>
            </w:r>
          </w:p>
        </w:tc>
        <w:tc>
          <w:tcPr>
            <w:tcW w:type="dxa" w:w="784"/>
          </w:tcPr>
          <w:p>
            <w:r/>
            <w:r>
              <w:rPr>
                <w:sz w:val="19"/>
              </w:rPr>
              <w:t>complete</w:t>
            </w:r>
          </w:p>
        </w:tc>
        <w:tc>
          <w:tcPr>
            <w:tcW w:type="dxa" w:w="784"/>
          </w:tcPr>
          <w:p>
            <w:pPr>
              <w:jc w:val="right"/>
            </w:pPr>
            <w:r/>
            <w:r>
              <w:rPr>
                <w:rFonts w:ascii="Courier New" w:hAnsi="Courier New"/>
                <w:sz w:val="19"/>
              </w:rPr>
              <w:t>3.57</w:t>
            </w:r>
          </w:p>
        </w:tc>
        <w:tc>
          <w:tcPr>
            <w:tcW w:type="dxa" w:w="784"/>
          </w:tcPr>
          <w:p>
            <w:pPr>
              <w:jc w:val="right"/>
            </w:pPr>
            <w:r/>
            <w:r>
              <w:rPr>
                <w:rFonts w:ascii="Courier New" w:hAnsi="Courier New"/>
                <w:sz w:val="19"/>
              </w:rPr>
              <w:t>307,998</w:t>
            </w:r>
          </w:p>
        </w:tc>
        <w:tc>
          <w:tcPr>
            <w:tcW w:type="dxa" w:w="784"/>
          </w:tcPr>
          <w:p>
            <w:pPr>
              <w:jc w:val="right"/>
            </w:pPr>
            <w:r/>
            <w:r>
              <w:rPr>
                <w:rFonts w:ascii="Courier New" w:hAnsi="Courier New"/>
                <w:sz w:val="19"/>
              </w:rPr>
              <w:t>2024-04-02</w:t>
            </w:r>
          </w:p>
        </w:tc>
        <w:tc>
          <w:tcPr>
            <w:tcW w:type="dxa" w:w="784"/>
          </w:tcPr>
          <w:p>
            <w:pPr>
              <w:jc w:val="right"/>
            </w:pPr>
            <w:r/>
            <w:r>
              <w:rPr>
                <w:rFonts w:ascii="Courier New" w:hAnsi="Courier New"/>
                <w:sz w:val="19"/>
              </w:rPr>
              <w:t>913</w:t>
            </w:r>
          </w:p>
        </w:tc>
        <w:tc>
          <w:tcPr>
            <w:tcW w:type="dxa" w:w="784"/>
          </w:tcPr>
          <w:p>
            <w:pPr>
              <w:jc w:val="right"/>
            </w:pPr>
            <w:r/>
            <w:r>
              <w:rPr>
                <w:rFonts w:ascii="Courier New" w:hAnsi="Courier New"/>
                <w:sz w:val="19"/>
              </w:rPr>
              <w:t>27,187</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.ogg 118,600, .mp3 85,079, .adf 25,484</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na7p434j</w:t>
            </w:r>
          </w:p>
        </w:tc>
        <w:tc>
          <w:tcPr>
            <w:tcW w:type="dxa" w:w="784"/>
          </w:tcPr>
          <w:p>
            <w:r/>
            <w:r>
              <w:rPr>
                <w:sz w:val="19"/>
              </w:rPr>
              <w:t>complete</w:t>
            </w:r>
          </w:p>
        </w:tc>
        <w:tc>
          <w:tcPr>
            <w:tcW w:type="dxa" w:w="784"/>
          </w:tcPr>
          <w:p>
            <w:pPr>
              <w:jc w:val="right"/>
            </w:pPr>
            <w:r/>
            <w:r>
              <w:rPr>
                <w:rFonts w:ascii="Courier New" w:hAnsi="Courier New"/>
                <w:sz w:val="19"/>
              </w:rPr>
              <w:t>3.5</w:t>
            </w:r>
          </w:p>
        </w:tc>
        <w:tc>
          <w:tcPr>
            <w:tcW w:type="dxa" w:w="784"/>
          </w:tcPr>
          <w:p>
            <w:pPr>
              <w:jc w:val="right"/>
            </w:pPr>
            <w:r/>
            <w:r>
              <w:rPr>
                <w:rFonts w:ascii="Courier New" w:hAnsi="Courier New"/>
                <w:sz w:val="19"/>
              </w:rPr>
              <w:t>15,377</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2,890</w:t>
            </w:r>
          </w:p>
        </w:tc>
        <w:tc>
          <w:tcPr>
            <w:tcW w:type="dxa" w:w="784"/>
          </w:tcPr>
          <w:p>
            <w:pPr>
              <w:jc w:val="right"/>
            </w:pPr>
            <w:r/>
            <w:r>
              <w:rPr>
                <w:rFonts w:ascii="Courier New" w:hAnsi="Courier New"/>
                <w:sz w:val="19"/>
              </w:rPr>
              <w:t>0.66</w:t>
            </w:r>
          </w:p>
        </w:tc>
        <w:tc>
          <w:tcPr>
            <w:tcW w:type="dxa" w:w="784"/>
          </w:tcPr>
          <w:p>
            <w:pPr>
              <w:jc w:val="right"/>
            </w:pPr>
            <w:r/>
            <w:r>
              <w:rPr>
                <w:rFonts w:ascii="Courier New" w:hAnsi="Courier New"/>
                <w:sz w:val="19"/>
              </w:rPr>
              <w:t>.mov 5,427, .avi 4,258, .jpg 2,157</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na7p41hj</w:t>
            </w:r>
          </w:p>
        </w:tc>
        <w:tc>
          <w:tcPr>
            <w:tcW w:type="dxa" w:w="784"/>
          </w:tcPr>
          <w:p>
            <w:r/>
            <w:r>
              <w:rPr>
                <w:sz w:val="19"/>
              </w:rPr>
              <w:t>complete</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15,885</w:t>
            </w:r>
          </w:p>
        </w:tc>
        <w:tc>
          <w:tcPr>
            <w:tcW w:type="dxa" w:w="784"/>
          </w:tcPr>
          <w:p>
            <w:pPr>
              <w:jc w:val="right"/>
            </w:pPr>
            <w:r/>
            <w:r>
              <w:rPr>
                <w:rFonts w:ascii="Courier New" w:hAnsi="Courier New"/>
                <w:sz w:val="19"/>
              </w:rPr>
              <w:t>2024-03-27</w:t>
            </w:r>
          </w:p>
        </w:tc>
        <w:tc>
          <w:tcPr>
            <w:tcW w:type="dxa" w:w="784"/>
          </w:tcPr>
          <w:p>
            <w:pPr>
              <w:jc w:val="right"/>
            </w:pPr>
            <w:r/>
            <w:r>
              <w:rPr>
                <w:rFonts w:ascii="Courier New" w:hAnsi="Courier New"/>
                <w:sz w:val="19"/>
              </w:rPr>
              <w:t>919</w:t>
            </w:r>
          </w:p>
        </w:tc>
        <w:tc>
          <w:tcPr>
            <w:tcW w:type="dxa" w:w="784"/>
          </w:tcPr>
          <w:p>
            <w:pPr>
              <w:jc w:val="right"/>
            </w:pPr>
            <w:r/>
            <w:r>
              <w:rPr>
                <w:rFonts w:ascii="Courier New" w:hAnsi="Courier New"/>
                <w:sz w:val="19"/>
              </w:rPr>
              <w:t>1,852</w:t>
            </w:r>
          </w:p>
        </w:tc>
        <w:tc>
          <w:tcPr>
            <w:tcW w:type="dxa" w:w="784"/>
          </w:tcPr>
          <w:p>
            <w:pPr>
              <w:jc w:val="right"/>
            </w:pPr>
            <w:r/>
            <w:r>
              <w:rPr>
                <w:rFonts w:ascii="Courier New" w:hAnsi="Courier New"/>
                <w:sz w:val="19"/>
              </w:rPr>
              <w:t>0.41</w:t>
            </w:r>
          </w:p>
        </w:tc>
        <w:tc>
          <w:tcPr>
            <w:tcW w:type="dxa" w:w="784"/>
          </w:tcPr>
          <w:p>
            <w:pPr>
              <w:jc w:val="right"/>
            </w:pPr>
            <w:r/>
            <w:r>
              <w:rPr>
                <w:rFonts w:ascii="Courier New" w:hAnsi="Courier New"/>
                <w:sz w:val="19"/>
              </w:rPr>
              <w:t>.mov 10,488, .mp4 2,347, .txt 1,519</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na7p42xe</w:t>
            </w:r>
          </w:p>
        </w:tc>
        <w:tc>
          <w:tcPr>
            <w:tcW w:type="dxa" w:w="784"/>
          </w:tcPr>
          <w:p>
            <w:r/>
            <w:r>
              <w:rPr>
                <w:sz w:val="19"/>
              </w:rPr>
              <w:t>complete</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13,965</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1,120</w:t>
            </w:r>
          </w:p>
        </w:tc>
        <w:tc>
          <w:tcPr>
            <w:tcW w:type="dxa" w:w="784"/>
          </w:tcPr>
          <w:p>
            <w:pPr>
              <w:jc w:val="right"/>
            </w:pPr>
            <w:r/>
            <w:r>
              <w:rPr>
                <w:rFonts w:ascii="Courier New" w:hAnsi="Courier New"/>
                <w:sz w:val="19"/>
              </w:rPr>
              <w:t>0.28</w:t>
            </w:r>
          </w:p>
        </w:tc>
        <w:tc>
          <w:tcPr>
            <w:tcW w:type="dxa" w:w="784"/>
          </w:tcPr>
          <w:p>
            <w:pPr>
              <w:jc w:val="right"/>
            </w:pPr>
            <w:r/>
            <w:r>
              <w:rPr>
                <w:rFonts w:ascii="Courier New" w:hAnsi="Courier New"/>
                <w:sz w:val="19"/>
              </w:rPr>
              <w:t>.mp4 6,241, .mov 5,519, .txt 1,434</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na7p42xw</w:t>
            </w:r>
          </w:p>
        </w:tc>
        <w:tc>
          <w:tcPr>
            <w:tcW w:type="dxa" w:w="784"/>
          </w:tcPr>
          <w:p>
            <w:r/>
            <w:r>
              <w:rPr>
                <w:sz w:val="19"/>
              </w:rPr>
              <w:t>complete</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25,088</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2,391</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.mov 15,321, .txt 3,389, .avi 3,065</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na7p42yg</w:t>
            </w:r>
          </w:p>
        </w:tc>
        <w:tc>
          <w:tcPr>
            <w:tcW w:type="dxa" w:w="784"/>
          </w:tcPr>
          <w:p>
            <w:r/>
            <w:r>
              <w:rPr>
                <w:sz w:val="19"/>
              </w:rPr>
              <w:t>complete</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28,059</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4,197</w:t>
            </w:r>
          </w:p>
        </w:tc>
        <w:tc>
          <w:tcPr>
            <w:tcW w:type="dxa" w:w="784"/>
          </w:tcPr>
          <w:p>
            <w:pPr>
              <w:jc w:val="right"/>
            </w:pPr>
            <w:r/>
            <w:r>
              <w:rPr>
                <w:rFonts w:ascii="Courier New" w:hAnsi="Courier New"/>
                <w:sz w:val="19"/>
              </w:rPr>
              <w:t>0.49</w:t>
            </w:r>
          </w:p>
        </w:tc>
        <w:tc>
          <w:tcPr>
            <w:tcW w:type="dxa" w:w="784"/>
          </w:tcPr>
          <w:p>
            <w:pPr>
              <w:jc w:val="right"/>
            </w:pPr>
            <w:r/>
            <w:r>
              <w:rPr>
                <w:rFonts w:ascii="Courier New" w:hAnsi="Courier New"/>
                <w:sz w:val="19"/>
              </w:rPr>
              <w:t>.mov 21,920, .txt 3,169, .jpg 1,446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na7p43d3</w:t>
            </w:r>
          </w:p>
        </w:tc>
        <w:tc>
          <w:tcPr>
            <w:tcW w:type="dxa" w:w="784"/>
          </w:tcPr>
          <w:p>
            <w:r/>
            <w:r>
              <w:rPr>
                <w:sz w:val="19"/>
              </w:rPr>
              <w:t>complete</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16,396</w:t>
            </w:r>
          </w:p>
        </w:tc>
        <w:tc>
          <w:tcPr>
            <w:tcW w:type="dxa" w:w="784"/>
          </w:tcPr>
          <w:p>
            <w:pPr>
              <w:jc w:val="right"/>
            </w:pPr>
            <w:r/>
            <w:r>
              <w:rPr>
                <w:rFonts w:ascii="Courier New" w:hAnsi="Courier New"/>
                <w:sz w:val="19"/>
              </w:rPr>
              <w:t>2024-03-30</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1,395</w:t>
            </w:r>
          </w:p>
        </w:tc>
        <w:tc>
          <w:tcPr>
            <w:tcW w:type="dxa" w:w="784"/>
          </w:tcPr>
          <w:p>
            <w:pPr>
              <w:jc w:val="right"/>
            </w:pPr>
            <w:r/>
            <w:r>
              <w:rPr>
                <w:rFonts w:ascii="Courier New" w:hAnsi="Courier New"/>
                <w:sz w:val="19"/>
              </w:rPr>
              <w:t>0.25</w:t>
            </w:r>
          </w:p>
        </w:tc>
        <w:tc>
          <w:tcPr>
            <w:tcW w:type="dxa" w:w="784"/>
          </w:tcPr>
          <w:p>
            <w:pPr>
              <w:jc w:val="right"/>
            </w:pPr>
            <w:r/>
            <w:r>
              <w:rPr>
                <w:rFonts w:ascii="Courier New" w:hAnsi="Courier New"/>
                <w:sz w:val="19"/>
              </w:rPr>
              <w:t>.mov 10,623, .txt 2,032, .avi 1,270</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na7p4oco</w:t>
            </w:r>
          </w:p>
        </w:tc>
        <w:tc>
          <w:tcPr>
            <w:tcW w:type="dxa" w:w="784"/>
          </w:tcPr>
          <w:p>
            <w:r/>
            <w:r>
              <w:rPr>
                <w:sz w:val="19"/>
              </w:rPr>
              <w:t>complete</w:t>
            </w:r>
          </w:p>
        </w:tc>
        <w:tc>
          <w:tcPr>
            <w:tcW w:type="dxa" w:w="784"/>
          </w:tcPr>
          <w:p>
            <w:pPr>
              <w:jc w:val="right"/>
            </w:pPr>
            <w:r/>
            <w:r>
              <w:rPr>
                <w:rFonts w:ascii="Courier New" w:hAnsi="Courier New"/>
                <w:sz w:val="19"/>
              </w:rPr>
              <w:t>2.86</w:t>
            </w:r>
          </w:p>
        </w:tc>
        <w:tc>
          <w:tcPr>
            <w:tcW w:type="dxa" w:w="784"/>
          </w:tcPr>
          <w:p>
            <w:pPr>
              <w:jc w:val="right"/>
            </w:pPr>
            <w:r/>
            <w:r>
              <w:rPr>
                <w:rFonts w:ascii="Courier New" w:hAnsi="Courier New"/>
                <w:sz w:val="19"/>
              </w:rPr>
              <w:t>468,637</w:t>
            </w:r>
          </w:p>
        </w:tc>
        <w:tc>
          <w:tcPr>
            <w:tcW w:type="dxa" w:w="784"/>
          </w:tcPr>
          <w:p>
            <w:pPr>
              <w:jc w:val="right"/>
            </w:pPr>
            <w:r/>
            <w:r>
              <w:rPr>
                <w:rFonts w:ascii="Courier New" w:hAnsi="Courier New"/>
                <w:sz w:val="19"/>
              </w:rPr>
              <w:t>2024-04-03</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166,328</w:t>
            </w:r>
          </w:p>
        </w:tc>
        <w:tc>
          <w:tcPr>
            <w:tcW w:type="dxa" w:w="784"/>
          </w:tcPr>
          <w:p>
            <w:pPr>
              <w:jc w:val="right"/>
            </w:pPr>
            <w:r/>
            <w:r>
              <w:rPr>
                <w:rFonts w:ascii="Courier New" w:hAnsi="Courier New"/>
                <w:sz w:val="19"/>
              </w:rPr>
              <w:t>1.01</w:t>
            </w:r>
          </w:p>
        </w:tc>
        <w:tc>
          <w:tcPr>
            <w:tcW w:type="dxa" w:w="784"/>
          </w:tcPr>
          <w:p>
            <w:pPr>
              <w:jc w:val="right"/>
            </w:pPr>
            <w:r/>
            <w:r>
              <w:rPr>
                <w:rFonts w:ascii="Courier New" w:hAnsi="Courier New"/>
                <w:sz w:val="19"/>
              </w:rPr>
              <w:t>.mp3 218,902, .mts 36,886, .vis 36,878</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rmsbroadcast</w:t>
            </w:r>
          </w:p>
        </w:tc>
        <w:tc>
          <w:tcPr>
            <w:tcW w:type="dxa" w:w="784"/>
          </w:tcPr>
          <w:p>
            <w:r/>
            <w:r>
              <w:rPr>
                <w:sz w:val="19"/>
              </w:rPr>
              <w:t>complete</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142,739</w:t>
            </w:r>
          </w:p>
        </w:tc>
        <w:tc>
          <w:tcPr>
            <w:tcW w:type="dxa" w:w="784"/>
          </w:tcPr>
          <w:p>
            <w:pPr>
              <w:jc w:val="right"/>
            </w:pPr>
            <w:r/>
            <w:r>
              <w:rPr>
                <w:rFonts w:ascii="Courier New" w:hAnsi="Courier New"/>
                <w:sz w:val="19"/>
              </w:rPr>
              <w:t>2024-03-24</w:t>
            </w:r>
          </w:p>
        </w:tc>
        <w:tc>
          <w:tcPr>
            <w:tcW w:type="dxa" w:w="784"/>
          </w:tcPr>
          <w:p>
            <w:pPr>
              <w:jc w:val="right"/>
            </w:pPr>
            <w:r/>
            <w:r>
              <w:rPr>
                <w:rFonts w:ascii="Courier New" w:hAnsi="Courier New"/>
                <w:sz w:val="19"/>
              </w:rPr>
              <w:t>922</w:t>
            </w:r>
          </w:p>
        </w:tc>
        <w:tc>
          <w:tcPr>
            <w:tcW w:type="dxa" w:w="784"/>
          </w:tcPr>
          <w:p>
            <w:pPr>
              <w:jc w:val="right"/>
            </w:pPr>
            <w:r/>
            <w:r>
              <w:rPr>
                <w:rFonts w:ascii="Courier New" w:hAnsi="Courier New"/>
                <w:sz w:val="19"/>
              </w:rPr>
              <w:t>5,060</w:t>
            </w:r>
          </w:p>
        </w:tc>
        <w:tc>
          <w:tcPr>
            <w:tcW w:type="dxa" w:w="784"/>
          </w:tcPr>
          <w:p>
            <w:pPr>
              <w:jc w:val="right"/>
            </w:pPr>
            <w:r/>
            <w:r>
              <w:rPr>
                <w:rFonts w:ascii="Courier New" w:hAnsi="Courier New"/>
                <w:sz w:val="19"/>
              </w:rPr>
              <w:t>0.05</w:t>
            </w:r>
          </w:p>
        </w:tc>
        <w:tc>
          <w:tcPr>
            <w:tcW w:type="dxa" w:w="784"/>
          </w:tcPr>
          <w:p>
            <w:pPr>
              <w:jc w:val="right"/>
            </w:pPr>
            <w:r/>
            <w:r>
              <w:rPr>
                <w:rFonts w:ascii="Courier New" w:hAnsi="Courier New"/>
                <w:sz w:val="19"/>
              </w:rPr>
              <w:t>.mp3 127,221, .mp4 9,923, .mov 1,916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bl>
    <w:p>
      <w:pPr>
        <w:spacing w:after="200"/>
      </w:pPr>
      <w:r>
        <w:rPr>
          <w:i/>
          <w:color w:val="8A94A6"/>
          <w:sz w:val="17"/>
        </w:rPr>
        <w:t>Every bucket named here was enumerated object by object; the classification follows from its last write date and its duplicate-candidate count. Destinations are proposals.</w:t>
      </w:r>
    </w:p>
    <w:p>
      <w:pPr>
        <w:spacing w:after="200"/>
      </w:pPr>
      <w:r>
        <w:rPr>
          <w:rFonts w:ascii="Courier New" w:hAnsi="Courier New"/>
          <w:i w:val="0"/>
          <w:color w:val="8A94A6"/>
          <w:sz w:val="17"/>
        </w:rPr>
        <w:t>[measured]  Receipt R04: OBS bucket enumeration census run cr-f1415e395361 (22,997,353 objects, 130.8 TiB)</w:t>
      </w:r>
    </w:p>
    <w:p>
      <w:pPr>
        <w:spacing w:after="200"/>
      </w:pPr>
      <w:r>
        <w:rPr>
          <w:i w:val="0"/>
          <w:color w:val="8A94A6"/>
          <w:sz w:val="17"/>
        </w:rPr>
        <w:t>T011  Exact database tables under review, by finding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Table (database.table)</w:t>
            </w:r>
          </w:p>
        </w:tc>
        <w:tc>
          <w:tcPr>
            <w:tcW w:type="dxa" w:w="1882"/>
            <w:shd w:val="clear" w:color="auto" w:fill="E9ECF1"/>
          </w:tcPr>
          <w:p>
            <w:r/>
            <w:r>
              <w:rPr>
                <w:b/>
                <w:sz w:val="19"/>
              </w:rPr>
              <w:t>Finding</w:t>
            </w:r>
          </w:p>
        </w:tc>
        <w:tc>
          <w:tcPr>
            <w:tcW w:type="dxa" w:w="1882"/>
            <w:shd w:val="clear" w:color="auto" w:fill="E9ECF1"/>
          </w:tcPr>
          <w:p>
            <w:r/>
            <w:r>
              <w:rPr>
                <w:b/>
                <w:sz w:val="19"/>
              </w:rPr>
              <w:t>Measured detail</w:t>
            </w:r>
          </w:p>
        </w:tc>
        <w:tc>
          <w:tcPr>
            <w:tcW w:type="dxa" w:w="1882"/>
            <w:shd w:val="clear" w:color="auto" w:fill="E9ECF1"/>
          </w:tcPr>
          <w:p>
            <w:r/>
            <w:r>
              <w:rPr>
                <w:b/>
                <w:sz w:val="19"/>
              </w:rPr>
              <w:t>Strategy bytes</w:t>
            </w:r>
          </w:p>
        </w:tc>
        <w:tc>
          <w:tcPr>
            <w:tcW w:type="dxa" w:w="1882"/>
            <w:shd w:val="clear" w:color="auto" w:fill="E9ECF1"/>
          </w:tcPr>
          <w:p>
            <w:r/>
            <w:r>
              <w:rPr>
                <w:b/>
                <w:sz w:val="19"/>
              </w:rPr>
              <w:t>Proposed action</w:t>
            </w:r>
          </w:p>
        </w:tc>
      </w:tr>
      <w:tr>
        <w:tc>
          <w:tcPr>
            <w:tcW w:type="dxa" w:w="1882"/>
          </w:tcPr>
          <w:p>
            <w:r/>
            <w:r>
              <w:rPr>
                <w:sz w:val="19"/>
              </w:rPr>
              <w:t>viusasa_staging.audits</w:t>
            </w:r>
          </w:p>
        </w:tc>
        <w:tc>
          <w:tcPr>
            <w:tcW w:type="dxa" w:w="1882"/>
          </w:tcPr>
          <w:p>
            <w:r/>
            <w:r>
              <w:rPr>
                <w:sz w:val="19"/>
              </w:rPr>
              <w:t>not written for over a year</w:t>
            </w:r>
          </w:p>
        </w:tc>
        <w:tc>
          <w:tcPr>
            <w:tcW w:type="dxa" w:w="1882"/>
          </w:tcPr>
          <w:p>
            <w:r/>
            <w:r>
              <w:rPr>
                <w:sz w:val="19"/>
              </w:rPr>
              <w:t>666 days · 18.6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viusasa_staging.master_payments</w:t>
            </w:r>
          </w:p>
        </w:tc>
        <w:tc>
          <w:tcPr>
            <w:tcW w:type="dxa" w:w="1882"/>
          </w:tcPr>
          <w:p>
            <w:r/>
            <w:r>
              <w:rPr>
                <w:sz w:val="19"/>
              </w:rPr>
              <w:t>not written for over a year</w:t>
            </w:r>
          </w:p>
        </w:tc>
        <w:tc>
          <w:tcPr>
            <w:tcW w:type="dxa" w:w="1882"/>
          </w:tcPr>
          <w:p>
            <w:r/>
            <w:r>
              <w:rPr>
                <w:sz w:val="19"/>
              </w:rPr>
              <w:t>438 days · 4.2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razuna.raz1_videos</w:t>
            </w:r>
          </w:p>
        </w:tc>
        <w:tc>
          <w:tcPr>
            <w:tcW w:type="dxa" w:w="1882"/>
          </w:tcPr>
          <w:p>
            <w:r/>
            <w:r>
              <w:rPr>
                <w:sz w:val="19"/>
              </w:rPr>
              <w:t>not written for over a year</w:t>
            </w:r>
          </w:p>
        </w:tc>
        <w:tc>
          <w:tcPr>
            <w:tcW w:type="dxa" w:w="1882"/>
          </w:tcPr>
          <w:p>
            <w:r/>
            <w:r>
              <w:rPr>
                <w:sz w:val="19"/>
              </w:rPr>
              <w:t>1341 days · 3.0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viusasa_staging.payment_requests</w:t>
            </w:r>
          </w:p>
        </w:tc>
        <w:tc>
          <w:tcPr>
            <w:tcW w:type="dxa" w:w="1882"/>
          </w:tcPr>
          <w:p>
            <w:r/>
            <w:r>
              <w:rPr>
                <w:sz w:val="19"/>
              </w:rPr>
              <w:t>not written for over a year</w:t>
            </w:r>
          </w:p>
        </w:tc>
        <w:tc>
          <w:tcPr>
            <w:tcW w:type="dxa" w:w="1882"/>
          </w:tcPr>
          <w:p>
            <w:r/>
            <w:r>
              <w:rPr>
                <w:sz w:val="19"/>
              </w:rPr>
              <w:t>664 days · 2.8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viusasa_staging.sms</w:t>
            </w:r>
          </w:p>
        </w:tc>
        <w:tc>
          <w:tcPr>
            <w:tcW w:type="dxa" w:w="1882"/>
          </w:tcPr>
          <w:p>
            <w:r/>
            <w:r>
              <w:rPr>
                <w:sz w:val="19"/>
              </w:rPr>
              <w:t>not written for over a year</w:t>
            </w:r>
          </w:p>
        </w:tc>
        <w:tc>
          <w:tcPr>
            <w:tcW w:type="dxa" w:w="1882"/>
          </w:tcPr>
          <w:p>
            <w:r/>
            <w:r>
              <w:rPr>
                <w:sz w:val="19"/>
              </w:rPr>
              <w:t>583 days · 2.7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viusasa_staging.mpesa_stk_requests</w:t>
            </w:r>
          </w:p>
        </w:tc>
        <w:tc>
          <w:tcPr>
            <w:tcW w:type="dxa" w:w="1882"/>
          </w:tcPr>
          <w:p>
            <w:r/>
            <w:r>
              <w:rPr>
                <w:sz w:val="19"/>
              </w:rPr>
              <w:t>not written for over a year</w:t>
            </w:r>
          </w:p>
        </w:tc>
        <w:tc>
          <w:tcPr>
            <w:tcW w:type="dxa" w:w="1882"/>
          </w:tcPr>
          <w:p>
            <w:r/>
            <w:r>
              <w:rPr>
                <w:sz w:val="19"/>
              </w:rPr>
              <w:t>724 days · 1.4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viusasa_staging.search_lookups</w:t>
            </w:r>
          </w:p>
        </w:tc>
        <w:tc>
          <w:tcPr>
            <w:tcW w:type="dxa" w:w="1882"/>
          </w:tcPr>
          <w:p>
            <w:r/>
            <w:r>
              <w:rPr>
                <w:sz w:val="19"/>
              </w:rPr>
              <w:t>repeated rows inside the table</w:t>
            </w:r>
          </w:p>
        </w:tc>
        <w:tc>
          <w:tcPr>
            <w:tcW w:type="dxa" w:w="1882"/>
          </w:tcPr>
          <w:p>
            <w:r/>
            <w:r>
              <w:rPr>
                <w:sz w:val="19"/>
              </w:rPr>
              <w:t>5.9% repeated · 8.7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viusasa_staging.playback_qualified_streams</w:t>
            </w:r>
          </w:p>
        </w:tc>
        <w:tc>
          <w:tcPr>
            <w:tcW w:type="dxa" w:w="1882"/>
          </w:tcPr>
          <w:p>
            <w:r/>
            <w:r>
              <w:rPr>
                <w:sz w:val="19"/>
              </w:rPr>
              <w:t>repeated rows inside the table</w:t>
            </w:r>
          </w:p>
        </w:tc>
        <w:tc>
          <w:tcPr>
            <w:tcW w:type="dxa" w:w="1882"/>
          </w:tcPr>
          <w:p>
            <w:r/>
            <w:r>
              <w:rPr>
                <w:sz w:val="19"/>
              </w:rPr>
              <w:t>5.1% repeated · 4.6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viusasa_staging.episode_views</w:t>
            </w:r>
          </w:p>
        </w:tc>
        <w:tc>
          <w:tcPr>
            <w:tcW w:type="dxa" w:w="1882"/>
          </w:tcPr>
          <w:p>
            <w:r/>
            <w:r>
              <w:rPr>
                <w:sz w:val="19"/>
              </w:rPr>
              <w:t>repeated rows inside the table</w:t>
            </w:r>
          </w:p>
        </w:tc>
        <w:tc>
          <w:tcPr>
            <w:tcW w:type="dxa" w:w="1882"/>
          </w:tcPr>
          <w:p>
            <w:r/>
            <w:r>
              <w:rPr>
                <w:sz w:val="19"/>
              </w:rPr>
              <w:t>22.0% repeated · 764.0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kra_reports.external_credit_notes</w:t>
            </w:r>
          </w:p>
        </w:tc>
        <w:tc>
          <w:tcPr>
            <w:tcW w:type="dxa" w:w="1882"/>
          </w:tcPr>
          <w:p>
            <w:r/>
            <w:r>
              <w:rPr>
                <w:sz w:val="19"/>
              </w:rPr>
              <w:t>repeated rows inside the table</w:t>
            </w:r>
          </w:p>
        </w:tc>
        <w:tc>
          <w:tcPr>
            <w:tcW w:type="dxa" w:w="1882"/>
          </w:tcPr>
          <w:p>
            <w:r/>
            <w:r>
              <w:rPr>
                <w:sz w:val="19"/>
              </w:rPr>
              <w:t>25.0% repeated · 277.8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viusasa_staging.new_episode_views</w:t>
            </w:r>
          </w:p>
        </w:tc>
        <w:tc>
          <w:tcPr>
            <w:tcW w:type="dxa" w:w="1882"/>
          </w:tcPr>
          <w:p>
            <w:r/>
            <w:r>
              <w:rPr>
                <w:sz w:val="19"/>
              </w:rPr>
              <w:t>repeated rows inside the table</w:t>
            </w:r>
          </w:p>
        </w:tc>
        <w:tc>
          <w:tcPr>
            <w:tcW w:type="dxa" w:w="1882"/>
          </w:tcPr>
          <w:p>
            <w:r/>
            <w:r>
              <w:rPr>
                <w:sz w:val="19"/>
              </w:rPr>
              <w:t>66.1% repeated · 98.7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viusasa_staging.ussd_hits</w:t>
            </w:r>
          </w:p>
        </w:tc>
        <w:tc>
          <w:tcPr>
            <w:tcW w:type="dxa" w:w="1882"/>
          </w:tcPr>
          <w:p>
            <w:r/>
            <w:r>
              <w:rPr>
                <w:sz w:val="19"/>
              </w:rPr>
              <w:t>repeated rows inside the table</w:t>
            </w:r>
          </w:p>
        </w:tc>
        <w:tc>
          <w:tcPr>
            <w:tcW w:type="dxa" w:w="1882"/>
          </w:tcPr>
          <w:p>
            <w:r/>
            <w:r>
              <w:rPr>
                <w:sz w:val="19"/>
              </w:rPr>
              <w:t>8.5% repeated · 573.0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iebc_forms/viupay.failed_jobs ↔ viupay/viupay.failed_jobs</w:t>
            </w:r>
          </w:p>
        </w:tc>
        <w:tc>
          <w:tcPr>
            <w:tcW w:type="dxa" w:w="1882"/>
          </w:tcPr>
          <w:p>
            <w:r/>
            <w:r>
              <w:rPr>
                <w:sz w:val="19"/>
              </w:rPr>
              <w:t>two copies of the same table across connections</w:t>
            </w:r>
          </w:p>
        </w:tc>
        <w:tc>
          <w:tcPr>
            <w:tcW w:type="dxa" w:w="1882"/>
          </w:tcPr>
          <w:p>
            <w:r/>
            <w:r>
              <w:rPr>
                <w:sz w:val="19"/>
              </w:rPr>
              <w:t>overlap 78.0% · 31.6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iebc_forms/viutickets.movies ↔ viupay/viutickets.movies</w:t>
            </w:r>
          </w:p>
        </w:tc>
        <w:tc>
          <w:tcPr>
            <w:tcW w:type="dxa" w:w="1882"/>
          </w:tcPr>
          <w:p>
            <w:r/>
            <w:r>
              <w:rPr>
                <w:sz w:val="19"/>
              </w:rPr>
              <w:t>two copies of the same table across connections</w:t>
            </w:r>
          </w:p>
        </w:tc>
        <w:tc>
          <w:tcPr>
            <w:tcW w:type="dxa" w:w="1882"/>
          </w:tcPr>
          <w:p>
            <w:r/>
            <w:r>
              <w:rPr>
                <w:sz w:val="19"/>
              </w:rPr>
              <w:t>overlap 84.0%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iebc_forms/viutickets.ussd_hits ↔ viupay/viutickets.ussd_hits</w:t>
            </w:r>
          </w:p>
        </w:tc>
        <w:tc>
          <w:tcPr>
            <w:tcW w:type="dxa" w:w="1882"/>
          </w:tcPr>
          <w:p>
            <w:r/>
            <w:r>
              <w:rPr>
                <w:sz w:val="19"/>
              </w:rPr>
              <w:t>two copies of the same table across connections</w:t>
            </w:r>
          </w:p>
        </w:tc>
        <w:tc>
          <w:tcPr>
            <w:tcW w:type="dxa" w:w="1882"/>
          </w:tcPr>
          <w:p>
            <w:r/>
            <w:r>
              <w:rPr>
                <w:sz w:val="19"/>
              </w:rPr>
              <w:t>overlap 100.0%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iebc_forms/viutickets.payment_processings ↔ viupay/viutickets.payment_processings</w:t>
            </w:r>
          </w:p>
        </w:tc>
        <w:tc>
          <w:tcPr>
            <w:tcW w:type="dxa" w:w="1882"/>
          </w:tcPr>
          <w:p>
            <w:r/>
            <w:r>
              <w:rPr>
                <w:sz w:val="19"/>
              </w:rPr>
              <w:t>two copies of the same table across connections</w:t>
            </w:r>
          </w:p>
        </w:tc>
        <w:tc>
          <w:tcPr>
            <w:tcW w:type="dxa" w:w="1882"/>
          </w:tcPr>
          <w:p>
            <w:r/>
            <w:r>
              <w:rPr>
                <w:sz w:val="19"/>
              </w:rPr>
              <w:t>overlap 65.0% · 4.5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iebc_forms/viupay.payment_requests ↔ viupay/viupay.payment_requests</w:t>
            </w:r>
          </w:p>
        </w:tc>
        <w:tc>
          <w:tcPr>
            <w:tcW w:type="dxa" w:w="1882"/>
          </w:tcPr>
          <w:p>
            <w:r/>
            <w:r>
              <w:rPr>
                <w:sz w:val="19"/>
              </w:rPr>
              <w:t>two copies of the same table across connections</w:t>
            </w:r>
          </w:p>
        </w:tc>
        <w:tc>
          <w:tcPr>
            <w:tcW w:type="dxa" w:w="1882"/>
          </w:tcPr>
          <w:p>
            <w:r/>
            <w:r>
              <w:rPr>
                <w:sz w:val="19"/>
              </w:rPr>
              <w:t>overlap 50.0%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iebc_forms/viutickets.movie_shows ↔ viupay/viutickets.movie_shows</w:t>
            </w:r>
          </w:p>
        </w:tc>
        <w:tc>
          <w:tcPr>
            <w:tcW w:type="dxa" w:w="1882"/>
          </w:tcPr>
          <w:p>
            <w:r/>
            <w:r>
              <w:rPr>
                <w:sz w:val="19"/>
              </w:rPr>
              <w:t>two copies of the same table across connections</w:t>
            </w:r>
          </w:p>
        </w:tc>
        <w:tc>
          <w:tcPr>
            <w:tcW w:type="dxa" w:w="1882"/>
          </w:tcPr>
          <w:p>
            <w:r/>
            <w:r>
              <w:rPr>
                <w:sz w:val="19"/>
              </w:rPr>
              <w:t>overlap 80.0%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ecommerce_tafaria.playbacks</w:t>
            </w:r>
          </w:p>
        </w:tc>
        <w:tc>
          <w:tcPr>
            <w:tcW w:type="dxa" w:w="1882"/>
          </w:tcPr>
          <w:p>
            <w:r/>
            <w:r>
              <w:rPr>
                <w:sz w:val="19"/>
              </w:rPr>
              <w:t>index covered by a wider index</w:t>
            </w:r>
          </w:p>
        </w:tc>
        <w:tc>
          <w:tcPr>
            <w:tcW w:type="dxa" w:w="1882"/>
          </w:tcPr>
          <w:p>
            <w:r/>
            <w:r>
              <w:rPr>
                <w:sz w:val="19"/>
              </w:rPr>
              <w:t>playbacks_playable_type_index covered by playbacks_playable_type_playable_id_index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viusasa_staging.clip_requests</w:t>
            </w:r>
          </w:p>
        </w:tc>
        <w:tc>
          <w:tcPr>
            <w:tcW w:type="dxa" w:w="1882"/>
          </w:tcPr>
          <w:p>
            <w:r/>
            <w:r>
              <w:rPr>
                <w:sz w:val="19"/>
              </w:rPr>
              <w:t>index covered by a wider index</w:t>
            </w:r>
          </w:p>
        </w:tc>
        <w:tc>
          <w:tcPr>
            <w:tcW w:type="dxa" w:w="1882"/>
          </w:tcPr>
          <w:p>
            <w:r/>
            <w:r>
              <w:rPr>
                <w:sz w:val="19"/>
              </w:rPr>
              <w:t>clip_requests_castr_stream_id_index covered by clip_requests_castr_stream_id_castr_clip_id_index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viusasa_staging.continue_watchings</w:t>
            </w:r>
          </w:p>
        </w:tc>
        <w:tc>
          <w:tcPr>
            <w:tcW w:type="dxa" w:w="1882"/>
          </w:tcPr>
          <w:p>
            <w:r/>
            <w:r>
              <w:rPr>
                <w:sz w:val="19"/>
              </w:rPr>
              <w:t>index covered by a wider index</w:t>
            </w:r>
          </w:p>
        </w:tc>
        <w:tc>
          <w:tcPr>
            <w:tcW w:type="dxa" w:w="1882"/>
          </w:tcPr>
          <w:p>
            <w:r/>
            <w:r>
              <w:rPr>
                <w:sz w:val="19"/>
              </w:rPr>
              <w:t>continue_watchings_user_id_index covered by continue_watchings_user_history_updated_index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viusasa_staging.duka_product_search_clicks</w:t>
            </w:r>
          </w:p>
        </w:tc>
        <w:tc>
          <w:tcPr>
            <w:tcW w:type="dxa" w:w="1882"/>
          </w:tcPr>
          <w:p>
            <w:r/>
            <w:r>
              <w:rPr>
                <w:sz w:val="19"/>
              </w:rPr>
              <w:t>index covered by a wider index</w:t>
            </w:r>
          </w:p>
        </w:tc>
        <w:tc>
          <w:tcPr>
            <w:tcW w:type="dxa" w:w="1882"/>
          </w:tcPr>
          <w:p>
            <w:r/>
            <w:r>
              <w:rPr>
                <w:sz w:val="19"/>
              </w:rPr>
              <w:t>duka_product_search_clicks_normalized_term_index covered by duka_product_search_clicks_normalized_term_product_id_unique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viusasa_staging.duka_search_synonyms</w:t>
            </w:r>
          </w:p>
        </w:tc>
        <w:tc>
          <w:tcPr>
            <w:tcW w:type="dxa" w:w="1882"/>
          </w:tcPr>
          <w:p>
            <w:r/>
            <w:r>
              <w:rPr>
                <w:sz w:val="19"/>
              </w:rPr>
              <w:t>index covered by a wider index</w:t>
            </w:r>
          </w:p>
        </w:tc>
        <w:tc>
          <w:tcPr>
            <w:tcW w:type="dxa" w:w="1882"/>
          </w:tcPr>
          <w:p>
            <w:r/>
            <w:r>
              <w:rPr>
                <w:sz w:val="19"/>
              </w:rPr>
              <w:t>duka_search_synonyms_synonym_index covered by duka_search_synonyms_synonym_canonical_unique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viusasa_staging.elimu_learner_badges</w:t>
            </w:r>
          </w:p>
        </w:tc>
        <w:tc>
          <w:tcPr>
            <w:tcW w:type="dxa" w:w="1882"/>
          </w:tcPr>
          <w:p>
            <w:r/>
            <w:r>
              <w:rPr>
                <w:sz w:val="19"/>
              </w:rPr>
              <w:t>index covered by a wider index</w:t>
            </w:r>
          </w:p>
        </w:tc>
        <w:tc>
          <w:tcPr>
            <w:tcW w:type="dxa" w:w="1882"/>
          </w:tcPr>
          <w:p>
            <w:r/>
            <w:r>
              <w:rPr>
                <w:sz w:val="19"/>
              </w:rPr>
              <w:t>elimu_learner_badges_badge_id_index covered by elimu_learner_badges_badge_id_sub_user_id_unique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ecommerce_tafaria.airtel_c2bs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ecommerce_tafaria.airtel_ussd_pushes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ecommerce_tafaria.album_track</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ecommerce_tafaria.api_providers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ecommerce_tafaria.article_menu</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ecommerce_tafaria.article_sources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viusasa_staging.playback_stagings</w:t>
            </w:r>
          </w:p>
        </w:tc>
        <w:tc>
          <w:tcPr>
            <w:tcW w:type="dxa" w:w="1882"/>
          </w:tcPr>
          <w:p>
            <w:r/>
            <w:r>
              <w:rPr>
                <w:sz w:val="19"/>
              </w:rPr>
              <w:t>high share of personal-data markers</w:t>
            </w:r>
          </w:p>
        </w:tc>
        <w:tc>
          <w:tcPr>
            <w:tcW w:type="dxa" w:w="1882"/>
          </w:tcPr>
          <w:p>
            <w:r/>
            <w:r>
              <w:rPr>
                <w:sz w:val="19"/>
              </w:rPr>
              <w:t>91.0%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viusasa_staging.telescope_entries</w:t>
            </w:r>
          </w:p>
        </w:tc>
        <w:tc>
          <w:tcPr>
            <w:tcW w:type="dxa" w:w="1882"/>
          </w:tcPr>
          <w:p>
            <w:r/>
            <w:r>
              <w:rPr>
                <w:sz w:val="19"/>
              </w:rPr>
              <w:t>high share of personal-data markers</w:t>
            </w:r>
          </w:p>
        </w:tc>
        <w:tc>
          <w:tcPr>
            <w:tcW w:type="dxa" w:w="1882"/>
          </w:tcPr>
          <w:p>
            <w:r/>
            <w:r>
              <w:rPr>
                <w:sz w:val="19"/>
              </w:rPr>
              <w:t>79.0%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viusasa_staging.audits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viusasa_staging.sms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viusasa_staging.ussd_hits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viusasa_staging.playback_qualified_streams</w:t>
            </w:r>
          </w:p>
        </w:tc>
        <w:tc>
          <w:tcPr>
            <w:tcW w:type="dxa" w:w="1882"/>
          </w:tcPr>
          <w:p>
            <w:r/>
            <w:r>
              <w:rPr>
                <w:sz w:val="19"/>
              </w:rPr>
              <w:t>high share of personal-data markers</w:t>
            </w:r>
          </w:p>
        </w:tc>
        <w:tc>
          <w:tcPr>
            <w:tcW w:type="dxa" w:w="1882"/>
          </w:tcPr>
          <w:p>
            <w:r/>
            <w:r>
              <w:rPr>
                <w:sz w:val="19"/>
              </w:rPr>
              <w:t>58.0%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ecommerce_tafaria.invoices.order_id → orders</w:t>
            </w:r>
          </w:p>
        </w:tc>
        <w:tc>
          <w:tcPr>
            <w:tcW w:type="dxa" w:w="1882"/>
          </w:tcPr>
          <w:p>
            <w:r/>
            <w:r>
              <w:rPr>
                <w:sz w:val="19"/>
              </w:rPr>
              <w:t>references pointing at rows that no longer exist</w:t>
            </w:r>
          </w:p>
        </w:tc>
        <w:tc>
          <w:tcPr>
            <w:tcW w:type="dxa" w:w="1882"/>
          </w:tcPr>
          <w:p>
            <w:r/>
            <w:r>
              <w:rPr>
                <w:sz w:val="19"/>
              </w:rPr>
              <w:t>100.0% orphaned of 4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ecommerce_tafaria.invoices.payment_id → payments</w:t>
            </w:r>
          </w:p>
        </w:tc>
        <w:tc>
          <w:tcPr>
            <w:tcW w:type="dxa" w:w="1882"/>
          </w:tcPr>
          <w:p>
            <w:r/>
            <w:r>
              <w:rPr>
                <w:sz w:val="19"/>
              </w:rPr>
              <w:t>references pointing at rows that no longer exist</w:t>
            </w:r>
          </w:p>
        </w:tc>
        <w:tc>
          <w:tcPr>
            <w:tcW w:type="dxa" w:w="1882"/>
          </w:tcPr>
          <w:p>
            <w:r/>
            <w:r>
              <w:rPr>
                <w:sz w:val="19"/>
              </w:rPr>
              <w:t>100.0% orphaned of 1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viusasa_staging.active_users.user_id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viusasa_staging.airtel_ussd_pushes.user_id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viusasa_staging.article_menu.article_id → articles</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viusasa_staging.audits.user_id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bl>
    <w:p>
      <w:pPr>
        <w:spacing w:after="200"/>
      </w:pPr>
      <w:r>
        <w:rPr>
          <w:i/>
          <w:color w:val="8A94A6"/>
          <w:sz w:val="17"/>
        </w:rPr>
        <w:t>Each row names a table the census measured and the finding that puts it on the list; the bytes column is the strategy total the table belongs to, not the table alone.</w:t>
      </w:r>
    </w:p>
    <w:p>
      <w:pPr>
        <w:spacing w:after="200"/>
      </w:pPr>
      <w:r>
        <w:rPr>
          <w:rFonts w:ascii="Courier New" w:hAnsi="Courier New"/>
          <w:i w:val="0"/>
          <w:color w:val="8A94A6"/>
          <w:sz w:val="17"/>
        </w:rPr>
        <w:t>[measured]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8A94A6"/>
          <w:sz w:val="17"/>
        </w:rPr>
        <w:t>T012  Exact file shares (NAS) enumerated</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9ECF1"/>
          </w:tcPr>
          <w:p>
            <w:r/>
            <w:r>
              <w:rPr>
                <w:b/>
                <w:sz w:val="19"/>
              </w:rPr>
              <w:t>Share</w:t>
            </w:r>
          </w:p>
        </w:tc>
        <w:tc>
          <w:tcPr>
            <w:tcW w:type="dxa" w:w="1345"/>
            <w:shd w:val="clear" w:color="auto" w:fill="E9ECF1"/>
          </w:tcPr>
          <w:p>
            <w:r/>
            <w:r>
              <w:rPr>
                <w:b/>
                <w:sz w:val="19"/>
              </w:rPr>
              <w:t>Enumeration</w:t>
            </w:r>
          </w:p>
        </w:tc>
        <w:tc>
          <w:tcPr>
            <w:tcW w:type="dxa" w:w="1345"/>
            <w:shd w:val="clear" w:color="auto" w:fill="E9ECF1"/>
          </w:tcPr>
          <w:p>
            <w:r/>
            <w:r>
              <w:rPr>
                <w:b/>
                <w:sz w:val="19"/>
              </w:rPr>
              <w:t>Held (TiB)</w:t>
            </w:r>
          </w:p>
        </w:tc>
        <w:tc>
          <w:tcPr>
            <w:tcW w:type="dxa" w:w="1345"/>
            <w:shd w:val="clear" w:color="auto" w:fill="E9ECF1"/>
          </w:tcPr>
          <w:p>
            <w:r/>
            <w:r>
              <w:rPr>
                <w:b/>
                <w:sz w:val="19"/>
              </w:rPr>
              <w:t>Files</w:t>
            </w:r>
          </w:p>
        </w:tc>
        <w:tc>
          <w:tcPr>
            <w:tcW w:type="dxa" w:w="1345"/>
            <w:shd w:val="clear" w:color="auto" w:fill="E9ECF1"/>
          </w:tcPr>
          <w:p>
            <w:r/>
            <w:r>
              <w:rPr>
                <w:b/>
                <w:sz w:val="19"/>
              </w:rPr>
              <w:t>Last write</w:t>
            </w:r>
          </w:p>
        </w:tc>
        <w:tc>
          <w:tcPr>
            <w:tcW w:type="dxa" w:w="1345"/>
            <w:shd w:val="clear" w:color="auto" w:fill="E9ECF1"/>
          </w:tcPr>
          <w:p>
            <w:r/>
            <w:r>
              <w:rPr>
                <w:b/>
                <w:sz w:val="19"/>
              </w:rPr>
              <w:t>Main formats</w:t>
            </w:r>
          </w:p>
        </w:tc>
        <w:tc>
          <w:tcPr>
            <w:tcW w:type="dxa" w:w="1345"/>
            <w:shd w:val="clear" w:color="auto" w:fill="E9ECF1"/>
          </w:tcPr>
          <w:p>
            <w:r/>
            <w:r>
              <w:rPr>
                <w:b/>
                <w:sz w:val="19"/>
              </w:rPr>
              <w:t>Proposed action</w:t>
            </w:r>
          </w:p>
        </w:tc>
      </w:tr>
      <w:tr>
        <w:tc>
          <w:tcPr>
            <w:tcW w:type="dxa" w:w="1345"/>
          </w:tcPr>
          <w:p>
            <w:r/>
            <w:r>
              <w:rPr>
                <w:sz w:val="19"/>
              </w:rPr>
              <w:t>channel01</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95,122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95,108, .rmd 6, .mpt 3</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channel02</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95,134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95,129,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channel16</w:t>
            </w:r>
          </w:p>
        </w:tc>
        <w:tc>
          <w:tcPr>
            <w:tcW w:type="dxa" w:w="1345"/>
          </w:tcPr>
          <w:p>
            <w:r/>
            <w:r>
              <w:rPr>
                <w:sz w:val="19"/>
              </w:rPr>
              <w:t>complete</w:t>
            </w:r>
          </w:p>
        </w:tc>
        <w:tc>
          <w:tcPr>
            <w:tcW w:type="dxa" w:w="1345"/>
          </w:tcPr>
          <w:p>
            <w:pPr>
              <w:jc w:val="right"/>
            </w:pPr>
            <w:r/>
            <w:r>
              <w:rPr>
                <w:rFonts w:ascii="Courier New" w:hAnsi="Courier New"/>
                <w:sz w:val="19"/>
              </w:rPr>
              <w:t>6.81</w:t>
            </w:r>
          </w:p>
        </w:tc>
        <w:tc>
          <w:tcPr>
            <w:tcW w:type="dxa" w:w="1345"/>
          </w:tcPr>
          <w:p>
            <w:pPr>
              <w:jc w:val="right"/>
            </w:pPr>
            <w:r/>
            <w:r>
              <w:rPr>
                <w:rFonts w:ascii="Courier New" w:hAnsi="Courier New"/>
                <w:sz w:val="19"/>
              </w:rPr>
              <w:t>94,597</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94,592,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96,675</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96,667, .rmd 3,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96,660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96,654, .rmd 2,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Channel11</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96,651</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96,641,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Channel12</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96,658</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96,648,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channel06</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96,614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96,610,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channel07</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96,606</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96,602,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96,596,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96,584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96,579,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channel03</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96,538</w:t>
            </w:r>
          </w:p>
        </w:tc>
        <w:tc>
          <w:tcPr>
            <w:tcW w:type="dxa" w:w="1345"/>
          </w:tcPr>
          <w:p>
            <w:pPr>
              <w:jc w:val="right"/>
            </w:pPr>
            <w:r/>
            <w:r>
              <w:rPr>
                <w:rFonts w:ascii="Courier New" w:hAnsi="Courier New"/>
                <w:sz w:val="19"/>
              </w:rPr>
              <w:t>2026-10-03</w:t>
            </w:r>
          </w:p>
        </w:tc>
        <w:tc>
          <w:tcPr>
            <w:tcW w:type="dxa" w:w="1345"/>
          </w:tcPr>
          <w:p>
            <w:pPr>
              <w:jc w:val="right"/>
            </w:pPr>
            <w:r/>
            <w:r>
              <w:rPr>
                <w:rFonts w:ascii="Courier New" w:hAnsi="Courier New"/>
                <w:sz w:val="19"/>
              </w:rPr>
              <w:t>.mp4 96,534, .db 1, .jpg 1</w:t>
            </w:r>
          </w:p>
        </w:tc>
        <w:tc>
          <w:tcPr>
            <w:tcW w:type="dxa" w:w="1345"/>
          </w:tcPr>
          <w:p>
            <w:pPr>
              <w:jc w:val="right"/>
            </w:pPr>
            <w:r/>
            <w:r>
              <w:rPr>
                <w:rFonts w:ascii="Courier New" w:hAnsi="Courier New"/>
                <w:sz w:val="19"/>
              </w:rPr>
              <w:t>fingerprint pass to measure duplication; then tier by channel</w:t>
            </w:r>
          </w:p>
        </w:tc>
      </w:tr>
    </w:tbl>
    <w:p>
      <w:pPr>
        <w:spacing w:after="200"/>
      </w:pPr>
      <w:r>
        <w:rPr>
          <w:i/>
          <w:color w:val="8A94A6"/>
          <w:sz w:val="17"/>
        </w:rPr>
        <w:t>Sizes and dates were recorded; content fingerprints were not, so duplication across the channel shares is not yet measured.</w:t>
      </w:r>
    </w:p>
    <w:p>
      <w:pPr>
        <w:spacing w:after="200"/>
      </w:pPr>
      <w:r>
        <w:rPr>
          <w:rFonts w:ascii="Courier New" w:hAnsi="Courier New"/>
          <w:i w:val="0"/>
          <w:color w:val="8A94A6"/>
          <w:sz w:val="17"/>
        </w:rPr>
        <w:t>[measured]  Receipt R05: NAS share enumeration census run cr-cf4eef79995b (1,470,663 files, 43.9 TiB)</w:t>
      </w:r>
    </w:p>
    <w:p>
      <w:pPr>
        <w:pStyle w:val="Heading1"/>
      </w:pPr>
      <w:r>
        <w:t>Readable and unreadable media files</w:t>
      </w:r>
    </w:p>
    <w:p>
      <w:r>
        <w:t>The census has listed 5.8m media files in the object store and the file shares. In the object store, 0.4m are in readable buckets and 4.2m (120.7 TiB) are in buckets that refuse reads or need a restore. That is 90.7% of listed object-store media files. 15 buckets refuse object reads and 2 need a restore.</w:t>
      </w:r>
    </w:p>
    <w:p>
      <w:r>
        <w:t>A grant alone does not complete measurement; the census must then probe and sample those files. Egress so far is 169.7 USD at an assumed tariff, and restores will add a retrieval fee not yet priced.</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8A94A6"/>
          <w:sz w:val="17"/>
        </w:rPr>
        <w:t>Figure: Access and restore decisions, not new analysis, convert the largest forecast block; refused, unreadable and restore-required buckets are three distinct problems.</w:t>
      </w:r>
    </w:p>
    <w:p>
      <w:pPr>
        <w:spacing w:after="200"/>
      </w:pPr>
      <w:r>
        <w:rPr>
          <w:rFonts w:ascii="Courier New" w:hAnsi="Courier New"/>
          <w:i w:val="0"/>
          <w:color w:val="8A94A6"/>
          <w:sz w:val="17"/>
        </w:rPr>
        <w:t>[measured]  Receipt R10: 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Database condition and the preparation queue</w:t>
      </w:r>
    </w:p>
    <w:p>
      <w:r>
        <w:t>On measured and sampled rows, exact duplicates are 1.5%, degraded rows 23.0% and rows with empty required-looking fields 81.7%. The last is a flag for review, not proof that every blank is invalid. 71.8% of 1.0m sampled rows carry personal-data markers, so de-identification or aggregation is a preparation step for any product.</w:t>
      </w:r>
    </w:p>
    <w:p>
      <w:r>
        <w:t>Beyond rows, 368 tables are empty, 71 table pairs duplicate each other and dead columns are 13.0% of measured columns. This is a bounded queue and does not reopen rights.</w:t>
      </w:r>
    </w:p>
    <w:p>
      <w:pPr>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700000"/>
                    </a:xfrm>
                    <a:prstGeom prst="rect"/>
                  </pic:spPr>
                </pic:pic>
              </a:graphicData>
            </a:graphic>
          </wp:inline>
        </w:drawing>
      </w:r>
    </w:p>
    <w:p>
      <w:pPr>
        <w:spacing w:after="200"/>
      </w:pPr>
      <w:r>
        <w:rPr>
          <w:i/>
          <w:color w:val="8A94A6"/>
          <w:sz w:val="17"/>
        </w:rPr>
        <w:t>Figure: These findings direct preparation work on measured and sampled rows; they do not describe the media content and do not reopen rights.</w:t>
      </w:r>
    </w:p>
    <w:p>
      <w:pPr>
        <w:spacing w:after="200"/>
      </w:pPr>
      <w:r>
        <w:rPr>
          <w:rFonts w:ascii="Courier New" w:hAnsi="Courier New"/>
          <w:i w:val="0"/>
          <w:color w:val="8A94A6"/>
          <w:sz w:val="17"/>
        </w:rPr>
        <w:t>[estimated]  Receipt R01: Estate intelligence census eij-1b359b3cbd2e, digest-verified report (measured 2026-09-29), headline aggregates and per-database measures</w:t>
      </w:r>
    </w:p>
    <w:p>
      <w:pPr>
        <w:pStyle w:val="Heading1"/>
      </w:pPr>
      <w:r>
        <w:t>Work that converts forecast into measurement</w:t>
      </w:r>
    </w:p>
    <w:p>
      <w:r>
        <w:t>The work is ordered by forecast exposure. First, an object-read grant on the 15 refused buckets, which sit among the buckets holding 367,222.7 forecast hours. Second, a restore decision on the 2 archive-class buckets. Third, completing the planned samples, starting with the 86,601.1 forecast hours in readable folders not yet sampled. Fourth, human checks on the model readings. Fifth, de-identifying selected product inputs.</w:t>
      </w:r>
    </w:p>
    <w:p>
      <w:r>
        <w:t>The coverage and donor tables beside show what each step replaces. This work improves confidence and usability and is not a reason to withhold the estate forecast.</w:t>
      </w:r>
    </w:p>
    <w:p>
      <w:pPr>
        <w:spacing w:after="200"/>
      </w:pPr>
      <w:r>
        <w:rPr>
          <w:i w:val="0"/>
          <w:color w:val="8A94A6"/>
          <w:sz w:val="17"/>
        </w:rPr>
        <w:t>T042  Object-store buckets the census key cannot read — counted, never estimated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Bucket</w:t>
            </w:r>
          </w:p>
        </w:tc>
        <w:tc>
          <w:tcPr>
            <w:tcW w:type="dxa" w:w="1046"/>
            <w:shd w:val="clear" w:color="auto" w:fill="E9ECF1"/>
          </w:tcPr>
          <w:p>
            <w:r/>
            <w:r>
              <w:rPr>
                <w:b/>
                <w:sz w:val="19"/>
              </w:rPr>
              <w:t>State</w:t>
            </w:r>
          </w:p>
        </w:tc>
        <w:tc>
          <w:tcPr>
            <w:tcW w:type="dxa" w:w="1046"/>
            <w:shd w:val="clear" w:color="auto" w:fill="E9ECF1"/>
          </w:tcPr>
          <w:p>
            <w:r/>
            <w:r>
              <w:rPr>
                <w:b/>
                <w:sz w:val="19"/>
              </w:rPr>
              <w:t>Media files</w:t>
            </w:r>
          </w:p>
        </w:tc>
        <w:tc>
          <w:tcPr>
            <w:tcW w:type="dxa" w:w="1046"/>
            <w:shd w:val="clear" w:color="auto" w:fill="E9ECF1"/>
          </w:tcPr>
          <w:p>
            <w:r/>
            <w:r>
              <w:rPr>
                <w:b/>
                <w:sz w:val="19"/>
              </w:rPr>
              <w:t>Audio files</w:t>
            </w:r>
          </w:p>
        </w:tc>
        <w:tc>
          <w:tcPr>
            <w:tcW w:type="dxa" w:w="1046"/>
            <w:shd w:val="clear" w:color="auto" w:fill="E9ECF1"/>
          </w:tcPr>
          <w:p>
            <w:r/>
            <w:r>
              <w:rPr>
                <w:b/>
                <w:sz w:val="19"/>
              </w:rPr>
              <w:t>Video files</w:t>
            </w:r>
          </w:p>
        </w:tc>
        <w:tc>
          <w:tcPr>
            <w:tcW w:type="dxa" w:w="1046"/>
            <w:shd w:val="clear" w:color="auto" w:fill="E9ECF1"/>
          </w:tcPr>
          <w:p>
            <w:r/>
            <w:r>
              <w:rPr>
                <w:b/>
                <w:sz w:val="19"/>
              </w:rPr>
              <w:t>Media bytes (TiB)</w:t>
            </w:r>
          </w:p>
        </w:tc>
        <w:tc>
          <w:tcPr>
            <w:tcW w:type="dxa" w:w="1046"/>
            <w:shd w:val="clear" w:color="auto" w:fill="E9ECF1"/>
          </w:tcPr>
          <w:p>
            <w:r/>
            <w:r>
              <w:rPr>
                <w:b/>
                <w:sz w:val="19"/>
              </w:rPr>
              <w:t>Bytes already in Archive class (TiB)</w:t>
            </w:r>
          </w:p>
        </w:tc>
        <w:tc>
          <w:tcPr>
            <w:tcW w:type="dxa" w:w="1046"/>
            <w:shd w:val="clear" w:color="auto" w:fill="E9ECF1"/>
          </w:tcPr>
          <w:p>
            <w:r/>
            <w:r>
              <w:rPr>
                <w:b/>
                <w:sz w:val="19"/>
              </w:rPr>
              <w:t>Refused since</w:t>
            </w:r>
          </w:p>
        </w:tc>
        <w:tc>
          <w:tcPr>
            <w:tcW w:type="dxa" w:w="1046"/>
            <w:shd w:val="clear" w:color="auto" w:fill="E9ECF1"/>
          </w:tcPr>
          <w:p>
            <w:r/>
            <w:r>
              <w:rPr>
                <w:b/>
                <w:sz w:val="19"/>
              </w:rPr>
              <w:t>Action required</w:t>
            </w:r>
          </w:p>
        </w:tc>
      </w:tr>
      <w:tr>
        <w:tc>
          <w:tcPr>
            <w:tcW w:type="dxa" w:w="1046"/>
          </w:tcPr>
          <w:p>
            <w:r/>
            <w:r>
              <w:rPr>
                <w:sz w:val="19"/>
              </w:rPr>
              <w:t>2024offairrecs</w:t>
            </w:r>
          </w:p>
        </w:tc>
        <w:tc>
          <w:tcPr>
            <w:tcW w:type="dxa" w:w="1046"/>
          </w:tcPr>
          <w:p>
            <w:r/>
            <w:r>
              <w:rPr>
                <w:sz w:val="19"/>
              </w:rPr>
              <w:t>key refused (403 AccessDenied)</w:t>
            </w:r>
          </w:p>
        </w:tc>
        <w:tc>
          <w:tcPr>
            <w:tcW w:type="dxa" w:w="1046"/>
          </w:tcPr>
          <w:p>
            <w:pPr>
              <w:jc w:val="right"/>
            </w:pPr>
            <w:r/>
            <w:r>
              <w:rPr>
                <w:rFonts w:ascii="Courier New" w:hAnsi="Courier New"/>
                <w:sz w:val="19"/>
              </w:rPr>
              <w:t>3,178,461</w:t>
            </w:r>
          </w:p>
        </w:tc>
        <w:tc>
          <w:tcPr>
            <w:tcW w:type="dxa" w:w="1046"/>
          </w:tcPr>
          <w:p>
            <w:pPr>
              <w:jc w:val="right"/>
            </w:pPr>
            <w:r/>
            <w:r>
              <w:rPr>
                <w:rFonts w:ascii="Courier New" w:hAnsi="Courier New"/>
                <w:sz w:val="19"/>
              </w:rPr>
              <w:t>27,002</w:t>
            </w:r>
          </w:p>
        </w:tc>
        <w:tc>
          <w:tcPr>
            <w:tcW w:type="dxa" w:w="1046"/>
          </w:tcPr>
          <w:p>
            <w:pPr>
              <w:jc w:val="right"/>
            </w:pPr>
            <w:r/>
            <w:r>
              <w:rPr>
                <w:rFonts w:ascii="Courier New" w:hAnsi="Courier New"/>
                <w:sz w:val="19"/>
              </w:rPr>
              <w:t>3,151,459</w:t>
            </w:r>
          </w:p>
        </w:tc>
        <w:tc>
          <w:tcPr>
            <w:tcW w:type="dxa" w:w="1046"/>
          </w:tcPr>
          <w:p>
            <w:pPr>
              <w:jc w:val="right"/>
            </w:pPr>
            <w:r/>
            <w:r>
              <w:rPr>
                <w:rFonts w:ascii="Courier New" w:hAnsi="Courier New"/>
                <w:sz w:val="19"/>
              </w:rPr>
              <w:t>86.73</w:t>
            </w:r>
          </w:p>
        </w:tc>
        <w:tc>
          <w:tcPr>
            <w:tcW w:type="dxa" w:w="1046"/>
          </w:tcPr>
          <w:p>
            <w:pPr>
              <w:jc w:val="right"/>
            </w:pPr>
            <w:r/>
            <w:r>
              <w:rPr>
                <w:rFonts w:ascii="Courier New" w:hAnsi="Courier New"/>
                <w:sz w:val="19"/>
              </w:rPr>
              <w:t>82.03</w:t>
            </w:r>
          </w:p>
        </w:tc>
        <w:tc>
          <w:tcPr>
            <w:tcW w:type="dxa" w:w="1046"/>
          </w:tcPr>
          <w:p>
            <w:pPr>
              <w:jc w:val="right"/>
            </w:pPr>
            <w:r/>
            <w:r>
              <w:rPr>
                <w:rFonts w:ascii="Courier New" w:hAnsi="Courier New"/>
                <w:sz w:val="19"/>
              </w:rPr>
              <w:t>2026-10-02 17:20</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na7p43do</w:t>
            </w:r>
          </w:p>
        </w:tc>
        <w:tc>
          <w:tcPr>
            <w:tcW w:type="dxa" w:w="1046"/>
          </w:tcPr>
          <w:p>
            <w:r/>
            <w:r>
              <w:rPr>
                <w:sz w:val="19"/>
              </w:rPr>
              <w:t>key refused (403 AccessDenied)</w:t>
            </w:r>
          </w:p>
        </w:tc>
        <w:tc>
          <w:tcPr>
            <w:tcW w:type="dxa" w:w="1046"/>
          </w:tcPr>
          <w:p>
            <w:pPr>
              <w:jc w:val="right"/>
            </w:pPr>
            <w:r/>
            <w:r>
              <w:rPr>
                <w:rFonts w:ascii="Courier New" w:hAnsi="Courier New"/>
                <w:sz w:val="19"/>
              </w:rPr>
              <w:t>384,572</w:t>
            </w:r>
          </w:p>
        </w:tc>
        <w:tc>
          <w:tcPr>
            <w:tcW w:type="dxa" w:w="1046"/>
          </w:tcPr>
          <w:p>
            <w:pPr>
              <w:jc w:val="right"/>
            </w:pPr>
            <w:r/>
            <w:r>
              <w:rPr>
                <w:rFonts w:ascii="Courier New" w:hAnsi="Courier New"/>
                <w:sz w:val="19"/>
              </w:rPr>
              <w:t>343,266</w:t>
            </w:r>
          </w:p>
        </w:tc>
        <w:tc>
          <w:tcPr>
            <w:tcW w:type="dxa" w:w="1046"/>
          </w:tcPr>
          <w:p>
            <w:pPr>
              <w:jc w:val="right"/>
            </w:pPr>
            <w:r/>
            <w:r>
              <w:rPr>
                <w:rFonts w:ascii="Courier New" w:hAnsi="Courier New"/>
                <w:sz w:val="19"/>
              </w:rPr>
              <w:t>41,306</w:t>
            </w:r>
          </w:p>
        </w:tc>
        <w:tc>
          <w:tcPr>
            <w:tcW w:type="dxa" w:w="1046"/>
          </w:tcPr>
          <w:p>
            <w:pPr>
              <w:jc w:val="right"/>
            </w:pPr>
            <w:r/>
            <w:r>
              <w:rPr>
                <w:rFonts w:ascii="Courier New" w:hAnsi="Courier New"/>
                <w:sz w:val="19"/>
              </w:rPr>
              <w:t>3.98</w:t>
            </w:r>
          </w:p>
        </w:tc>
        <w:tc>
          <w:tcPr>
            <w:tcW w:type="dxa" w:w="1046"/>
          </w:tcPr>
          <w:p>
            <w:pPr>
              <w:jc w:val="right"/>
            </w:pPr>
            <w:r/>
            <w:r>
              <w:rPr>
                <w:rFonts w:ascii="Courier New" w:hAnsi="Courier New"/>
                <w:sz w:val="19"/>
              </w:rPr>
              <w:t>4.1</w:t>
            </w:r>
          </w:p>
        </w:tc>
        <w:tc>
          <w:tcPr>
            <w:tcW w:type="dxa" w:w="1046"/>
          </w:tcPr>
          <w:p>
            <w:pPr>
              <w:jc w:val="right"/>
            </w:pPr>
            <w:r/>
            <w:r>
              <w:rPr>
                <w:rFonts w:ascii="Courier New" w:hAnsi="Courier New"/>
                <w:sz w:val="19"/>
              </w:rPr>
              <w:t>2026-10-02 17:50</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na7p43js</w:t>
            </w:r>
          </w:p>
        </w:tc>
        <w:tc>
          <w:tcPr>
            <w:tcW w:type="dxa" w:w="1046"/>
          </w:tcPr>
          <w:p>
            <w:r/>
            <w:r>
              <w:rPr>
                <w:sz w:val="19"/>
              </w:rPr>
              <w:t>key refused (403 AccessDenied)</w:t>
            </w:r>
          </w:p>
        </w:tc>
        <w:tc>
          <w:tcPr>
            <w:tcW w:type="dxa" w:w="1046"/>
          </w:tcPr>
          <w:p>
            <w:pPr>
              <w:jc w:val="right"/>
            </w:pPr>
            <w:r/>
            <w:r>
              <w:rPr>
                <w:rFonts w:ascii="Courier New" w:hAnsi="Courier New"/>
                <w:sz w:val="19"/>
              </w:rPr>
              <w:t>238,007</w:t>
            </w:r>
          </w:p>
        </w:tc>
        <w:tc>
          <w:tcPr>
            <w:tcW w:type="dxa" w:w="1046"/>
          </w:tcPr>
          <w:p>
            <w:pPr>
              <w:jc w:val="right"/>
            </w:pPr>
            <w:r/>
            <w:r>
              <w:rPr>
                <w:rFonts w:ascii="Courier New" w:hAnsi="Courier New"/>
                <w:sz w:val="19"/>
              </w:rPr>
              <w:t>215,594</w:t>
            </w:r>
          </w:p>
        </w:tc>
        <w:tc>
          <w:tcPr>
            <w:tcW w:type="dxa" w:w="1046"/>
          </w:tcPr>
          <w:p>
            <w:pPr>
              <w:jc w:val="right"/>
            </w:pPr>
            <w:r/>
            <w:r>
              <w:rPr>
                <w:rFonts w:ascii="Courier New" w:hAnsi="Courier New"/>
                <w:sz w:val="19"/>
              </w:rPr>
              <w:t>22,413</w:t>
            </w:r>
          </w:p>
        </w:tc>
        <w:tc>
          <w:tcPr>
            <w:tcW w:type="dxa" w:w="1046"/>
          </w:tcPr>
          <w:p>
            <w:pPr>
              <w:jc w:val="right"/>
            </w:pPr>
            <w:r/>
            <w:r>
              <w:rPr>
                <w:rFonts w:ascii="Courier New" w:hAnsi="Courier New"/>
                <w:sz w:val="19"/>
              </w:rPr>
              <w:t>3.54</w:t>
            </w:r>
          </w:p>
        </w:tc>
        <w:tc>
          <w:tcPr>
            <w:tcW w:type="dxa" w:w="1046"/>
          </w:tcPr>
          <w:p>
            <w:pPr>
              <w:jc w:val="right"/>
            </w:pPr>
            <w:r/>
            <w:r>
              <w:rPr>
                <w:rFonts w:ascii="Courier New" w:hAnsi="Courier New"/>
                <w:sz w:val="19"/>
              </w:rPr>
              <w:t>3.57</w:t>
            </w:r>
          </w:p>
        </w:tc>
        <w:tc>
          <w:tcPr>
            <w:tcW w:type="dxa" w:w="1046"/>
          </w:tcPr>
          <w:p>
            <w:pPr>
              <w:jc w:val="right"/>
            </w:pPr>
            <w:r/>
            <w:r>
              <w:rPr>
                <w:rFonts w:ascii="Courier New" w:hAnsi="Courier New"/>
                <w:sz w:val="19"/>
              </w:rPr>
              <w:t>2026-10-02 17:52</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na7p434j</w:t>
            </w:r>
          </w:p>
        </w:tc>
        <w:tc>
          <w:tcPr>
            <w:tcW w:type="dxa" w:w="1046"/>
          </w:tcPr>
          <w:p>
            <w:r/>
            <w:r>
              <w:rPr>
                <w:sz w:val="19"/>
              </w:rPr>
              <w:t>key refused (403 AccessDenied)</w:t>
            </w:r>
          </w:p>
        </w:tc>
        <w:tc>
          <w:tcPr>
            <w:tcW w:type="dxa" w:w="1046"/>
          </w:tcPr>
          <w:p>
            <w:pPr>
              <w:jc w:val="right"/>
            </w:pPr>
            <w:r/>
            <w:r>
              <w:rPr>
                <w:rFonts w:ascii="Courier New" w:hAnsi="Courier New"/>
                <w:sz w:val="19"/>
              </w:rPr>
              <w:t>10,750</w:t>
            </w:r>
          </w:p>
        </w:tc>
        <w:tc>
          <w:tcPr>
            <w:tcW w:type="dxa" w:w="1046"/>
          </w:tcPr>
          <w:p>
            <w:pPr>
              <w:jc w:val="right"/>
            </w:pPr>
            <w:r/>
            <w:r>
              <w:rPr>
                <w:rFonts w:ascii="Courier New" w:hAnsi="Courier New"/>
                <w:sz w:val="19"/>
              </w:rPr>
              <w:t>7</w:t>
            </w:r>
          </w:p>
        </w:tc>
        <w:tc>
          <w:tcPr>
            <w:tcW w:type="dxa" w:w="1046"/>
          </w:tcPr>
          <w:p>
            <w:pPr>
              <w:jc w:val="right"/>
            </w:pPr>
            <w:r/>
            <w:r>
              <w:rPr>
                <w:rFonts w:ascii="Courier New" w:hAnsi="Courier New"/>
                <w:sz w:val="19"/>
              </w:rPr>
              <w:t>10,743</w:t>
            </w:r>
          </w:p>
        </w:tc>
        <w:tc>
          <w:tcPr>
            <w:tcW w:type="dxa" w:w="1046"/>
          </w:tcPr>
          <w:p>
            <w:pPr>
              <w:jc w:val="right"/>
            </w:pPr>
            <w:r/>
            <w:r>
              <w:rPr>
                <w:rFonts w:ascii="Courier New" w:hAnsi="Courier New"/>
                <w:sz w:val="19"/>
              </w:rPr>
              <w:t>3.48</w:t>
            </w:r>
          </w:p>
        </w:tc>
        <w:tc>
          <w:tcPr>
            <w:tcW w:type="dxa" w:w="1046"/>
          </w:tcPr>
          <w:p>
            <w:pPr>
              <w:jc w:val="right"/>
            </w:pPr>
            <w:r/>
            <w:r>
              <w:rPr>
                <w:rFonts w:ascii="Courier New" w:hAnsi="Courier New"/>
                <w:sz w:val="19"/>
              </w:rPr>
              <w:t>3.5</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na7p41hj</w:t>
            </w:r>
          </w:p>
        </w:tc>
        <w:tc>
          <w:tcPr>
            <w:tcW w:type="dxa" w:w="1046"/>
          </w:tcPr>
          <w:p>
            <w:r/>
            <w:r>
              <w:rPr>
                <w:sz w:val="19"/>
              </w:rPr>
              <w:t>key refused (403 AccessDenied)</w:t>
            </w:r>
          </w:p>
        </w:tc>
        <w:tc>
          <w:tcPr>
            <w:tcW w:type="dxa" w:w="1046"/>
          </w:tcPr>
          <w:p>
            <w:pPr>
              <w:jc w:val="right"/>
            </w:pPr>
            <w:r/>
            <w:r>
              <w:rPr>
                <w:rFonts w:ascii="Courier New" w:hAnsi="Courier New"/>
                <w:sz w:val="19"/>
              </w:rPr>
              <w:t>14,145</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14,141</w:t>
            </w:r>
          </w:p>
        </w:tc>
        <w:tc>
          <w:tcPr>
            <w:tcW w:type="dxa" w:w="1046"/>
          </w:tcPr>
          <w:p>
            <w:pPr>
              <w:jc w:val="right"/>
            </w:pPr>
            <w:r/>
            <w:r>
              <w:rPr>
                <w:rFonts w:ascii="Courier New" w:hAnsi="Courier New"/>
                <w:sz w:val="19"/>
              </w:rPr>
              <w:t>3.47</w:t>
            </w:r>
          </w:p>
        </w:tc>
        <w:tc>
          <w:tcPr>
            <w:tcW w:type="dxa" w:w="1046"/>
          </w:tcPr>
          <w:p>
            <w:pPr>
              <w:jc w:val="right"/>
            </w:pPr>
            <w:r/>
            <w:r>
              <w:rPr>
                <w:rFonts w:ascii="Courier New" w:hAnsi="Courier New"/>
                <w:sz w:val="19"/>
              </w:rPr>
              <w:t>3.48</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na7p42xe</w:t>
            </w:r>
          </w:p>
        </w:tc>
        <w:tc>
          <w:tcPr>
            <w:tcW w:type="dxa" w:w="1046"/>
          </w:tcPr>
          <w:p>
            <w:r/>
            <w:r>
              <w:rPr>
                <w:sz w:val="19"/>
              </w:rPr>
              <w:t>key refused (403 AccessDenied)</w:t>
            </w:r>
          </w:p>
        </w:tc>
        <w:tc>
          <w:tcPr>
            <w:tcW w:type="dxa" w:w="1046"/>
          </w:tcPr>
          <w:p>
            <w:pPr>
              <w:jc w:val="right"/>
            </w:pPr>
            <w:r/>
            <w:r>
              <w:rPr>
                <w:rFonts w:ascii="Courier New" w:hAnsi="Courier New"/>
                <w:sz w:val="19"/>
              </w:rPr>
              <w:t>12,300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12,296</w:t>
            </w:r>
          </w:p>
        </w:tc>
        <w:tc>
          <w:tcPr>
            <w:tcW w:type="dxa" w:w="1046"/>
          </w:tcPr>
          <w:p>
            <w:pPr>
              <w:jc w:val="right"/>
            </w:pPr>
            <w:r/>
            <w:r>
              <w:rPr>
                <w:rFonts w:ascii="Courier New" w:hAnsi="Courier New"/>
                <w:sz w:val="19"/>
              </w:rPr>
              <w:t>3.44</w:t>
            </w:r>
          </w:p>
        </w:tc>
        <w:tc>
          <w:tcPr>
            <w:tcW w:type="dxa" w:w="1046"/>
          </w:tcPr>
          <w:p>
            <w:pPr>
              <w:jc w:val="right"/>
            </w:pPr>
            <w:r/>
            <w:r>
              <w:rPr>
                <w:rFonts w:ascii="Courier New" w:hAnsi="Courier New"/>
                <w:sz w:val="19"/>
              </w:rPr>
              <w:t>3.44</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na7p42xw</w:t>
            </w:r>
          </w:p>
        </w:tc>
        <w:tc>
          <w:tcPr>
            <w:tcW w:type="dxa" w:w="1046"/>
          </w:tcPr>
          <w:p>
            <w:r/>
            <w:r>
              <w:rPr>
                <w:sz w:val="19"/>
              </w:rPr>
              <w:t>key refused (403 AccessDenied)</w:t>
            </w:r>
          </w:p>
        </w:tc>
        <w:tc>
          <w:tcPr>
            <w:tcW w:type="dxa" w:w="1046"/>
          </w:tcPr>
          <w:p>
            <w:pPr>
              <w:jc w:val="right"/>
            </w:pPr>
            <w:r/>
            <w:r>
              <w:rPr>
                <w:rFonts w:ascii="Courier New" w:hAnsi="Courier New"/>
                <w:sz w:val="19"/>
              </w:rPr>
              <w:t>20,559</w:t>
            </w:r>
          </w:p>
        </w:tc>
        <w:tc>
          <w:tcPr>
            <w:tcW w:type="dxa" w:w="1046"/>
          </w:tcPr>
          <w:p>
            <w:pPr>
              <w:jc w:val="right"/>
            </w:pPr>
            <w:r/>
            <w:r>
              <w:rPr>
                <w:rFonts w:ascii="Courier New" w:hAnsi="Courier New"/>
                <w:sz w:val="19"/>
              </w:rPr>
              <w:t>78</w:t>
            </w:r>
          </w:p>
        </w:tc>
        <w:tc>
          <w:tcPr>
            <w:tcW w:type="dxa" w:w="1046"/>
          </w:tcPr>
          <w:p>
            <w:pPr>
              <w:jc w:val="right"/>
            </w:pPr>
            <w:r/>
            <w:r>
              <w:rPr>
                <w:rFonts w:ascii="Courier New" w:hAnsi="Courier New"/>
                <w:sz w:val="19"/>
              </w:rPr>
              <w:t>20,481</w:t>
            </w:r>
          </w:p>
        </w:tc>
        <w:tc>
          <w:tcPr>
            <w:tcW w:type="dxa" w:w="1046"/>
          </w:tcPr>
          <w:p>
            <w:pPr>
              <w:jc w:val="right"/>
            </w:pPr>
            <w:r/>
            <w:r>
              <w:rPr>
                <w:rFonts w:ascii="Courier New" w:hAnsi="Courier New"/>
                <w:sz w:val="19"/>
              </w:rPr>
              <w:t>3.4</w:t>
            </w:r>
          </w:p>
        </w:tc>
        <w:tc>
          <w:tcPr>
            <w:tcW w:type="dxa" w:w="1046"/>
          </w:tcPr>
          <w:p>
            <w:pPr>
              <w:jc w:val="right"/>
            </w:pPr>
            <w:r/>
            <w:r>
              <w:rPr>
                <w:rFonts w:ascii="Courier New" w:hAnsi="Courier New"/>
                <w:sz w:val="19"/>
              </w:rPr>
              <w:t>3.4</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na7p42yg</w:t>
            </w:r>
          </w:p>
        </w:tc>
        <w:tc>
          <w:tcPr>
            <w:tcW w:type="dxa" w:w="1046"/>
          </w:tcPr>
          <w:p>
            <w:r/>
            <w:r>
              <w:rPr>
                <w:sz w:val="19"/>
              </w:rPr>
              <w:t>key refused (403 AccessDenied)</w:t>
            </w:r>
          </w:p>
        </w:tc>
        <w:tc>
          <w:tcPr>
            <w:tcW w:type="dxa" w:w="1046"/>
          </w:tcPr>
          <w:p>
            <w:pPr>
              <w:jc w:val="right"/>
            </w:pPr>
            <w:r/>
            <w:r>
              <w:rPr>
                <w:rFonts w:ascii="Courier New" w:hAnsi="Courier New"/>
                <w:sz w:val="19"/>
              </w:rPr>
              <w:t>23,080</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23,061</w:t>
            </w:r>
          </w:p>
        </w:tc>
        <w:tc>
          <w:tcPr>
            <w:tcW w:type="dxa" w:w="1046"/>
          </w:tcPr>
          <w:p>
            <w:pPr>
              <w:jc w:val="right"/>
            </w:pPr>
            <w:r/>
            <w:r>
              <w:rPr>
                <w:rFonts w:ascii="Courier New" w:hAnsi="Courier New"/>
                <w:sz w:val="19"/>
              </w:rPr>
              <w:t>3.28</w:t>
            </w:r>
          </w:p>
        </w:tc>
        <w:tc>
          <w:tcPr>
            <w:tcW w:type="dxa" w:w="1046"/>
          </w:tcPr>
          <w:p>
            <w:pPr>
              <w:jc w:val="right"/>
            </w:pPr>
            <w:r/>
            <w:r>
              <w:rPr>
                <w:rFonts w:ascii="Courier New" w:hAnsi="Courier New"/>
                <w:sz w:val="19"/>
              </w:rPr>
              <w:t>3.28</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na7p43d3</w:t>
            </w:r>
          </w:p>
        </w:tc>
        <w:tc>
          <w:tcPr>
            <w:tcW w:type="dxa" w:w="1046"/>
          </w:tcPr>
          <w:p>
            <w:r/>
            <w:r>
              <w:rPr>
                <w:sz w:val="19"/>
              </w:rPr>
              <w:t>key refused (403 AccessDenied)</w:t>
            </w:r>
          </w:p>
        </w:tc>
        <w:tc>
          <w:tcPr>
            <w:tcW w:type="dxa" w:w="1046"/>
          </w:tcPr>
          <w:p>
            <w:pPr>
              <w:jc w:val="right"/>
            </w:pPr>
            <w:r/>
            <w:r>
              <w:rPr>
                <w:rFonts w:ascii="Courier New" w:hAnsi="Courier New"/>
                <w:sz w:val="19"/>
              </w:rPr>
              <w:t>13,318</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13,299</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na7p4oco</w:t>
            </w:r>
          </w:p>
        </w:tc>
        <w:tc>
          <w:tcPr>
            <w:tcW w:type="dxa" w:w="1046"/>
          </w:tcPr>
          <w:p>
            <w:r/>
            <w:r>
              <w:rPr>
                <w:sz w:val="19"/>
              </w:rPr>
              <w:t>key refused (403 AccessDenied)</w:t>
            </w:r>
          </w:p>
        </w:tc>
        <w:tc>
          <w:tcPr>
            <w:tcW w:type="dxa" w:w="1046"/>
          </w:tcPr>
          <w:p>
            <w:pPr>
              <w:jc w:val="right"/>
            </w:pPr>
            <w:r/>
            <w:r>
              <w:rPr>
                <w:rFonts w:ascii="Courier New" w:hAnsi="Courier New"/>
                <w:sz w:val="19"/>
              </w:rPr>
              <w:t>272,080</w:t>
            </w:r>
          </w:p>
        </w:tc>
        <w:tc>
          <w:tcPr>
            <w:tcW w:type="dxa" w:w="1046"/>
          </w:tcPr>
          <w:p>
            <w:pPr>
              <w:jc w:val="right"/>
            </w:pPr>
            <w:r/>
            <w:r>
              <w:rPr>
                <w:rFonts w:ascii="Courier New" w:hAnsi="Courier New"/>
                <w:sz w:val="19"/>
              </w:rPr>
              <w:t>230,813</w:t>
            </w:r>
          </w:p>
        </w:tc>
        <w:tc>
          <w:tcPr>
            <w:tcW w:type="dxa" w:w="1046"/>
          </w:tcPr>
          <w:p>
            <w:pPr>
              <w:jc w:val="right"/>
            </w:pPr>
            <w:r/>
            <w:r>
              <w:rPr>
                <w:rFonts w:ascii="Courier New" w:hAnsi="Courier New"/>
                <w:sz w:val="19"/>
              </w:rPr>
              <w:t>41,267</w:t>
            </w:r>
          </w:p>
        </w:tc>
        <w:tc>
          <w:tcPr>
            <w:tcW w:type="dxa" w:w="1046"/>
          </w:tcPr>
          <w:p>
            <w:pPr>
              <w:jc w:val="right"/>
            </w:pPr>
            <w:r/>
            <w:r>
              <w:rPr>
                <w:rFonts w:ascii="Courier New" w:hAnsi="Courier New"/>
                <w:sz w:val="19"/>
              </w:rPr>
              <w:t>2.65</w:t>
            </w:r>
          </w:p>
        </w:tc>
        <w:tc>
          <w:tcPr>
            <w:tcW w:type="dxa" w:w="1046"/>
          </w:tcPr>
          <w:p>
            <w:pPr>
              <w:jc w:val="right"/>
            </w:pPr>
            <w:r/>
            <w:r>
              <w:rPr>
                <w:rFonts w:ascii="Courier New" w:hAnsi="Courier New"/>
                <w:sz w:val="19"/>
              </w:rPr>
              <w:t>2.86</w:t>
            </w:r>
          </w:p>
        </w:tc>
        <w:tc>
          <w:tcPr>
            <w:tcW w:type="dxa" w:w="1046"/>
          </w:tcPr>
          <w:p>
            <w:pPr>
              <w:jc w:val="right"/>
            </w:pPr>
            <w:r/>
            <w:r>
              <w:rPr>
                <w:rFonts w:ascii="Courier New" w:hAnsi="Courier New"/>
                <w:sz w:val="19"/>
              </w:rPr>
              <w:t>2026-10-02 17:51</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na7p4357</w:t>
            </w:r>
          </w:p>
        </w:tc>
        <w:tc>
          <w:tcPr>
            <w:tcW w:type="dxa" w:w="1046"/>
          </w:tcPr>
          <w:p>
            <w:r/>
            <w:r>
              <w:rPr>
                <w:sz w:val="19"/>
              </w:rPr>
              <w:t>key refused (403 AccessDenied)</w:t>
            </w:r>
          </w:p>
        </w:tc>
        <w:tc>
          <w:tcPr>
            <w:tcW w:type="dxa" w:w="1046"/>
          </w:tcPr>
          <w:p>
            <w:pPr>
              <w:jc w:val="right"/>
            </w:pPr>
            <w:r/>
            <w:r>
              <w:rPr>
                <w:rFonts w:ascii="Courier New" w:hAnsi="Courier New"/>
                <w:sz w:val="19"/>
              </w:rPr>
              <w:t>2,228</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2,227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2026-10-02 17:54</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na7p43df</w:t>
            </w:r>
          </w:p>
        </w:tc>
        <w:tc>
          <w:tcPr>
            <w:tcW w:type="dxa" w:w="1046"/>
          </w:tcPr>
          <w:p>
            <w:r/>
            <w:r>
              <w:rPr>
                <w:sz w:val="19"/>
              </w:rPr>
              <w:t>key refused (403 AccessDenied)</w:t>
            </w:r>
          </w:p>
        </w:tc>
        <w:tc>
          <w:tcPr>
            <w:tcW w:type="dxa" w:w="1046"/>
          </w:tcPr>
          <w:p>
            <w:pPr>
              <w:jc w:val="right"/>
            </w:pPr>
            <w:r/>
            <w:r>
              <w:rPr>
                <w:rFonts w:ascii="Courier New" w:hAnsi="Courier New"/>
                <w:sz w:val="19"/>
              </w:rPr>
              <w:t>1,071</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1,067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1.39</w:t>
            </w:r>
          </w:p>
        </w:tc>
        <w:tc>
          <w:tcPr>
            <w:tcW w:type="dxa" w:w="1046"/>
          </w:tcPr>
          <w:p>
            <w:pPr>
              <w:jc w:val="right"/>
            </w:pPr>
            <w:r/>
            <w:r>
              <w:rPr>
                <w:rFonts w:ascii="Courier New" w:hAnsi="Courier New"/>
                <w:sz w:val="19"/>
              </w:rPr>
              <w:t>2026-10-02 17:53</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na7p43ax</w:t>
            </w:r>
          </w:p>
        </w:tc>
        <w:tc>
          <w:tcPr>
            <w:tcW w:type="dxa" w:w="1046"/>
          </w:tcPr>
          <w:p>
            <w:r/>
            <w:r>
              <w:rPr>
                <w:sz w:val="19"/>
              </w:rPr>
              <w:t>key refused (403 AccessDenied)</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0.92</w:t>
            </w:r>
          </w:p>
        </w:tc>
        <w:tc>
          <w:tcPr>
            <w:tcW w:type="dxa" w:w="1046"/>
          </w:tcPr>
          <w:p>
            <w:pPr>
              <w:jc w:val="right"/>
            </w:pPr>
            <w:r/>
            <w:r>
              <w:rPr>
                <w:rFonts w:ascii="Courier New" w:hAnsi="Courier New"/>
                <w:sz w:val="19"/>
              </w:rPr>
              <w:t>0.92</w:t>
            </w:r>
          </w:p>
        </w:tc>
        <w:tc>
          <w:tcPr>
            <w:tcW w:type="dxa" w:w="1046"/>
          </w:tcPr>
          <w:p>
            <w:pPr>
              <w:jc w:val="right"/>
            </w:pPr>
            <w:r/>
            <w:r>
              <w:rPr>
                <w:rFonts w:ascii="Courier New" w:hAnsi="Courier New"/>
                <w:sz w:val="19"/>
              </w:rPr>
              <w:t>2026-10-02 17:54</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na7p49p9</w:t>
            </w:r>
          </w:p>
        </w:tc>
        <w:tc>
          <w:tcPr>
            <w:tcW w:type="dxa" w:w="1046"/>
          </w:tcPr>
          <w:p>
            <w:r/>
            <w:r>
              <w:rPr>
                <w:sz w:val="19"/>
              </w:rPr>
              <w:t>key refused (403 AccessDenied)</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0.19</w:t>
            </w:r>
          </w:p>
        </w:tc>
        <w:tc>
          <w:tcPr>
            <w:tcW w:type="dxa" w:w="1046"/>
          </w:tcPr>
          <w:p>
            <w:pPr>
              <w:jc w:val="right"/>
            </w:pPr>
            <w:r/>
            <w:r>
              <w:rPr>
                <w:rFonts w:ascii="Courier New" w:hAnsi="Courier New"/>
                <w:sz w:val="19"/>
              </w:rPr>
              <w:t>0.19</w:t>
            </w:r>
          </w:p>
        </w:tc>
        <w:tc>
          <w:tcPr>
            <w:tcW w:type="dxa" w:w="1046"/>
          </w:tcPr>
          <w:p>
            <w:pPr>
              <w:jc w:val="right"/>
            </w:pPr>
            <w:r/>
            <w:r>
              <w:rPr>
                <w:rFonts w:ascii="Courier New" w:hAnsi="Courier New"/>
                <w:sz w:val="19"/>
              </w:rPr>
              <w:t>2026-10-02 17:54</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elections-portal</w:t>
            </w:r>
          </w:p>
        </w:tc>
        <w:tc>
          <w:tcPr>
            <w:tcW w:type="dxa" w:w="1046"/>
          </w:tcPr>
          <w:p>
            <w:r/>
            <w:r>
              <w:rPr>
                <w:sz w:val="19"/>
              </w:rPr>
              <w:t>key refused (403 AccessDenied)</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2026-10-02 19:14</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test-viusasa-bucket</w:t>
            </w:r>
          </w:p>
        </w:tc>
        <w:tc>
          <w:tcPr>
            <w:tcW w:type="dxa" w:w="1046"/>
          </w:tcPr>
          <w:p>
            <w:r/>
            <w:r>
              <w:rPr>
                <w:sz w:val="19"/>
              </w:rPr>
              <w:t>Archive class · InvalidObjectState</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2026-10-02 17:54</w:t>
            </w:r>
          </w:p>
        </w:tc>
        <w:tc>
          <w:tcPr>
            <w:tcW w:type="dxa" w:w="1046"/>
          </w:tcPr>
          <w:p>
            <w:pPr>
              <w:jc w:val="right"/>
            </w:pPr>
            <w:r/>
            <w:r>
              <w:rPr>
                <w:rFonts w:ascii="Courier New" w:hAnsi="Courier New"/>
                <w:sz w:val="19"/>
              </w:rPr>
              <w:t>decide: restore (fee) or leave counted only</w:t>
            </w:r>
          </w:p>
        </w:tc>
      </w:tr>
      <w:tr>
        <w:tc>
          <w:tcPr>
            <w:tcW w:type="dxa" w:w="1046"/>
          </w:tcPr>
          <w:p>
            <w:r/>
            <w:r>
              <w:rPr>
                <w:sz w:val="19"/>
              </w:rPr>
              <w:t>fast-channels</w:t>
            </w:r>
          </w:p>
        </w:tc>
        <w:tc>
          <w:tcPr>
            <w:tcW w:type="dxa" w:w="1046"/>
          </w:tcPr>
          <w:p>
            <w:r/>
            <w:r>
              <w:rPr>
                <w:sz w:val="19"/>
              </w:rPr>
              <w:t>Archive class · InvalidObjectState</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2026-10-02 19:17</w:t>
            </w:r>
          </w:p>
        </w:tc>
        <w:tc>
          <w:tcPr>
            <w:tcW w:type="dxa" w:w="1046"/>
          </w:tcPr>
          <w:p>
            <w:pPr>
              <w:jc w:val="right"/>
            </w:pPr>
            <w:r/>
            <w:r>
              <w:rPr>
                <w:rFonts w:ascii="Courier New" w:hAnsi="Courier New"/>
                <w:sz w:val="19"/>
              </w:rPr>
              <w:t>decide: restore (fee) or leave counted only</w:t>
            </w:r>
          </w:p>
        </w:tc>
      </w:tr>
    </w:tbl>
    <w:p>
      <w:pPr>
        <w:spacing w:after="200"/>
      </w:pPr>
      <w:r>
        <w:rPr>
          <w:i/>
          <w:color w:val="8A94A6"/>
          <w:sz w:val="17"/>
        </w:rPr>
        <w:t>Denied and restore-required buckets are listed separately. Denied buckets require an object-read grant; Archive objects that return InvalidObjectState require a restore decision and its retrieval cost. Listed files and bytes do not establish their hours or languages.</w:t>
      </w:r>
    </w:p>
    <w:p>
      <w:pPr>
        <w:spacing w:after="200"/>
      </w:pPr>
      <w:r>
        <w:rPr>
          <w:rFonts w:ascii="Courier New" w:hAnsi="Courier New"/>
          <w:i w:val="0"/>
          <w:color w:val="8A94A6"/>
          <w:sz w:val="17"/>
        </w:rPr>
        <w:t>[measured]  Receipt R10: 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T045  Sampling coverage and what would improve this baseline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9ECF1"/>
          </w:tcPr>
          <w:p>
            <w:r/>
            <w:r>
              <w:rPr>
                <w:b/>
                <w:sz w:val="19"/>
              </w:rPr>
              <w:t>Store</w:t>
            </w:r>
          </w:p>
        </w:tc>
        <w:tc>
          <w:tcPr>
            <w:tcW w:type="dxa" w:w="1569"/>
            <w:shd w:val="clear" w:color="auto" w:fill="E9ECF1"/>
          </w:tcPr>
          <w:p>
            <w:r/>
            <w:r>
              <w:rPr>
                <w:b/>
                <w:sz w:val="19"/>
              </w:rPr>
              <w:t>Media files listed</w:t>
            </w:r>
          </w:p>
        </w:tc>
        <w:tc>
          <w:tcPr>
            <w:tcW w:type="dxa" w:w="1569"/>
            <w:shd w:val="clear" w:color="auto" w:fill="E9ECF1"/>
          </w:tcPr>
          <w:p>
            <w:r/>
            <w:r>
              <w:rPr>
                <w:b/>
                <w:sz w:val="19"/>
              </w:rPr>
              <w:t>Headers probed</w:t>
            </w:r>
          </w:p>
        </w:tc>
        <w:tc>
          <w:tcPr>
            <w:tcW w:type="dxa" w:w="1569"/>
            <w:shd w:val="clear" w:color="auto" w:fill="E9ECF1"/>
          </w:tcPr>
          <w:p>
            <w:r/>
            <w:r>
              <w:rPr>
                <w:b/>
                <w:sz w:val="19"/>
              </w:rPr>
              <w:t>Sample read / planned</w:t>
            </w:r>
          </w:p>
        </w:tc>
        <w:tc>
          <w:tcPr>
            <w:tcW w:type="dxa" w:w="1569"/>
            <w:shd w:val="clear" w:color="auto" w:fill="E9ECF1"/>
          </w:tcPr>
          <w:p>
            <w:r/>
            <w:r>
              <w:rPr>
                <w:b/>
                <w:sz w:val="19"/>
              </w:rPr>
              <w:t>Header / sample completion</w:t>
            </w:r>
          </w:p>
        </w:tc>
        <w:tc>
          <w:tcPr>
            <w:tcW w:type="dxa" w:w="1569"/>
            <w:shd w:val="clear" w:color="auto" w:fill="E9ECF1"/>
          </w:tcPr>
          <w:p>
            <w:r/>
            <w:r>
              <w:rPr>
                <w:b/>
                <w:sz w:val="19"/>
              </w:rPr>
              <w:t>Next evidence step</w:t>
            </w:r>
          </w:p>
        </w:tc>
      </w:tr>
      <w:tr>
        <w:tc>
          <w:tcPr>
            <w:tcW w:type="dxa" w:w="1569"/>
          </w:tcPr>
          <w:p>
            <w:r/>
            <w:r>
              <w:rPr>
                <w:sz w:val="19"/>
              </w:rPr>
              <w:t>OBS</w:t>
            </w:r>
          </w:p>
        </w:tc>
        <w:tc>
          <w:tcPr>
            <w:tcW w:type="dxa" w:w="1569"/>
          </w:tcPr>
          <w:p>
            <w:r/>
            <w:r>
              <w:rPr>
                <w:sz w:val="19"/>
              </w:rPr>
              <w:t>4,601,133</w:t>
            </w:r>
          </w:p>
        </w:tc>
        <w:tc>
          <w:tcPr>
            <w:tcW w:type="dxa" w:w="1569"/>
          </w:tcPr>
          <w:p>
            <w:r/>
            <w:r>
              <w:rPr>
                <w:sz w:val="19"/>
              </w:rPr>
              <w:t>273,981</w:t>
            </w:r>
          </w:p>
        </w:tc>
        <w:tc>
          <w:tcPr>
            <w:tcW w:type="dxa" w:w="1569"/>
          </w:tcPr>
          <w:p>
            <w:r/>
            <w:r>
              <w:rPr>
                <w:sz w:val="19"/>
              </w:rPr>
              <w:t>32,239 / 32,349</w:t>
            </w:r>
          </w:p>
        </w:tc>
        <w:tc>
          <w:tcPr>
            <w:tcW w:type="dxa" w:w="1569"/>
          </w:tcPr>
          <w:p>
            <w:r/>
            <w:r>
              <w:rPr>
                <w:sz w:val="19"/>
              </w:rPr>
              <w:t>complete / incomplete</w:t>
            </w:r>
          </w:p>
        </w:tc>
        <w:tc>
          <w:tcPr>
            <w:tcW w:type="dxa" w:w="1569"/>
          </w:tcPr>
          <w:p>
            <w:r/>
            <w:r>
              <w:rPr>
                <w:sz w:val="19"/>
              </w:rPr>
              <w:t>Finish accessible-folder samples; target wide intervals; independently check model labels and duration estimates</w:t>
            </w:r>
          </w:p>
        </w:tc>
      </w:tr>
      <w:tr>
        <w:tc>
          <w:tcPr>
            <w:tcW w:type="dxa" w:w="1569"/>
          </w:tcPr>
          <w:p>
            <w:r/>
            <w:r>
              <w:rPr>
                <w:sz w:val="19"/>
              </w:rPr>
              <w:t>NAS</w:t>
            </w:r>
          </w:p>
        </w:tc>
        <w:tc>
          <w:tcPr>
            <w:tcW w:type="dxa" w:w="1569"/>
          </w:tcPr>
          <w:p>
            <w:r/>
            <w:r>
              <w:rPr>
                <w:sz w:val="19"/>
              </w:rPr>
              <w:t>1,224,886</w:t>
            </w:r>
          </w:p>
        </w:tc>
        <w:tc>
          <w:tcPr>
            <w:tcW w:type="dxa" w:w="1569"/>
          </w:tcPr>
          <w:p>
            <w:r/>
            <w:r>
              <w:rPr>
                <w:sz w:val="19"/>
              </w:rPr>
              <w:t>8,670</w:t>
            </w:r>
          </w:p>
        </w:tc>
        <w:tc>
          <w:tcPr>
            <w:tcW w:type="dxa" w:w="1569"/>
          </w:tcPr>
          <w:p>
            <w:r/>
            <w:r>
              <w:rPr>
                <w:sz w:val="19"/>
              </w:rPr>
              <w:t>519 / 15,413</w:t>
            </w:r>
          </w:p>
        </w:tc>
        <w:tc>
          <w:tcPr>
            <w:tcW w:type="dxa" w:w="1569"/>
          </w:tcPr>
          <w:p>
            <w:r/>
            <w:r>
              <w:rPr>
                <w:sz w:val="19"/>
              </w:rPr>
              <w:t>incomplete / incomplete</w:t>
            </w:r>
          </w:p>
        </w:tc>
        <w:tc>
          <w:tcPr>
            <w:tcW w:type="dxa" w:w="1569"/>
          </w:tcPr>
          <w:p>
            <w:r/>
            <w:r>
              <w:rPr>
                <w:sz w:val="19"/>
              </w:rPr>
              <w:t>Finish accessible-folder samples; target wide intervals; independently check model labels and duration estimates</w:t>
            </w:r>
          </w:p>
        </w:tc>
      </w:tr>
    </w:tbl>
    <w:p>
      <w:pPr>
        <w:spacing w:after="200"/>
      </w:pPr>
      <w:r>
        <w:rPr>
          <w:i/>
          <w:color w:val="8A94A6"/>
          <w:sz w:val="17"/>
        </w:rPr>
        <w:t>Listed media, files with header probes and files read in full are different populations. A completed source listing is not a completed sample. These counters are the banked snapshot, not a live progress indicator.</w:t>
      </w:r>
    </w:p>
    <w:p>
      <w:pPr>
        <w:spacing w:after="200"/>
      </w:pPr>
      <w:r>
        <w:rPr>
          <w:rFonts w:ascii="Courier New" w:hAnsi="Courier New"/>
          <w:i w:val="0"/>
          <w:color w:val="8A94A6"/>
          <w:sz w:val="17"/>
        </w:rPr>
        <w:t>[measured]  Receipt R10: 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T049  How the forecast was built — the donor folders by media kind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Media kind</w:t>
            </w:r>
          </w:p>
        </w:tc>
        <w:tc>
          <w:tcPr>
            <w:tcW w:type="dxa" w:w="1882"/>
            <w:shd w:val="clear" w:color="auto" w:fill="E9ECF1"/>
          </w:tcPr>
          <w:p>
            <w:r/>
            <w:r>
              <w:rPr>
                <w:b/>
                <w:sz w:val="19"/>
              </w:rPr>
              <w:t>Donor strata</w:t>
            </w:r>
          </w:p>
        </w:tc>
        <w:tc>
          <w:tcPr>
            <w:tcW w:type="dxa" w:w="1882"/>
            <w:shd w:val="clear" w:color="auto" w:fill="E9ECF1"/>
          </w:tcPr>
          <w:p>
            <w:r/>
            <w:r>
              <w:rPr>
                <w:b/>
                <w:sz w:val="19"/>
              </w:rPr>
              <w:t>Donor files</w:t>
            </w:r>
          </w:p>
        </w:tc>
        <w:tc>
          <w:tcPr>
            <w:tcW w:type="dxa" w:w="1882"/>
            <w:shd w:val="clear" w:color="auto" w:fill="E9ECF1"/>
          </w:tcPr>
          <w:p>
            <w:r/>
            <w:r>
              <w:rPr>
                <w:b/>
                <w:sz w:val="19"/>
              </w:rPr>
              <w:t>Seconds per MB (10th–90th pct)</w:t>
            </w:r>
          </w:p>
        </w:tc>
        <w:tc>
          <w:tcPr>
            <w:tcW w:type="dxa" w:w="1882"/>
            <w:shd w:val="clear" w:color="auto" w:fill="E9ECF1"/>
          </w:tcPr>
          <w:p>
            <w:r/>
            <w:r>
              <w:rPr>
                <w:b/>
                <w:sz w:val="19"/>
              </w:rPr>
              <w:t>Speech share (10th–90th pct)</w:t>
            </w:r>
          </w:p>
        </w:tc>
      </w:tr>
      <w:tr>
        <w:tc>
          <w:tcPr>
            <w:tcW w:type="dxa" w:w="1882"/>
          </w:tcPr>
          <w:p>
            <w:r/>
            <w:r>
              <w:rPr>
                <w:sz w:val="19"/>
              </w:rPr>
              <w:t>audio</w:t>
            </w:r>
          </w:p>
        </w:tc>
        <w:tc>
          <w:tcPr>
            <w:tcW w:type="dxa" w:w="1882"/>
          </w:tcPr>
          <w:p>
            <w:pPr>
              <w:jc w:val="right"/>
            </w:pPr>
            <w:r/>
            <w:r>
              <w:rPr>
                <w:rFonts w:ascii="Courier New" w:hAnsi="Courier New"/>
                <w:sz w:val="19"/>
              </w:rPr>
              <w:t>54</w:t>
            </w:r>
          </w:p>
        </w:tc>
        <w:tc>
          <w:tcPr>
            <w:tcW w:type="dxa" w:w="1882"/>
          </w:tcPr>
          <w:p>
            <w:pPr>
              <w:jc w:val="right"/>
            </w:pPr>
            <w:r/>
            <w:r>
              <w:rPr>
                <w:rFonts w:ascii="Courier New" w:hAnsi="Courier New"/>
                <w:sz w:val="19"/>
              </w:rPr>
              <w:t>239,732</w:t>
            </w:r>
          </w:p>
        </w:tc>
        <w:tc>
          <w:tcPr>
            <w:tcW w:type="dxa" w:w="1882"/>
          </w:tcPr>
          <w:p>
            <w:pPr>
              <w:jc w:val="right"/>
            </w:pPr>
            <w:r/>
            <w:r>
              <w:rPr>
                <w:rFonts w:ascii="Courier New" w:hAnsi="Courier New"/>
                <w:sz w:val="19"/>
              </w:rPr>
              <w:t>5.67–249.97</w:t>
            </w:r>
          </w:p>
        </w:tc>
        <w:tc>
          <w:tcPr>
            <w:tcW w:type="dxa" w:w="1882"/>
          </w:tcPr>
          <w:p>
            <w:pPr>
              <w:jc w:val="right"/>
            </w:pPr>
            <w:r/>
            <w:r>
              <w:rPr>
                <w:rFonts w:ascii="Courier New" w:hAnsi="Courier New"/>
                <w:sz w:val="19"/>
              </w:rPr>
              <w:t>12.4%–88.8%</w:t>
            </w:r>
          </w:p>
        </w:tc>
      </w:tr>
      <w:tr>
        <w:tc>
          <w:tcPr>
            <w:tcW w:type="dxa" w:w="1882"/>
          </w:tcPr>
          <w:p>
            <w:r/>
            <w:r>
              <w:rPr>
                <w:sz w:val="19"/>
              </w:rPr>
              <w:t>video</w:t>
            </w:r>
          </w:p>
        </w:tc>
        <w:tc>
          <w:tcPr>
            <w:tcW w:type="dxa" w:w="1882"/>
          </w:tcPr>
          <w:p>
            <w:pPr>
              <w:jc w:val="right"/>
            </w:pPr>
            <w:r/>
            <w:r>
              <w:rPr>
                <w:rFonts w:ascii="Courier New" w:hAnsi="Courier New"/>
                <w:sz w:val="19"/>
              </w:rPr>
              <w:t>157</w:t>
            </w:r>
          </w:p>
        </w:tc>
        <w:tc>
          <w:tcPr>
            <w:tcW w:type="dxa" w:w="1882"/>
          </w:tcPr>
          <w:p>
            <w:pPr>
              <w:jc w:val="right"/>
            </w:pPr>
            <w:r/>
            <w:r>
              <w:rPr>
                <w:rFonts w:ascii="Courier New" w:hAnsi="Courier New"/>
                <w:sz w:val="19"/>
              </w:rPr>
              <w:t>189,356</w:t>
            </w:r>
          </w:p>
        </w:tc>
        <w:tc>
          <w:tcPr>
            <w:tcW w:type="dxa" w:w="1882"/>
          </w:tcPr>
          <w:p>
            <w:pPr>
              <w:jc w:val="right"/>
            </w:pPr>
            <w:r/>
            <w:r>
              <w:rPr>
                <w:rFonts w:ascii="Courier New" w:hAnsi="Courier New"/>
                <w:sz w:val="19"/>
              </w:rPr>
              <w:t>2.09–16.54</w:t>
            </w:r>
          </w:p>
        </w:tc>
        <w:tc>
          <w:tcPr>
            <w:tcW w:type="dxa" w:w="1882"/>
          </w:tcPr>
          <w:p>
            <w:pPr>
              <w:jc w:val="right"/>
            </w:pPr>
            <w:r/>
            <w:r>
              <w:rPr>
                <w:rFonts w:ascii="Courier New" w:hAnsi="Courier New"/>
                <w:sz w:val="19"/>
              </w:rPr>
              <w:t>7.5%–81.1%</w:t>
            </w:r>
          </w:p>
        </w:tc>
      </w:tr>
    </w:tbl>
    <w:p>
      <w:pPr>
        <w:spacing w:after="200"/>
      </w:pPr>
      <w:r>
        <w:rPr>
          <w:i/>
          <w:color w:val="8A94A6"/>
          <w:sz w:val="17"/>
        </w:rPr>
        <w:t>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spacing w:after="200"/>
      </w:pPr>
      <w:r>
        <w:rPr>
          <w:rFonts w:ascii="Courier New" w:hAnsi="Courier New"/>
          <w:i w:val="0"/>
          <w:color w:val="8A94A6"/>
          <w:sz w:val="17"/>
        </w:rPr>
        <w:t>[measured]  Receipt R11: 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p>
      <w:pPr>
        <w:pStyle w:val="Heading1"/>
      </w:pPr>
      <w:r>
        <w:t>Scale of the storage strategies</w:t>
      </w:r>
    </w:p>
    <w:p>
      <w:r>
        <w:t>The three largest strategies address 50,785.7 GiB of the 50,800.9 GiB that all cost strategies reach. Archive tiering is the largest, at 42,891.0 GiB, then duplicate reconciliation at 7,840.5 GiB. Database tables not written for a year add 54.1 GiB, and database reclaimable bytes before pricing are 15.2 GiB.</w:t>
      </w:r>
    </w:p>
    <w:p>
      <w:r>
        <w:t>These are bytes addressed, not bytes deleted. Strategies overlap, and duplicate candidates are not safe to remove until confirmed by content hash.</w:t>
      </w:r>
    </w:p>
    <w:p>
      <w:pPr>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700000"/>
                    </a:xfrm>
                    <a:prstGeom prst="rect"/>
                  </pic:spPr>
                </pic:pic>
              </a:graphicData>
            </a:graphic>
          </wp:inline>
        </w:drawing>
      </w:r>
    </w:p>
    <w:p>
      <w:pPr>
        <w:spacing w:after="200"/>
      </w:pPr>
      <w:r>
        <w:rPr>
          <w:i/>
          <w:color w:val="8A94A6"/>
          <w:sz w:val="17"/>
        </w:rPr>
        <w:t>Figure: Prioritise tiering and duplicate candidates first; strategy totals overlap and measure bytes addressed, not bytes deleted or net savings.</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Earn and save, side by side</w:t>
      </w:r>
    </w:p>
    <w:p>
      <w:r>
        <w:t>Archive tiering addresses 42,891.0 GiB at up to 986.5 USD a month. Duplicate reconciliation addresses 7,840.5 GiB at up to 180.3 USD. Table tiering addresses 54.1 GiB at up to 5.9 USD. The legacy scenario total of 1,174.4 USD is an upper bound, not verified net savings, and opportunities may overlap.</w:t>
      </w:r>
    </w:p>
    <w:p>
      <w:r>
        <w:t>In the subset with recorded storage classes, 96.0% of bytes are already archive-class, and those have no Standard-to-Archive saving left. Reprice eligible Standard bytes, with retrieval and restore costs, before relying on any figure.</w:t>
      </w:r>
    </w:p>
    <w:p>
      <w:r>
        <w:t>On the earning side, 8 database-derived candidates exist, each needing de-identification or aggregation. A speech-and-text pilot from the leading languages is a proposal, with no revenue evidence yet, and needs buyer validation.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9ECF1"/>
          </w:tcPr>
          <w:p>
            <w:r/>
            <w:r>
              <w:rPr>
                <w:b/>
                <w:sz w:val="19"/>
              </w:rPr>
            </w:r>
          </w:p>
        </w:tc>
        <w:tc>
          <w:tcPr>
            <w:tcW w:type="dxa" w:w="2353"/>
            <w:shd w:val="clear" w:color="auto" w:fill="E9ECF1"/>
          </w:tcPr>
          <w:p>
            <w:r/>
            <w:r>
              <w:rPr>
                <w:b/>
                <w:sz w:val="19"/>
              </w:rPr>
              <w:t>Move buckets not written for over a year to archive-class st</w:t>
            </w:r>
          </w:p>
        </w:tc>
        <w:tc>
          <w:tcPr>
            <w:tcW w:type="dxa" w:w="2353"/>
            <w:shd w:val="clear" w:color="auto" w:fill="E9ECF1"/>
          </w:tcPr>
          <w:p>
            <w:r/>
            <w:r>
              <w:rPr>
                <w:b/>
                <w:sz w:val="19"/>
              </w:rPr>
              <w:t>Reconcile duplicate objects across OBS buckets</w:t>
            </w:r>
          </w:p>
        </w:tc>
        <w:tc>
          <w:tcPr>
            <w:tcW w:type="dxa" w:w="2353"/>
            <w:shd w:val="clear" w:color="auto" w:fill="E9ECF1"/>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7,840.5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8A94A6"/>
          <w:sz w:val="17"/>
        </w:rPr>
        <w:t>Monthly figures are upper bounds at legacy full-Standard reference prices; reprice eligible bytes and retrieval costs before treating any as expected saving.</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The decisions, in order</w:t>
      </w:r>
    </w:p>
    <w:p>
      <w:r>
        <w:t>The decision table beside lists each decision with its source, destination or rule, responsible role and expected benefit, with money stated as an upper bound. The order matters. Access comes first because 73.4% of the forecast depends on it. A restore decision, a pilot and its owner follow. Validation of tiering and duplicates comes before any move or deletion.</w:t>
      </w:r>
    </w:p>
    <w:p>
      <w:r>
        <w:t>The model-roles table discloses how this pack was produced. Nothing described here has been executed; every destination is a proposal for approval.</w:t>
      </w:r>
    </w:p>
    <w:p>
      <w:pPr>
        <w:spacing w:after="200"/>
      </w:pPr>
      <w:r>
        <w:rPr>
          <w:i w:val="0"/>
          <w:color w:val="8A94A6"/>
          <w:sz w:val="17"/>
        </w:rPr>
        <w:t>T013  Executive decisions requested — one row each</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No.</w:t>
            </w:r>
          </w:p>
        </w:tc>
        <w:tc>
          <w:tcPr>
            <w:tcW w:type="dxa" w:w="1046"/>
            <w:shd w:val="clear" w:color="auto" w:fill="E9ECF1"/>
          </w:tcPr>
          <w:p>
            <w:r/>
            <w:r>
              <w:rPr>
                <w:b/>
                <w:sz w:val="19"/>
              </w:rPr>
              <w:t>Decision requested</w:t>
            </w:r>
          </w:p>
        </w:tc>
        <w:tc>
          <w:tcPr>
            <w:tcW w:type="dxa" w:w="1046"/>
            <w:shd w:val="clear" w:color="auto" w:fill="E9ECF1"/>
          </w:tcPr>
          <w:p>
            <w:r/>
            <w:r>
              <w:rPr>
                <w:b/>
                <w:sz w:val="19"/>
              </w:rPr>
              <w:t>Exact source</w:t>
            </w:r>
          </w:p>
        </w:tc>
        <w:tc>
          <w:tcPr>
            <w:tcW w:type="dxa" w:w="1046"/>
            <w:shd w:val="clear" w:color="auto" w:fill="E9ECF1"/>
          </w:tcPr>
          <w:p>
            <w:r/>
            <w:r>
              <w:rPr>
                <w:b/>
                <w:sz w:val="19"/>
              </w:rPr>
              <w:t>Action</w:t>
            </w:r>
          </w:p>
        </w:tc>
        <w:tc>
          <w:tcPr>
            <w:tcW w:type="dxa" w:w="1046"/>
            <w:shd w:val="clear" w:color="auto" w:fill="E9ECF1"/>
          </w:tcPr>
          <w:p>
            <w:r/>
            <w:r>
              <w:rPr>
                <w:b/>
                <w:sz w:val="19"/>
              </w:rPr>
              <w:t>Proposed destination or rule</w:t>
            </w:r>
          </w:p>
        </w:tc>
        <w:tc>
          <w:tcPr>
            <w:tcW w:type="dxa" w:w="1046"/>
            <w:shd w:val="clear" w:color="auto" w:fill="E9ECF1"/>
          </w:tcPr>
          <w:p>
            <w:r/>
            <w:r>
              <w:rPr>
                <w:b/>
                <w:sz w:val="19"/>
              </w:rPr>
              <w:t>Responsible role</w:t>
            </w:r>
          </w:p>
        </w:tc>
        <w:tc>
          <w:tcPr>
            <w:tcW w:type="dxa" w:w="1046"/>
            <w:shd w:val="clear" w:color="auto" w:fill="E9ECF1"/>
          </w:tcPr>
          <w:p>
            <w:r/>
            <w:r>
              <w:rPr>
                <w:b/>
                <w:sz w:val="19"/>
              </w:rPr>
              <w:t>Expected benefit</w:t>
            </w:r>
          </w:p>
        </w:tc>
        <w:tc>
          <w:tcPr>
            <w:tcW w:type="dxa" w:w="1046"/>
            <w:shd w:val="clear" w:color="auto" w:fill="E9ECF1"/>
          </w:tcPr>
          <w:p>
            <w:r/>
            <w:r>
              <w:rPr>
                <w:b/>
                <w:sz w:val="19"/>
              </w:rPr>
              <w:t>Evidence</w:t>
            </w:r>
          </w:p>
        </w:tc>
        <w:tc>
          <w:tcPr>
            <w:tcW w:type="dxa" w:w="1046"/>
            <w:shd w:val="clear" w:color="auto" w:fill="E9ECF1"/>
          </w:tcPr>
          <w:p>
            <w:r/>
            <w:r>
              <w:rPr>
                <w:b/>
                <w:sz w:val="19"/>
              </w:rPr>
              <w:t>Still to verify</w:t>
            </w:r>
          </w:p>
        </w:tc>
      </w:tr>
      <w:tr>
        <w:tc>
          <w:tcPr>
            <w:tcW w:type="dxa" w:w="1046"/>
          </w:tcPr>
          <w:p>
            <w:r/>
            <w:r>
              <w:rPr>
                <w:sz w:val="19"/>
              </w:rPr>
              <w:t>D0</w:t>
            </w:r>
          </w:p>
        </w:tc>
        <w:tc>
          <w:tcPr>
            <w:tcW w:type="dxa" w:w="1046"/>
          </w:tcPr>
          <w:p>
            <w:r/>
            <w:r>
              <w:rPr>
                <w:sz w:val="19"/>
              </w:rPr>
              <w:t>Adopt the whole-estate forecast as the planning baseline for hours, speech and languages</w:t>
            </w:r>
          </w:p>
        </w:tc>
        <w:tc>
          <w:tcPr>
            <w:tcW w:type="dxa" w:w="1046"/>
          </w:tcPr>
          <w:p>
            <w:r/>
            <w:r>
              <w:rPr>
                <w:sz w:val="19"/>
              </w:rPr>
              <w:t>every listed folder of the object store and the file shares (1,334 strata; 500,290 h, 95 % 412,531–625,455 h)</w:t>
            </w:r>
          </w:p>
        </w:tc>
        <w:tc>
          <w:tcPr>
            <w:tcW w:type="dxa" w:w="1046"/>
          </w:tcPr>
          <w:p>
            <w:r/>
            <w:r>
              <w:rPr>
                <w:sz w:val="19"/>
              </w:rPr>
              <w:t>plan products, storage and compute on the forecast medians; convert the widest forecast rows into measurement in the order of their interval width: 2024offairrecs (191,788 h wide), na7p43do (58,834 h wide), na7p4oco (32,503 h wide)</w:t>
            </w:r>
          </w:p>
        </w:tc>
        <w:tc>
          <w:tcPr>
            <w:tcW w:type="dxa" w:w="1046"/>
          </w:tcPr>
          <w:p>
            <w:r/>
            <w:r>
              <w:rPr>
                <w:sz w:val="19"/>
              </w:rPr>
              <w:t>forecast replaced by measurement bucket by bucket; no data moves (proposed)</w:t>
            </w:r>
          </w:p>
        </w:tc>
        <w:tc>
          <w:tcPr>
            <w:tcW w:type="dxa" w:w="1046"/>
          </w:tcPr>
          <w:p>
            <w:r/>
            <w:r>
              <w:rPr>
                <w:sz w:val="19"/>
              </w:rPr>
              <w:t>Head of Data with the cloud account owner</w:t>
            </w:r>
          </w:p>
        </w:tc>
        <w:tc>
          <w:tcPr>
            <w:tcW w:type="dxa" w:w="1046"/>
          </w:tcPr>
          <w:p>
            <w:r/>
            <w:r>
              <w:rPr>
                <w:sz w:val="19"/>
              </w:rPr>
              <w:t>one defensible number for the estate today, narrowing every census run</w:t>
            </w:r>
          </w:p>
        </w:tc>
        <w:tc>
          <w:tcPr>
            <w:tcW w:type="dxa" w:w="1046"/>
          </w:tcPr>
          <w:p>
            <w:r/>
            <w:r>
              <w:rPr>
                <w:sz w:val="19"/>
              </w:rPr>
              <w:t>R11 · T047 · T050</w:t>
            </w:r>
          </w:p>
        </w:tc>
        <w:tc>
          <w:tcPr>
            <w:tcW w:type="dxa" w:w="1046"/>
          </w:tcPr>
          <w:p>
            <w:r/>
            <w:r>
              <w:rPr>
                <w:sz w:val="19"/>
              </w:rPr>
              <w:t>that each converted bucket lands inside its forecast interval; a miss means the donors did not represent it</w:t>
            </w:r>
          </w:p>
        </w:tc>
      </w:tr>
      <w:tr>
        <w:tc>
          <w:tcPr>
            <w:tcW w:type="dxa" w:w="1046"/>
          </w:tcPr>
          <w:p>
            <w:r/>
            <w:r>
              <w:rPr>
                <w:sz w:val="19"/>
              </w:rPr>
              <w:t>D1</w:t>
            </w:r>
          </w:p>
        </w:tc>
        <w:tc>
          <w:tcPr>
            <w:tcW w:type="dxa" w:w="1046"/>
          </w:tcPr>
          <w:p>
            <w:r/>
            <w:r>
              <w:rPr>
                <w:sz w:val="19"/>
              </w:rPr>
              <w:t>Verify cold-bucket storage classes before approving tiering</w:t>
            </w:r>
          </w:p>
        </w:tc>
        <w:tc>
          <w:tcPr>
            <w:tcW w:type="dxa" w:w="1046"/>
          </w:tcPr>
          <w:p>
            <w:r/>
            <w:r>
              <w:rPr>
                <w:sz w:val="19"/>
              </w:rPr>
              <w:t>43 buckets, e.g. music-bucket-rms, na7p43do, na7p43js, na7p434j, na7p41hj</w:t>
            </w:r>
          </w:p>
        </w:tc>
        <w:tc>
          <w:tcPr>
            <w:tcW w:type="dxa" w:w="1046"/>
          </w:tcPr>
          <w:p>
            <w:r/>
            <w:r>
              <w:rPr>
                <w:sz w:val="19"/>
              </w:rPr>
              <w:t>class metadata confirms 41.88 TiB of cold bytes already Archive and 0.0 TiB Standard in the measured subset; remaining classes are unknown, not zero</w:t>
            </w:r>
          </w:p>
        </w:tc>
        <w:tc>
          <w:tcPr>
            <w:tcW w:type="dxa" w:w="1046"/>
          </w:tcPr>
          <w:p>
            <w:r/>
            <w:r>
              <w:rPr>
                <w:sz w:val="19"/>
              </w:rPr>
              <w:t>same buckets, archive storage class (proposed)</w:t>
            </w:r>
          </w:p>
        </w:tc>
        <w:tc>
          <w:tcPr>
            <w:tcW w:type="dxa" w:w="1046"/>
          </w:tcPr>
          <w:p>
            <w:r/>
            <w:r>
              <w:rPr>
                <w:sz w:val="19"/>
              </w:rPr>
              <w:t>Head of Technology (storage owner)</w:t>
            </w:r>
          </w:p>
        </w:tc>
        <w:tc>
          <w:tcPr>
            <w:tcW w:type="dxa" w:w="1046"/>
          </w:tcPr>
          <w:p>
            <w:r/>
            <w:r>
              <w:rPr>
                <w:sz w:val="19"/>
              </w:rPr>
              <w:t>net tiering saving unverified; historic full-Standard-price scenarios must be repriced, excluding already Archive bytes</w:t>
            </w:r>
          </w:p>
        </w:tc>
        <w:tc>
          <w:tcPr>
            <w:tcW w:type="dxa" w:w="1046"/>
          </w:tcPr>
          <w:p>
            <w:r/>
            <w:r>
              <w:rPr>
                <w:sz w:val="19"/>
              </w:rPr>
              <w:t>R04 · T010</w:t>
            </w:r>
          </w:p>
        </w:tc>
        <w:tc>
          <w:tcPr>
            <w:tcW w:type="dxa" w:w="1046"/>
          </w:tcPr>
          <w:p>
            <w:r/>
            <w:r>
              <w:rPr>
                <w:sz w:val="19"/>
              </w:rPr>
              <w:t>class coverage for all cold bytes, actual prices, read demand and direct-read versus restore fees</w:t>
            </w:r>
          </w:p>
        </w:tc>
      </w:tr>
      <w:tr>
        <w:tc>
          <w:tcPr>
            <w:tcW w:type="dxa" w:w="1046"/>
          </w:tcPr>
          <w:p>
            <w:r/>
            <w:r>
              <w:rPr>
                <w:sz w:val="19"/>
              </w:rPr>
              <w:t>D2</w:t>
            </w:r>
          </w:p>
        </w:tc>
        <w:tc>
          <w:tcPr>
            <w:tcW w:type="dxa" w:w="1046"/>
          </w:tcPr>
          <w:p>
            <w:r/>
            <w:r>
              <w:rPr>
                <w:sz w:val="19"/>
              </w:rPr>
              <w:t>Approve hash confirmation and removal of duplicate objects</w:t>
            </w:r>
          </w:p>
        </w:tc>
        <w:tc>
          <w:tcPr>
            <w:tcW w:type="dxa" w:w="1046"/>
          </w:tcPr>
          <w:p>
            <w:r/>
            <w:r>
              <w:rPr>
                <w:sz w:val="19"/>
              </w:rPr>
              <w:t>na7p43do, na7p4oco, music-bucket-rms, 2024offairrecs (1,158,906 candidates across the store)</w:t>
            </w:r>
          </w:p>
        </w:tc>
        <w:tc>
          <w:tcPr>
            <w:tcW w:type="dxa" w:w="1046"/>
          </w:tcPr>
          <w:p>
            <w:r/>
            <w:r>
              <w:rPr>
                <w:sz w:val="19"/>
              </w:rPr>
              <w:t>confirm each candidate by content hash; keep one copy per bucket; replace the rest with references or lifecycle-delete</w:t>
            </w:r>
          </w:p>
        </w:tc>
        <w:tc>
          <w:tcPr>
            <w:tcW w:type="dxa" w:w="1046"/>
          </w:tcPr>
          <w:p>
            <w:r/>
            <w:r>
              <w:rPr>
                <w:sz w:val="19"/>
              </w:rPr>
              <w:t>keeper stays in its bucket; duplicates removed after confirmation (proposed)</w:t>
            </w:r>
          </w:p>
        </w:tc>
        <w:tc>
          <w:tcPr>
            <w:tcW w:type="dxa" w:w="1046"/>
          </w:tcPr>
          <w:p>
            <w:r/>
            <w:r>
              <w:rPr>
                <w:sz w:val="19"/>
              </w:rPr>
              <w:t>Head of Technology with the content librarian</w:t>
            </w:r>
          </w:p>
        </w:tc>
        <w:tc>
          <w:tcPr>
            <w:tcW w:type="dxa" w:w="1046"/>
          </w:tcPr>
          <w:p>
            <w:r/>
            <w:r>
              <w:rPr>
                <w:sz w:val="19"/>
              </w:rPr>
              <w:t>up to 180 USD a month at list price</w:t>
            </w:r>
          </w:p>
        </w:tc>
        <w:tc>
          <w:tcPr>
            <w:tcW w:type="dxa" w:w="1046"/>
          </w:tcPr>
          <w:p>
            <w:r/>
            <w:r>
              <w:rPr>
                <w:sz w:val="19"/>
              </w:rPr>
              <w:t>R04 · T010</w:t>
            </w:r>
          </w:p>
        </w:tc>
        <w:tc>
          <w:tcPr>
            <w:tcW w:type="dxa" w:w="1046"/>
          </w:tcPr>
          <w:p>
            <w:r/>
            <w:r>
              <w:rPr>
                <w:sz w:val="19"/>
              </w:rPr>
              <w:t>content-hash confirmation; ETag plus size is not proof for multipart uploads</w:t>
            </w:r>
          </w:p>
        </w:tc>
      </w:tr>
      <w:tr>
        <w:tc>
          <w:tcPr>
            <w:tcW w:type="dxa" w:w="1046"/>
          </w:tcPr>
          <w:p>
            <w:r/>
            <w:r>
              <w:rPr>
                <w:sz w:val="19"/>
              </w:rPr>
              <w:t>D3</w:t>
            </w:r>
          </w:p>
        </w:tc>
        <w:tc>
          <w:tcPr>
            <w:tcW w:type="dxa" w:w="1046"/>
          </w:tcPr>
          <w:p>
            <w:r/>
            <w:r>
              <w:rPr>
                <w:sz w:val="19"/>
              </w:rPr>
              <w:t>Instruct reconciliation of the unreadable buckets</w:t>
            </w:r>
          </w:p>
        </w:tc>
        <w:tc>
          <w:tcPr>
            <w:tcW w:type="dxa" w:w="1046"/>
          </w:tcPr>
          <w:p>
            <w:r/>
            <w:r>
              <w:rPr>
                <w:sz w:val="19"/>
              </w:rPr>
              <w:t>40 buckets, e.g. apr252017, citizen-vod, elections, feb272017, instore-radio-items</w:t>
            </w:r>
          </w:p>
        </w:tc>
        <w:tc>
          <w:tcPr>
            <w:tcW w:type="dxa" w:w="1046"/>
          </w:tcPr>
          <w:p>
            <w:r/>
            <w:r>
              <w:rPr>
                <w:sz w:val="19"/>
              </w:rPr>
              <w:t>ask the provider whether each bucket exists; remove dead names from the inventory; restore access where it should exist</w:t>
            </w:r>
          </w:p>
        </w:tc>
        <w:tc>
          <w:tcPr>
            <w:tcW w:type="dxa" w:w="1046"/>
          </w:tcPr>
          <w:p>
            <w:r/>
            <w:r>
              <w:rPr>
                <w:sz w:val="19"/>
              </w:rPr>
              <w:t>inventory register corrected (proposed)</w:t>
            </w:r>
          </w:p>
        </w:tc>
        <w:tc>
          <w:tcPr>
            <w:tcW w:type="dxa" w:w="1046"/>
          </w:tcPr>
          <w:p>
            <w:r/>
            <w:r>
              <w:rPr>
                <w:sz w:val="19"/>
              </w:rPr>
              <w:t>Cloud account owner</w:t>
            </w:r>
          </w:p>
        </w:tc>
        <w:tc>
          <w:tcPr>
            <w:tcW w:type="dxa" w:w="1046"/>
          </w:tcPr>
          <w:p>
            <w:r/>
            <w:r>
              <w:rPr>
                <w:sz w:val="19"/>
              </w:rPr>
              <w:t>an inventory the next census can trust</w:t>
            </w:r>
          </w:p>
        </w:tc>
        <w:tc>
          <w:tcPr>
            <w:tcW w:type="dxa" w:w="1046"/>
          </w:tcPr>
          <w:p>
            <w:r/>
            <w:r>
              <w:rPr>
                <w:sz w:val="19"/>
              </w:rPr>
              <w:t>R04 · T015</w:t>
            </w:r>
          </w:p>
        </w:tc>
        <w:tc>
          <w:tcPr>
            <w:tcW w:type="dxa" w:w="1046"/>
          </w:tcPr>
          <w:p>
            <w:r/>
            <w:r>
              <w:rPr>
                <w:sz w:val="19"/>
              </w:rPr>
              <w:t>provider confirmation per bucket</w:t>
            </w:r>
          </w:p>
        </w:tc>
      </w:tr>
      <w:tr>
        <w:tc>
          <w:tcPr>
            <w:tcW w:type="dxa" w:w="1046"/>
          </w:tcPr>
          <w:p>
            <w:r/>
            <w:r>
              <w:rPr>
                <w:sz w:val="19"/>
              </w:rPr>
              <w:t>D4</w:t>
            </w:r>
          </w:p>
        </w:tc>
        <w:tc>
          <w:tcPr>
            <w:tcW w:type="dxa" w:w="1046"/>
          </w:tcPr>
          <w:p>
            <w:r/>
            <w:r>
              <w:rPr>
                <w:sz w:val="19"/>
              </w:rPr>
              <w:t>Approve cold-table archiving in the databases</w:t>
            </w:r>
          </w:p>
        </w:tc>
        <w:tc>
          <w:tcPr>
            <w:tcW w:type="dxa" w:w="1046"/>
          </w:tcPr>
          <w:p>
            <w:r/>
            <w:r>
              <w:rPr>
                <w:sz w:val="19"/>
              </w:rPr>
              <w:t>6 tables, e.g. viusasa_staging.audits, viusasa_staging.master_payments, razuna.raz1_videos, viusasa_staging.payment_requests</w:t>
            </w:r>
          </w:p>
        </w:tc>
        <w:tc>
          <w:tcPr>
            <w:tcW w:type="dxa" w:w="1046"/>
          </w:tcPr>
          <w:p>
            <w:r/>
            <w:r>
              <w:rPr>
                <w:sz w:val="19"/>
              </w:rPr>
              <w:t>export to compressed object storage with a schema stub and a pointer; restore on demand</w:t>
            </w:r>
          </w:p>
        </w:tc>
        <w:tc>
          <w:tcPr>
            <w:tcW w:type="dxa" w:w="1046"/>
          </w:tcPr>
          <w:p>
            <w:r/>
            <w:r>
              <w:rPr>
                <w:sz w:val="19"/>
              </w:rPr>
              <w:t>object store, archive class, one prefix per database (proposed)</w:t>
            </w:r>
          </w:p>
        </w:tc>
        <w:tc>
          <w:tcPr>
            <w:tcW w:type="dxa" w:w="1046"/>
          </w:tcPr>
          <w:p>
            <w:r/>
            <w:r>
              <w:rPr>
                <w:sz w:val="19"/>
              </w:rPr>
              <w:t>Database administrator</w:t>
            </w:r>
          </w:p>
        </w:tc>
        <w:tc>
          <w:tcPr>
            <w:tcW w:type="dxa" w:w="1046"/>
          </w:tcPr>
          <w:p>
            <w:r/>
            <w:r>
              <w:rPr>
                <w:sz w:val="19"/>
              </w:rPr>
              <w:t>up to 6 USD a month at list price</w:t>
            </w:r>
          </w:p>
        </w:tc>
        <w:tc>
          <w:tcPr>
            <w:tcW w:type="dxa" w:w="1046"/>
          </w:tcPr>
          <w:p>
            <w:r/>
            <w:r>
              <w:rPr>
                <w:sz w:val="19"/>
              </w:rPr>
              <w:t>R02 · T011</w:t>
            </w:r>
          </w:p>
        </w:tc>
        <w:tc>
          <w:tcPr>
            <w:tcW w:type="dxa" w:w="1046"/>
          </w:tcPr>
          <w:p>
            <w:r/>
            <w:r>
              <w:rPr>
                <w:sz w:val="19"/>
              </w:rPr>
              <w:t>application owners confirm no live reads</w:t>
            </w:r>
          </w:p>
        </w:tc>
      </w:tr>
      <w:tr>
        <w:tc>
          <w:tcPr>
            <w:tcW w:type="dxa" w:w="1046"/>
          </w:tcPr>
          <w:p>
            <w:r/>
            <w:r>
              <w:rPr>
                <w:sz w:val="19"/>
              </w:rPr>
              <w:t>D5</w:t>
            </w:r>
          </w:p>
        </w:tc>
        <w:tc>
          <w:tcPr>
            <w:tcW w:type="dxa" w:w="1046"/>
          </w:tcPr>
          <w:p>
            <w:r/>
            <w:r>
              <w:rPr>
                <w:sz w:val="19"/>
              </w:rPr>
              <w:t>Decide one authoritative copy for each duplicated table pair</w:t>
            </w:r>
          </w:p>
        </w:tc>
        <w:tc>
          <w:tcPr>
            <w:tcW w:type="dxa" w:w="1046"/>
          </w:tcPr>
          <w:p>
            <w:r/>
            <w:r>
              <w:rPr>
                <w:sz w:val="19"/>
              </w:rPr>
              <w:t>71 pairs, e.g. iebc_forms/viupay.failed_jobs ↔ viupay/viupay.failed_jobs; iebc_forms/viutickets.movies ↔ viupay/viutickets.movies; iebc_forms/viutickets.ussd_hits ↔ viupay/viutickets.ussd_hits</w:t>
            </w:r>
          </w:p>
        </w:tc>
        <w:tc>
          <w:tcPr>
            <w:tcW w:type="dxa" w:w="1046"/>
          </w:tcPr>
          <w:p>
            <w:r/>
            <w:r>
              <w:rPr>
                <w:sz w:val="19"/>
              </w:rPr>
              <w:t>name the master; retire or redirect the copy; add the pair to the schema register</w:t>
            </w:r>
          </w:p>
        </w:tc>
        <w:tc>
          <w:tcPr>
            <w:tcW w:type="dxa" w:w="1046"/>
          </w:tcPr>
          <w:p>
            <w:r/>
            <w:r>
              <w:rPr>
                <w:sz w:val="19"/>
              </w:rPr>
              <w:t>master stays; copy retired (proposed)</w:t>
            </w:r>
          </w:p>
        </w:tc>
        <w:tc>
          <w:tcPr>
            <w:tcW w:type="dxa" w:w="1046"/>
          </w:tcPr>
          <w:p>
            <w:r/>
            <w:r>
              <w:rPr>
                <w:sz w:val="19"/>
              </w:rPr>
              <w:t>Database administrator with the application owners</w:t>
            </w:r>
          </w:p>
        </w:tc>
        <w:tc>
          <w:tcPr>
            <w:tcW w:type="dxa" w:w="1046"/>
          </w:tcPr>
          <w:p>
            <w:r/>
            <w:r>
              <w:rPr>
                <w:sz w:val="19"/>
              </w:rPr>
              <w:t>up to 0 USD a month at list price</w:t>
            </w:r>
          </w:p>
        </w:tc>
        <w:tc>
          <w:tcPr>
            <w:tcW w:type="dxa" w:w="1046"/>
          </w:tcPr>
          <w:p>
            <w:r/>
            <w:r>
              <w:rPr>
                <w:sz w:val="19"/>
              </w:rPr>
              <w:t>R01 · T011</w:t>
            </w:r>
          </w:p>
        </w:tc>
        <w:tc>
          <w:tcPr>
            <w:tcW w:type="dxa" w:w="1046"/>
          </w:tcPr>
          <w:p>
            <w:r/>
            <w:r>
              <w:rPr>
                <w:sz w:val="19"/>
              </w:rPr>
              <w:t>which copy the applications actually write to</w:t>
            </w:r>
          </w:p>
        </w:tc>
      </w:tr>
      <w:tr>
        <w:tc>
          <w:tcPr>
            <w:tcW w:type="dxa" w:w="1046"/>
          </w:tcPr>
          <w:p>
            <w:r/>
            <w:r>
              <w:rPr>
                <w:sz w:val="19"/>
              </w:rPr>
              <w:t>D6</w:t>
            </w:r>
          </w:p>
        </w:tc>
        <w:tc>
          <w:tcPr>
            <w:tcW w:type="dxa" w:w="1046"/>
          </w:tcPr>
          <w:p>
            <w:r/>
            <w:r>
              <w:rPr>
                <w:sz w:val="19"/>
              </w:rPr>
              <w:t>Approve the housekeeping list: empty tables, redundant indexes, repeated rows</w:t>
            </w:r>
          </w:p>
        </w:tc>
        <w:tc>
          <w:tcPr>
            <w:tcW w:type="dxa" w:w="1046"/>
          </w:tcPr>
          <w:p>
            <w:r/>
            <w:r>
              <w:rPr>
                <w:sz w:val="19"/>
              </w:rPr>
              <w:t>368 empty tables; redundant indexes and repeated rows named in the table list</w:t>
            </w:r>
          </w:p>
        </w:tc>
        <w:tc>
          <w:tcPr>
            <w:tcW w:type="dxa" w:w="1046"/>
          </w:tcPr>
          <w:p>
            <w:r/>
            <w:r>
              <w:rPr>
                <w:sz w:val="19"/>
              </w:rPr>
              <w:t>drop confirmed-unused empty tables; drop covered indexes; de-duplicate keyed rows</w:t>
            </w:r>
          </w:p>
        </w:tc>
        <w:tc>
          <w:tcPr>
            <w:tcW w:type="dxa" w:w="1046"/>
          </w:tcPr>
          <w:p>
            <w:r/>
            <w:r>
              <w:rPr>
                <w:sz w:val="19"/>
              </w:rPr>
              <w:t>no destination — removal in place after confirmation (proposed)</w:t>
            </w:r>
          </w:p>
        </w:tc>
        <w:tc>
          <w:tcPr>
            <w:tcW w:type="dxa" w:w="1046"/>
          </w:tcPr>
          <w:p>
            <w:r/>
            <w:r>
              <w:rPr>
                <w:sz w:val="19"/>
              </w:rPr>
              <w:t>Database administrator</w:t>
            </w:r>
          </w:p>
        </w:tc>
        <w:tc>
          <w:tcPr>
            <w:tcW w:type="dxa" w:w="1046"/>
          </w:tcPr>
          <w:p>
            <w:r/>
            <w:r>
              <w:rPr>
                <w:sz w:val="19"/>
              </w:rPr>
              <w:t>up to 2 USD a month at list price plus up to 0 USD a month at list price</w:t>
            </w:r>
          </w:p>
        </w:tc>
        <w:tc>
          <w:tcPr>
            <w:tcW w:type="dxa" w:w="1046"/>
          </w:tcPr>
          <w:p>
            <w:r/>
            <w:r>
              <w:rPr>
                <w:sz w:val="19"/>
              </w:rPr>
              <w:t>R02 · T011</w:t>
            </w:r>
          </w:p>
        </w:tc>
        <w:tc>
          <w:tcPr>
            <w:tcW w:type="dxa" w:w="1046"/>
          </w:tcPr>
          <w:p>
            <w:r/>
            <w:r>
              <w:rPr>
                <w:sz w:val="19"/>
              </w:rPr>
              <w:t>application owner sign-off per table</w:t>
            </w:r>
          </w:p>
        </w:tc>
      </w:tr>
      <w:tr>
        <w:tc>
          <w:tcPr>
            <w:tcW w:type="dxa" w:w="1046"/>
          </w:tcPr>
          <w:p>
            <w:r/>
            <w:r>
              <w:rPr>
                <w:sz w:val="19"/>
              </w:rPr>
              <w:t>D7</w:t>
            </w:r>
          </w:p>
        </w:tc>
        <w:tc>
          <w:tcPr>
            <w:tcW w:type="dxa" w:w="1046"/>
          </w:tcPr>
          <w:p>
            <w:r/>
            <w:r>
              <w:rPr>
                <w:sz w:val="19"/>
              </w:rPr>
              <w:t>Order a fingerprint pass over the file shares</w:t>
            </w:r>
          </w:p>
        </w:tc>
        <w:tc>
          <w:tcPr>
            <w:tcW w:type="dxa" w:w="1046"/>
          </w:tcPr>
          <w:p>
            <w:r/>
            <w:r>
              <w:rPr>
                <w:sz w:val="19"/>
              </w:rPr>
              <w:t>16 NAS shares holding 43.9 TiB (channel01 … channel16)</w:t>
            </w:r>
          </w:p>
        </w:tc>
        <w:tc>
          <w:tcPr>
            <w:tcW w:type="dxa" w:w="1046"/>
          </w:tcPr>
          <w:p>
            <w:r/>
            <w:r>
              <w:rPr>
                <w:sz w:val="19"/>
              </w:rPr>
              <w:t>compute content fingerprints so duplication across channels can be measured</w:t>
            </w:r>
          </w:p>
        </w:tc>
        <w:tc>
          <w:tcPr>
            <w:tcW w:type="dxa" w:w="1046"/>
          </w:tcPr>
          <w:p>
            <w:r/>
            <w:r>
              <w:rPr>
                <w:sz w:val="19"/>
              </w:rPr>
              <w:t>none yet — measurement first</w:t>
            </w:r>
          </w:p>
        </w:tc>
        <w:tc>
          <w:tcPr>
            <w:tcW w:type="dxa" w:w="1046"/>
          </w:tcPr>
          <w:p>
            <w:r/>
            <w:r>
              <w:rPr>
                <w:sz w:val="19"/>
              </w:rPr>
              <w:t>Head of Technology</w:t>
            </w:r>
          </w:p>
        </w:tc>
        <w:tc>
          <w:tcPr>
            <w:tcW w:type="dxa" w:w="1046"/>
          </w:tcPr>
          <w:p>
            <w:r/>
            <w:r>
              <w:rPr>
                <w:sz w:val="19"/>
              </w:rPr>
              <w:t>a measured duplication figure for the largest unmeasured store</w:t>
            </w:r>
          </w:p>
        </w:tc>
        <w:tc>
          <w:tcPr>
            <w:tcW w:type="dxa" w:w="1046"/>
          </w:tcPr>
          <w:p>
            <w:r/>
            <w:r>
              <w:rPr>
                <w:sz w:val="19"/>
              </w:rPr>
              <w:t>R05 · T012</w:t>
            </w:r>
          </w:p>
        </w:tc>
        <w:tc>
          <w:tcPr>
            <w:tcW w:type="dxa" w:w="1046"/>
          </w:tcPr>
          <w:p>
            <w:r/>
            <w:r>
              <w:rPr>
                <w:sz w:val="19"/>
              </w:rPr>
              <w:t>the pass itself; nothing is known about NAS duplication today</w:t>
            </w:r>
          </w:p>
        </w:tc>
      </w:tr>
      <w:tr>
        <w:tc>
          <w:tcPr>
            <w:tcW w:type="dxa" w:w="1046"/>
          </w:tcPr>
          <w:p>
            <w:r/>
            <w:r>
              <w:rPr>
                <w:sz w:val="19"/>
              </w:rPr>
              <w:t>D8</w:t>
            </w:r>
          </w:p>
        </w:tc>
        <w:tc>
          <w:tcPr>
            <w:tcW w:type="dxa" w:w="1046"/>
          </w:tcPr>
          <w:p>
            <w:r/>
            <w:r>
              <w:rPr>
                <w:sz w:val="19"/>
              </w:rPr>
              <w:t>Adopt naming and ownership rules for storage</w:t>
            </w:r>
          </w:p>
        </w:tc>
        <w:tc>
          <w:tcPr>
            <w:tcW w:type="dxa" w:w="1046"/>
          </w:tcPr>
          <w:p>
            <w:r/>
            <w:r>
              <w:rPr>
                <w:sz w:val="19"/>
              </w:rPr>
              <w:t>machine-named buckets (na7p4…), channel shares, staging copies</w:t>
            </w:r>
          </w:p>
        </w:tc>
        <w:tc>
          <w:tcPr>
            <w:tcW w:type="dxa" w:w="1046"/>
          </w:tcPr>
          <w:p>
            <w:r/>
            <w:r>
              <w:rPr>
                <w:sz w:val="19"/>
              </w:rPr>
              <w:t>a register naming an owner, purpose, retention and tier for every bucket, share and database; machine names mapped to purposes</w:t>
            </w:r>
          </w:p>
        </w:tc>
        <w:tc>
          <w:tcPr>
            <w:tcW w:type="dxa" w:w="1046"/>
          </w:tcPr>
          <w:p>
            <w:r/>
            <w:r>
              <w:rPr>
                <w:sz w:val="19"/>
              </w:rPr>
              <w:t>register maintained by the storage owner (proposed)</w:t>
            </w:r>
          </w:p>
        </w:tc>
        <w:tc>
          <w:tcPr>
            <w:tcW w:type="dxa" w:w="1046"/>
          </w:tcPr>
          <w:p>
            <w:r/>
            <w:r>
              <w:rPr>
                <w:sz w:val="19"/>
              </w:rPr>
              <w:t>Chief Operating Officer</w:t>
            </w:r>
          </w:p>
        </w:tc>
        <w:tc>
          <w:tcPr>
            <w:tcW w:type="dxa" w:w="1046"/>
          </w:tcPr>
          <w:p>
            <w:r/>
            <w:r>
              <w:rPr>
                <w:sz w:val="19"/>
              </w:rPr>
              <w:t>fewer orphaned stores and faster decisions at the next census</w:t>
            </w:r>
          </w:p>
        </w:tc>
        <w:tc>
          <w:tcPr>
            <w:tcW w:type="dxa" w:w="1046"/>
          </w:tcPr>
          <w:p>
            <w:r/>
            <w:r>
              <w:rPr>
                <w:sz w:val="19"/>
              </w:rPr>
              <w:t>R04 · R05</w:t>
            </w:r>
          </w:p>
        </w:tc>
        <w:tc>
          <w:tcPr>
            <w:tcW w:type="dxa" w:w="1046"/>
          </w:tcPr>
          <w:p>
            <w:r/>
            <w:r>
              <w:rPr>
                <w:sz w:val="19"/>
              </w:rPr>
              <w:t>owner confirmation for each entry</w:t>
            </w:r>
          </w:p>
        </w:tc>
      </w:tr>
      <w:tr>
        <w:tc>
          <w:tcPr>
            <w:tcW w:type="dxa" w:w="1046"/>
          </w:tcPr>
          <w:p>
            <w:r/>
            <w:r>
              <w:rPr>
                <w:sz w:val="19"/>
              </w:rPr>
              <w:t>D9</w:t>
            </w:r>
          </w:p>
        </w:tc>
        <w:tc>
          <w:tcPr>
            <w:tcW w:type="dxa" w:w="1046"/>
          </w:tcPr>
          <w:p>
            <w:r/>
            <w:r>
              <w:rPr>
                <w:sz w:val="19"/>
              </w:rPr>
              <w:t>Register the language assets as governed data products</w:t>
            </w:r>
          </w:p>
        </w:tc>
        <w:tc>
          <w:tcPr>
            <w:tcW w:type="dxa" w:w="1046"/>
          </w:tcPr>
          <w:p>
            <w:r/>
            <w:r>
              <w:rPr>
                <w:sz w:val="19"/>
              </w:rPr>
              <w:t>staged corpus by language folder (T020), news scripts by station (T022), transcription workbench (T023)</w:t>
            </w:r>
          </w:p>
        </w:tc>
        <w:tc>
          <w:tcPr>
            <w:tcW w:type="dxa" w:w="1046"/>
          </w:tcPr>
          <w:p>
            <w:r/>
            <w:r>
              <w:rPr>
                <w:sz w:val="19"/>
              </w:rPr>
              <w:t>record each as an asset with its hours or scripts, its evidence rows and its quality signals; keep the inventories separate until a file-level join is made</w:t>
            </w:r>
          </w:p>
        </w:tc>
        <w:tc>
          <w:tcPr>
            <w:tcW w:type="dxa" w:w="1046"/>
          </w:tcPr>
          <w:p>
            <w:r/>
            <w:r>
              <w:rPr>
                <w:sz w:val="19"/>
              </w:rPr>
              <w:t>governed asset register (proposed)</w:t>
            </w:r>
          </w:p>
        </w:tc>
        <w:tc>
          <w:tcPr>
            <w:tcW w:type="dxa" w:w="1046"/>
          </w:tcPr>
          <w:p>
            <w:r/>
            <w:r>
              <w:rPr>
                <w:sz w:val="19"/>
              </w:rPr>
              <w:t>Head of Data with the newsroom</w:t>
            </w:r>
          </w:p>
        </w:tc>
        <w:tc>
          <w:tcPr>
            <w:tcW w:type="dxa" w:w="1046"/>
          </w:tcPr>
          <w:p>
            <w:r/>
            <w:r>
              <w:rPr>
                <w:sz w:val="19"/>
              </w:rPr>
              <w:t>a licensable, evidenced inventory of non-English speech and text</w:t>
            </w:r>
          </w:p>
        </w:tc>
        <w:tc>
          <w:tcPr>
            <w:tcW w:type="dxa" w:w="1046"/>
          </w:tcPr>
          <w:p>
            <w:r/>
            <w:r>
              <w:rPr>
                <w:sz w:val="19"/>
              </w:rPr>
              <w:t>R06 · R07 · R08</w:t>
            </w:r>
          </w:p>
        </w:tc>
        <w:tc>
          <w:tcPr>
            <w:tcW w:type="dxa" w:w="1046"/>
          </w:tcPr>
          <w:p>
            <w:r/>
            <w:r>
              <w:rPr>
                <w:sz w:val="19"/>
              </w:rPr>
              <w:t>overlap between the workbench and the staged corpus; language of each script</w:t>
            </w:r>
          </w:p>
        </w:tc>
      </w:tr>
      <w:tr>
        <w:tc>
          <w:tcPr>
            <w:tcW w:type="dxa" w:w="1046"/>
          </w:tcPr>
          <w:p>
            <w:r/>
            <w:r>
              <w:rPr>
                <w:sz w:val="19"/>
              </w:rPr>
              <w:t>D10</w:t>
            </w:r>
          </w:p>
        </w:tc>
        <w:tc>
          <w:tcPr>
            <w:tcW w:type="dxa" w:w="1046"/>
          </w:tcPr>
          <w:p>
            <w:r/>
            <w:r>
              <w:rPr>
                <w:sz w:val="19"/>
              </w:rPr>
              <w:t>Commission the de-identified reference products the census ranks first</w:t>
            </w:r>
          </w:p>
        </w:tc>
        <w:tc>
          <w:tcPr>
            <w:tcW w:type="dxa" w:w="1046"/>
          </w:tcPr>
          <w:p>
            <w:r/>
            <w:r>
              <w:rPr>
                <w:sz w:val="19"/>
              </w:rPr>
              <w:t>the three leading product candidates in the census</w:t>
            </w:r>
          </w:p>
        </w:tc>
        <w:tc>
          <w:tcPr>
            <w:tcW w:type="dxa" w:w="1046"/>
          </w:tcPr>
          <w:p>
            <w:r/>
            <w:r>
              <w:rPr>
                <w:sz w:val="19"/>
              </w:rPr>
              <w:t>prepare de-identified or aggregated reference and channel datasets under an explicit target outcome and collection schema</w:t>
            </w:r>
          </w:p>
        </w:tc>
        <w:tc>
          <w:tcPr>
            <w:tcW w:type="dxa" w:w="1046"/>
          </w:tcPr>
          <w:p>
            <w:r/>
            <w:r>
              <w:rPr>
                <w:sz w:val="19"/>
              </w:rPr>
              <w:t>product workspace (proposed)</w:t>
            </w:r>
          </w:p>
        </w:tc>
        <w:tc>
          <w:tcPr>
            <w:tcW w:type="dxa" w:w="1046"/>
          </w:tcPr>
          <w:p>
            <w:r/>
            <w:r>
              <w:rPr>
                <w:sz w:val="19"/>
              </w:rPr>
              <w:t>Head of Data</w:t>
            </w:r>
          </w:p>
        </w:tc>
        <w:tc>
          <w:tcPr>
            <w:tcW w:type="dxa" w:w="1046"/>
          </w:tcPr>
          <w:p>
            <w:r/>
            <w:r>
              <w:rPr>
                <w:sz w:val="19"/>
              </w:rPr>
              <w:t>first revenue-bearing use of the estate's data</w:t>
            </w:r>
          </w:p>
        </w:tc>
        <w:tc>
          <w:tcPr>
            <w:tcW w:type="dxa" w:w="1046"/>
          </w:tcPr>
          <w:p>
            <w:r/>
            <w:r>
              <w:rPr>
                <w:sz w:val="19"/>
              </w:rPr>
              <w:t>R03</w:t>
            </w:r>
          </w:p>
        </w:tc>
        <w:tc>
          <w:tcPr>
            <w:tcW w:type="dxa" w:w="1046"/>
          </w:tcPr>
          <w:p>
            <w:r/>
            <w:r>
              <w:rPr>
                <w:sz w:val="19"/>
              </w:rPr>
              <w:t>a signed target outcome and collection schema per product</w:t>
            </w:r>
          </w:p>
        </w:tc>
      </w:tr>
      <w:tr>
        <w:tc>
          <w:tcPr>
            <w:tcW w:type="dxa" w:w="1046"/>
          </w:tcPr>
          <w:p>
            <w:r/>
            <w:r>
              <w:rPr>
                <w:sz w:val="19"/>
              </w:rPr>
              <w:t>D11</w:t>
            </w:r>
          </w:p>
        </w:tc>
        <w:tc>
          <w:tcPr>
            <w:tcW w:type="dxa" w:w="1046"/>
          </w:tcPr>
          <w:p>
            <w:r/>
            <w:r>
              <w:rPr>
                <w:sz w:val="19"/>
              </w:rPr>
              <w:t>Grant the census key object read on the buckets that refuse it</w:t>
            </w:r>
          </w:p>
        </w:tc>
        <w:tc>
          <w:tcPr>
            <w:tcW w:type="dxa" w:w="1046"/>
          </w:tcPr>
          <w:p>
            <w:r/>
            <w:r>
              <w:rPr>
                <w:sz w:val="19"/>
              </w:rPr>
              <w:t>15 buckets, e.g. 2024offairrecs, na7p43do, na7p43js, na7p434j, na7p41hj, na7p42xe, na7p42xw, na7p42yg, na7p43d3, na7p4oco, na7p4357, na7p (4,173,626 media files, 120.71 TiB)</w:t>
            </w:r>
          </w:p>
        </w:tc>
        <w:tc>
          <w:tcPr>
            <w:tcW w:type="dxa" w:w="1046"/>
          </w:tcPr>
          <w:p>
            <w:r/>
            <w:r>
              <w:rPr>
                <w:sz w:val="19"/>
              </w:rPr>
              <w:t>the Huawei account administrator grants obs:object:GetObject to the census IAM user on each bucket (IAM policy or bucket policy); the census re-probes every run and resumes by itself</w:t>
            </w:r>
          </w:p>
        </w:tc>
        <w:tc>
          <w:tcPr>
            <w:tcW w:type="dxa" w:w="1046"/>
          </w:tcPr>
          <w:p>
            <w:r/>
            <w:r>
              <w:rPr>
                <w:sz w:val="19"/>
              </w:rPr>
              <w:t>no data moves; access only (proposed)</w:t>
            </w:r>
          </w:p>
        </w:tc>
        <w:tc>
          <w:tcPr>
            <w:tcW w:type="dxa" w:w="1046"/>
          </w:tcPr>
          <w:p>
            <w:r/>
            <w:r>
              <w:rPr>
                <w:sz w:val="19"/>
              </w:rPr>
              <w:t>Cloud account owner</w:t>
            </w:r>
          </w:p>
        </w:tc>
        <w:tc>
          <w:tcPr>
            <w:tcW w:type="dxa" w:w="1046"/>
          </w:tcPr>
          <w:p>
            <w:r/>
            <w:r>
              <w:rPr>
                <w:sz w:val="19"/>
              </w:rPr>
              <w:t>hours, speech and languages for the larger part of the media estate, measured instead of unknown</w:t>
            </w:r>
          </w:p>
        </w:tc>
        <w:tc>
          <w:tcPr>
            <w:tcW w:type="dxa" w:w="1046"/>
          </w:tcPr>
          <w:p>
            <w:r/>
            <w:r>
              <w:rPr>
                <w:sz w:val="19"/>
              </w:rPr>
              <w:t>R10 · T042</w:t>
            </w:r>
          </w:p>
        </w:tc>
        <w:tc>
          <w:tcPr>
            <w:tcW w:type="dxa" w:w="1046"/>
          </w:tcPr>
          <w:p>
            <w:r/>
            <w:r>
              <w:rPr>
                <w:sz w:val="19"/>
              </w:rPr>
              <w:t>that the grant has landed (the next census run shows the buckets readable)</w:t>
            </w:r>
          </w:p>
        </w:tc>
      </w:tr>
      <w:tr>
        <w:tc>
          <w:tcPr>
            <w:tcW w:type="dxa" w:w="1046"/>
          </w:tcPr>
          <w:p>
            <w:r/>
            <w:r>
              <w:rPr>
                <w:sz w:val="19"/>
              </w:rPr>
              <w:t>D12</w:t>
            </w:r>
          </w:p>
        </w:tc>
        <w:tc>
          <w:tcPr>
            <w:tcW w:type="dxa" w:w="1046"/>
          </w:tcPr>
          <w:p>
            <w:r/>
            <w:r>
              <w:rPr>
                <w:sz w:val="19"/>
              </w:rPr>
              <w:t>Decide whether to restore the Archive-class buckets that cannot be read directly</w:t>
            </w:r>
          </w:p>
        </w:tc>
        <w:tc>
          <w:tcPr>
            <w:tcW w:type="dxa" w:w="1046"/>
          </w:tcPr>
          <w:p>
            <w:r/>
            <w:r>
              <w:rPr>
                <w:sz w:val="19"/>
              </w:rPr>
              <w:t>2 buckets, e.g. test-viusasa-bucket, fast-channels</w:t>
            </w:r>
          </w:p>
        </w:tc>
        <w:tc>
          <w:tcPr>
            <w:tcW w:type="dxa" w:w="1046"/>
          </w:tcPr>
          <w:p>
            <w:r/>
            <w:r>
              <w:rPr>
                <w:sz w:val="19"/>
              </w:rPr>
              <w:t>order a restore (restore fee, then egress) for the sample files, or leave these buckets counted only</w:t>
            </w:r>
          </w:p>
        </w:tc>
        <w:tc>
          <w:tcPr>
            <w:tcW w:type="dxa" w:w="1046"/>
          </w:tcPr>
          <w:p>
            <w:r/>
            <w:r>
              <w:rPr>
                <w:sz w:val="19"/>
              </w:rPr>
              <w:t>same buckets; restored copies temporary (proposed)</w:t>
            </w:r>
          </w:p>
        </w:tc>
        <w:tc>
          <w:tcPr>
            <w:tcW w:type="dxa" w:w="1046"/>
          </w:tcPr>
          <w:p>
            <w:r/>
            <w:r>
              <w:rPr>
                <w:sz w:val="19"/>
              </w:rPr>
              <w:t>Head of Technology (storage owner)</w:t>
            </w:r>
          </w:p>
        </w:tc>
        <w:tc>
          <w:tcPr>
            <w:tcW w:type="dxa" w:w="1046"/>
          </w:tcPr>
          <w:p>
            <w:r/>
            <w:r>
              <w:rPr>
                <w:sz w:val="19"/>
              </w:rPr>
              <w:t>a measured reading of otherwise dark buckets, at a known retrieval cost</w:t>
            </w:r>
          </w:p>
        </w:tc>
        <w:tc>
          <w:tcPr>
            <w:tcW w:type="dxa" w:w="1046"/>
          </w:tcPr>
          <w:p>
            <w:r/>
            <w:r>
              <w:rPr>
                <w:sz w:val="19"/>
              </w:rPr>
              <w:t>R10 · T042</w:t>
            </w:r>
          </w:p>
        </w:tc>
        <w:tc>
          <w:tcPr>
            <w:tcW w:type="dxa" w:w="1046"/>
          </w:tcPr>
          <w:p>
            <w:r/>
            <w:r>
              <w:rPr>
                <w:sz w:val="19"/>
              </w:rPr>
              <w:t>the restore tariff and the sample size wanted</w:t>
            </w:r>
          </w:p>
        </w:tc>
      </w:tr>
    </w:tbl>
    <w:p>
      <w:pPr>
        <w:spacing w:after="200"/>
      </w:pPr>
      <w:r>
        <w:rPr>
          <w:i/>
          <w:color w:val="8A94A6"/>
          <w:sz w:val="17"/>
        </w:rPr>
        <w:t>Each decision names the exact source it rests on, the action, the proposed destination or rule, who carries it, the benefit stated as an upper bound where it is money, the evidence it rests on and what still has to be verified. Nothing here has been executed.</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8A94A6"/>
          <w:sz w:val="17"/>
        </w:rPr>
        <w:t>T036  Who wrote this pack — model roles by task strength</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Role</w:t>
            </w:r>
          </w:p>
        </w:tc>
        <w:tc>
          <w:tcPr>
            <w:tcW w:type="dxa" w:w="1882"/>
            <w:shd w:val="clear" w:color="auto" w:fill="E9ECF1"/>
          </w:tcPr>
          <w:p>
            <w:r/>
            <w:r>
              <w:rPr>
                <w:b/>
                <w:sz w:val="19"/>
              </w:rPr>
              <w:t>Model</w:t>
            </w:r>
          </w:p>
        </w:tc>
        <w:tc>
          <w:tcPr>
            <w:tcW w:type="dxa" w:w="1882"/>
            <w:shd w:val="clear" w:color="auto" w:fill="E9ECF1"/>
          </w:tcPr>
          <w:p>
            <w:r/>
            <w:r>
              <w:rPr>
                <w:b/>
                <w:sz w:val="19"/>
              </w:rPr>
              <w:t>Family</w:t>
            </w:r>
          </w:p>
        </w:tc>
        <w:tc>
          <w:tcPr>
            <w:tcW w:type="dxa" w:w="1882"/>
            <w:shd w:val="clear" w:color="auto" w:fill="E9ECF1"/>
          </w:tcPr>
          <w:p>
            <w:r/>
            <w:r>
              <w:rPr>
                <w:b/>
                <w:sz w:val="19"/>
              </w:rPr>
              <w:t>Job</w:t>
            </w:r>
          </w:p>
        </w:tc>
        <w:tc>
          <w:tcPr>
            <w:tcW w:type="dxa" w:w="1882"/>
            <w:shd w:val="clear" w:color="auto" w:fill="E9ECF1"/>
          </w:tcPr>
          <w:p>
            <w:r/>
            <w:r>
              <w:rPr>
                <w:b/>
                <w:sz w:val="19"/>
              </w:rPr>
              <w:t>Measured strength</w:t>
            </w:r>
          </w:p>
        </w:tc>
      </w:tr>
      <w:tr>
        <w:tc>
          <w:tcPr>
            <w:tcW w:type="dxa" w:w="1882"/>
          </w:tcPr>
          <w:p>
            <w:r/>
            <w:r>
              <w:rPr>
                <w:sz w:val="19"/>
              </w:rPr>
              <w:t>assistant</w:t>
            </w:r>
          </w:p>
        </w:tc>
        <w:tc>
          <w:tcPr>
            <w:tcW w:type="dxa" w:w="1882"/>
          </w:tcPr>
          <w:p>
            <w:r/>
            <w:r>
              <w:rPr>
                <w:sz w:val="19"/>
              </w:rPr>
              <w:t>gpt-6-astra</w:t>
            </w:r>
          </w:p>
        </w:tc>
        <w:tc>
          <w:tcPr>
            <w:tcW w:type="dxa" w:w="1882"/>
          </w:tcPr>
          <w:p>
            <w:r/>
            <w:r>
              <w:rPr>
                <w:sz w:val="19"/>
              </w:rPr>
              <w:t>openai</w:t>
            </w:r>
          </w:p>
        </w:tc>
        <w:tc>
          <w:tcPr>
            <w:tcW w:type="dxa" w:w="1882"/>
          </w:tcPr>
          <w:p>
            <w:r/>
            <w:r>
              <w:rPr>
                <w:sz w:val="19"/>
              </w:rPr>
              <w:t>planning collaborator in Train Models: reads the run record, plans the next bounded step, proposes one action</w:t>
            </w:r>
          </w:p>
        </w:tc>
        <w:tc>
          <w:tcPr>
            <w:tcW w:type="dxa" w:w="1882"/>
          </w:tcPr>
          <w:p>
            <w:r/>
            <w:r>
              <w:rPr>
                <w:sz w:val="19"/>
              </w:rPr>
              <w:t>long-horizon planning and orchestration; strict JSON; grounded figures</w:t>
            </w:r>
          </w:p>
        </w:tc>
      </w:tr>
      <w:tr>
        <w:tc>
          <w:tcPr>
            <w:tcW w:type="dxa" w:w="1882"/>
          </w:tcPr>
          <w:p>
            <w:r/>
            <w:r>
              <w:rPr>
                <w:sz w:val="19"/>
              </w:rPr>
              <w:t>planner</w:t>
            </w:r>
          </w:p>
        </w:tc>
        <w:tc>
          <w:tcPr>
            <w:tcW w:type="dxa" w:w="1882"/>
          </w:tcPr>
          <w:p>
            <w:r/>
            <w:r>
              <w:rPr>
                <w:sz w:val="19"/>
              </w:rPr>
              <w:t>gpt-6-astra</w:t>
            </w:r>
          </w:p>
        </w:tc>
        <w:tc>
          <w:tcPr>
            <w:tcW w:type="dxa" w:w="1882"/>
          </w:tcPr>
          <w:p>
            <w:r/>
            <w:r>
              <w:rPr>
                <w:sz w:val="19"/>
              </w:rPr>
              <w:t>openai</w:t>
            </w:r>
          </w:p>
        </w:tc>
        <w:tc>
          <w:tcPr>
            <w:tcW w:type="dxa" w:w="1882"/>
          </w:tcPr>
          <w:p>
            <w:r/>
            <w:r>
              <w:rPr>
                <w:sz w:val="19"/>
              </w:rPr>
              <w:t>plans and orchestrates multi-step work (document story, measurement order, task decomposition)</w:t>
            </w:r>
          </w:p>
        </w:tc>
        <w:tc>
          <w:tcPr>
            <w:tcW w:type="dxa" w:w="1882"/>
          </w:tcPr>
          <w:p>
            <w:r/>
            <w:r>
              <w:rPr>
                <w:sz w:val="19"/>
              </w:rPr>
              <w:t>planning and orchestration across tools and steps</w:t>
            </w:r>
          </w:p>
        </w:tc>
      </w:tr>
      <w:tr>
        <w:tc>
          <w:tcPr>
            <w:tcW w:type="dxa" w:w="1882"/>
          </w:tcPr>
          <w:p>
            <w:r/>
            <w:r>
              <w:rPr>
                <w:sz w:val="19"/>
              </w:rPr>
              <w:t>reviewer</w:t>
            </w:r>
          </w:p>
        </w:tc>
        <w:tc>
          <w:tcPr>
            <w:tcW w:type="dxa" w:w="1882"/>
          </w:tcPr>
          <w:p>
            <w:r/>
            <w:r>
              <w:rPr>
                <w:sz w:val="19"/>
              </w:rPr>
              <w:t>claude-fable-5-1</w:t>
            </w:r>
          </w:p>
        </w:tc>
        <w:tc>
          <w:tcPr>
            <w:tcW w:type="dxa" w:w="1882"/>
          </w:tcPr>
          <w:p>
            <w:r/>
            <w:r>
              <w:rPr>
                <w:sz w:val="19"/>
              </w:rPr>
              <w:t>anthropic</w:t>
            </w:r>
          </w:p>
        </w:tc>
        <w:tc>
          <w:tcPr>
            <w:tcW w:type="dxa" w:w="1882"/>
          </w:tcPr>
          <w:p>
            <w:r/>
            <w:r>
              <w:rPr>
                <w:sz w:val="19"/>
              </w:rPr>
              <w:t>independent review of complex outputs against source evidence and acceptance criteria; a different family from the planner</w:t>
            </w:r>
          </w:p>
        </w:tc>
        <w:tc>
          <w:tcPr>
            <w:tcW w:type="dxa" w:w="1882"/>
          </w:tcPr>
          <w:p>
            <w:r/>
            <w:r>
              <w:rPr>
                <w:sz w:val="19"/>
              </w:rPr>
              <w:t>complex-task reasoning, error detection, disagreement stated plainly</w:t>
            </w:r>
          </w:p>
        </w:tc>
      </w:tr>
      <w:tr>
        <w:tc>
          <w:tcPr>
            <w:tcW w:type="dxa" w:w="1882"/>
          </w:tcPr>
          <w:p>
            <w:r/>
            <w:r>
              <w:rPr>
                <w:sz w:val="19"/>
              </w:rPr>
              <w:t>writer</w:t>
            </w:r>
          </w:p>
        </w:tc>
        <w:tc>
          <w:tcPr>
            <w:tcW w:type="dxa" w:w="1882"/>
          </w:tcPr>
          <w:p>
            <w:r/>
            <w:r>
              <w:rPr>
                <w:sz w:val="19"/>
              </w:rPr>
              <w:t>claude-sonnet-5-5</w:t>
            </w:r>
          </w:p>
        </w:tc>
        <w:tc>
          <w:tcPr>
            <w:tcW w:type="dxa" w:w="1882"/>
          </w:tcPr>
          <w:p>
            <w:r/>
            <w:r>
              <w:rPr>
                <w:sz w:val="19"/>
              </w:rPr>
              <w:t>anthropic</w:t>
            </w:r>
          </w:p>
        </w:tc>
        <w:tc>
          <w:tcPr>
            <w:tcW w:type="dxa" w:w="1882"/>
          </w:tcPr>
          <w:p>
            <w:r/>
            <w:r>
              <w:rPr>
                <w:sz w:val="19"/>
              </w:rPr>
              <w:t>writes every sentence the reader sees from evidence tokens under the content-manager gate</w:t>
            </w:r>
          </w:p>
        </w:tc>
        <w:tc>
          <w:tcPr>
            <w:tcW w:type="dxa" w:w="1882"/>
          </w:tcPr>
          <w:p>
            <w:r/>
            <w:r>
              <w:rPr>
                <w:sz w:val="19"/>
              </w:rPr>
              <w:t>evidence-grounded British-English prose that passes the figure-by-reference gate</w:t>
            </w:r>
          </w:p>
        </w:tc>
      </w:tr>
    </w:tbl>
    <w:p>
      <w:pPr>
        <w:spacing w:after="200"/>
      </w:pPr>
      <w:r>
        <w:rPr>
          <w:i/>
          <w:color w:val="8A94A6"/>
          <w:sz w:val="17"/>
        </w:rPr>
        <w:t>Planner and reviewer come from different model families so the review does not share the planner's blind spots; every call crosses the Shield chokepoint. Arithmetic, evidence binding and the build stay deterministic.</w:t>
      </w:r>
    </w:p>
    <w:p>
      <w:pPr>
        <w:spacing w:after="200"/>
      </w:pPr>
      <w:r>
        <w:rPr>
          <w:rFonts w:ascii="Courier New" w:hAnsi="Courier New"/>
          <w:i w:val="0"/>
          <w:color w:val="8A94A6"/>
          <w:sz w:val="17"/>
        </w:rPr>
        <w:t>[measured]  Receipt R09: 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p>
      <w:pPr>
        <w:pStyle w:val="Heading1"/>
      </w:pPr>
      <w:r>
        <w:t>What to do first, and why</w:t>
      </w:r>
    </w:p>
    <w:p>
      <w:r>
        <w:t>Grant the census key read access on the refused buckets, starting with the largest at 251,976.0 hours. This is the single step that most reduces uncertainty in the 500,290.3-hour forecast.</w:t>
      </w:r>
    </w:p>
    <w:p>
      <w:r>
        <w:t>Next, complete the samples of readable folders and shares and commission human checks on the model readings. Only then reprice tiering and confirm duplicates by hash. Keep pilot approval, preparation funding and destructive execution as separate decisions, each with an owner and an evidence gate.</w:t>
      </w:r>
    </w:p>
    <w:p>
      <w:pPr>
        <w:pStyle w:val="Heading1"/>
      </w:pPr>
      <w:r>
        <w:t>What the evidence cannot yet establish</w:t>
      </w:r>
    </w:p>
    <w:p>
      <w:r>
        <w:t>The forecast of 500,290.3 hours rests on donors, with 8.5% of hours directly judged. It assumes refused buckets resemble readable folders of the same media kind and file size; if not, the truth lies outside the interval. Speech, music and language figures are model readings with sampling intervals only.</w:t>
      </w:r>
    </w:p>
    <w:p>
      <w:r>
        <w:t>Savings, file-share duplication, script language, workbench overlap and buyer demand are also unmeasured. Each gap names its closing step: an access grant, human checks, class and demand data, fingerprinting, a text pass, a hash join or buyer review.</w:t>
      </w:r>
    </w:p>
    <w:p>
      <w:pPr>
        <w:pStyle w:val="Heading1"/>
      </w:pPr>
      <w:r>
        <w:t>Plain English: the terms used in this pack</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Term</w:t>
            </w:r>
          </w:p>
        </w:tc>
        <w:tc>
          <w:tcPr>
            <w:tcW w:type="dxa" w:w="4706"/>
            <w:shd w:val="clear" w:color="auto" w:fill="E9ECF1"/>
          </w:tcPr>
          <w:p>
            <w:r/>
            <w:r>
              <w:rPr>
                <w:b/>
                <w:sz w:val="19"/>
              </w:rPr>
              <w:t>What it means in this pack</w:t>
            </w:r>
          </w:p>
        </w:tc>
      </w:tr>
      <w:tr>
        <w:tc>
          <w:tcPr>
            <w:tcW w:type="dxa" w:w="4706"/>
          </w:tcPr>
          <w:p>
            <w:r/>
            <w:r>
              <w:rPr>
                <w:sz w:val="19"/>
              </w:rPr>
              <w:t>Reclaimable</w:t>
            </w:r>
          </w:p>
        </w:tc>
        <w:tc>
          <w:tcPr>
            <w:tcW w:type="dxa" w:w="4706"/>
          </w:tcPr>
          <w:p>
            <w:r/>
            <w:r>
              <w:rPr>
                <w:sz w:val="19"/>
              </w:rPr>
              <w:t>Space that could be removed or stored more cheaply once the check named beside it has been done. It is not space already freed, and it is not a guaranteed saving — the monthly figures are upper bounds at list prices.</w:t>
            </w:r>
          </w:p>
        </w:tc>
      </w:tr>
      <w:tr>
        <w:tc>
          <w:tcPr>
            <w:tcW w:type="dxa" w:w="4706"/>
          </w:tcPr>
          <w:p>
            <w:r/>
            <w:r>
              <w:rPr>
                <w:sz w:val="19"/>
              </w:rPr>
              <w:t>Cold (not written for over a year)</w:t>
            </w:r>
          </w:p>
        </w:tc>
        <w:tc>
          <w:tcPr>
            <w:tcW w:type="dxa" w:w="4706"/>
          </w:tcPr>
          <w:p>
            <w:r/>
            <w:r>
              <w:rPr>
                <w:sz w:val="19"/>
              </w:rPr>
              <w:t>Nothing new has been written to that bucket or table for more than a year, judged by the newest write date we could see. It says nothing about whether anyone still reads it — that was not measured.</w:t>
            </w:r>
          </w:p>
        </w:tc>
      </w:tr>
      <w:tr>
        <w:tc>
          <w:tcPr>
            <w:tcW w:type="dxa" w:w="4706"/>
          </w:tcPr>
          <w:p>
            <w:r/>
            <w:r>
              <w:rPr>
                <w:sz w:val="19"/>
              </w:rPr>
              <w:t>Duplicate candidate</w:t>
            </w:r>
          </w:p>
        </w:tc>
        <w:tc>
          <w:tcPr>
            <w:tcW w:type="dxa" w:w="4706"/>
          </w:tcPr>
          <w:p>
            <w:r/>
            <w:r>
              <w:rPr>
                <w:sz w:val="19"/>
              </w:rPr>
              <w:t>Two objects whose size and storage fingerprint (ETag) match inside the same store. For large uploads that fingerprint is not a content hash, so a candidate must be confirmed by hashing before any copy is removed.</w:t>
            </w:r>
          </w:p>
        </w:tc>
      </w:tr>
      <w:tr>
        <w:tc>
          <w:tcPr>
            <w:tcW w:type="dxa" w:w="4706"/>
          </w:tcPr>
          <w:p>
            <w:r/>
            <w:r>
              <w:rPr>
                <w:sz w:val="19"/>
              </w:rPr>
              <w:t>Exact duplicate rows</w:t>
            </w:r>
          </w:p>
        </w:tc>
        <w:tc>
          <w:tcPr>
            <w:tcW w:type="dxa" w:w="4706"/>
          </w:tcPr>
          <w:p>
            <w:r/>
            <w:r>
              <w:rPr>
                <w:sz w:val="19"/>
              </w:rPr>
              <w:t>Database rows that are identical in every measured column. 'Normalised' duplicates also match after trimming spaces and case.</w:t>
            </w:r>
          </w:p>
        </w:tc>
      </w:tr>
      <w:tr>
        <w:tc>
          <w:tcPr>
            <w:tcW w:type="dxa" w:w="4706"/>
          </w:tcPr>
          <w:p>
            <w:r/>
            <w:r>
              <w:rPr>
                <w:sz w:val="19"/>
              </w:rPr>
              <w:t>Degraded row</w:t>
            </w:r>
          </w:p>
        </w:tc>
        <w:tc>
          <w:tcPr>
            <w:tcW w:type="dxa" w:w="4706"/>
          </w:tcPr>
          <w:p>
            <w:r/>
            <w:r>
              <w:rPr>
                <w:sz w:val="19"/>
              </w:rPr>
              <w:t>A row whose worst column shows damage: text cut short, a placeholder such as 'N/A' or 'test', an invalid format, stray whitespace or garbled characters.</w:t>
            </w:r>
          </w:p>
        </w:tc>
      </w:tr>
      <w:tr>
        <w:tc>
          <w:tcPr>
            <w:tcW w:type="dxa" w:w="4706"/>
          </w:tcPr>
          <w:p>
            <w:r/>
            <w:r>
              <w:rPr>
                <w:sz w:val="19"/>
              </w:rPr>
              <w:t>Empty required-looking fields</w:t>
            </w:r>
          </w:p>
        </w:tc>
        <w:tc>
          <w:tcPr>
            <w:tcW w:type="dxa" w:w="4706"/>
          </w:tcPr>
          <w:p>
            <w:r/>
            <w:r>
              <w:rPr>
                <w:sz w:val="19"/>
              </w:rPr>
              <w:t>Blank values in columns whose name or pattern suggests they should always be filled (for example an identifier or a date). The database may not formally require them; the census flags them so an owner can decide.</w:t>
            </w:r>
          </w:p>
        </w:tc>
      </w:tr>
      <w:tr>
        <w:tc>
          <w:tcPr>
            <w:tcW w:type="dxa" w:w="4706"/>
          </w:tcPr>
          <w:p>
            <w:r/>
            <w:r>
              <w:rPr>
                <w:sz w:val="19"/>
              </w:rPr>
              <w:t>Dead column</w:t>
            </w:r>
          </w:p>
        </w:tc>
        <w:tc>
          <w:tcPr>
            <w:tcW w:type="dxa" w:w="4706"/>
          </w:tcPr>
          <w:p>
            <w:r/>
            <w:r>
              <w:rPr>
                <w:sz w:val="19"/>
              </w:rPr>
              <w:t>A column that is empty on practically every row: schema carried without data.</w:t>
            </w:r>
          </w:p>
        </w:tc>
      </w:tr>
      <w:tr>
        <w:tc>
          <w:tcPr>
            <w:tcW w:type="dxa" w:w="4706"/>
          </w:tcPr>
          <w:p>
            <w:r/>
            <w:r>
              <w:rPr>
                <w:sz w:val="19"/>
              </w:rPr>
              <w:t>Personal-data marker</w:t>
            </w:r>
          </w:p>
        </w:tc>
        <w:tc>
          <w:tcPr>
            <w:tcW w:type="dxa" w:w="4706"/>
          </w:tcPr>
          <w:p>
            <w:r/>
            <w:r>
              <w:rPr>
                <w:sz w:val="19"/>
              </w:rPr>
              <w:t>A sampled value that looks like an email, phone number, national ID or similar. It is a condition of the data, not a judgement about rights — the owner has declared all rights established.</w:t>
            </w:r>
          </w:p>
        </w:tc>
      </w:tr>
      <w:tr>
        <w:tc>
          <w:tcPr>
            <w:tcW w:type="dxa" w:w="4706"/>
          </w:tcPr>
          <w:p>
            <w:r/>
            <w:r>
              <w:rPr>
                <w:sz w:val="19"/>
              </w:rPr>
              <w:t>Archive-class storage</w:t>
            </w:r>
          </w:p>
        </w:tc>
        <w:tc>
          <w:tcPr>
            <w:tcW w:type="dxa" w:w="4706"/>
          </w:tcPr>
          <w:p>
            <w:r/>
            <w:r>
              <w:rPr>
                <w:sz w:val="19"/>
              </w:rPr>
              <w:t>A cheaper storage tier for data that is kept but rarely opened. Retrieval is slower and carries its own fee, which is why the saving is stated as an upper bound.</w:t>
            </w:r>
          </w:p>
        </w:tc>
      </w:tr>
      <w:tr>
        <w:tc>
          <w:tcPr>
            <w:tcW w:type="dxa" w:w="4706"/>
          </w:tcPr>
          <w:p>
            <w:r/>
            <w:r>
              <w:rPr>
                <w:sz w:val="19"/>
              </w:rPr>
              <w:t>Proposed destination</w:t>
            </w:r>
          </w:p>
        </w:tc>
        <w:tc>
          <w:tcPr>
            <w:tcW w:type="dxa" w:w="4706"/>
          </w:tcPr>
          <w:p>
            <w:r/>
            <w:r>
              <w:rPr>
                <w:sz w:val="19"/>
              </w:rPr>
              <w:t>Where this pack suggests data should live or how it should be tiered. Every destination here is a proposal for the executive to approve; this pack moved and deleted nothing.</w:t>
            </w:r>
          </w:p>
        </w:tc>
      </w:tr>
      <w:tr>
        <w:tc>
          <w:tcPr>
            <w:tcW w:type="dxa" w:w="4706"/>
          </w:tcPr>
          <w:p>
            <w:r/>
            <w:r>
              <w:rPr>
                <w:sz w:val="19"/>
              </w:rPr>
              <w:t>Speech hours (estimate)</w:t>
            </w:r>
          </w:p>
        </w:tc>
        <w:tc>
          <w:tcPr>
            <w:tcW w:type="dxa" w:w="4706"/>
          </w:tcPr>
          <w:p>
            <w:r/>
            <w:r>
              <w:rPr>
                <w:sz w:val="19"/>
              </w:rPr>
              <w:t>Recorded hours multiplied by the share of two-second windows the admitted music detector did not call music. Silence is set aside first.</w:t>
            </w:r>
          </w:p>
        </w:tc>
      </w:tr>
      <w:tr>
        <w:tc>
          <w:tcPr>
            <w:tcW w:type="dxa" w:w="4706"/>
          </w:tcPr>
          <w:p>
            <w:r/>
            <w:r>
              <w:rPr>
                <w:sz w:val="19"/>
              </w:rPr>
              <w:t>Agrees with folder</w:t>
            </w:r>
          </w:p>
        </w:tc>
        <w:tc>
          <w:tcPr>
            <w:tcW w:type="dxa" w:w="4706"/>
          </w:tcPr>
          <w:p>
            <w:r/>
            <w:r>
              <w:rPr>
                <w:sz w:val="19"/>
              </w:rPr>
              <w:t>The share of labelled windows (or transcript passages) where the model's language label matched the folder the recording was filed under. It is a model reading, not a human verification.</w:t>
            </w:r>
          </w:p>
        </w:tc>
      </w:tr>
      <w:tr>
        <w:tc>
          <w:tcPr>
            <w:tcW w:type="dxa" w:w="4706"/>
          </w:tcPr>
          <w:p>
            <w:r/>
            <w:r>
              <w:rPr>
                <w:sz w:val="19"/>
              </w:rPr>
              <w:t>Declined to label</w:t>
            </w:r>
          </w:p>
        </w:tc>
        <w:tc>
          <w:tcPr>
            <w:tcW w:type="dxa" w:w="4706"/>
          </w:tcPr>
          <w:p>
            <w:r/>
            <w:r>
              <w:rPr>
                <w:sz w:val="19"/>
              </w:rPr>
              <w:t>Windows where the language model's confidence fell below its threshold, so it gave no language rather than guess.</w:t>
            </w:r>
          </w:p>
        </w:tc>
      </w:tr>
      <w:tr>
        <w:tc>
          <w:tcPr>
            <w:tcW w:type="dxa" w:w="4706"/>
          </w:tcPr>
          <w:p>
            <w:r/>
            <w:r>
              <w:rPr>
                <w:sz w:val="19"/>
              </w:rPr>
              <w:t>Scripted day / bulletin hour</w:t>
            </w:r>
          </w:p>
        </w:tc>
        <w:tc>
          <w:tcPr>
            <w:tcW w:type="dxa" w:w="4706"/>
          </w:tcPr>
          <w:p>
            <w:r/>
            <w:r>
              <w:rPr>
                <w:sz w:val="19"/>
              </w:rPr>
              <w:t>A calendar date on which a station has at least one news script in the archive, and the distinct hour slots scripted that day. The archive does not carry a script for every hour of every day; the tables show exactly which days and hours it does.</w:t>
            </w:r>
          </w:p>
        </w:tc>
      </w:tr>
      <w:tr>
        <w:tc>
          <w:tcPr>
            <w:tcW w:type="dxa" w:w="4706"/>
          </w:tcPr>
          <w:p>
            <w:r/>
            <w:r>
              <w:rPr>
                <w:sz w:val="19"/>
              </w:rPr>
              <w:t>Receipt</w:t>
            </w:r>
          </w:p>
        </w:tc>
        <w:tc>
          <w:tcPr>
            <w:tcW w:type="dxa" w:w="4706"/>
          </w:tcPr>
          <w:p>
            <w:r/>
            <w:r>
              <w:rPr>
                <w:sz w:val="19"/>
              </w:rPr>
              <w:t>The retained Akki record (census run, GPU job or database reading) that every figure in this pack is traced to. The appendix lists them; the workbook carries the row-level evidence.</w:t>
            </w:r>
          </w:p>
        </w:tc>
      </w:tr>
      <w:tr>
        <w:tc>
          <w:tcPr>
            <w:tcW w:type="dxa" w:w="4706"/>
          </w:tcPr>
          <w:p>
            <w:r/>
            <w:r>
              <w:rPr>
                <w:sz w:val="19"/>
              </w:rPr>
              <w:t>Whole-estate forecast</w:t>
            </w:r>
          </w:p>
        </w:tc>
        <w:tc>
          <w:tcPr>
            <w:tcW w:type="dxa" w:w="4706"/>
          </w:tcPr>
          <w:p>
            <w:r/>
            <w:r>
              <w:rPr>
                <w:sz w:val="19"/>
              </w:rPr>
              <w:t>What the entire estate most likely holds, found by scaling what the census read in each folder up to that folder's full population and adding every folder together — the part that could not be read included, each one standing in for a readable folder of the same kind and file size.</w:t>
            </w:r>
          </w:p>
        </w:tc>
      </w:tr>
      <w:tr>
        <w:tc>
          <w:tcPr>
            <w:tcW w:type="dxa" w:w="4706"/>
          </w:tcPr>
          <w:p>
            <w:r/>
            <w:r>
              <w:rPr>
                <w:sz w:val="19"/>
              </w:rPr>
              <w:t>Monte Carlo simulation</w:t>
            </w:r>
          </w:p>
        </w:tc>
        <w:tc>
          <w:tcPr>
            <w:tcW w:type="dxa" w:w="4706"/>
          </w:tcPr>
          <w:p>
            <w:r/>
            <w:r>
              <w:rPr>
                <w:sz w:val="19"/>
              </w:rPr>
              <w:t>The estate was added up thousands of times, each time letting every uncertain folder take a different plausible value. The middle result is the forecast; the range that holds 95 % of the results is the forecast interval.</w:t>
            </w:r>
          </w:p>
        </w:tc>
      </w:tr>
      <w:tr>
        <w:tc>
          <w:tcPr>
            <w:tcW w:type="dxa" w:w="4706"/>
          </w:tcPr>
          <w:p>
            <w:r/>
            <w:r>
              <w:rPr>
                <w:sz w:val="19"/>
              </w:rPr>
              <w:t>Donor folder</w:t>
            </w:r>
          </w:p>
        </w:tc>
        <w:tc>
          <w:tcPr>
            <w:tcW w:type="dxa" w:w="4706"/>
          </w:tcPr>
          <w:p>
            <w:r/>
            <w:r>
              <w:rPr>
                <w:sz w:val="19"/>
              </w:rPr>
              <w:t>A folder the census read and judged that stands in for a folder it could not read: same media kind, similar file size. Its seconds per megabyte, speech share and language mix are borrowed, so the forecast is only as representative as its donors.</w:t>
            </w:r>
          </w:p>
        </w:tc>
      </w:tr>
      <w:tr>
        <w:tc>
          <w:tcPr>
            <w:tcW w:type="dxa" w:w="4706"/>
          </w:tcPr>
          <w:p>
            <w:r/>
            <w:r>
              <w:rPr>
                <w:sz w:val="19"/>
              </w:rPr>
              <w:t>Forecast versus measured</w:t>
            </w:r>
          </w:p>
        </w:tc>
        <w:tc>
          <w:tcPr>
            <w:tcW w:type="dxa" w:w="4706"/>
          </w:tcPr>
          <w:p>
            <w:r/>
            <w:r>
              <w:rPr>
                <w:sz w:val="19"/>
              </w:rPr>
              <w:t>Measured rows come from files actually read and judged, with a sampling interval. Forecast rows are borrowed from donors and carry a wider interval. Every table says which is which; an access grant or a finished sample turns a forecast row into a measured one.</w:t>
            </w:r>
          </w:p>
        </w:tc>
      </w:tr>
      <w:tr>
        <w:tc>
          <w:tcPr>
            <w:tcW w:type="dxa" w:w="4706"/>
          </w:tcPr>
          <w:p>
            <w:r/>
            <w:r>
              <w:rPr>
                <w:sz w:val="19"/>
              </w:rPr>
              <w:t>Header-measured hours</w:t>
            </w:r>
          </w:p>
        </w:tc>
        <w:tc>
          <w:tcPr>
            <w:tcW w:type="dxa" w:w="4706"/>
          </w:tcPr>
          <w:p>
            <w:r/>
            <w:r>
              <w:rPr>
                <w:sz w:val="19"/>
              </w:rPr>
              <w:t>A duration estimate based on available file headers and per-folder extrapolation for unprobed files. Probing is incomplete; some durations themselves use bitrate estimates. This is not an exact count of decoded estate hours.</w:t>
            </w:r>
          </w:p>
        </w:tc>
      </w:tr>
      <w:tr>
        <w:tc>
          <w:tcPr>
            <w:tcW w:type="dxa" w:w="4706"/>
          </w:tcPr>
          <w:p>
            <w:r/>
            <w:r>
              <w:rPr>
                <w:sz w:val="19"/>
              </w:rPr>
              <w:t>95 % interval</w:t>
            </w:r>
          </w:p>
        </w:tc>
        <w:tc>
          <w:tcPr>
            <w:tcW w:type="dxa" w:w="4706"/>
          </w:tcPr>
          <w:p>
            <w:r/>
            <w:r>
              <w:rPr>
                <w:sz w:val="19"/>
              </w:rPr>
              <w:t>A sampling-uncertainty range produced by a method intended to cover its target in 95 % of repeated samples under its assumptions. It does not cover model error, failed reads, unmeasured folders or inaccessible content. Whole-folder reads remove sampling error, not measurement or classification error.</w:t>
            </w:r>
          </w:p>
        </w:tc>
      </w:tr>
      <w:tr>
        <w:tc>
          <w:tcPr>
            <w:tcW w:type="dxa" w:w="4706"/>
          </w:tcPr>
          <w:p>
            <w:r/>
            <w:r>
              <w:rPr>
                <w:sz w:val="19"/>
              </w:rPr>
              <w:t>Key refused (403)</w:t>
            </w:r>
          </w:p>
        </w:tc>
        <w:tc>
          <w:tcPr>
            <w:tcW w:type="dxa" w:w="4706"/>
          </w:tcPr>
          <w:p>
            <w:r/>
            <w:r>
              <w:rPr>
                <w:sz w:val="19"/>
              </w:rPr>
              <w:t>The census key can list the bucket but is refused when it tries to read any object. Those files are counted but nothing about their content is estimated. The fix is an access grant on the owner's cloud account, not a change to the census.</w:t>
            </w:r>
          </w:p>
        </w:tc>
      </w:tr>
      <w:tr>
        <w:tc>
          <w:tcPr>
            <w:tcW w:type="dxa" w:w="4706"/>
          </w:tcPr>
          <w:p>
            <w:r/>
            <w:r>
              <w:rPr>
                <w:sz w:val="19"/>
              </w:rPr>
              <w:t>Archive class</w:t>
            </w:r>
          </w:p>
        </w:tc>
        <w:tc>
          <w:tcPr>
            <w:tcW w:type="dxa" w:w="4706"/>
          </w:tcPr>
          <w:p>
            <w:r/>
            <w:r>
              <w:rPr>
                <w:sz w:val="19"/>
              </w:rPr>
              <w:t>The cheapest storage tier. Some buckets allow direct reads of Archive objects for a retrieval fee; others answer 'restore required', and a restore must be ordered and paid for before anything can be read.</w:t>
            </w:r>
          </w:p>
        </w:tc>
      </w:tr>
    </w:tbl>
    <w:p>
      <w:pPr>
        <w:pStyle w:val="Heading1"/>
      </w:pPr>
      <w:r>
        <w:t>Coverage and limits</w:t>
      </w:r>
    </w:p>
    <w:p>
      <w:r>
        <w:t>Covers: The whole admitted estate as measured by census eij-1b359b3cbd2e and the content census: 20 databases, 1,006 tables (351.3 GiB), the object store, the file shares, the staged language corpus read by both GPUs, the written-word databases read as aggregates, the tiered content census of the readable media stores (hours on the files' headers, a stratified sample read in full), and a Monte Carlo forecast that scales the read sample to every listed folder — refused and unsampled stores included — so the pack states what the whole estate holds, with 95 % forecast intervals. No row value, script or transcript text is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Semantic similarity between candidate datasets and the market</w:t>
            </w:r>
          </w:p>
        </w:tc>
        <w:tc>
          <w:tcPr>
            <w:tcW w:type="dxa" w:w="3137"/>
          </w:tcPr>
          <w:p>
            <w:r/>
            <w:r>
              <w:rPr>
                <w:sz w:val="19"/>
              </w:rPr>
              <w:t>not measured; candidates are dimensional readiness only</w:t>
            </w:r>
          </w:p>
        </w:tc>
        <w:tc>
          <w:tcPr>
            <w:tcW w:type="dxa" w:w="3137"/>
          </w:tcPr>
          <w:p>
            <w:r/>
            <w:r>
              <w:rPr>
                <w:sz w:val="19"/>
              </w:rPr>
              <w:t>a buyer-side review of each candidate against its intended use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r>
        <w:tc>
          <w:tcPr>
            <w:tcW w:type="dxa" w:w="3137"/>
          </w:tcPr>
          <w:p>
            <w:r/>
            <w:r>
              <w:rPr>
                <w:sz w:val="19"/>
              </w:rPr>
              <w:t>Language of each news script</w:t>
            </w:r>
          </w:p>
        </w:tc>
        <w:tc>
          <w:tcPr>
            <w:tcW w:type="dxa" w:w="3137"/>
          </w:tcPr>
          <w:p>
            <w:r/>
            <w:r>
              <w:rPr>
                <w:sz w:val="19"/>
              </w:rPr>
              <w:t>the scripts were counted and sized, not read; the language shown is the station's broadcast language from the estate's own table</w:t>
            </w:r>
          </w:p>
        </w:tc>
        <w:tc>
          <w:tcPr>
            <w:tcW w:type="dxa" w:w="3137"/>
          </w:tcPr>
          <w:p>
            <w:r/>
            <w:r>
              <w:rPr>
                <w:sz w:val="19"/>
              </w:rPr>
              <w:t>a text-model pass over the script column under the same aggregate-only seam</w:t>
            </w:r>
          </w:p>
        </w:tc>
      </w:tr>
      <w:tr>
        <w:tc>
          <w:tcPr>
            <w:tcW w:type="dxa" w:w="3137"/>
          </w:tcPr>
          <w:p>
            <w:r/>
            <w:r>
              <w:rPr>
                <w:sz w:val="19"/>
              </w:rPr>
              <w:t>Overlap between the workbench recordings and the staged corpus</w:t>
            </w:r>
          </w:p>
        </w:tc>
        <w:tc>
          <w:tcPr>
            <w:tcW w:type="dxa" w:w="3137"/>
          </w:tcPr>
          <w:p>
            <w:r/>
            <w:r>
              <w:rPr>
                <w:sz w:val="19"/>
              </w:rPr>
              <w:t>both inventories were counted on their own; no file-level join was made</w:t>
            </w:r>
          </w:p>
        </w:tc>
        <w:tc>
          <w:tcPr>
            <w:tcW w:type="dxa" w:w="3137"/>
          </w:tcPr>
          <w:p>
            <w:r/>
            <w:r>
              <w:rPr>
                <w:sz w:val="19"/>
              </w:rPr>
              <w:t>a hash join of workbench file locations against the staged corpus paths</w:t>
            </w:r>
          </w:p>
        </w:tc>
      </w:tr>
      <w:tr>
        <w:tc>
          <w:tcPr>
            <w:tcW w:type="dxa" w:w="3137"/>
          </w:tcPr>
          <w:p>
            <w:r/>
            <w:r>
              <w:rPr>
                <w:sz w:val="19"/>
              </w:rPr>
              <w:t>A completed high-confidence content census of every readable folder</w:t>
            </w:r>
          </w:p>
        </w:tc>
        <w:tc>
          <w:tcPr>
            <w:tcW w:type="dxa" w:w="3137"/>
          </w:tcPr>
          <w:p>
            <w:r/>
            <w:r>
              <w:rPr>
                <w:sz w:val="19"/>
              </w:rPr>
              <w:t>Header probing and planned samples are incomplete; current estimates cover only strata with usable evidence, not unsampled folders or inaccessible stores</w:t>
            </w:r>
          </w:p>
        </w:tc>
        <w:tc>
          <w:tcPr>
            <w:tcW w:type="dxa" w:w="3137"/>
          </w:tcPr>
          <w:p>
            <w:r/>
            <w:r>
              <w:rPr>
                <w:sz w:val="19"/>
              </w:rPr>
              <w:t>complete the existing per-folder samples; prioritise high-volume and wide-interval strata; report read failures and coverage before combining totals</w:t>
            </w:r>
          </w:p>
        </w:tc>
      </w:tr>
      <w:tr>
        <w:tc>
          <w:tcPr>
            <w:tcW w:type="dxa" w:w="3137"/>
          </w:tcPr>
          <w:p>
            <w:r/>
            <w:r>
              <w:rPr>
                <w:sz w:val="19"/>
              </w:rPr>
              <w:t>Human-verified speech, music, silence and language quantities</w:t>
            </w:r>
          </w:p>
        </w:tc>
        <w:tc>
          <w:tcPr>
            <w:tcW w:type="dxa" w:w="3137"/>
          </w:tcPr>
          <w:p>
            <w:r/>
            <w:r>
              <w:rPr>
                <w:sz w:val="19"/>
              </w:rPr>
              <w:t>Sampling intervals quantify random sampling uncertainty only; model errors, nonresponse and duration-estimation bias are not included. Separate estimators need not sum to the header total</w:t>
            </w:r>
          </w:p>
        </w:tc>
        <w:tc>
          <w:tcPr>
            <w:tcW w:type="dxa" w:w="3137"/>
          </w:tcPr>
          <w:p>
            <w:r/>
            <w:r>
              <w:rPr>
                <w:sz w:val="19"/>
              </w:rPr>
              <w:t>independent stratified human checks including abstentions and low-confidence cases; calibrate model errors and reconcile header versus decoded durations</w:t>
            </w:r>
          </w:p>
        </w:tc>
      </w:tr>
      <w:tr>
        <w:tc>
          <w:tcPr>
            <w:tcW w:type="dxa" w:w="3137"/>
          </w:tcPr>
          <w:p>
            <w:r/>
            <w:r>
              <w:rPr>
                <w:sz w:val="19"/>
              </w:rPr>
              <w:t>Estate-wide archive share and invoice-backed net tiering savings</w:t>
            </w:r>
          </w:p>
        </w:tc>
        <w:tc>
          <w:tcPr>
            <w:tcW w:type="dxa" w:w="3137"/>
          </w:tcPr>
          <w:p>
            <w:r/>
            <w:r>
              <w:rPr>
                <w:sz w:val="19"/>
              </w:rPr>
              <w:t>Storage-class metadata covers only a subset; historic full-Standard-price scenarios are not updated invoice savings and omit retrieval and restore costs</w:t>
            </w:r>
          </w:p>
        </w:tc>
        <w:tc>
          <w:tcPr>
            <w:tcW w:type="dxa" w:w="3137"/>
          </w:tcPr>
          <w:p>
            <w:r/>
            <w:r>
              <w:rPr>
                <w:sz w:val="19"/>
              </w:rPr>
              <w:t>collect class metadata and read demand per bucket, then reprice only confirmed eligible Standard bytes using actual storage, retrieval and restore tariffs</w:t>
            </w:r>
          </w:p>
        </w:tc>
      </w:tr>
      <w:tr>
        <w:tc>
          <w:tcPr>
            <w:tcW w:type="dxa" w:w="3137"/>
          </w:tcPr>
          <w:p>
            <w:r/>
            <w:r>
              <w:rPr>
                <w:sz w:val="19"/>
              </w:rPr>
              <w:t>Hours, speech, music and languages in the 15 buckets that refuse object reads (4,173,042 media files, 120.71 TiB)</w:t>
            </w:r>
          </w:p>
        </w:tc>
        <w:tc>
          <w:tcPr>
            <w:tcW w:type="dxa" w:w="3137"/>
          </w:tcPr>
          <w:p>
            <w:r/>
            <w:r>
              <w:rPr>
                <w:sz w:val="19"/>
              </w:rPr>
              <w:t>the census key lists them but every HEAD and GET returns 403 AccessDenied</w:t>
            </w:r>
          </w:p>
        </w:tc>
        <w:tc>
          <w:tcPr>
            <w:tcW w:type="dxa" w:w="3137"/>
          </w:tcPr>
          <w:p>
            <w:r/>
            <w:r>
              <w:rPr>
                <w:sz w:val="19"/>
              </w:rPr>
              <w:t>an IAM or bucket-policy grant of obs:object:GetObject to the census key; the census re-probes every run and resumes by itself</w:t>
            </w:r>
          </w:p>
        </w:tc>
      </w:tr>
      <w:tr>
        <w:tc>
          <w:tcPr>
            <w:tcW w:type="dxa" w:w="3137"/>
          </w:tcPr>
          <w:p>
            <w:r/>
            <w:r>
              <w:rPr>
                <w:sz w:val="19"/>
              </w:rPr>
              <w:t>Content of the 2 buckets whose objects answer InvalidObjectState</w:t>
            </w:r>
          </w:p>
        </w:tc>
        <w:tc>
          <w:tcPr>
            <w:tcW w:type="dxa" w:w="3137"/>
          </w:tcPr>
          <w:p>
            <w:r/>
            <w:r>
              <w:rPr>
                <w:sz w:val="19"/>
              </w:rPr>
              <w:t>Archive class without direct read; a restore (with its fee) must precede any read</w:t>
            </w:r>
          </w:p>
        </w:tc>
        <w:tc>
          <w:tcPr>
            <w:tcW w:type="dxa" w:w="3137"/>
          </w:tcPr>
          <w:p>
            <w:r/>
            <w:r>
              <w:rPr>
                <w:sz w:val="19"/>
              </w:rPr>
              <w:t>an owner decision to restore, or to leave them counted only</w:t>
            </w:r>
          </w:p>
        </w:tc>
      </w:tr>
      <w:tr>
        <w:tc>
          <w:tcPr>
            <w:tcW w:type="dxa" w:w="3137"/>
          </w:tcPr>
          <w:p>
            <w:r/>
            <w:r>
              <w:rPr>
                <w:sz w:val="19"/>
              </w:rPr>
              <w:t>File-share hours and speech for the shares still listing or probing</w:t>
            </w:r>
          </w:p>
        </w:tc>
        <w:tc>
          <w:tcPr>
            <w:tcW w:type="dxa" w:w="3137"/>
          </w:tcPr>
          <w:p>
            <w:r/>
            <w:r>
              <w:rPr>
                <w:sz w:val="19"/>
              </w:rPr>
              <w:t>listing and header probes run through the jump host's SFTP; reads only in the off-peak window</w:t>
            </w:r>
          </w:p>
        </w:tc>
        <w:tc>
          <w:tcPr>
            <w:tcW w:type="dxa" w:w="3137"/>
          </w:tcPr>
          <w:p>
            <w:r/>
            <w:r>
              <w:rPr>
                <w:sz w:val="19"/>
              </w:rPr>
              <w:t>the running NAS chain (listing any hour; reads 20:00–06:00 EAT)</w:t>
            </w:r>
          </w:p>
        </w:tc>
      </w:tr>
      <w:tr>
        <w:tc>
          <w:tcPr>
            <w:tcW w:type="dxa" w:w="3137"/>
          </w:tcPr>
          <w:p>
            <w:r/>
            <w:r>
              <w:rPr>
                <w:sz w:val="19"/>
              </w:rPr>
              <w:t>That refused buckets hold the same kind of content as the readable folders that stand in for them</w:t>
            </w:r>
          </w:p>
        </w:tc>
        <w:tc>
          <w:tcPr>
            <w:tcW w:type="dxa" w:w="3137"/>
          </w:tcPr>
          <w:p>
            <w:r/>
            <w:r>
              <w:rPr>
                <w:sz w:val="19"/>
              </w:rPr>
              <w:t>the forecast borrows seconds-per-megabyte, speech share and language mix from readable folders of the same media kind and file size; a refused bucket of a different nature would sit outside the interval</w:t>
            </w:r>
          </w:p>
        </w:tc>
        <w:tc>
          <w:tcPr>
            <w:tcW w:type="dxa" w:w="3137"/>
          </w:tcPr>
          <w:p>
            <w:r/>
            <w:r>
              <w:rPr>
                <w:sz w:val="19"/>
              </w:rPr>
              <w:t>the object-read grant: the census then measures those buckets and the forecast rows become measured rows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(22,997,353 objects, 130.8 TiB)</w:t>
            </w:r>
          </w:p>
        </w:tc>
      </w:tr>
      <w:tr>
        <w:tc>
          <w:tcPr>
            <w:tcW w:type="dxa" w:w="4706"/>
          </w:tcPr>
          <w:p>
            <w:r/>
            <w:r>
              <w:rPr>
                <w:sz w:val="19"/>
              </w:rPr>
              <w:t>R05</w:t>
            </w:r>
          </w:p>
        </w:tc>
        <w:tc>
          <w:tcPr>
            <w:tcW w:type="dxa" w:w="4706"/>
          </w:tcPr>
          <w:p>
            <w:r/>
            <w:r>
              <w:rPr>
                <w:sz w:val="19"/>
              </w:rPr>
              <w:t>NAS share enumeration census run cr-cf4eef79995b (1,470,663 files, 43.9 TiB)</w:t>
            </w:r>
          </w:p>
        </w:tc>
      </w:tr>
      <w:tr>
        <w:tc>
          <w:tcPr>
            <w:tcW w:type="dxa" w:w="4706"/>
          </w:tcPr>
          <w:p>
            <w:r/>
            <w:r>
              <w:rPr>
                <w:sz w:val="19"/>
              </w:rPr>
              <w:t>R06</w:t>
            </w:r>
          </w:p>
        </w:tc>
        <w:tc>
          <w:tcPr>
            <w:tcW w:type="dxa" w:w="4706"/>
          </w:tcPr>
          <w:p>
            <w:r/>
            <w:r>
              <w:rPr>
                <w:sz w:val="19"/>
              </w:rPr>
              <w:t>Estate language reading m9j-9e8fcb46a809 on akki-vm (2 GPUs, 1.034 GPU-h): audio language model lcj-7128593897d4 sha256 5c1feb8497e8…, music detector m9j-686de001bfe7 sha256 0fea3eee0393…; model readings, not human labels</w:t>
            </w:r>
          </w:p>
        </w:tc>
      </w:tr>
      <w:tr>
        <w:tc>
          <w:tcPr>
            <w:tcW w:type="dxa" w:w="4706"/>
          </w:tcPr>
          <w:p>
            <w:r/>
            <w:r>
              <w:rPr>
                <w:sz w:val="19"/>
              </w:rPr>
              <w:t>R07</w:t>
            </w:r>
          </w:p>
        </w:tc>
        <w:tc>
          <w:tcPr>
            <w:tcW w:type="dxa" w:w="4706"/>
          </w:tcPr>
          <w:p>
            <w:r/>
            <w:r>
              <w:rPr>
                <w:sz w:val="19"/>
              </w:rPr>
              <w:t>Served text language model m9j-74af7cef0a85 readings of the staged transcripts: jobs m9j-2d43ed6cf567, m9j-8cf6702f8718 (2,245 transcripts read, 3939 present)</w:t>
            </w:r>
          </w:p>
        </w:tc>
      </w:tr>
      <w:tr>
        <w:tc>
          <w:tcPr>
            <w:tcW w:type="dxa" w:w="4706"/>
          </w:tcPr>
          <w:p>
            <w:r/>
            <w:r>
              <w:rPr>
                <w:sz w:val="19"/>
              </w:rPr>
              <w:t>R08</w:t>
            </w:r>
          </w:p>
        </w:tc>
        <w:tc>
          <w:tcPr>
            <w:tcW w:type="dxa" w:w="4706"/>
          </w:tcPr>
          <w:p>
            <w:r/>
            <w:r>
              <w:rPr>
                <w:sz w:val="19"/>
              </w:rPr>
              <w:t>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tc>
      </w:tr>
      <w:tr>
        <w:tc>
          <w:tcPr>
            <w:tcW w:type="dxa" w:w="4706"/>
          </w:tcPr>
          <w:p>
            <w:r/>
            <w:r>
              <w:rPr>
                <w:sz w:val="19"/>
              </w:rPr>
              <w:t>R09</w:t>
            </w:r>
          </w:p>
        </w:tc>
        <w:tc>
          <w:tcPr>
            <w:tcW w:type="dxa" w:w="4706"/>
          </w:tcPr>
          <w:p>
            <w:r/>
            <w:r>
              <w:rPr>
                <w:sz w:val="19"/>
              </w:rPr>
              <w:t>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tc>
      </w:tr>
      <w:tr>
        <w:tc>
          <w:tcPr>
            <w:tcW w:type="dxa" w:w="4706"/>
          </w:tcPr>
          <w:p>
            <w:r/>
            <w:r>
              <w:rPr>
                <w:sz w:val="19"/>
              </w:rPr>
              <w:t>R10</w:t>
            </w:r>
          </w:p>
        </w:tc>
        <w:tc>
          <w:tcPr>
            <w:tcW w:type="dxa" w:w="4706"/>
          </w:tcPr>
          <w:p>
            <w:r/>
            <w:r>
              <w:rPr>
                <w:sz w:val="19"/>
              </w:rPr>
              <w:t>Interim tiered content census (content_sample); snapshots OBS 2026-10-03T02:33:28.832346+00:00; NAS 2026-10-03T02:33:24.807604+00:00; receipts cr-9bc59057d47c, cr-aa33fffba60e, cr-bbf71c8d905a, cr-cb0e66bd3e24,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tc>
      </w:tr>
      <w:tr>
        <w:tc>
          <w:tcPr>
            <w:tcW w:type="dxa" w:w="4706"/>
          </w:tcPr>
          <w:p>
            <w:r/>
            <w:r>
              <w:rPr>
                <w:sz w:val="19"/>
              </w:rPr>
              <w:t>R11</w:t>
            </w:r>
          </w:p>
        </w:tc>
        <w:tc>
          <w:tcPr>
            <w:tcW w:type="dxa" w:w="4706"/>
          </w:tcPr>
          <w:p>
            <w:r/>
            <w:r>
              <w:rPr>
                <w:sz w:val="19"/>
              </w:rPr>
              <w:t>Whole-estate Monte Carlo forecast over the retained content-census receipts (cr-bbf71c8d905a, cr-cb0e66bd3e24, cr-cf4eef79995b, cr-f1415e395361): 2,000 seeded simulations over 1,334 folder strata. Measured strata: normal draws around the census estimator and its standard error. Forecast strata: in each simulation a donor folder of the same media kind is drawn — every readable bucket is one witness (bucket weight ∝ √ of its files), its folders share that weight by file count, and a Gaussian kernel on log mean file size (σ = 1.0, widened until at least 3 donors carry weight) favours donors whose files look like the target's; hours = bytes × the donor's seconds per megabyte; speech, music and language hours = hours × the donor's shares. Strata are summed in every simulation; est is the median, lo–hi the 2.5th–97.5th percentiles. Intervals carry sampling and between-folder variation, not model error or the chance that refused buckets differ in kind from every readable one.</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EI-eij-1b359b3cbd2e   ·   Tenant confidential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hours, speech and what to decide</dc:title>
  <dc:subject/>
  <dc:creator>doc-studio</dc:creator>
  <cp:keywords/>
  <dc:description>generated by python-docx</dc:description>
  <cp:lastModifiedBy>doc-studio</cp:lastModifiedBy>
  <cp:revision>1</cp:revision>
  <dcterms:created xsi:type="dcterms:W3CDTF">2026-10-03T01:03:55Z</dcterms:created>
  <dcterms:modified xsi:type="dcterms:W3CDTF">2026-10-03T01:03:55Z</dcterms:modified>
  <cp:category/>
</cp:coreProperties>
</file>