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2DA1" w14:textId="264752AA" w:rsidR="00B7685F" w:rsidRDefault="00EF7F9F">
      <w:r w:rsidRPr="00EF7F9F">
        <w:rPr>
          <w:b/>
          <w:bCs/>
        </w:rPr>
        <w:t>Coming soon:</w:t>
      </w:r>
      <w:r>
        <w:t xml:space="preserve"> How to implement a biquadratic notch filter digitally / in code</w:t>
      </w:r>
    </w:p>
    <w:sectPr w:rsidR="00B7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534E0"/>
    <w:rsid w:val="004154ED"/>
    <w:rsid w:val="00B7685F"/>
    <w:rsid w:val="00D57C3D"/>
    <w:rsid w:val="00E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4</cp:revision>
  <dcterms:created xsi:type="dcterms:W3CDTF">2022-04-20T00:52:00Z</dcterms:created>
  <dcterms:modified xsi:type="dcterms:W3CDTF">2022-04-20T15:30:00Z</dcterms:modified>
</cp:coreProperties>
</file>