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(Credenciada) - Usuário </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Como um usuário de uma Clínica/Hospital credenciada, desejo obter o acesso ao sistema para que eu possa emitir as guias dos beneficiários.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t xml:space="preserve">Como um usuário de uma Clínica/Hospital credenciada, preciso que seja disponibilizada uma forma de alteração de senha para manter o acesso ao sistema.</w:t>
      </w:r>
      <w:r w:rsidDel="00000000" w:rsidR="00000000" w:rsidRPr="00000000">
        <w:rPr>
          <w:b w:val="1"/>
          <w:rtl w:val="0"/>
        </w:rPr>
        <w:t xml:space="preserve"> </w:t>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ind w:left="0" w:firstLine="0"/>
        <w:jc w:val="both"/>
        <w:rPr>
          <w:b w:val="1"/>
        </w:rPr>
      </w:pPr>
      <w:r w:rsidDel="00000000" w:rsidR="00000000" w:rsidRPr="00000000">
        <w:rPr>
          <w:b w:val="1"/>
          <w:rtl w:val="0"/>
        </w:rPr>
        <w:t xml:space="preserve">(Credenciada) - Emissão de Guia </w:t>
      </w:r>
    </w:p>
    <w:p w:rsidR="00000000" w:rsidDel="00000000" w:rsidP="00000000" w:rsidRDefault="00000000" w:rsidRPr="00000000" w14:paraId="00000007">
      <w:pPr>
        <w:ind w:left="0" w:firstLine="0"/>
        <w:jc w:val="both"/>
        <w:rPr/>
      </w:pPr>
      <w:r w:rsidDel="00000000" w:rsidR="00000000" w:rsidRPr="00000000">
        <w:rPr>
          <w:rtl w:val="0"/>
        </w:rPr>
        <w:t xml:space="preserve">Como um usuário de uma Clínica/Hospital credenciada, desejo emitir guias médicas para a paciente (beneficiário) de modo que o TRE possa acompanhar os procedimentos realizados pelos seus servidores e dependentes e caso precise autorizar o procedimento.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(Credenciada) - Carregar XML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Como um usuário de uma Clínica/Hospital credenciada, desejo ter acesso a uma funcionalidade onde possa enviar Guias no formato XML para que o tribunal possa receber as informações de forma automatizada.</w:t>
      </w:r>
    </w:p>
    <w:p w:rsidR="00000000" w:rsidDel="00000000" w:rsidP="00000000" w:rsidRDefault="00000000" w:rsidRPr="00000000" w14:paraId="0000000B">
      <w:pPr>
        <w:ind w:left="0" w:firstLine="0"/>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(TRE - Administrativo) - Parâmetros (DOMÍNIO)</w:t>
      </w:r>
    </w:p>
    <w:p w:rsidR="00000000" w:rsidDel="00000000" w:rsidP="00000000" w:rsidRDefault="00000000" w:rsidRPr="00000000" w14:paraId="0000000D">
      <w:pPr>
        <w:jc w:val="both"/>
        <w:rPr>
          <w:b w:val="1"/>
        </w:rPr>
      </w:pPr>
      <w:r w:rsidDel="00000000" w:rsidR="00000000" w:rsidRPr="00000000">
        <w:rPr>
          <w:rtl w:val="0"/>
        </w:rPr>
        <w:t xml:space="preserve">Como um administrador do sistema, eu quero  uma funcionalidade para manter (cadastrar, pesquisar, alterar e excluir) os possíveis parâmetros do sistemas de modo que não seja preciso intervenção no código fonte do sistema para ajuste dos parâmetros.</w:t>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(TRE - Administrativo) - Painel de acompanhamento</w:t>
      </w:r>
    </w:p>
    <w:p w:rsidR="00000000" w:rsidDel="00000000" w:rsidP="00000000" w:rsidRDefault="00000000" w:rsidRPr="00000000" w14:paraId="00000010">
      <w:pPr>
        <w:jc w:val="both"/>
        <w:rPr/>
      </w:pPr>
      <w:r w:rsidDel="00000000" w:rsidR="00000000" w:rsidRPr="00000000">
        <w:rPr>
          <w:rtl w:val="0"/>
        </w:rPr>
        <w:t xml:space="preserve">Como um administrador do sistema, eu quero acompanhar as guias cadastradas para os beneficiários e caso precise autorizar algum procedimento.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Como um administrador do sistema, eu quero ter acesso a relatórios financeiros e administrativos para auxiliar na tomada de decisão.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Possíveis relatórios: </w:t>
      </w:r>
    </w:p>
    <w:p w:rsidR="00000000" w:rsidDel="00000000" w:rsidP="00000000" w:rsidRDefault="00000000" w:rsidRPr="00000000" w14:paraId="00000015">
      <w:pPr>
        <w:numPr>
          <w:ilvl w:val="0"/>
          <w:numId w:val="2"/>
        </w:numPr>
        <w:ind w:left="720" w:hanging="360"/>
        <w:jc w:val="both"/>
        <w:rPr>
          <w:highlight w:val="green"/>
        </w:rPr>
      </w:pPr>
      <w:r w:rsidDel="00000000" w:rsidR="00000000" w:rsidRPr="00000000">
        <w:rPr>
          <w:highlight w:val="green"/>
          <w:rtl w:val="0"/>
        </w:rPr>
        <w:t xml:space="preserve">Quantidade de beneficiários (agrupados por tipo);</w:t>
      </w:r>
    </w:p>
    <w:p w:rsidR="00000000" w:rsidDel="00000000" w:rsidP="00000000" w:rsidRDefault="00000000" w:rsidRPr="00000000" w14:paraId="00000016">
      <w:pPr>
        <w:numPr>
          <w:ilvl w:val="0"/>
          <w:numId w:val="2"/>
        </w:numPr>
        <w:ind w:left="720" w:hanging="360"/>
        <w:jc w:val="both"/>
        <w:rPr>
          <w:highlight w:val="red"/>
        </w:rPr>
      </w:pPr>
      <w:r w:rsidDel="00000000" w:rsidR="00000000" w:rsidRPr="00000000">
        <w:rPr>
          <w:highlight w:val="red"/>
          <w:rtl w:val="0"/>
        </w:rPr>
        <w:t xml:space="preserve">Entradas de Orçamento</w:t>
      </w:r>
      <w:r w:rsidDel="00000000" w:rsidR="00000000" w:rsidRPr="00000000">
        <w:rPr>
          <w:rtl w:val="0"/>
        </w:rPr>
        <w:t xml:space="preserve"> </w:t>
      </w:r>
    </w:p>
    <w:p w:rsidR="00000000" w:rsidDel="00000000" w:rsidP="00000000" w:rsidRDefault="00000000" w:rsidRPr="00000000" w14:paraId="00000017">
      <w:pPr>
        <w:numPr>
          <w:ilvl w:val="0"/>
          <w:numId w:val="2"/>
        </w:numPr>
        <w:ind w:left="720" w:hanging="360"/>
        <w:jc w:val="both"/>
        <w:rPr>
          <w:highlight w:val="green"/>
        </w:rPr>
      </w:pPr>
      <w:r w:rsidDel="00000000" w:rsidR="00000000" w:rsidRPr="00000000">
        <w:rPr>
          <w:highlight w:val="green"/>
          <w:rtl w:val="0"/>
        </w:rPr>
        <w:t xml:space="preserve">Mensalidades (Por tipo de Beneficiário)</w:t>
      </w:r>
    </w:p>
    <w:p w:rsidR="00000000" w:rsidDel="00000000" w:rsidP="00000000" w:rsidRDefault="00000000" w:rsidRPr="00000000" w14:paraId="00000018">
      <w:pPr>
        <w:numPr>
          <w:ilvl w:val="0"/>
          <w:numId w:val="2"/>
        </w:numPr>
        <w:ind w:left="720" w:hanging="360"/>
        <w:jc w:val="both"/>
        <w:rPr>
          <w:highlight w:val="red"/>
        </w:rPr>
      </w:pPr>
      <w:r w:rsidDel="00000000" w:rsidR="00000000" w:rsidRPr="00000000">
        <w:rPr>
          <w:highlight w:val="red"/>
          <w:rtl w:val="0"/>
        </w:rPr>
        <w:t xml:space="preserve"> Detalhamento da aplicação atual no fundo BB CP Diferenciado ao Setor Público</w:t>
      </w:r>
      <w:r w:rsidDel="00000000" w:rsidR="00000000" w:rsidRPr="00000000">
        <w:rPr>
          <w:highlight w:val="white"/>
          <w:rtl w:val="0"/>
        </w:rPr>
        <w:t xml:space="preserve"> </w:t>
      </w:r>
    </w:p>
    <w:p w:rsidR="00000000" w:rsidDel="00000000" w:rsidP="00000000" w:rsidRDefault="00000000" w:rsidRPr="00000000" w14:paraId="00000019">
      <w:pPr>
        <w:numPr>
          <w:ilvl w:val="0"/>
          <w:numId w:val="2"/>
        </w:numPr>
        <w:ind w:left="720" w:hanging="360"/>
        <w:jc w:val="both"/>
        <w:rPr>
          <w:highlight w:val="green"/>
        </w:rPr>
      </w:pPr>
      <w:r w:rsidDel="00000000" w:rsidR="00000000" w:rsidRPr="00000000">
        <w:rPr>
          <w:highlight w:val="green"/>
          <w:rtl w:val="0"/>
        </w:rPr>
        <w:t xml:space="preserve">Coparticipação</w:t>
      </w:r>
    </w:p>
    <w:p w:rsidR="00000000" w:rsidDel="00000000" w:rsidP="00000000" w:rsidRDefault="00000000" w:rsidRPr="00000000" w14:paraId="0000001A">
      <w:pPr>
        <w:numPr>
          <w:ilvl w:val="0"/>
          <w:numId w:val="2"/>
        </w:numPr>
        <w:ind w:left="720" w:hanging="360"/>
        <w:jc w:val="both"/>
        <w:rPr>
          <w:highlight w:val="yellow"/>
        </w:rPr>
      </w:pPr>
      <w:r w:rsidDel="00000000" w:rsidR="00000000" w:rsidRPr="00000000">
        <w:rPr>
          <w:highlight w:val="yellow"/>
          <w:rtl w:val="0"/>
        </w:rPr>
        <w:t xml:space="preserve">Resumo de entradas</w:t>
      </w:r>
    </w:p>
    <w:p w:rsidR="00000000" w:rsidDel="00000000" w:rsidP="00000000" w:rsidRDefault="00000000" w:rsidRPr="00000000" w14:paraId="0000001B">
      <w:pPr>
        <w:numPr>
          <w:ilvl w:val="0"/>
          <w:numId w:val="2"/>
        </w:numPr>
        <w:ind w:left="720" w:hanging="360"/>
        <w:jc w:val="both"/>
        <w:rPr>
          <w:highlight w:val="green"/>
        </w:rPr>
      </w:pPr>
      <w:r w:rsidDel="00000000" w:rsidR="00000000" w:rsidRPr="00000000">
        <w:rPr>
          <w:highlight w:val="green"/>
          <w:rtl w:val="0"/>
        </w:rPr>
        <w:t xml:space="preserve">Despesas (Por dependente)</w:t>
      </w:r>
    </w:p>
    <w:p w:rsidR="00000000" w:rsidDel="00000000" w:rsidP="00000000" w:rsidRDefault="00000000" w:rsidRPr="00000000" w14:paraId="0000001C">
      <w:pPr>
        <w:numPr>
          <w:ilvl w:val="0"/>
          <w:numId w:val="2"/>
        </w:numPr>
        <w:ind w:left="720" w:hanging="360"/>
        <w:jc w:val="both"/>
        <w:rPr>
          <w:highlight w:val="red"/>
        </w:rPr>
      </w:pPr>
      <w:r w:rsidDel="00000000" w:rsidR="00000000" w:rsidRPr="00000000">
        <w:rPr>
          <w:highlight w:val="red"/>
          <w:rtl w:val="0"/>
        </w:rPr>
        <w:t xml:space="preserve">Detalhamento das Saídas</w:t>
      </w:r>
      <w:r w:rsidDel="00000000" w:rsidR="00000000" w:rsidRPr="00000000">
        <w:rPr>
          <w:highlight w:val="whit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highlight w:val="red"/>
        </w:rPr>
      </w:pPr>
      <w:r w:rsidDel="00000000" w:rsidR="00000000" w:rsidRPr="00000000">
        <w:rPr>
          <w:highlight w:val="red"/>
          <w:rtl w:val="0"/>
        </w:rPr>
        <w:t xml:space="preserve">Entradas x Saídas</w:t>
      </w:r>
      <w:r w:rsidDel="00000000" w:rsidR="00000000" w:rsidRPr="00000000">
        <w:rPr>
          <w:highlight w:val="whit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highlight w:val="red"/>
        </w:rPr>
      </w:pPr>
      <w:r w:rsidDel="00000000" w:rsidR="00000000" w:rsidRPr="00000000">
        <w:rPr>
          <w:highlight w:val="red"/>
          <w:rtl w:val="0"/>
        </w:rPr>
        <w:t xml:space="preserve">Evolução do fundo de reserva</w:t>
      </w:r>
      <w:r w:rsidDel="00000000" w:rsidR="00000000" w:rsidRPr="00000000">
        <w:rPr>
          <w:shd w:fill="f3f3f3" w:val="clea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2"/>
        </w:numPr>
        <w:ind w:left="720" w:hanging="360"/>
        <w:jc w:val="both"/>
        <w:rPr>
          <w:highlight w:val="green"/>
        </w:rPr>
      </w:pPr>
      <w:r w:rsidDel="00000000" w:rsidR="00000000" w:rsidRPr="00000000">
        <w:rPr>
          <w:highlight w:val="green"/>
          <w:rtl w:val="0"/>
        </w:rPr>
        <w:t xml:space="preserve">Atendimento por Credenciada</w:t>
      </w:r>
    </w:p>
    <w:p w:rsidR="00000000" w:rsidDel="00000000" w:rsidP="00000000" w:rsidRDefault="00000000" w:rsidRPr="00000000" w14:paraId="00000020">
      <w:pPr>
        <w:numPr>
          <w:ilvl w:val="0"/>
          <w:numId w:val="2"/>
        </w:numPr>
        <w:ind w:left="720" w:hanging="360"/>
        <w:jc w:val="both"/>
        <w:rPr>
          <w:highlight w:val="green"/>
        </w:rPr>
      </w:pPr>
      <w:r w:rsidDel="00000000" w:rsidR="00000000" w:rsidRPr="00000000">
        <w:rPr>
          <w:highlight w:val="green"/>
          <w:rtl w:val="0"/>
        </w:rPr>
        <w:t xml:space="preserve">Procedimentos realizados</w:t>
      </w:r>
    </w:p>
    <w:p w:rsidR="00000000" w:rsidDel="00000000" w:rsidP="00000000" w:rsidRDefault="00000000" w:rsidRPr="00000000" w14:paraId="00000021">
      <w:pPr>
        <w:numPr>
          <w:ilvl w:val="0"/>
          <w:numId w:val="2"/>
        </w:numPr>
        <w:ind w:left="720" w:hanging="360"/>
        <w:jc w:val="both"/>
        <w:rPr>
          <w:highlight w:val="green"/>
        </w:rPr>
      </w:pPr>
      <w:r w:rsidDel="00000000" w:rsidR="00000000" w:rsidRPr="00000000">
        <w:rPr>
          <w:highlight w:val="green"/>
          <w:rtl w:val="0"/>
        </w:rPr>
        <w:t xml:space="preserve">Acesso ao sistema das credenciadas</w:t>
      </w:r>
    </w:p>
    <w:p w:rsidR="00000000" w:rsidDel="00000000" w:rsidP="00000000" w:rsidRDefault="00000000" w:rsidRPr="00000000" w14:paraId="00000022">
      <w:pPr>
        <w:numPr>
          <w:ilvl w:val="0"/>
          <w:numId w:val="2"/>
        </w:numPr>
        <w:ind w:left="720" w:hanging="360"/>
        <w:jc w:val="both"/>
        <w:rPr>
          <w:highlight w:val="green"/>
        </w:rPr>
      </w:pPr>
      <w:r w:rsidDel="00000000" w:rsidR="00000000" w:rsidRPr="00000000">
        <w:rPr>
          <w:highlight w:val="green"/>
          <w:rtl w:val="0"/>
        </w:rPr>
        <w:t xml:space="preserve">Resumo financeiro por Beneficiário</w:t>
      </w:r>
    </w:p>
    <w:p w:rsidR="00000000" w:rsidDel="00000000" w:rsidP="00000000" w:rsidRDefault="00000000" w:rsidRPr="00000000" w14:paraId="00000023">
      <w:pPr>
        <w:numPr>
          <w:ilvl w:val="0"/>
          <w:numId w:val="2"/>
        </w:numPr>
        <w:ind w:left="720" w:hanging="360"/>
        <w:jc w:val="both"/>
        <w:rPr>
          <w:highlight w:val="green"/>
        </w:rPr>
      </w:pPr>
      <w:r w:rsidDel="00000000" w:rsidR="00000000" w:rsidRPr="00000000">
        <w:rPr>
          <w:highlight w:val="green"/>
          <w:rtl w:val="0"/>
        </w:rPr>
        <w:t xml:space="preserve">Procedimentos autorizados por beneficiário.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Impressão da Guia Médica</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Impressão da Guia Odontológica</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Quantidade de beneficiários (agrupados por tipo) - anual ;</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Quantidade de beneficiários (agrupados por tipo) - mensal ;</w:t>
      </w:r>
    </w:p>
    <w:p w:rsidR="00000000" w:rsidDel="00000000" w:rsidP="00000000" w:rsidRDefault="00000000" w:rsidRPr="00000000" w14:paraId="00000029">
      <w:pPr>
        <w:numPr>
          <w:ilvl w:val="1"/>
          <w:numId w:val="1"/>
        </w:numPr>
        <w:ind w:left="1440" w:hanging="360"/>
        <w:jc w:val="both"/>
        <w:rPr>
          <w:u w:val="none"/>
        </w:rPr>
      </w:pPr>
      <w:r w:rsidDel="00000000" w:rsidR="00000000" w:rsidRPr="00000000">
        <w:rPr>
          <w:rtl w:val="0"/>
        </w:rPr>
        <w:t xml:space="preserve">Quantidade de beneficiários Gráficos;</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Mensalidades (agrupados por tipo) - anual ;</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Mensalidades (agrupados por tipo) - mensal ;</w:t>
      </w:r>
    </w:p>
    <w:p w:rsidR="00000000" w:rsidDel="00000000" w:rsidP="00000000" w:rsidRDefault="00000000" w:rsidRPr="00000000" w14:paraId="0000002C">
      <w:pPr>
        <w:numPr>
          <w:ilvl w:val="1"/>
          <w:numId w:val="1"/>
        </w:numPr>
        <w:ind w:left="1440" w:hanging="360"/>
        <w:jc w:val="both"/>
        <w:rPr>
          <w:u w:val="none"/>
        </w:rPr>
      </w:pPr>
      <w:r w:rsidDel="00000000" w:rsidR="00000000" w:rsidRPr="00000000">
        <w:rPr>
          <w:rtl w:val="0"/>
        </w:rPr>
        <w:t xml:space="preserve">Mensalidades  Gráfico;</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Coparticipação (agrupado por tipo) - anual;</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Coparticipação (agrupado por tipo) - mensal;</w:t>
      </w:r>
    </w:p>
    <w:p w:rsidR="00000000" w:rsidDel="00000000" w:rsidP="00000000" w:rsidRDefault="00000000" w:rsidRPr="00000000" w14:paraId="0000002F">
      <w:pPr>
        <w:numPr>
          <w:ilvl w:val="1"/>
          <w:numId w:val="1"/>
        </w:numPr>
        <w:ind w:left="1440" w:hanging="360"/>
        <w:jc w:val="both"/>
        <w:rPr>
          <w:u w:val="none"/>
        </w:rPr>
      </w:pPr>
      <w:r w:rsidDel="00000000" w:rsidR="00000000" w:rsidRPr="00000000">
        <w:rPr>
          <w:rtl w:val="0"/>
        </w:rPr>
        <w:t xml:space="preserve">Coparticipação Gráficos;</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Despesas (Por dependente) - anual;</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Despesas (Por dependente) - mensal;</w:t>
      </w:r>
    </w:p>
    <w:p w:rsidR="00000000" w:rsidDel="00000000" w:rsidP="00000000" w:rsidRDefault="00000000" w:rsidRPr="00000000" w14:paraId="00000032">
      <w:pPr>
        <w:numPr>
          <w:ilvl w:val="1"/>
          <w:numId w:val="1"/>
        </w:numPr>
        <w:ind w:left="1440" w:hanging="360"/>
        <w:jc w:val="both"/>
        <w:rPr>
          <w:u w:val="none"/>
        </w:rPr>
      </w:pPr>
      <w:r w:rsidDel="00000000" w:rsidR="00000000" w:rsidRPr="00000000">
        <w:rPr>
          <w:rtl w:val="0"/>
        </w:rPr>
        <w:t xml:space="preserve">Despesas Gráficos</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Detalhamento das Saídas/Despesas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Atendimentos por Credenciada</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Procedimentos realizados - (para o TRE)</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 Resumo financeiro por Beneficiário - mensal</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Guias emitidas por beneficiario (Relatório para o beneficiário).</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Credenciadas com acesso ao sistema</w:t>
      </w:r>
    </w:p>
    <w:p w:rsidR="00000000" w:rsidDel="00000000" w:rsidP="00000000" w:rsidRDefault="00000000" w:rsidRPr="00000000" w14:paraId="00000039">
      <w:pPr>
        <w:ind w:left="0" w:firstLine="0"/>
        <w:jc w:val="both"/>
        <w:rPr>
          <w:color w:val="ff0000"/>
        </w:rPr>
      </w:pPr>
      <w:r w:rsidDel="00000000" w:rsidR="00000000" w:rsidRPr="00000000">
        <w:rPr>
          <w:color w:val="ff0000"/>
          <w:rtl w:val="0"/>
        </w:rPr>
        <w:t xml:space="preserve">(Não tem) Detalhamento da aplicação atual no fundo BB CP Diferenciado ao Setor Público</w:t>
      </w:r>
    </w:p>
    <w:p w:rsidR="00000000" w:rsidDel="00000000" w:rsidP="00000000" w:rsidRDefault="00000000" w:rsidRPr="00000000" w14:paraId="0000003A">
      <w:pPr>
        <w:ind w:left="0" w:firstLine="0"/>
        <w:jc w:val="both"/>
        <w:rPr>
          <w:color w:val="ff0000"/>
        </w:rPr>
      </w:pPr>
      <w:r w:rsidDel="00000000" w:rsidR="00000000" w:rsidRPr="00000000">
        <w:rPr>
          <w:color w:val="ff0000"/>
          <w:rtl w:val="0"/>
        </w:rPr>
        <w:t xml:space="preserve">(Não tem) Entradas de Orçamento</w:t>
      </w:r>
    </w:p>
    <w:p w:rsidR="00000000" w:rsidDel="00000000" w:rsidP="00000000" w:rsidRDefault="00000000" w:rsidRPr="00000000" w14:paraId="0000003B">
      <w:pPr>
        <w:ind w:left="0" w:firstLine="0"/>
        <w:jc w:val="both"/>
        <w:rPr>
          <w:color w:val="ff0000"/>
        </w:rPr>
      </w:pPr>
      <w:r w:rsidDel="00000000" w:rsidR="00000000" w:rsidRPr="00000000">
        <w:rPr>
          <w:color w:val="ff0000"/>
          <w:rtl w:val="0"/>
        </w:rPr>
        <w:t xml:space="preserve">(Não tem) Resumo de entradas    </w:t>
      </w:r>
    </w:p>
    <w:p w:rsidR="00000000" w:rsidDel="00000000" w:rsidP="00000000" w:rsidRDefault="00000000" w:rsidRPr="00000000" w14:paraId="0000003C">
      <w:pPr>
        <w:ind w:left="0" w:firstLine="0"/>
        <w:jc w:val="both"/>
        <w:rPr>
          <w:color w:val="ff0000"/>
        </w:rPr>
      </w:pPr>
      <w:r w:rsidDel="00000000" w:rsidR="00000000" w:rsidRPr="00000000">
        <w:rPr>
          <w:color w:val="ff0000"/>
          <w:rtl w:val="0"/>
        </w:rPr>
        <w:t xml:space="preserve">(Não tem) Entradas x Saídas</w:t>
      </w:r>
    </w:p>
    <w:p w:rsidR="00000000" w:rsidDel="00000000" w:rsidP="00000000" w:rsidRDefault="00000000" w:rsidRPr="00000000" w14:paraId="0000003D">
      <w:pPr>
        <w:ind w:left="0" w:firstLine="0"/>
        <w:jc w:val="both"/>
        <w:rPr>
          <w:color w:val="ff0000"/>
        </w:rPr>
      </w:pPr>
      <w:r w:rsidDel="00000000" w:rsidR="00000000" w:rsidRPr="00000000">
        <w:rPr>
          <w:color w:val="ff0000"/>
          <w:rtl w:val="0"/>
        </w:rPr>
        <w:t xml:space="preserve">(Não tem) Evolução do fundo de reserva</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(TRE - Administrativo) - Ler XML </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Como um administrador do sistema, eu quero ter acesso as Guias enviadas via XML pelas credenciadas a fim de monitorar e caso precise aprovar procedimentos.</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(TRE - Servidor) - Painel de acompanhamento</w:t>
      </w:r>
    </w:p>
    <w:p w:rsidR="00000000" w:rsidDel="00000000" w:rsidP="00000000" w:rsidRDefault="00000000" w:rsidRPr="00000000" w14:paraId="00000047">
      <w:pPr>
        <w:ind w:left="0" w:firstLine="0"/>
        <w:jc w:val="both"/>
        <w:rPr/>
      </w:pPr>
      <w:r w:rsidDel="00000000" w:rsidR="00000000" w:rsidRPr="00000000">
        <w:rPr>
          <w:rtl w:val="0"/>
        </w:rPr>
        <w:t xml:space="preserve">Como beneficiário, eu quero acompanhar as minhas solicitações (Guias) realizadas para ter sempre acesso ao histórico de guias emitidas inclusive para os meus dependentes para que possa ter um acompanhamento preciso dos procedimentos realizados.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