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35D" w:rsidRDefault="0003735D" w:rsidP="0003735D"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6604D7F8" wp14:editId="62DE2F0A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3105150" cy="323850"/>
            <wp:effectExtent l="0" t="0" r="0" b="0"/>
            <wp:wrapNone/>
            <wp:docPr id="6" name="图片 2" descr="公司全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公司全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03735D" w:rsidRDefault="0003735D" w:rsidP="0003735D"/>
    <w:p w:rsidR="0003735D" w:rsidRDefault="0003735D" w:rsidP="0003735D"/>
    <w:p w:rsidR="0003735D" w:rsidRDefault="0003735D" w:rsidP="0003735D"/>
    <w:p w:rsidR="0003735D" w:rsidRDefault="0003735D" w:rsidP="0003735D"/>
    <w:p w:rsidR="0003735D" w:rsidRDefault="0003735D" w:rsidP="0003735D"/>
    <w:p w:rsidR="0003735D" w:rsidRDefault="0003735D" w:rsidP="0003735D">
      <w:pPr>
        <w:jc w:val="center"/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/>
          <w:b/>
          <w:bCs/>
          <w:sz w:val="48"/>
          <w:szCs w:val="48"/>
        </w:rPr>
        <w:t>AEC</w:t>
      </w:r>
      <w:r>
        <w:rPr>
          <w:rFonts w:ascii="黑体" w:eastAsia="黑体" w:hAnsi="黑体" w:hint="eastAsia"/>
          <w:b/>
          <w:bCs/>
          <w:sz w:val="48"/>
          <w:szCs w:val="48"/>
        </w:rPr>
        <w:t>自动化</w:t>
      </w:r>
      <w:r w:rsidR="003A4669">
        <w:rPr>
          <w:rFonts w:ascii="黑体" w:eastAsia="黑体" w:hAnsi="黑体" w:hint="eastAsia"/>
          <w:b/>
          <w:bCs/>
          <w:sz w:val="48"/>
          <w:szCs w:val="48"/>
        </w:rPr>
        <w:t>质量</w:t>
      </w:r>
      <w:r w:rsidR="003A4669">
        <w:rPr>
          <w:rFonts w:ascii="黑体" w:eastAsia="黑体" w:hAnsi="黑体"/>
          <w:b/>
          <w:bCs/>
          <w:sz w:val="48"/>
          <w:szCs w:val="48"/>
        </w:rPr>
        <w:t>测试操作指南</w:t>
      </w:r>
    </w:p>
    <w:p w:rsidR="0003735D" w:rsidRDefault="0003735D" w:rsidP="0003735D">
      <w:pPr>
        <w:jc w:val="center"/>
      </w:pPr>
      <w:r>
        <w:rPr>
          <w:rFonts w:hint="eastAsia"/>
          <w:sz w:val="32"/>
        </w:rPr>
        <w:t>（</w:t>
      </w:r>
      <w:r>
        <w:rPr>
          <w:rFonts w:ascii="宋体" w:hint="eastAsia"/>
          <w:sz w:val="32"/>
          <w:szCs w:val="32"/>
        </w:rPr>
        <w:t>仅供内部使用</w:t>
      </w:r>
      <w:r>
        <w:rPr>
          <w:rFonts w:hint="eastAsia"/>
          <w:sz w:val="32"/>
        </w:rPr>
        <w:t>）</w:t>
      </w:r>
    </w:p>
    <w:p w:rsidR="0003735D" w:rsidRDefault="0003735D" w:rsidP="0003735D"/>
    <w:p w:rsidR="0003735D" w:rsidRDefault="0003735D" w:rsidP="0003735D"/>
    <w:p w:rsidR="0003735D" w:rsidRDefault="0003735D" w:rsidP="0003735D"/>
    <w:p w:rsidR="0003735D" w:rsidRDefault="0003735D" w:rsidP="0003735D"/>
    <w:p w:rsidR="0003735D" w:rsidRDefault="0003735D" w:rsidP="0003735D"/>
    <w:p w:rsidR="0003735D" w:rsidRDefault="0003735D" w:rsidP="0003735D"/>
    <w:p w:rsidR="0003735D" w:rsidRDefault="0003735D" w:rsidP="0003735D"/>
    <w:tbl>
      <w:tblPr>
        <w:tblW w:w="5379" w:type="dxa"/>
        <w:jc w:val="center"/>
        <w:tblLayout w:type="fixed"/>
        <w:tblLook w:val="04A0" w:firstRow="1" w:lastRow="0" w:firstColumn="1" w:lastColumn="0" w:noHBand="0" w:noVBand="1"/>
      </w:tblPr>
      <w:tblGrid>
        <w:gridCol w:w="1178"/>
        <w:gridCol w:w="799"/>
        <w:gridCol w:w="3402"/>
      </w:tblGrid>
      <w:tr w:rsidR="0003735D" w:rsidTr="00FE006B">
        <w:trPr>
          <w:jc w:val="center"/>
        </w:trPr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35D" w:rsidRDefault="0003735D" w:rsidP="00FE006B">
            <w:pPr>
              <w:jc w:val="distribute"/>
              <w:rPr>
                <w:rFonts w:ascii="Arial" w:eastAsia="黑体" w:hAnsi="Arial" w:cs="Arial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版</w:t>
            </w:r>
            <w:r>
              <w:rPr>
                <w:rFonts w:ascii="Arial" w:eastAsia="黑体" w:hAnsi="Arial" w:cs="Arial" w:hint="eastAsia"/>
                <w:sz w:val="24"/>
              </w:rPr>
              <w:t xml:space="preserve">  </w:t>
            </w:r>
            <w:r>
              <w:rPr>
                <w:rFonts w:ascii="Arial" w:eastAsia="黑体" w:hAnsi="Arial" w:cs="Arial" w:hint="eastAsia"/>
                <w:sz w:val="24"/>
              </w:rPr>
              <w:t>本</w:t>
            </w:r>
            <w:r>
              <w:rPr>
                <w:rFonts w:ascii="Arial" w:eastAsia="黑体" w:hAnsi="Arial" w:cs="Arial" w:hint="eastAsia"/>
                <w:sz w:val="24"/>
              </w:rPr>
              <w:t xml:space="preserve">  </w:t>
            </w:r>
            <w:r>
              <w:rPr>
                <w:rFonts w:ascii="Arial" w:eastAsia="黑体" w:hAnsi="Arial" w:cs="Arial" w:hint="eastAsia"/>
                <w:sz w:val="24"/>
              </w:rPr>
              <w:t>号：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35D" w:rsidRDefault="00A77F86" w:rsidP="00FE006B">
            <w:pPr>
              <w:rPr>
                <w:b/>
                <w:bCs/>
              </w:rPr>
            </w:pPr>
            <w:r>
              <w:rPr>
                <w:rFonts w:ascii="Arial" w:eastAsia="黑体" w:hAnsi="Arial" w:cs="Arial" w:hint="eastAsia"/>
                <w:sz w:val="24"/>
              </w:rPr>
              <w:t>V1.1</w:t>
            </w:r>
          </w:p>
        </w:tc>
      </w:tr>
      <w:tr w:rsidR="0003735D" w:rsidTr="00FE006B">
        <w:trPr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35D" w:rsidRDefault="0003735D" w:rsidP="00FE006B">
            <w:pPr>
              <w:rPr>
                <w:rFonts w:ascii="黑体" w:eastAsia="黑体" w:hAnsi="宋体"/>
                <w:sz w:val="24"/>
              </w:rPr>
            </w:pPr>
          </w:p>
        </w:tc>
      </w:tr>
      <w:tr w:rsidR="0003735D" w:rsidTr="00FE006B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35D" w:rsidRDefault="0003735D" w:rsidP="00FE006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编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制：</w:t>
            </w:r>
          </w:p>
        </w:tc>
        <w:tc>
          <w:tcPr>
            <w:tcW w:w="4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35D" w:rsidRDefault="0003735D" w:rsidP="00FE006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陈梦雅</w:t>
            </w:r>
          </w:p>
        </w:tc>
      </w:tr>
      <w:tr w:rsidR="0003735D" w:rsidTr="00FE006B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35D" w:rsidRDefault="0003735D" w:rsidP="00FE006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审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核：</w:t>
            </w:r>
          </w:p>
        </w:tc>
        <w:tc>
          <w:tcPr>
            <w:tcW w:w="4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35D" w:rsidRDefault="0003735D" w:rsidP="00FE006B">
            <w:pPr>
              <w:rPr>
                <w:sz w:val="28"/>
              </w:rPr>
            </w:pPr>
          </w:p>
        </w:tc>
      </w:tr>
    </w:tbl>
    <w:p w:rsidR="0003735D" w:rsidRDefault="0003735D" w:rsidP="0003735D">
      <w:pPr>
        <w:ind w:firstLineChars="800" w:firstLine="256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3735D" w:rsidRDefault="0003735D" w:rsidP="0003735D">
      <w:pPr>
        <w:jc w:val="center"/>
        <w:outlineLvl w:val="0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lastRenderedPageBreak/>
        <w:t>修订记录</w:t>
      </w:r>
    </w:p>
    <w:p w:rsidR="0003735D" w:rsidRDefault="0003735D" w:rsidP="0003735D">
      <w:pPr>
        <w:rPr>
          <w:rFonts w:eastAsia="黑体"/>
        </w:rPr>
      </w:pPr>
    </w:p>
    <w:tbl>
      <w:tblPr>
        <w:tblW w:w="8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5"/>
        <w:gridCol w:w="1344"/>
        <w:gridCol w:w="3633"/>
        <w:gridCol w:w="1722"/>
      </w:tblGrid>
      <w:tr w:rsidR="0003735D" w:rsidTr="00FE006B">
        <w:trPr>
          <w:jc w:val="center"/>
        </w:trPr>
        <w:tc>
          <w:tcPr>
            <w:tcW w:w="1515" w:type="dxa"/>
            <w:shd w:val="clear" w:color="auto" w:fill="D9D9D9"/>
            <w:vAlign w:val="center"/>
          </w:tcPr>
          <w:p w:rsidR="0003735D" w:rsidRDefault="0003735D" w:rsidP="00FE006B">
            <w:pPr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日期</w:t>
            </w:r>
          </w:p>
        </w:tc>
        <w:tc>
          <w:tcPr>
            <w:tcW w:w="1344" w:type="dxa"/>
            <w:shd w:val="clear" w:color="auto" w:fill="D9D9D9"/>
            <w:vAlign w:val="center"/>
          </w:tcPr>
          <w:p w:rsidR="0003735D" w:rsidRDefault="0003735D" w:rsidP="00FE006B">
            <w:pPr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版本号</w:t>
            </w:r>
          </w:p>
        </w:tc>
        <w:tc>
          <w:tcPr>
            <w:tcW w:w="3633" w:type="dxa"/>
            <w:shd w:val="clear" w:color="auto" w:fill="D9D9D9"/>
            <w:vAlign w:val="center"/>
          </w:tcPr>
          <w:p w:rsidR="0003735D" w:rsidRDefault="0003735D" w:rsidP="00FE006B">
            <w:pPr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描述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03735D" w:rsidRDefault="0003735D" w:rsidP="00FE006B">
            <w:pPr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作者</w:t>
            </w:r>
          </w:p>
        </w:tc>
      </w:tr>
      <w:tr w:rsidR="0003735D" w:rsidTr="00FE006B">
        <w:trPr>
          <w:jc w:val="center"/>
        </w:trPr>
        <w:tc>
          <w:tcPr>
            <w:tcW w:w="1515" w:type="dxa"/>
          </w:tcPr>
          <w:p w:rsidR="0003735D" w:rsidRDefault="0003735D" w:rsidP="00FE006B">
            <w:pPr>
              <w:rPr>
                <w:color w:val="0000FF"/>
              </w:rPr>
            </w:pPr>
            <w:r>
              <w:rPr>
                <w:color w:val="0000FF"/>
              </w:rPr>
              <w:t>2017-</w:t>
            </w:r>
            <w:r w:rsidR="00E4086D">
              <w:rPr>
                <w:rFonts w:hint="eastAsia"/>
                <w:color w:val="0000FF"/>
              </w:rPr>
              <w:t>1</w:t>
            </w:r>
            <w:r>
              <w:rPr>
                <w:color w:val="0000FF"/>
              </w:rPr>
              <w:t>-</w:t>
            </w:r>
            <w:r w:rsidR="00E4086D">
              <w:rPr>
                <w:rFonts w:hint="eastAsia"/>
                <w:color w:val="0000FF"/>
              </w:rPr>
              <w:t>10</w:t>
            </w:r>
          </w:p>
        </w:tc>
        <w:tc>
          <w:tcPr>
            <w:tcW w:w="1344" w:type="dxa"/>
          </w:tcPr>
          <w:p w:rsidR="0003735D" w:rsidRDefault="0003735D" w:rsidP="00FE006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1.0</w:t>
            </w:r>
          </w:p>
        </w:tc>
        <w:tc>
          <w:tcPr>
            <w:tcW w:w="3633" w:type="dxa"/>
          </w:tcPr>
          <w:p w:rsidR="0003735D" w:rsidRDefault="0003735D" w:rsidP="00FE006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初稿</w:t>
            </w:r>
          </w:p>
        </w:tc>
        <w:tc>
          <w:tcPr>
            <w:tcW w:w="1722" w:type="dxa"/>
          </w:tcPr>
          <w:p w:rsidR="0003735D" w:rsidRDefault="0003735D" w:rsidP="00FE006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陈梦雅</w:t>
            </w:r>
          </w:p>
        </w:tc>
      </w:tr>
      <w:tr w:rsidR="0003735D" w:rsidTr="00FE006B">
        <w:trPr>
          <w:jc w:val="center"/>
        </w:trPr>
        <w:tc>
          <w:tcPr>
            <w:tcW w:w="1515" w:type="dxa"/>
          </w:tcPr>
          <w:p w:rsidR="0003735D" w:rsidRDefault="0003735D" w:rsidP="00FE006B">
            <w:pPr>
              <w:rPr>
                <w:color w:val="0000FF"/>
              </w:rPr>
            </w:pPr>
          </w:p>
        </w:tc>
        <w:tc>
          <w:tcPr>
            <w:tcW w:w="1344" w:type="dxa"/>
          </w:tcPr>
          <w:p w:rsidR="0003735D" w:rsidRDefault="0003735D" w:rsidP="00FE006B">
            <w:pPr>
              <w:rPr>
                <w:color w:val="0000FF"/>
              </w:rPr>
            </w:pPr>
          </w:p>
        </w:tc>
        <w:tc>
          <w:tcPr>
            <w:tcW w:w="3633" w:type="dxa"/>
          </w:tcPr>
          <w:p w:rsidR="0003735D" w:rsidRDefault="0003735D" w:rsidP="00FE006B">
            <w:pPr>
              <w:rPr>
                <w:color w:val="0000FF"/>
              </w:rPr>
            </w:pPr>
          </w:p>
        </w:tc>
        <w:tc>
          <w:tcPr>
            <w:tcW w:w="1722" w:type="dxa"/>
          </w:tcPr>
          <w:p w:rsidR="0003735D" w:rsidRDefault="0003735D" w:rsidP="00FE006B">
            <w:pPr>
              <w:rPr>
                <w:color w:val="0000FF"/>
              </w:rPr>
            </w:pPr>
          </w:p>
        </w:tc>
      </w:tr>
      <w:tr w:rsidR="0003735D" w:rsidTr="00FE006B">
        <w:trPr>
          <w:jc w:val="center"/>
        </w:trPr>
        <w:tc>
          <w:tcPr>
            <w:tcW w:w="1515" w:type="dxa"/>
          </w:tcPr>
          <w:p w:rsidR="0003735D" w:rsidRDefault="0003735D" w:rsidP="00FE006B">
            <w:pPr>
              <w:rPr>
                <w:color w:val="0000FF"/>
              </w:rPr>
            </w:pPr>
          </w:p>
        </w:tc>
        <w:tc>
          <w:tcPr>
            <w:tcW w:w="1344" w:type="dxa"/>
          </w:tcPr>
          <w:p w:rsidR="0003735D" w:rsidRDefault="0003735D" w:rsidP="00FE006B">
            <w:pPr>
              <w:rPr>
                <w:color w:val="0000FF"/>
              </w:rPr>
            </w:pPr>
          </w:p>
        </w:tc>
        <w:tc>
          <w:tcPr>
            <w:tcW w:w="3633" w:type="dxa"/>
          </w:tcPr>
          <w:p w:rsidR="0003735D" w:rsidRDefault="0003735D" w:rsidP="00FE006B">
            <w:pPr>
              <w:rPr>
                <w:color w:val="0000FF"/>
              </w:rPr>
            </w:pPr>
          </w:p>
        </w:tc>
        <w:tc>
          <w:tcPr>
            <w:tcW w:w="1722" w:type="dxa"/>
          </w:tcPr>
          <w:p w:rsidR="0003735D" w:rsidRDefault="0003735D" w:rsidP="00FE006B">
            <w:pPr>
              <w:rPr>
                <w:color w:val="0000FF"/>
              </w:rPr>
            </w:pPr>
          </w:p>
        </w:tc>
      </w:tr>
      <w:tr w:rsidR="0003735D" w:rsidTr="00FE006B">
        <w:trPr>
          <w:jc w:val="center"/>
        </w:trPr>
        <w:tc>
          <w:tcPr>
            <w:tcW w:w="1515" w:type="dxa"/>
          </w:tcPr>
          <w:p w:rsidR="0003735D" w:rsidRDefault="0003735D" w:rsidP="00FE006B">
            <w:pPr>
              <w:rPr>
                <w:color w:val="0000FF"/>
              </w:rPr>
            </w:pPr>
          </w:p>
        </w:tc>
        <w:tc>
          <w:tcPr>
            <w:tcW w:w="1344" w:type="dxa"/>
          </w:tcPr>
          <w:p w:rsidR="0003735D" w:rsidRDefault="0003735D" w:rsidP="00FE006B">
            <w:pPr>
              <w:rPr>
                <w:color w:val="0000FF"/>
              </w:rPr>
            </w:pPr>
          </w:p>
        </w:tc>
        <w:tc>
          <w:tcPr>
            <w:tcW w:w="3633" w:type="dxa"/>
          </w:tcPr>
          <w:p w:rsidR="0003735D" w:rsidRDefault="0003735D" w:rsidP="00FE006B">
            <w:pPr>
              <w:rPr>
                <w:color w:val="0000FF"/>
              </w:rPr>
            </w:pPr>
          </w:p>
        </w:tc>
        <w:tc>
          <w:tcPr>
            <w:tcW w:w="1722" w:type="dxa"/>
          </w:tcPr>
          <w:p w:rsidR="0003735D" w:rsidRDefault="0003735D" w:rsidP="00FE006B">
            <w:pPr>
              <w:rPr>
                <w:color w:val="0000FF"/>
              </w:rPr>
            </w:pPr>
          </w:p>
        </w:tc>
      </w:tr>
      <w:tr w:rsidR="0003735D" w:rsidTr="00FE006B">
        <w:trPr>
          <w:jc w:val="center"/>
        </w:trPr>
        <w:tc>
          <w:tcPr>
            <w:tcW w:w="1515" w:type="dxa"/>
          </w:tcPr>
          <w:p w:rsidR="0003735D" w:rsidRDefault="0003735D" w:rsidP="00FE006B">
            <w:pPr>
              <w:rPr>
                <w:color w:val="0000FF"/>
              </w:rPr>
            </w:pPr>
          </w:p>
        </w:tc>
        <w:tc>
          <w:tcPr>
            <w:tcW w:w="1344" w:type="dxa"/>
          </w:tcPr>
          <w:p w:rsidR="0003735D" w:rsidRDefault="0003735D" w:rsidP="00FE006B">
            <w:pPr>
              <w:rPr>
                <w:color w:val="0000FF"/>
              </w:rPr>
            </w:pPr>
          </w:p>
        </w:tc>
        <w:tc>
          <w:tcPr>
            <w:tcW w:w="3633" w:type="dxa"/>
          </w:tcPr>
          <w:p w:rsidR="0003735D" w:rsidRDefault="0003735D" w:rsidP="00FE006B">
            <w:pPr>
              <w:rPr>
                <w:color w:val="0000FF"/>
              </w:rPr>
            </w:pPr>
          </w:p>
        </w:tc>
        <w:tc>
          <w:tcPr>
            <w:tcW w:w="1722" w:type="dxa"/>
          </w:tcPr>
          <w:p w:rsidR="0003735D" w:rsidRDefault="0003735D" w:rsidP="00FE006B">
            <w:pPr>
              <w:rPr>
                <w:color w:val="0000FF"/>
              </w:rPr>
            </w:pPr>
          </w:p>
        </w:tc>
      </w:tr>
      <w:tr w:rsidR="0003735D" w:rsidTr="00FE006B">
        <w:trPr>
          <w:jc w:val="center"/>
        </w:trPr>
        <w:tc>
          <w:tcPr>
            <w:tcW w:w="1515" w:type="dxa"/>
          </w:tcPr>
          <w:p w:rsidR="0003735D" w:rsidRDefault="0003735D" w:rsidP="00FE006B">
            <w:pPr>
              <w:rPr>
                <w:color w:val="0000FF"/>
              </w:rPr>
            </w:pPr>
          </w:p>
        </w:tc>
        <w:tc>
          <w:tcPr>
            <w:tcW w:w="1344" w:type="dxa"/>
          </w:tcPr>
          <w:p w:rsidR="0003735D" w:rsidRDefault="0003735D" w:rsidP="00FE006B">
            <w:pPr>
              <w:rPr>
                <w:color w:val="0000FF"/>
              </w:rPr>
            </w:pPr>
          </w:p>
        </w:tc>
        <w:tc>
          <w:tcPr>
            <w:tcW w:w="3633" w:type="dxa"/>
          </w:tcPr>
          <w:p w:rsidR="0003735D" w:rsidRDefault="0003735D" w:rsidP="00FE006B">
            <w:pPr>
              <w:rPr>
                <w:color w:val="0000FF"/>
              </w:rPr>
            </w:pPr>
          </w:p>
        </w:tc>
        <w:tc>
          <w:tcPr>
            <w:tcW w:w="1722" w:type="dxa"/>
          </w:tcPr>
          <w:p w:rsidR="0003735D" w:rsidRDefault="0003735D" w:rsidP="00FE006B">
            <w:pPr>
              <w:rPr>
                <w:color w:val="0000FF"/>
              </w:rPr>
            </w:pPr>
          </w:p>
        </w:tc>
      </w:tr>
      <w:tr w:rsidR="0003735D" w:rsidTr="00FE006B">
        <w:trPr>
          <w:jc w:val="center"/>
        </w:trPr>
        <w:tc>
          <w:tcPr>
            <w:tcW w:w="1515" w:type="dxa"/>
          </w:tcPr>
          <w:p w:rsidR="0003735D" w:rsidRDefault="0003735D" w:rsidP="00FE006B"/>
        </w:tc>
        <w:tc>
          <w:tcPr>
            <w:tcW w:w="1344" w:type="dxa"/>
          </w:tcPr>
          <w:p w:rsidR="0003735D" w:rsidRDefault="0003735D" w:rsidP="00FE006B"/>
        </w:tc>
        <w:tc>
          <w:tcPr>
            <w:tcW w:w="3633" w:type="dxa"/>
          </w:tcPr>
          <w:p w:rsidR="0003735D" w:rsidRDefault="0003735D" w:rsidP="00FE006B"/>
        </w:tc>
        <w:tc>
          <w:tcPr>
            <w:tcW w:w="1722" w:type="dxa"/>
          </w:tcPr>
          <w:p w:rsidR="0003735D" w:rsidRDefault="0003735D" w:rsidP="00FE006B"/>
        </w:tc>
      </w:tr>
      <w:tr w:rsidR="0003735D" w:rsidTr="00FE006B">
        <w:trPr>
          <w:jc w:val="center"/>
        </w:trPr>
        <w:tc>
          <w:tcPr>
            <w:tcW w:w="1515" w:type="dxa"/>
          </w:tcPr>
          <w:p w:rsidR="0003735D" w:rsidRDefault="0003735D" w:rsidP="00FE006B"/>
        </w:tc>
        <w:tc>
          <w:tcPr>
            <w:tcW w:w="1344" w:type="dxa"/>
          </w:tcPr>
          <w:p w:rsidR="0003735D" w:rsidRDefault="0003735D" w:rsidP="00FE006B"/>
        </w:tc>
        <w:tc>
          <w:tcPr>
            <w:tcW w:w="3633" w:type="dxa"/>
          </w:tcPr>
          <w:p w:rsidR="0003735D" w:rsidRDefault="0003735D" w:rsidP="00FE006B"/>
        </w:tc>
        <w:tc>
          <w:tcPr>
            <w:tcW w:w="1722" w:type="dxa"/>
          </w:tcPr>
          <w:p w:rsidR="0003735D" w:rsidRDefault="0003735D" w:rsidP="00FE006B"/>
        </w:tc>
      </w:tr>
      <w:tr w:rsidR="0003735D" w:rsidTr="00FE006B">
        <w:trPr>
          <w:jc w:val="center"/>
        </w:trPr>
        <w:tc>
          <w:tcPr>
            <w:tcW w:w="1515" w:type="dxa"/>
          </w:tcPr>
          <w:p w:rsidR="0003735D" w:rsidRDefault="0003735D" w:rsidP="00FE006B"/>
        </w:tc>
        <w:tc>
          <w:tcPr>
            <w:tcW w:w="1344" w:type="dxa"/>
          </w:tcPr>
          <w:p w:rsidR="0003735D" w:rsidRDefault="0003735D" w:rsidP="00FE006B"/>
        </w:tc>
        <w:tc>
          <w:tcPr>
            <w:tcW w:w="3633" w:type="dxa"/>
          </w:tcPr>
          <w:p w:rsidR="0003735D" w:rsidRDefault="0003735D" w:rsidP="00FE006B"/>
        </w:tc>
        <w:tc>
          <w:tcPr>
            <w:tcW w:w="1722" w:type="dxa"/>
          </w:tcPr>
          <w:p w:rsidR="0003735D" w:rsidRDefault="0003735D" w:rsidP="00FE006B"/>
        </w:tc>
      </w:tr>
      <w:tr w:rsidR="0003735D" w:rsidTr="00FE006B">
        <w:trPr>
          <w:jc w:val="center"/>
        </w:trPr>
        <w:tc>
          <w:tcPr>
            <w:tcW w:w="1515" w:type="dxa"/>
          </w:tcPr>
          <w:p w:rsidR="0003735D" w:rsidRDefault="0003735D" w:rsidP="00FE006B"/>
        </w:tc>
        <w:tc>
          <w:tcPr>
            <w:tcW w:w="1344" w:type="dxa"/>
          </w:tcPr>
          <w:p w:rsidR="0003735D" w:rsidRDefault="0003735D" w:rsidP="00FE006B"/>
        </w:tc>
        <w:tc>
          <w:tcPr>
            <w:tcW w:w="3633" w:type="dxa"/>
          </w:tcPr>
          <w:p w:rsidR="0003735D" w:rsidRDefault="0003735D" w:rsidP="00FE006B"/>
        </w:tc>
        <w:tc>
          <w:tcPr>
            <w:tcW w:w="1722" w:type="dxa"/>
          </w:tcPr>
          <w:p w:rsidR="0003735D" w:rsidRDefault="0003735D" w:rsidP="00FE006B"/>
        </w:tc>
      </w:tr>
      <w:tr w:rsidR="0003735D" w:rsidTr="00FE006B">
        <w:trPr>
          <w:jc w:val="center"/>
        </w:trPr>
        <w:tc>
          <w:tcPr>
            <w:tcW w:w="1515" w:type="dxa"/>
          </w:tcPr>
          <w:p w:rsidR="0003735D" w:rsidRDefault="0003735D" w:rsidP="00FE006B"/>
        </w:tc>
        <w:tc>
          <w:tcPr>
            <w:tcW w:w="1344" w:type="dxa"/>
          </w:tcPr>
          <w:p w:rsidR="0003735D" w:rsidRDefault="0003735D" w:rsidP="00FE006B"/>
        </w:tc>
        <w:tc>
          <w:tcPr>
            <w:tcW w:w="3633" w:type="dxa"/>
          </w:tcPr>
          <w:p w:rsidR="0003735D" w:rsidRDefault="0003735D" w:rsidP="00FE006B"/>
        </w:tc>
        <w:tc>
          <w:tcPr>
            <w:tcW w:w="1722" w:type="dxa"/>
          </w:tcPr>
          <w:p w:rsidR="0003735D" w:rsidRDefault="0003735D" w:rsidP="00FE006B"/>
        </w:tc>
      </w:tr>
      <w:tr w:rsidR="0003735D" w:rsidTr="00FE006B">
        <w:trPr>
          <w:jc w:val="center"/>
        </w:trPr>
        <w:tc>
          <w:tcPr>
            <w:tcW w:w="1515" w:type="dxa"/>
          </w:tcPr>
          <w:p w:rsidR="0003735D" w:rsidRDefault="0003735D" w:rsidP="00FE006B"/>
        </w:tc>
        <w:tc>
          <w:tcPr>
            <w:tcW w:w="1344" w:type="dxa"/>
          </w:tcPr>
          <w:p w:rsidR="0003735D" w:rsidRDefault="0003735D" w:rsidP="00FE006B"/>
        </w:tc>
        <w:tc>
          <w:tcPr>
            <w:tcW w:w="3633" w:type="dxa"/>
          </w:tcPr>
          <w:p w:rsidR="0003735D" w:rsidRDefault="0003735D" w:rsidP="00FE006B"/>
        </w:tc>
        <w:tc>
          <w:tcPr>
            <w:tcW w:w="1722" w:type="dxa"/>
          </w:tcPr>
          <w:p w:rsidR="0003735D" w:rsidRDefault="0003735D" w:rsidP="00FE006B"/>
        </w:tc>
      </w:tr>
    </w:tbl>
    <w:p w:rsidR="0003735D" w:rsidRDefault="0003735D" w:rsidP="0003735D">
      <w:pPr>
        <w:rPr>
          <w:rFonts w:eastAsia="黑体"/>
          <w:i/>
          <w:iCs/>
          <w:color w:val="0000FF"/>
        </w:rPr>
      </w:pPr>
    </w:p>
    <w:p w:rsidR="0003735D" w:rsidRDefault="0003735D" w:rsidP="0003735D">
      <w:pPr>
        <w:jc w:val="center"/>
        <w:outlineLvl w:val="0"/>
        <w:rPr>
          <w:rFonts w:eastAsia="黑体"/>
          <w:sz w:val="36"/>
        </w:rPr>
      </w:pPr>
      <w:r>
        <w:rPr>
          <w:rFonts w:eastAsia="黑体"/>
        </w:rPr>
        <w:br w:type="page"/>
      </w:r>
      <w:r>
        <w:rPr>
          <w:rFonts w:eastAsia="黑体" w:hint="eastAsia"/>
          <w:sz w:val="36"/>
        </w:rPr>
        <w:lastRenderedPageBreak/>
        <w:t>目录</w:t>
      </w:r>
    </w:p>
    <w:p w:rsidR="0003735D" w:rsidRDefault="0003735D" w:rsidP="0003735D">
      <w:pPr>
        <w:rPr>
          <w:rFonts w:eastAsia="黑体"/>
        </w:rPr>
      </w:pPr>
    </w:p>
    <w:p w:rsidR="00A670FA" w:rsidRDefault="0003735D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eastAsia="黑体"/>
        </w:rPr>
        <w:fldChar w:fldCharType="begin"/>
      </w:r>
      <w:r>
        <w:rPr>
          <w:rFonts w:eastAsia="黑体"/>
        </w:rPr>
        <w:instrText xml:space="preserve"> TOC \o "1-3" \h \z </w:instrText>
      </w:r>
      <w:r>
        <w:rPr>
          <w:rFonts w:eastAsia="黑体"/>
        </w:rPr>
        <w:fldChar w:fldCharType="separate"/>
      </w:r>
      <w:hyperlink w:anchor="_Toc503363331" w:history="1">
        <w:r w:rsidR="00A670FA" w:rsidRPr="00EF267B">
          <w:rPr>
            <w:rStyle w:val="a9"/>
            <w:noProof/>
          </w:rPr>
          <w:t>1</w:t>
        </w:r>
        <w:r w:rsidR="00A670F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670FA" w:rsidRPr="00EF267B">
          <w:rPr>
            <w:rStyle w:val="a9"/>
            <w:rFonts w:hint="eastAsia"/>
            <w:noProof/>
          </w:rPr>
          <w:t>适用场景</w:t>
        </w:r>
        <w:r w:rsidR="00A670FA">
          <w:rPr>
            <w:noProof/>
            <w:webHidden/>
          </w:rPr>
          <w:tab/>
        </w:r>
        <w:r w:rsidR="00A670FA">
          <w:rPr>
            <w:noProof/>
            <w:webHidden/>
          </w:rPr>
          <w:fldChar w:fldCharType="begin"/>
        </w:r>
        <w:r w:rsidR="00A670FA">
          <w:rPr>
            <w:noProof/>
            <w:webHidden/>
          </w:rPr>
          <w:instrText xml:space="preserve"> PAGEREF _Toc503363331 \h </w:instrText>
        </w:r>
        <w:r w:rsidR="00A670FA">
          <w:rPr>
            <w:noProof/>
            <w:webHidden/>
          </w:rPr>
        </w:r>
        <w:r w:rsidR="00A670FA">
          <w:rPr>
            <w:noProof/>
            <w:webHidden/>
          </w:rPr>
          <w:fldChar w:fldCharType="separate"/>
        </w:r>
        <w:r w:rsidR="00A670FA">
          <w:rPr>
            <w:noProof/>
            <w:webHidden/>
          </w:rPr>
          <w:t>4</w:t>
        </w:r>
        <w:r w:rsidR="00A670FA">
          <w:rPr>
            <w:noProof/>
            <w:webHidden/>
          </w:rPr>
          <w:fldChar w:fldCharType="end"/>
        </w:r>
      </w:hyperlink>
    </w:p>
    <w:p w:rsidR="00A670FA" w:rsidRDefault="00AD7AAC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3363332" w:history="1">
        <w:r w:rsidR="00A670FA" w:rsidRPr="00EF267B">
          <w:rPr>
            <w:rStyle w:val="a9"/>
            <w:noProof/>
          </w:rPr>
          <w:t>2</w:t>
        </w:r>
        <w:r w:rsidR="00A670F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670FA" w:rsidRPr="00EF267B">
          <w:rPr>
            <w:rStyle w:val="a9"/>
            <w:rFonts w:hint="eastAsia"/>
            <w:noProof/>
          </w:rPr>
          <w:t>设备</w:t>
        </w:r>
        <w:r w:rsidR="00A670FA">
          <w:rPr>
            <w:noProof/>
            <w:webHidden/>
          </w:rPr>
          <w:tab/>
        </w:r>
        <w:r w:rsidR="00A670FA">
          <w:rPr>
            <w:noProof/>
            <w:webHidden/>
          </w:rPr>
          <w:fldChar w:fldCharType="begin"/>
        </w:r>
        <w:r w:rsidR="00A670FA">
          <w:rPr>
            <w:noProof/>
            <w:webHidden/>
          </w:rPr>
          <w:instrText xml:space="preserve"> PAGEREF _Toc503363332 \h </w:instrText>
        </w:r>
        <w:r w:rsidR="00A670FA">
          <w:rPr>
            <w:noProof/>
            <w:webHidden/>
          </w:rPr>
        </w:r>
        <w:r w:rsidR="00A670FA">
          <w:rPr>
            <w:noProof/>
            <w:webHidden/>
          </w:rPr>
          <w:fldChar w:fldCharType="separate"/>
        </w:r>
        <w:r w:rsidR="00A670FA">
          <w:rPr>
            <w:noProof/>
            <w:webHidden/>
          </w:rPr>
          <w:t>4</w:t>
        </w:r>
        <w:r w:rsidR="00A670FA">
          <w:rPr>
            <w:noProof/>
            <w:webHidden/>
          </w:rPr>
          <w:fldChar w:fldCharType="end"/>
        </w:r>
      </w:hyperlink>
    </w:p>
    <w:p w:rsidR="00A670FA" w:rsidRDefault="00AD7AAC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363333" w:history="1">
        <w:r w:rsidR="00A670FA" w:rsidRPr="00EF267B">
          <w:rPr>
            <w:rStyle w:val="a9"/>
            <w:rFonts w:ascii="微软雅黑" w:eastAsia="微软雅黑" w:hAnsi="微软雅黑"/>
            <w:noProof/>
          </w:rPr>
          <w:t>2.1</w:t>
        </w:r>
        <w:r w:rsidR="00A670FA" w:rsidRPr="00EF267B">
          <w:rPr>
            <w:rStyle w:val="a9"/>
            <w:noProof/>
          </w:rPr>
          <w:t xml:space="preserve"> </w:t>
        </w:r>
        <w:r w:rsidR="00A670FA" w:rsidRPr="00EF267B">
          <w:rPr>
            <w:rStyle w:val="a9"/>
            <w:rFonts w:hint="eastAsia"/>
            <w:noProof/>
          </w:rPr>
          <w:t>硬件设备</w:t>
        </w:r>
        <w:r w:rsidR="00A670FA">
          <w:rPr>
            <w:noProof/>
            <w:webHidden/>
          </w:rPr>
          <w:tab/>
        </w:r>
        <w:r w:rsidR="00A670FA">
          <w:rPr>
            <w:noProof/>
            <w:webHidden/>
          </w:rPr>
          <w:fldChar w:fldCharType="begin"/>
        </w:r>
        <w:r w:rsidR="00A670FA">
          <w:rPr>
            <w:noProof/>
            <w:webHidden/>
          </w:rPr>
          <w:instrText xml:space="preserve"> PAGEREF _Toc503363333 \h </w:instrText>
        </w:r>
        <w:r w:rsidR="00A670FA">
          <w:rPr>
            <w:noProof/>
            <w:webHidden/>
          </w:rPr>
        </w:r>
        <w:r w:rsidR="00A670FA">
          <w:rPr>
            <w:noProof/>
            <w:webHidden/>
          </w:rPr>
          <w:fldChar w:fldCharType="separate"/>
        </w:r>
        <w:r w:rsidR="00A670FA">
          <w:rPr>
            <w:noProof/>
            <w:webHidden/>
          </w:rPr>
          <w:t>4</w:t>
        </w:r>
        <w:r w:rsidR="00A670FA">
          <w:rPr>
            <w:noProof/>
            <w:webHidden/>
          </w:rPr>
          <w:fldChar w:fldCharType="end"/>
        </w:r>
      </w:hyperlink>
    </w:p>
    <w:p w:rsidR="00A670FA" w:rsidRDefault="00AD7AAC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363334" w:history="1">
        <w:r w:rsidR="00A670FA" w:rsidRPr="00EF267B">
          <w:rPr>
            <w:rStyle w:val="a9"/>
            <w:rFonts w:ascii="微软雅黑" w:eastAsia="微软雅黑" w:hAnsi="微软雅黑"/>
            <w:noProof/>
          </w:rPr>
          <w:t xml:space="preserve">2.2 </w:t>
        </w:r>
        <w:r w:rsidR="00A670FA" w:rsidRPr="00EF267B">
          <w:rPr>
            <w:rStyle w:val="a9"/>
            <w:rFonts w:hint="eastAsia"/>
            <w:noProof/>
          </w:rPr>
          <w:t>软件设备</w:t>
        </w:r>
        <w:r w:rsidR="00A670FA">
          <w:rPr>
            <w:noProof/>
            <w:webHidden/>
          </w:rPr>
          <w:tab/>
        </w:r>
        <w:r w:rsidR="00A670FA">
          <w:rPr>
            <w:noProof/>
            <w:webHidden/>
          </w:rPr>
          <w:fldChar w:fldCharType="begin"/>
        </w:r>
        <w:r w:rsidR="00A670FA">
          <w:rPr>
            <w:noProof/>
            <w:webHidden/>
          </w:rPr>
          <w:instrText xml:space="preserve"> PAGEREF _Toc503363334 \h </w:instrText>
        </w:r>
        <w:r w:rsidR="00A670FA">
          <w:rPr>
            <w:noProof/>
            <w:webHidden/>
          </w:rPr>
        </w:r>
        <w:r w:rsidR="00A670FA">
          <w:rPr>
            <w:noProof/>
            <w:webHidden/>
          </w:rPr>
          <w:fldChar w:fldCharType="separate"/>
        </w:r>
        <w:r w:rsidR="00A670FA">
          <w:rPr>
            <w:noProof/>
            <w:webHidden/>
          </w:rPr>
          <w:t>4</w:t>
        </w:r>
        <w:r w:rsidR="00A670FA">
          <w:rPr>
            <w:noProof/>
            <w:webHidden/>
          </w:rPr>
          <w:fldChar w:fldCharType="end"/>
        </w:r>
      </w:hyperlink>
    </w:p>
    <w:p w:rsidR="00A670FA" w:rsidRDefault="00AD7AAC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3363335" w:history="1">
        <w:r w:rsidR="00A670FA" w:rsidRPr="00EF267B">
          <w:rPr>
            <w:rStyle w:val="a9"/>
            <w:noProof/>
          </w:rPr>
          <w:t>3</w:t>
        </w:r>
        <w:r w:rsidR="00A670F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670FA" w:rsidRPr="00EF267B">
          <w:rPr>
            <w:rStyle w:val="a9"/>
            <w:rFonts w:hint="eastAsia"/>
            <w:noProof/>
          </w:rPr>
          <w:t>测试环境说明</w:t>
        </w:r>
        <w:r w:rsidR="00A670FA">
          <w:rPr>
            <w:noProof/>
            <w:webHidden/>
          </w:rPr>
          <w:tab/>
        </w:r>
        <w:r w:rsidR="00A670FA">
          <w:rPr>
            <w:noProof/>
            <w:webHidden/>
          </w:rPr>
          <w:fldChar w:fldCharType="begin"/>
        </w:r>
        <w:r w:rsidR="00A670FA">
          <w:rPr>
            <w:noProof/>
            <w:webHidden/>
          </w:rPr>
          <w:instrText xml:space="preserve"> PAGEREF _Toc503363335 \h </w:instrText>
        </w:r>
        <w:r w:rsidR="00A670FA">
          <w:rPr>
            <w:noProof/>
            <w:webHidden/>
          </w:rPr>
        </w:r>
        <w:r w:rsidR="00A670FA">
          <w:rPr>
            <w:noProof/>
            <w:webHidden/>
          </w:rPr>
          <w:fldChar w:fldCharType="separate"/>
        </w:r>
        <w:r w:rsidR="00A670FA">
          <w:rPr>
            <w:noProof/>
            <w:webHidden/>
          </w:rPr>
          <w:t>5</w:t>
        </w:r>
        <w:r w:rsidR="00A670FA">
          <w:rPr>
            <w:noProof/>
            <w:webHidden/>
          </w:rPr>
          <w:fldChar w:fldCharType="end"/>
        </w:r>
      </w:hyperlink>
    </w:p>
    <w:p w:rsidR="00A670FA" w:rsidRDefault="00AD7AAC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363336" w:history="1">
        <w:r w:rsidR="00A670FA" w:rsidRPr="00EF267B">
          <w:rPr>
            <w:rStyle w:val="a9"/>
            <w:rFonts w:ascii="微软雅黑" w:eastAsia="微软雅黑" w:hAnsi="微软雅黑"/>
            <w:noProof/>
          </w:rPr>
          <w:t xml:space="preserve">3.1 </w:t>
        </w:r>
        <w:r w:rsidR="00A670FA" w:rsidRPr="00EF267B">
          <w:rPr>
            <w:rStyle w:val="a9"/>
            <w:rFonts w:hint="eastAsia"/>
            <w:noProof/>
          </w:rPr>
          <w:t>环境搭建</w:t>
        </w:r>
        <w:r w:rsidR="00A670FA">
          <w:rPr>
            <w:noProof/>
            <w:webHidden/>
          </w:rPr>
          <w:tab/>
        </w:r>
        <w:r w:rsidR="00A670FA">
          <w:rPr>
            <w:noProof/>
            <w:webHidden/>
          </w:rPr>
          <w:fldChar w:fldCharType="begin"/>
        </w:r>
        <w:r w:rsidR="00A670FA">
          <w:rPr>
            <w:noProof/>
            <w:webHidden/>
          </w:rPr>
          <w:instrText xml:space="preserve"> PAGEREF _Toc503363336 \h </w:instrText>
        </w:r>
        <w:r w:rsidR="00A670FA">
          <w:rPr>
            <w:noProof/>
            <w:webHidden/>
          </w:rPr>
        </w:r>
        <w:r w:rsidR="00A670FA">
          <w:rPr>
            <w:noProof/>
            <w:webHidden/>
          </w:rPr>
          <w:fldChar w:fldCharType="separate"/>
        </w:r>
        <w:r w:rsidR="00A670FA">
          <w:rPr>
            <w:noProof/>
            <w:webHidden/>
          </w:rPr>
          <w:t>5</w:t>
        </w:r>
        <w:r w:rsidR="00A670FA">
          <w:rPr>
            <w:noProof/>
            <w:webHidden/>
          </w:rPr>
          <w:fldChar w:fldCharType="end"/>
        </w:r>
      </w:hyperlink>
    </w:p>
    <w:p w:rsidR="00A670FA" w:rsidRDefault="00AD7AAC">
      <w:pPr>
        <w:pStyle w:val="3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363337" w:history="1">
        <w:r w:rsidR="00A670FA" w:rsidRPr="00EF267B">
          <w:rPr>
            <w:rStyle w:val="a9"/>
            <w:rFonts w:ascii="微软雅黑" w:eastAsia="微软雅黑" w:hAnsi="微软雅黑"/>
            <w:noProof/>
          </w:rPr>
          <w:t xml:space="preserve">3.1.1 </w:t>
        </w:r>
        <w:r w:rsidR="00A670FA" w:rsidRPr="00EF267B">
          <w:rPr>
            <w:rStyle w:val="a9"/>
            <w:rFonts w:hint="eastAsia"/>
            <w:noProof/>
          </w:rPr>
          <w:t>单讲环境</w:t>
        </w:r>
        <w:r w:rsidR="00A670FA">
          <w:rPr>
            <w:noProof/>
            <w:webHidden/>
          </w:rPr>
          <w:tab/>
        </w:r>
        <w:r w:rsidR="00A670FA">
          <w:rPr>
            <w:noProof/>
            <w:webHidden/>
          </w:rPr>
          <w:fldChar w:fldCharType="begin"/>
        </w:r>
        <w:r w:rsidR="00A670FA">
          <w:rPr>
            <w:noProof/>
            <w:webHidden/>
          </w:rPr>
          <w:instrText xml:space="preserve"> PAGEREF _Toc503363337 \h </w:instrText>
        </w:r>
        <w:r w:rsidR="00A670FA">
          <w:rPr>
            <w:noProof/>
            <w:webHidden/>
          </w:rPr>
        </w:r>
        <w:r w:rsidR="00A670FA">
          <w:rPr>
            <w:noProof/>
            <w:webHidden/>
          </w:rPr>
          <w:fldChar w:fldCharType="separate"/>
        </w:r>
        <w:r w:rsidR="00A670FA">
          <w:rPr>
            <w:noProof/>
            <w:webHidden/>
          </w:rPr>
          <w:t>5</w:t>
        </w:r>
        <w:r w:rsidR="00A670FA">
          <w:rPr>
            <w:noProof/>
            <w:webHidden/>
          </w:rPr>
          <w:fldChar w:fldCharType="end"/>
        </w:r>
      </w:hyperlink>
    </w:p>
    <w:p w:rsidR="00A670FA" w:rsidRDefault="00AD7AAC">
      <w:pPr>
        <w:pStyle w:val="3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363338" w:history="1">
        <w:r w:rsidR="00A670FA" w:rsidRPr="00EF267B">
          <w:rPr>
            <w:rStyle w:val="a9"/>
            <w:rFonts w:ascii="微软雅黑" w:eastAsia="微软雅黑" w:hAnsi="微软雅黑"/>
            <w:noProof/>
          </w:rPr>
          <w:t xml:space="preserve">3.1.2 </w:t>
        </w:r>
        <w:r w:rsidR="00A670FA" w:rsidRPr="00EF267B">
          <w:rPr>
            <w:rStyle w:val="a9"/>
            <w:rFonts w:hint="eastAsia"/>
            <w:noProof/>
          </w:rPr>
          <w:t>双讲环境</w:t>
        </w:r>
        <w:r w:rsidR="00A670FA">
          <w:rPr>
            <w:noProof/>
            <w:webHidden/>
          </w:rPr>
          <w:tab/>
        </w:r>
        <w:r w:rsidR="00A670FA">
          <w:rPr>
            <w:noProof/>
            <w:webHidden/>
          </w:rPr>
          <w:fldChar w:fldCharType="begin"/>
        </w:r>
        <w:r w:rsidR="00A670FA">
          <w:rPr>
            <w:noProof/>
            <w:webHidden/>
          </w:rPr>
          <w:instrText xml:space="preserve"> PAGEREF _Toc503363338 \h </w:instrText>
        </w:r>
        <w:r w:rsidR="00A670FA">
          <w:rPr>
            <w:noProof/>
            <w:webHidden/>
          </w:rPr>
        </w:r>
        <w:r w:rsidR="00A670FA">
          <w:rPr>
            <w:noProof/>
            <w:webHidden/>
          </w:rPr>
          <w:fldChar w:fldCharType="separate"/>
        </w:r>
        <w:r w:rsidR="00A670FA">
          <w:rPr>
            <w:noProof/>
            <w:webHidden/>
          </w:rPr>
          <w:t>6</w:t>
        </w:r>
        <w:r w:rsidR="00A670FA">
          <w:rPr>
            <w:noProof/>
            <w:webHidden/>
          </w:rPr>
          <w:fldChar w:fldCharType="end"/>
        </w:r>
      </w:hyperlink>
    </w:p>
    <w:p w:rsidR="00A670FA" w:rsidRDefault="00AD7AAC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363339" w:history="1">
        <w:r w:rsidR="00A670FA" w:rsidRPr="00EF267B">
          <w:rPr>
            <w:rStyle w:val="a9"/>
            <w:rFonts w:ascii="微软雅黑" w:eastAsia="微软雅黑" w:hAnsi="微软雅黑"/>
            <w:noProof/>
          </w:rPr>
          <w:t xml:space="preserve">3.2 </w:t>
        </w:r>
        <w:r w:rsidR="00A670FA" w:rsidRPr="00EF267B">
          <w:rPr>
            <w:rStyle w:val="a9"/>
            <w:rFonts w:hint="eastAsia"/>
            <w:noProof/>
          </w:rPr>
          <w:t>环境说明</w:t>
        </w:r>
        <w:r w:rsidR="00A670FA">
          <w:rPr>
            <w:noProof/>
            <w:webHidden/>
          </w:rPr>
          <w:tab/>
        </w:r>
        <w:r w:rsidR="00A670FA">
          <w:rPr>
            <w:noProof/>
            <w:webHidden/>
          </w:rPr>
          <w:fldChar w:fldCharType="begin"/>
        </w:r>
        <w:r w:rsidR="00A670FA">
          <w:rPr>
            <w:noProof/>
            <w:webHidden/>
          </w:rPr>
          <w:instrText xml:space="preserve"> PAGEREF _Toc503363339 \h </w:instrText>
        </w:r>
        <w:r w:rsidR="00A670FA">
          <w:rPr>
            <w:noProof/>
            <w:webHidden/>
          </w:rPr>
        </w:r>
        <w:r w:rsidR="00A670FA">
          <w:rPr>
            <w:noProof/>
            <w:webHidden/>
          </w:rPr>
          <w:fldChar w:fldCharType="separate"/>
        </w:r>
        <w:r w:rsidR="00A670FA">
          <w:rPr>
            <w:noProof/>
            <w:webHidden/>
          </w:rPr>
          <w:t>6</w:t>
        </w:r>
        <w:r w:rsidR="00A670FA">
          <w:rPr>
            <w:noProof/>
            <w:webHidden/>
          </w:rPr>
          <w:fldChar w:fldCharType="end"/>
        </w:r>
      </w:hyperlink>
    </w:p>
    <w:p w:rsidR="00A670FA" w:rsidRDefault="00AD7AAC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3363340" w:history="1">
        <w:r w:rsidR="00A670FA" w:rsidRPr="00EF267B">
          <w:rPr>
            <w:rStyle w:val="a9"/>
            <w:noProof/>
          </w:rPr>
          <w:t>4</w:t>
        </w:r>
        <w:r w:rsidR="00A670F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670FA" w:rsidRPr="00EF267B">
          <w:rPr>
            <w:rStyle w:val="a9"/>
            <w:rFonts w:hint="eastAsia"/>
            <w:noProof/>
          </w:rPr>
          <w:t>测试前准备</w:t>
        </w:r>
        <w:r w:rsidR="00A670FA">
          <w:rPr>
            <w:noProof/>
            <w:webHidden/>
          </w:rPr>
          <w:tab/>
        </w:r>
        <w:r w:rsidR="00A670FA">
          <w:rPr>
            <w:noProof/>
            <w:webHidden/>
          </w:rPr>
          <w:fldChar w:fldCharType="begin"/>
        </w:r>
        <w:r w:rsidR="00A670FA">
          <w:rPr>
            <w:noProof/>
            <w:webHidden/>
          </w:rPr>
          <w:instrText xml:space="preserve"> PAGEREF _Toc503363340 \h </w:instrText>
        </w:r>
        <w:r w:rsidR="00A670FA">
          <w:rPr>
            <w:noProof/>
            <w:webHidden/>
          </w:rPr>
        </w:r>
        <w:r w:rsidR="00A670FA">
          <w:rPr>
            <w:noProof/>
            <w:webHidden/>
          </w:rPr>
          <w:fldChar w:fldCharType="separate"/>
        </w:r>
        <w:r w:rsidR="00A670FA">
          <w:rPr>
            <w:noProof/>
            <w:webHidden/>
          </w:rPr>
          <w:t>7</w:t>
        </w:r>
        <w:r w:rsidR="00A670FA">
          <w:rPr>
            <w:noProof/>
            <w:webHidden/>
          </w:rPr>
          <w:fldChar w:fldCharType="end"/>
        </w:r>
      </w:hyperlink>
    </w:p>
    <w:p w:rsidR="00A670FA" w:rsidRDefault="00AD7AAC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363341" w:history="1">
        <w:r w:rsidR="00A670FA" w:rsidRPr="00EF267B">
          <w:rPr>
            <w:rStyle w:val="a9"/>
            <w:rFonts w:ascii="微软雅黑" w:eastAsia="微软雅黑" w:hAnsi="微软雅黑"/>
            <w:noProof/>
          </w:rPr>
          <w:t>4.1</w:t>
        </w:r>
        <w:r w:rsidR="00A670FA" w:rsidRPr="00EF267B">
          <w:rPr>
            <w:rStyle w:val="a9"/>
            <w:rFonts w:hint="eastAsia"/>
            <w:noProof/>
          </w:rPr>
          <w:t>开始会议</w:t>
        </w:r>
        <w:r w:rsidR="00A670FA">
          <w:rPr>
            <w:noProof/>
            <w:webHidden/>
          </w:rPr>
          <w:tab/>
        </w:r>
        <w:r w:rsidR="00A670FA">
          <w:rPr>
            <w:noProof/>
            <w:webHidden/>
          </w:rPr>
          <w:fldChar w:fldCharType="begin"/>
        </w:r>
        <w:r w:rsidR="00A670FA">
          <w:rPr>
            <w:noProof/>
            <w:webHidden/>
          </w:rPr>
          <w:instrText xml:space="preserve"> PAGEREF _Toc503363341 \h </w:instrText>
        </w:r>
        <w:r w:rsidR="00A670FA">
          <w:rPr>
            <w:noProof/>
            <w:webHidden/>
          </w:rPr>
        </w:r>
        <w:r w:rsidR="00A670FA">
          <w:rPr>
            <w:noProof/>
            <w:webHidden/>
          </w:rPr>
          <w:fldChar w:fldCharType="separate"/>
        </w:r>
        <w:r w:rsidR="00A670FA">
          <w:rPr>
            <w:noProof/>
            <w:webHidden/>
          </w:rPr>
          <w:t>7</w:t>
        </w:r>
        <w:r w:rsidR="00A670FA">
          <w:rPr>
            <w:noProof/>
            <w:webHidden/>
          </w:rPr>
          <w:fldChar w:fldCharType="end"/>
        </w:r>
      </w:hyperlink>
    </w:p>
    <w:p w:rsidR="00A670FA" w:rsidRDefault="00AD7AAC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363342" w:history="1">
        <w:r w:rsidR="00A670FA" w:rsidRPr="00EF267B">
          <w:rPr>
            <w:rStyle w:val="a9"/>
            <w:rFonts w:ascii="微软雅黑" w:eastAsia="微软雅黑" w:hAnsi="微软雅黑"/>
            <w:noProof/>
          </w:rPr>
          <w:t xml:space="preserve">4.2 </w:t>
        </w:r>
        <w:r w:rsidR="00A670FA" w:rsidRPr="00EF267B">
          <w:rPr>
            <w:rStyle w:val="a9"/>
            <w:rFonts w:hint="eastAsia"/>
            <w:noProof/>
          </w:rPr>
          <w:t>音量调节</w:t>
        </w:r>
        <w:r w:rsidR="00A670FA">
          <w:rPr>
            <w:noProof/>
            <w:webHidden/>
          </w:rPr>
          <w:tab/>
        </w:r>
        <w:r w:rsidR="00A670FA">
          <w:rPr>
            <w:noProof/>
            <w:webHidden/>
          </w:rPr>
          <w:fldChar w:fldCharType="begin"/>
        </w:r>
        <w:r w:rsidR="00A670FA">
          <w:rPr>
            <w:noProof/>
            <w:webHidden/>
          </w:rPr>
          <w:instrText xml:space="preserve"> PAGEREF _Toc503363342 \h </w:instrText>
        </w:r>
        <w:r w:rsidR="00A670FA">
          <w:rPr>
            <w:noProof/>
            <w:webHidden/>
          </w:rPr>
        </w:r>
        <w:r w:rsidR="00A670FA">
          <w:rPr>
            <w:noProof/>
            <w:webHidden/>
          </w:rPr>
          <w:fldChar w:fldCharType="separate"/>
        </w:r>
        <w:r w:rsidR="00A670FA">
          <w:rPr>
            <w:noProof/>
            <w:webHidden/>
          </w:rPr>
          <w:t>7</w:t>
        </w:r>
        <w:r w:rsidR="00A670FA">
          <w:rPr>
            <w:noProof/>
            <w:webHidden/>
          </w:rPr>
          <w:fldChar w:fldCharType="end"/>
        </w:r>
      </w:hyperlink>
    </w:p>
    <w:p w:rsidR="00A670FA" w:rsidRDefault="00AD7AAC">
      <w:pPr>
        <w:pStyle w:val="2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363343" w:history="1">
        <w:r w:rsidR="00A670FA" w:rsidRPr="00EF267B">
          <w:rPr>
            <w:rStyle w:val="a9"/>
            <w:rFonts w:ascii="微软雅黑" w:eastAsia="微软雅黑" w:hAnsi="微软雅黑"/>
            <w:noProof/>
          </w:rPr>
          <w:t xml:space="preserve">4.3  </w:t>
        </w:r>
        <w:r w:rsidR="00A670FA" w:rsidRPr="00EF267B">
          <w:rPr>
            <w:rStyle w:val="a9"/>
            <w:rFonts w:hint="eastAsia"/>
            <w:noProof/>
          </w:rPr>
          <w:t>时间同步</w:t>
        </w:r>
        <w:r w:rsidR="00A670FA">
          <w:rPr>
            <w:noProof/>
            <w:webHidden/>
          </w:rPr>
          <w:tab/>
        </w:r>
        <w:r w:rsidR="00A670FA">
          <w:rPr>
            <w:noProof/>
            <w:webHidden/>
          </w:rPr>
          <w:fldChar w:fldCharType="begin"/>
        </w:r>
        <w:r w:rsidR="00A670FA">
          <w:rPr>
            <w:noProof/>
            <w:webHidden/>
          </w:rPr>
          <w:instrText xml:space="preserve"> PAGEREF _Toc503363343 \h </w:instrText>
        </w:r>
        <w:r w:rsidR="00A670FA">
          <w:rPr>
            <w:noProof/>
            <w:webHidden/>
          </w:rPr>
        </w:r>
        <w:r w:rsidR="00A670FA">
          <w:rPr>
            <w:noProof/>
            <w:webHidden/>
          </w:rPr>
          <w:fldChar w:fldCharType="separate"/>
        </w:r>
        <w:r w:rsidR="00A670FA">
          <w:rPr>
            <w:noProof/>
            <w:webHidden/>
          </w:rPr>
          <w:t>8</w:t>
        </w:r>
        <w:r w:rsidR="00A670FA">
          <w:rPr>
            <w:noProof/>
            <w:webHidden/>
          </w:rPr>
          <w:fldChar w:fldCharType="end"/>
        </w:r>
      </w:hyperlink>
    </w:p>
    <w:p w:rsidR="00A670FA" w:rsidRDefault="00AD7AAC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3363344" w:history="1">
        <w:r w:rsidR="00A670FA" w:rsidRPr="00EF267B">
          <w:rPr>
            <w:rStyle w:val="a9"/>
            <w:noProof/>
          </w:rPr>
          <w:t>5</w:t>
        </w:r>
        <w:r w:rsidR="00A670F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670FA" w:rsidRPr="00EF267B">
          <w:rPr>
            <w:rStyle w:val="a9"/>
            <w:rFonts w:hint="eastAsia"/>
            <w:noProof/>
          </w:rPr>
          <w:t>开始测试</w:t>
        </w:r>
        <w:r w:rsidR="00A670FA">
          <w:rPr>
            <w:noProof/>
            <w:webHidden/>
          </w:rPr>
          <w:tab/>
        </w:r>
        <w:r w:rsidR="00A670FA">
          <w:rPr>
            <w:noProof/>
            <w:webHidden/>
          </w:rPr>
          <w:fldChar w:fldCharType="begin"/>
        </w:r>
        <w:r w:rsidR="00A670FA">
          <w:rPr>
            <w:noProof/>
            <w:webHidden/>
          </w:rPr>
          <w:instrText xml:space="preserve"> PAGEREF _Toc503363344 \h </w:instrText>
        </w:r>
        <w:r w:rsidR="00A670FA">
          <w:rPr>
            <w:noProof/>
            <w:webHidden/>
          </w:rPr>
        </w:r>
        <w:r w:rsidR="00A670FA">
          <w:rPr>
            <w:noProof/>
            <w:webHidden/>
          </w:rPr>
          <w:fldChar w:fldCharType="separate"/>
        </w:r>
        <w:r w:rsidR="00A670FA">
          <w:rPr>
            <w:noProof/>
            <w:webHidden/>
          </w:rPr>
          <w:t>9</w:t>
        </w:r>
        <w:r w:rsidR="00A670FA">
          <w:rPr>
            <w:noProof/>
            <w:webHidden/>
          </w:rPr>
          <w:fldChar w:fldCharType="end"/>
        </w:r>
      </w:hyperlink>
    </w:p>
    <w:p w:rsidR="00A670FA" w:rsidRDefault="00AD7AAC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3363345" w:history="1">
        <w:r w:rsidR="00A670FA" w:rsidRPr="00EF267B">
          <w:rPr>
            <w:rStyle w:val="a9"/>
            <w:noProof/>
          </w:rPr>
          <w:t>6</w:t>
        </w:r>
        <w:r w:rsidR="00A670F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670FA" w:rsidRPr="00EF267B">
          <w:rPr>
            <w:rStyle w:val="a9"/>
            <w:rFonts w:hint="eastAsia"/>
            <w:noProof/>
          </w:rPr>
          <w:t>收集结果</w:t>
        </w:r>
        <w:r w:rsidR="00A670FA">
          <w:rPr>
            <w:noProof/>
            <w:webHidden/>
          </w:rPr>
          <w:tab/>
        </w:r>
        <w:r w:rsidR="00A670FA">
          <w:rPr>
            <w:noProof/>
            <w:webHidden/>
          </w:rPr>
          <w:fldChar w:fldCharType="begin"/>
        </w:r>
        <w:r w:rsidR="00A670FA">
          <w:rPr>
            <w:noProof/>
            <w:webHidden/>
          </w:rPr>
          <w:instrText xml:space="preserve"> PAGEREF _Toc503363345 \h </w:instrText>
        </w:r>
        <w:r w:rsidR="00A670FA">
          <w:rPr>
            <w:noProof/>
            <w:webHidden/>
          </w:rPr>
        </w:r>
        <w:r w:rsidR="00A670FA">
          <w:rPr>
            <w:noProof/>
            <w:webHidden/>
          </w:rPr>
          <w:fldChar w:fldCharType="separate"/>
        </w:r>
        <w:r w:rsidR="00A670FA">
          <w:rPr>
            <w:noProof/>
            <w:webHidden/>
          </w:rPr>
          <w:t>10</w:t>
        </w:r>
        <w:r w:rsidR="00A670FA">
          <w:rPr>
            <w:noProof/>
            <w:webHidden/>
          </w:rPr>
          <w:fldChar w:fldCharType="end"/>
        </w:r>
      </w:hyperlink>
    </w:p>
    <w:p w:rsidR="00A670FA" w:rsidRDefault="00AD7AAC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3363346" w:history="1">
        <w:r w:rsidR="00A670FA" w:rsidRPr="00EF267B">
          <w:rPr>
            <w:rStyle w:val="a9"/>
            <w:noProof/>
          </w:rPr>
          <w:t>7</w:t>
        </w:r>
        <w:r w:rsidR="00A670F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670FA" w:rsidRPr="00EF267B">
          <w:rPr>
            <w:rStyle w:val="a9"/>
            <w:rFonts w:hint="eastAsia"/>
            <w:noProof/>
          </w:rPr>
          <w:t>结果说明</w:t>
        </w:r>
        <w:r w:rsidR="00A670FA">
          <w:rPr>
            <w:noProof/>
            <w:webHidden/>
          </w:rPr>
          <w:tab/>
        </w:r>
        <w:r w:rsidR="00A670FA">
          <w:rPr>
            <w:noProof/>
            <w:webHidden/>
          </w:rPr>
          <w:fldChar w:fldCharType="begin"/>
        </w:r>
        <w:r w:rsidR="00A670FA">
          <w:rPr>
            <w:noProof/>
            <w:webHidden/>
          </w:rPr>
          <w:instrText xml:space="preserve"> PAGEREF _Toc503363346 \h </w:instrText>
        </w:r>
        <w:r w:rsidR="00A670FA">
          <w:rPr>
            <w:noProof/>
            <w:webHidden/>
          </w:rPr>
        </w:r>
        <w:r w:rsidR="00A670FA">
          <w:rPr>
            <w:noProof/>
            <w:webHidden/>
          </w:rPr>
          <w:fldChar w:fldCharType="separate"/>
        </w:r>
        <w:r w:rsidR="00A670FA">
          <w:rPr>
            <w:noProof/>
            <w:webHidden/>
          </w:rPr>
          <w:t>10</w:t>
        </w:r>
        <w:r w:rsidR="00A670FA">
          <w:rPr>
            <w:noProof/>
            <w:webHidden/>
          </w:rPr>
          <w:fldChar w:fldCharType="end"/>
        </w:r>
      </w:hyperlink>
    </w:p>
    <w:p w:rsidR="0003735D" w:rsidRDefault="0003735D" w:rsidP="0003735D">
      <w:pPr>
        <w:rPr>
          <w:i/>
          <w:iCs/>
          <w:color w:val="0000FF"/>
        </w:rPr>
        <w:sectPr w:rsidR="0003735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418" w:right="1134" w:bottom="1418" w:left="1134" w:header="851" w:footer="851" w:gutter="567"/>
          <w:pgNumType w:start="1"/>
          <w:cols w:space="425"/>
          <w:titlePg/>
          <w:docGrid w:type="lines" w:linePitch="312"/>
        </w:sectPr>
      </w:pPr>
      <w:r>
        <w:rPr>
          <w:rFonts w:eastAsia="黑体"/>
        </w:rPr>
        <w:fldChar w:fldCharType="end"/>
      </w:r>
    </w:p>
    <w:p w:rsidR="00967E7C" w:rsidRDefault="007E41E2" w:rsidP="00253DF1">
      <w:pPr>
        <w:pStyle w:val="1"/>
      </w:pPr>
      <w:bookmarkStart w:id="0" w:name="_Toc503363331"/>
      <w:r>
        <w:rPr>
          <w:rFonts w:hint="eastAsia"/>
        </w:rPr>
        <w:lastRenderedPageBreak/>
        <w:t>适用</w:t>
      </w:r>
      <w:r>
        <w:t>场景</w:t>
      </w:r>
      <w:bookmarkEnd w:id="0"/>
    </w:p>
    <w:p w:rsidR="007E41E2" w:rsidRDefault="00333EAF" w:rsidP="00C02F1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点对</w:t>
      </w:r>
      <w:r>
        <w:t>点</w:t>
      </w:r>
      <w:r>
        <w:rPr>
          <w:rFonts w:hint="eastAsia"/>
        </w:rPr>
        <w:t>呼叫</w:t>
      </w:r>
    </w:p>
    <w:p w:rsidR="007A6003" w:rsidRPr="007E41E2" w:rsidRDefault="00401B9D" w:rsidP="00C02F1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硬</w:t>
      </w:r>
      <w:r w:rsidR="00333EAF">
        <w:rPr>
          <w:rFonts w:hint="eastAsia"/>
        </w:rPr>
        <w:t>终端</w:t>
      </w:r>
      <w:r w:rsidR="00333EAF">
        <w:rPr>
          <w:rFonts w:hint="eastAsia"/>
        </w:rPr>
        <w:t>AEC</w:t>
      </w:r>
      <w:r w:rsidR="007A6003">
        <w:t>自动化音频质量</w:t>
      </w:r>
      <w:r w:rsidR="00333EAF">
        <w:t>测试</w:t>
      </w:r>
    </w:p>
    <w:p w:rsidR="007E41E2" w:rsidRDefault="007E41E2" w:rsidP="00253DF1">
      <w:pPr>
        <w:pStyle w:val="1"/>
      </w:pPr>
      <w:bookmarkStart w:id="1" w:name="_设备"/>
      <w:bookmarkStart w:id="2" w:name="_Toc503363332"/>
      <w:bookmarkEnd w:id="1"/>
      <w:r>
        <w:rPr>
          <w:rFonts w:hint="eastAsia"/>
        </w:rPr>
        <w:t>设备</w:t>
      </w:r>
      <w:bookmarkEnd w:id="2"/>
    </w:p>
    <w:p w:rsidR="007E41E2" w:rsidRPr="007E41E2" w:rsidRDefault="00253DF1" w:rsidP="00253DF1">
      <w:pPr>
        <w:pStyle w:val="2"/>
      </w:pPr>
      <w:bookmarkStart w:id="3" w:name="_Toc503363333"/>
      <w:r w:rsidRPr="00253DF1">
        <w:rPr>
          <w:rFonts w:ascii="微软雅黑" w:eastAsia="微软雅黑" w:hAnsi="微软雅黑" w:hint="eastAsia"/>
        </w:rPr>
        <w:t>2.1</w:t>
      </w:r>
      <w:r>
        <w:rPr>
          <w:rFonts w:hint="eastAsia"/>
        </w:rPr>
        <w:t xml:space="preserve"> </w:t>
      </w:r>
      <w:r w:rsidR="007E41E2">
        <w:rPr>
          <w:rFonts w:hint="eastAsia"/>
        </w:rPr>
        <w:t>硬件</w:t>
      </w:r>
      <w:r w:rsidR="007E41E2">
        <w:t>设备</w:t>
      </w:r>
      <w:bookmarkEnd w:id="3"/>
    </w:p>
    <w:tbl>
      <w:tblPr>
        <w:tblW w:w="79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1"/>
        <w:gridCol w:w="2268"/>
        <w:gridCol w:w="4961"/>
      </w:tblGrid>
      <w:tr w:rsidR="00B06685" w:rsidTr="00967E7C">
        <w:trPr>
          <w:tblHeader/>
          <w:jc w:val="center"/>
        </w:trPr>
        <w:tc>
          <w:tcPr>
            <w:tcW w:w="44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B06685" w:rsidRDefault="00B06685" w:rsidP="00FE006B">
            <w:pPr>
              <w:pStyle w:val="TableHeading"/>
              <w:rPr>
                <w:rFonts w:hint="default"/>
              </w:rPr>
            </w:pPr>
            <w:r>
              <w:t>序号</w:t>
            </w:r>
          </w:p>
        </w:tc>
        <w:tc>
          <w:tcPr>
            <w:tcW w:w="143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B06685" w:rsidRDefault="00B06685" w:rsidP="00FE006B">
            <w:pPr>
              <w:pStyle w:val="TableHeading"/>
              <w:rPr>
                <w:rFonts w:hint="default"/>
              </w:rPr>
            </w:pPr>
            <w:r>
              <w:t>硬件名称</w:t>
            </w:r>
          </w:p>
        </w:tc>
        <w:tc>
          <w:tcPr>
            <w:tcW w:w="312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B06685" w:rsidRDefault="00B06685" w:rsidP="00FE00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B06685" w:rsidTr="00967E7C">
        <w:trPr>
          <w:jc w:val="center"/>
        </w:trPr>
        <w:tc>
          <w:tcPr>
            <w:tcW w:w="4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06685" w:rsidRDefault="00B06685" w:rsidP="00967E7C">
            <w:pPr>
              <w:pStyle w:val="TableText"/>
              <w:rPr>
                <w:rFonts w:hint="default"/>
              </w:rPr>
            </w:pPr>
            <w:r>
              <w:t>1</w:t>
            </w:r>
          </w:p>
        </w:tc>
        <w:tc>
          <w:tcPr>
            <w:tcW w:w="143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06685" w:rsidRDefault="00B06685" w:rsidP="00967E7C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PC</w:t>
            </w:r>
            <w:r>
              <w:t>机</w:t>
            </w:r>
          </w:p>
        </w:tc>
        <w:tc>
          <w:tcPr>
            <w:tcW w:w="3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5008" w:rsidRDefault="00995008" w:rsidP="00C02F10">
            <w:pPr>
              <w:pStyle w:val="TableText"/>
              <w:numPr>
                <w:ilvl w:val="0"/>
                <w:numId w:val="2"/>
              </w:numPr>
              <w:rPr>
                <w:rFonts w:hint="default"/>
              </w:rPr>
            </w:pPr>
            <w:r>
              <w:t>AEC</w:t>
            </w:r>
            <w:r>
              <w:t>端</w:t>
            </w:r>
            <w:r>
              <w:rPr>
                <w:rFonts w:hint="default"/>
              </w:rPr>
              <w:t>采集</w:t>
            </w:r>
            <w:r>
              <w:t>设备</w:t>
            </w:r>
          </w:p>
          <w:p w:rsidR="00B06685" w:rsidRDefault="00B06685" w:rsidP="00C02F10">
            <w:pPr>
              <w:pStyle w:val="TableText"/>
              <w:numPr>
                <w:ilvl w:val="0"/>
                <w:numId w:val="2"/>
              </w:numPr>
              <w:rPr>
                <w:rFonts w:hint="default"/>
              </w:rPr>
            </w:pPr>
            <w:r>
              <w:t>预装</w:t>
            </w:r>
            <w:r>
              <w:rPr>
                <w:rFonts w:hint="default"/>
              </w:rPr>
              <w:t>Blackmagic</w:t>
            </w:r>
            <w:r>
              <w:t>采集卡</w:t>
            </w:r>
          </w:p>
        </w:tc>
      </w:tr>
      <w:tr w:rsidR="00B06685" w:rsidTr="00967E7C">
        <w:trPr>
          <w:jc w:val="center"/>
        </w:trPr>
        <w:tc>
          <w:tcPr>
            <w:tcW w:w="4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06685" w:rsidRDefault="00B06685" w:rsidP="00967E7C">
            <w:pPr>
              <w:pStyle w:val="TableText"/>
              <w:rPr>
                <w:rFonts w:hint="default"/>
              </w:rPr>
            </w:pPr>
            <w:r>
              <w:t>2</w:t>
            </w:r>
          </w:p>
        </w:tc>
        <w:tc>
          <w:tcPr>
            <w:tcW w:w="143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06685" w:rsidRDefault="00B06685" w:rsidP="00967E7C">
            <w:pPr>
              <w:pStyle w:val="TableText"/>
              <w:rPr>
                <w:rFonts w:hint="default"/>
              </w:rPr>
            </w:pPr>
            <w:r>
              <w:t>PC</w:t>
            </w:r>
            <w:r>
              <w:t>机</w:t>
            </w:r>
          </w:p>
        </w:tc>
        <w:tc>
          <w:tcPr>
            <w:tcW w:w="3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5008" w:rsidRDefault="00995008" w:rsidP="00C02F10">
            <w:pPr>
              <w:pStyle w:val="TableText"/>
              <w:numPr>
                <w:ilvl w:val="0"/>
                <w:numId w:val="3"/>
              </w:numPr>
              <w:rPr>
                <w:rFonts w:hint="default"/>
              </w:rPr>
            </w:pPr>
            <w:r>
              <w:t>AEC</w:t>
            </w:r>
            <w:r>
              <w:rPr>
                <w:rFonts w:hint="default"/>
              </w:rPr>
              <w:t>端播放设备</w:t>
            </w:r>
          </w:p>
          <w:p w:rsidR="00B06685" w:rsidRDefault="00B06685" w:rsidP="00C02F10">
            <w:pPr>
              <w:pStyle w:val="TableText"/>
              <w:numPr>
                <w:ilvl w:val="0"/>
                <w:numId w:val="3"/>
              </w:numPr>
              <w:rPr>
                <w:rFonts w:hint="default"/>
              </w:rPr>
            </w:pPr>
            <w:r>
              <w:t>声卡</w:t>
            </w:r>
            <w:r>
              <w:rPr>
                <w:rFonts w:hint="default"/>
              </w:rPr>
              <w:t>设备：</w:t>
            </w:r>
            <w:r>
              <w:t>尽量</w:t>
            </w:r>
            <w:r>
              <w:rPr>
                <w:rFonts w:hint="default"/>
              </w:rPr>
              <w:t>避免</w:t>
            </w:r>
            <w:r>
              <w:t>使用</w:t>
            </w:r>
            <w:r w:rsidRPr="00B06685">
              <w:t>Realtek</w:t>
            </w:r>
            <w:r>
              <w:t>声卡</w:t>
            </w:r>
          </w:p>
        </w:tc>
      </w:tr>
      <w:tr w:rsidR="00B06685" w:rsidTr="00967E7C">
        <w:trPr>
          <w:jc w:val="center"/>
        </w:trPr>
        <w:tc>
          <w:tcPr>
            <w:tcW w:w="4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06685" w:rsidRDefault="00CD5F6C" w:rsidP="00967E7C">
            <w:pPr>
              <w:pStyle w:val="TableText"/>
              <w:rPr>
                <w:rFonts w:hint="default"/>
              </w:rPr>
            </w:pPr>
            <w:r>
              <w:t>3</w:t>
            </w:r>
          </w:p>
        </w:tc>
        <w:tc>
          <w:tcPr>
            <w:tcW w:w="143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06685" w:rsidRDefault="00B06685" w:rsidP="00967E7C">
            <w:pPr>
              <w:pStyle w:val="TableText"/>
              <w:rPr>
                <w:rFonts w:hint="default"/>
              </w:rPr>
            </w:pPr>
            <w:r>
              <w:t>笔记本</w:t>
            </w:r>
          </w:p>
        </w:tc>
        <w:tc>
          <w:tcPr>
            <w:tcW w:w="3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06685" w:rsidRDefault="00995008" w:rsidP="00C02F10">
            <w:pPr>
              <w:pStyle w:val="TableText"/>
              <w:numPr>
                <w:ilvl w:val="0"/>
                <w:numId w:val="4"/>
              </w:numPr>
              <w:rPr>
                <w:rFonts w:hint="default"/>
              </w:rPr>
            </w:pPr>
            <w:r>
              <w:t>源端</w:t>
            </w:r>
            <w:r>
              <w:rPr>
                <w:rFonts w:hint="default"/>
              </w:rPr>
              <w:t>播放设备</w:t>
            </w:r>
          </w:p>
        </w:tc>
      </w:tr>
      <w:tr w:rsidR="00B06685" w:rsidTr="00967E7C">
        <w:trPr>
          <w:jc w:val="center"/>
        </w:trPr>
        <w:tc>
          <w:tcPr>
            <w:tcW w:w="4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06685" w:rsidRDefault="00CD5F6C" w:rsidP="00967E7C">
            <w:pPr>
              <w:pStyle w:val="TableText"/>
              <w:rPr>
                <w:rFonts w:hint="default"/>
              </w:rPr>
            </w:pPr>
            <w:r>
              <w:t>4</w:t>
            </w:r>
          </w:p>
        </w:tc>
        <w:tc>
          <w:tcPr>
            <w:tcW w:w="143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06685" w:rsidRDefault="00B06685" w:rsidP="00967E7C">
            <w:pPr>
              <w:pStyle w:val="TableText"/>
              <w:rPr>
                <w:rFonts w:hint="default"/>
              </w:rPr>
            </w:pPr>
            <w:r>
              <w:t>音频</w:t>
            </w:r>
            <w:r>
              <w:rPr>
                <w:rFonts w:hint="default"/>
              </w:rPr>
              <w:t>线若干</w:t>
            </w:r>
          </w:p>
        </w:tc>
        <w:tc>
          <w:tcPr>
            <w:tcW w:w="3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06685" w:rsidRDefault="00B06685" w:rsidP="00C02F10">
            <w:pPr>
              <w:pStyle w:val="TableText"/>
              <w:numPr>
                <w:ilvl w:val="0"/>
                <w:numId w:val="4"/>
              </w:numPr>
              <w:rPr>
                <w:rFonts w:hint="default"/>
              </w:rPr>
            </w:pPr>
            <w:r>
              <w:t>TRS</w:t>
            </w:r>
            <w:r>
              <w:rPr>
                <w:rFonts w:hint="default"/>
              </w:rPr>
              <w:t>3.5mm</w:t>
            </w:r>
            <w:r>
              <w:rPr>
                <w:rFonts w:hint="default"/>
              </w:rPr>
              <w:t>转</w:t>
            </w:r>
            <w:r>
              <w:rPr>
                <w:rFonts w:hint="default"/>
              </w:rPr>
              <w:t>RCA</w:t>
            </w:r>
            <w:r>
              <w:rPr>
                <w:rFonts w:hint="default"/>
              </w:rPr>
              <w:t>接口音频线</w:t>
            </w:r>
          </w:p>
          <w:p w:rsidR="00B06685" w:rsidRDefault="00B06685" w:rsidP="00C02F10">
            <w:pPr>
              <w:pStyle w:val="TableText"/>
              <w:numPr>
                <w:ilvl w:val="0"/>
                <w:numId w:val="4"/>
              </w:numPr>
              <w:rPr>
                <w:rFonts w:hint="default"/>
              </w:rPr>
            </w:pPr>
            <w:r>
              <w:rPr>
                <w:rFonts w:hint="default"/>
              </w:rPr>
              <w:t>HDMI</w:t>
            </w:r>
            <w:r>
              <w:rPr>
                <w:rFonts w:hint="default"/>
              </w:rPr>
              <w:t>线</w:t>
            </w:r>
          </w:p>
        </w:tc>
      </w:tr>
      <w:tr w:rsidR="00967E7C" w:rsidTr="00967E7C">
        <w:trPr>
          <w:jc w:val="center"/>
        </w:trPr>
        <w:tc>
          <w:tcPr>
            <w:tcW w:w="4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67E7C" w:rsidRDefault="00CD5F6C" w:rsidP="00967E7C">
            <w:pPr>
              <w:pStyle w:val="TableText"/>
              <w:rPr>
                <w:rFonts w:hint="default"/>
              </w:rPr>
            </w:pPr>
            <w:r>
              <w:t>5</w:t>
            </w:r>
          </w:p>
        </w:tc>
        <w:tc>
          <w:tcPr>
            <w:tcW w:w="143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67E7C" w:rsidRDefault="00967E7C" w:rsidP="00967E7C">
            <w:pPr>
              <w:pStyle w:val="TableText"/>
              <w:rPr>
                <w:rFonts w:hint="default"/>
              </w:rPr>
            </w:pPr>
            <w:r>
              <w:t>音箱</w:t>
            </w:r>
          </w:p>
        </w:tc>
        <w:tc>
          <w:tcPr>
            <w:tcW w:w="3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67E7C" w:rsidRDefault="00967E7C" w:rsidP="00C02F10">
            <w:pPr>
              <w:pStyle w:val="TableText"/>
              <w:numPr>
                <w:ilvl w:val="0"/>
                <w:numId w:val="5"/>
              </w:numPr>
              <w:rPr>
                <w:rFonts w:hint="default"/>
              </w:rPr>
            </w:pPr>
            <w:r>
              <w:t>ADAM</w:t>
            </w:r>
            <w:r>
              <w:rPr>
                <w:rFonts w:hint="default"/>
              </w:rPr>
              <w:t xml:space="preserve"> A7X</w:t>
            </w:r>
            <w:r>
              <w:t>型号</w:t>
            </w:r>
          </w:p>
        </w:tc>
      </w:tr>
      <w:tr w:rsidR="00967E7C" w:rsidTr="00967E7C">
        <w:trPr>
          <w:jc w:val="center"/>
        </w:trPr>
        <w:tc>
          <w:tcPr>
            <w:tcW w:w="4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67E7C" w:rsidRDefault="00CD5F6C" w:rsidP="00967E7C">
            <w:pPr>
              <w:pStyle w:val="TableText"/>
              <w:rPr>
                <w:rFonts w:hint="default"/>
              </w:rPr>
            </w:pPr>
            <w:r>
              <w:t>6</w:t>
            </w:r>
          </w:p>
        </w:tc>
        <w:tc>
          <w:tcPr>
            <w:tcW w:w="143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67E7C" w:rsidRDefault="00967E7C" w:rsidP="00967E7C">
            <w:pPr>
              <w:pStyle w:val="TableText"/>
              <w:rPr>
                <w:rFonts w:hint="default"/>
              </w:rPr>
            </w:pPr>
            <w:r>
              <w:t>其他</w:t>
            </w:r>
            <w:r>
              <w:rPr>
                <w:rFonts w:hint="default"/>
              </w:rPr>
              <w:t>硬件设备</w:t>
            </w:r>
          </w:p>
        </w:tc>
        <w:tc>
          <w:tcPr>
            <w:tcW w:w="3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67E7C" w:rsidRDefault="00967E7C" w:rsidP="00C02F10">
            <w:pPr>
              <w:pStyle w:val="TableText"/>
              <w:numPr>
                <w:ilvl w:val="0"/>
                <w:numId w:val="5"/>
              </w:numPr>
              <w:rPr>
                <w:rFonts w:hint="default"/>
              </w:rPr>
            </w:pPr>
            <w:r>
              <w:t>被</w:t>
            </w:r>
            <w:r>
              <w:rPr>
                <w:rFonts w:hint="default"/>
              </w:rPr>
              <w:t>测终端</w:t>
            </w:r>
          </w:p>
          <w:p w:rsidR="00967E7C" w:rsidRDefault="00967E7C" w:rsidP="00C02F10">
            <w:pPr>
              <w:pStyle w:val="TableText"/>
              <w:numPr>
                <w:ilvl w:val="0"/>
                <w:numId w:val="5"/>
              </w:numPr>
              <w:rPr>
                <w:rFonts w:hint="default"/>
              </w:rPr>
            </w:pPr>
            <w:r>
              <w:rPr>
                <w:rFonts w:hint="default"/>
              </w:rPr>
              <w:t>麦克风</w:t>
            </w:r>
          </w:p>
          <w:p w:rsidR="00967E7C" w:rsidRDefault="00967E7C" w:rsidP="00C02F10">
            <w:pPr>
              <w:pStyle w:val="TableText"/>
              <w:numPr>
                <w:ilvl w:val="0"/>
                <w:numId w:val="5"/>
              </w:numPr>
              <w:rPr>
                <w:rFonts w:hint="default"/>
              </w:rPr>
            </w:pPr>
            <w:r>
              <w:t>电视机</w:t>
            </w:r>
          </w:p>
        </w:tc>
      </w:tr>
    </w:tbl>
    <w:p w:rsidR="00333EAF" w:rsidRDefault="00253DF1" w:rsidP="00253DF1">
      <w:pPr>
        <w:pStyle w:val="2"/>
      </w:pPr>
      <w:bookmarkStart w:id="4" w:name="_Toc503363334"/>
      <w:r w:rsidRPr="00253DF1">
        <w:rPr>
          <w:rFonts w:ascii="微软雅黑" w:eastAsia="微软雅黑" w:hAnsi="微软雅黑" w:hint="eastAsia"/>
        </w:rPr>
        <w:t xml:space="preserve">2.2 </w:t>
      </w:r>
      <w:r w:rsidR="00967E7C" w:rsidRPr="00967E7C">
        <w:rPr>
          <w:rFonts w:hint="eastAsia"/>
        </w:rPr>
        <w:t>软件</w:t>
      </w:r>
      <w:r w:rsidR="00333EAF">
        <w:rPr>
          <w:rFonts w:hint="eastAsia"/>
        </w:rPr>
        <w:t>设备</w:t>
      </w:r>
      <w:bookmarkEnd w:id="4"/>
      <w:r w:rsidR="00333EAF">
        <w:rPr>
          <w:rFonts w:hint="eastAsia"/>
        </w:rPr>
        <w:t xml:space="preserve"> </w:t>
      </w:r>
    </w:p>
    <w:p w:rsidR="00C059E9" w:rsidRPr="00C059E9" w:rsidRDefault="00C059E9" w:rsidP="00C02F10">
      <w:pPr>
        <w:pStyle w:val="a7"/>
        <w:numPr>
          <w:ilvl w:val="0"/>
          <w:numId w:val="19"/>
        </w:numPr>
        <w:ind w:firstLineChars="0"/>
      </w:pPr>
      <w:r>
        <w:t>以下所有软件</w:t>
      </w:r>
      <w:r>
        <w:rPr>
          <w:rFonts w:hint="eastAsia"/>
        </w:rPr>
        <w:t>均放在</w:t>
      </w:r>
      <w:r>
        <w:t>名为</w:t>
      </w:r>
      <w:r>
        <w:t>AEC_Auto_Test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夹</w:t>
      </w:r>
      <w:r>
        <w:t>中：</w:t>
      </w:r>
    </w:p>
    <w:tbl>
      <w:tblPr>
        <w:tblW w:w="79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1"/>
        <w:gridCol w:w="2693"/>
        <w:gridCol w:w="4536"/>
      </w:tblGrid>
      <w:tr w:rsidR="00995008" w:rsidTr="00995008">
        <w:trPr>
          <w:tblHeader/>
          <w:jc w:val="center"/>
        </w:trPr>
        <w:tc>
          <w:tcPr>
            <w:tcW w:w="44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967E7C" w:rsidRDefault="00967E7C" w:rsidP="00FE006B">
            <w:pPr>
              <w:pStyle w:val="TableHeading"/>
              <w:rPr>
                <w:rFonts w:hint="default"/>
              </w:rPr>
            </w:pPr>
            <w:r>
              <w:t>序号</w:t>
            </w:r>
          </w:p>
        </w:tc>
        <w:tc>
          <w:tcPr>
            <w:tcW w:w="169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967E7C" w:rsidRDefault="00995008" w:rsidP="00FE006B">
            <w:pPr>
              <w:pStyle w:val="TableHeading"/>
              <w:rPr>
                <w:rFonts w:hint="default"/>
              </w:rPr>
            </w:pPr>
            <w:r>
              <w:t>分类</w:t>
            </w:r>
          </w:p>
        </w:tc>
        <w:tc>
          <w:tcPr>
            <w:tcW w:w="286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967E7C" w:rsidRDefault="00967E7C" w:rsidP="00FE00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820CAC" w:rsidTr="00820CAC">
        <w:trPr>
          <w:tblHeader/>
          <w:jc w:val="center"/>
        </w:trPr>
        <w:tc>
          <w:tcPr>
            <w:tcW w:w="44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 w:themeFill="background1"/>
          </w:tcPr>
          <w:p w:rsidR="00820CAC" w:rsidRPr="00820CAC" w:rsidRDefault="00820CAC" w:rsidP="00820CAC">
            <w:pPr>
              <w:pStyle w:val="TableText"/>
              <w:rPr>
                <w:rFonts w:hint="default"/>
                <w:shd w:val="pct15" w:color="auto" w:fill="FFFFFF"/>
              </w:rPr>
            </w:pPr>
            <w:r w:rsidRPr="00820CAC">
              <w:t>1</w:t>
            </w:r>
          </w:p>
        </w:tc>
        <w:tc>
          <w:tcPr>
            <w:tcW w:w="169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 w:themeFill="background1"/>
          </w:tcPr>
          <w:p w:rsidR="00820CAC" w:rsidRPr="00820CAC" w:rsidRDefault="00820CAC" w:rsidP="00820CAC">
            <w:pPr>
              <w:pStyle w:val="TableText"/>
              <w:rPr>
                <w:rFonts w:hint="default"/>
                <w:shd w:val="pct15" w:color="auto" w:fill="FFFFFF"/>
              </w:rPr>
            </w:pPr>
            <w:r w:rsidRPr="00820CAC">
              <w:t>时间</w:t>
            </w:r>
            <w:r w:rsidRPr="00820CAC">
              <w:rPr>
                <w:rFonts w:hint="default"/>
              </w:rPr>
              <w:t>同步工具</w:t>
            </w:r>
          </w:p>
        </w:tc>
        <w:tc>
          <w:tcPr>
            <w:tcW w:w="286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 w:themeFill="background1"/>
          </w:tcPr>
          <w:p w:rsidR="00820CAC" w:rsidRPr="00820CAC" w:rsidRDefault="00820CAC" w:rsidP="00C02F10">
            <w:pPr>
              <w:pStyle w:val="TableText"/>
              <w:numPr>
                <w:ilvl w:val="0"/>
                <w:numId w:val="2"/>
              </w:numPr>
              <w:rPr>
                <w:rFonts w:hint="default"/>
                <w:shd w:val="pct15" w:color="auto" w:fill="FFFFFF"/>
              </w:rPr>
            </w:pPr>
            <w:r w:rsidRPr="00820CAC">
              <w:t>同步源端</w:t>
            </w:r>
            <w:r w:rsidRPr="00820CAC">
              <w:rPr>
                <w:rFonts w:hint="default"/>
              </w:rPr>
              <w:t>和</w:t>
            </w:r>
            <w:r w:rsidRPr="00820CAC">
              <w:rPr>
                <w:rFonts w:hint="default"/>
              </w:rPr>
              <w:t>AEC</w:t>
            </w:r>
            <w:r w:rsidR="00F345F5">
              <w:t>端</w:t>
            </w:r>
            <w:r w:rsidRPr="00820CAC">
              <w:t>的</w:t>
            </w:r>
            <w:r w:rsidRPr="00820CAC">
              <w:rPr>
                <w:rFonts w:hint="default"/>
              </w:rPr>
              <w:t>PC</w:t>
            </w:r>
            <w:r w:rsidRPr="00820CAC">
              <w:rPr>
                <w:rFonts w:hint="default"/>
              </w:rPr>
              <w:t>机、笔记本时间</w:t>
            </w:r>
          </w:p>
        </w:tc>
      </w:tr>
      <w:tr w:rsidR="00995008" w:rsidTr="00995008">
        <w:trPr>
          <w:jc w:val="center"/>
        </w:trPr>
        <w:tc>
          <w:tcPr>
            <w:tcW w:w="4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67E7C" w:rsidRDefault="00820CAC" w:rsidP="00FE006B">
            <w:pPr>
              <w:pStyle w:val="TableText"/>
              <w:rPr>
                <w:rFonts w:hint="default"/>
              </w:rPr>
            </w:pPr>
            <w:r>
              <w:t>2</w:t>
            </w:r>
          </w:p>
        </w:tc>
        <w:tc>
          <w:tcPr>
            <w:tcW w:w="169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67E7C" w:rsidRDefault="00995008" w:rsidP="00FE006B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定时播放</w:t>
            </w:r>
            <w:r>
              <w:t>程序</w:t>
            </w:r>
          </w:p>
        </w:tc>
        <w:tc>
          <w:tcPr>
            <w:tcW w:w="28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67E7C" w:rsidRDefault="00995008" w:rsidP="00C02F10">
            <w:pPr>
              <w:pStyle w:val="TableText"/>
              <w:numPr>
                <w:ilvl w:val="0"/>
                <w:numId w:val="2"/>
              </w:numPr>
              <w:rPr>
                <w:rFonts w:hint="default"/>
              </w:rPr>
            </w:pPr>
            <w:r>
              <w:t>在源端和</w:t>
            </w:r>
            <w:r>
              <w:rPr>
                <w:rFonts w:hint="default"/>
              </w:rPr>
              <w:t>AEC</w:t>
            </w:r>
            <w:r>
              <w:rPr>
                <w:rFonts w:hint="default"/>
              </w:rPr>
              <w:t>端定时播放测试序列</w:t>
            </w:r>
          </w:p>
        </w:tc>
      </w:tr>
      <w:tr w:rsidR="00C059E9" w:rsidTr="00995008">
        <w:trPr>
          <w:jc w:val="center"/>
        </w:trPr>
        <w:tc>
          <w:tcPr>
            <w:tcW w:w="4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059E9" w:rsidRDefault="00C059E9" w:rsidP="00C059E9">
            <w:pPr>
              <w:pStyle w:val="TableText"/>
              <w:rPr>
                <w:rFonts w:hint="default"/>
              </w:rPr>
            </w:pPr>
            <w:r>
              <w:t>3</w:t>
            </w:r>
          </w:p>
        </w:tc>
        <w:tc>
          <w:tcPr>
            <w:tcW w:w="169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059E9" w:rsidRDefault="00C059E9" w:rsidP="00C059E9">
            <w:pPr>
              <w:pStyle w:val="TableText"/>
              <w:rPr>
                <w:rFonts w:hint="default"/>
              </w:rPr>
            </w:pPr>
            <w:r>
              <w:t>定时</w:t>
            </w:r>
            <w:r>
              <w:rPr>
                <w:rFonts w:hint="default"/>
              </w:rPr>
              <w:t>采集分析程序</w:t>
            </w:r>
          </w:p>
        </w:tc>
        <w:tc>
          <w:tcPr>
            <w:tcW w:w="28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059E9" w:rsidRDefault="000D542D" w:rsidP="00C02F10">
            <w:pPr>
              <w:pStyle w:val="TableText"/>
              <w:numPr>
                <w:ilvl w:val="0"/>
                <w:numId w:val="3"/>
              </w:numPr>
              <w:rPr>
                <w:rFonts w:hint="default"/>
              </w:rPr>
            </w:pPr>
            <w:r>
              <w:t>在</w:t>
            </w:r>
            <w:r w:rsidR="00043660">
              <w:t>源</w:t>
            </w:r>
            <w:r>
              <w:t>端采集</w:t>
            </w:r>
            <w:r>
              <w:rPr>
                <w:rFonts w:hint="default"/>
              </w:rPr>
              <w:t>端</w:t>
            </w:r>
            <w:r>
              <w:t>运行</w:t>
            </w:r>
            <w:r>
              <w:rPr>
                <w:rFonts w:hint="default"/>
              </w:rPr>
              <w:t>，</w:t>
            </w:r>
            <w:r>
              <w:t>包括</w:t>
            </w:r>
            <w:r w:rsidR="00C059E9">
              <w:t>定时</w:t>
            </w:r>
            <w:r>
              <w:t>采集</w:t>
            </w:r>
            <w:r w:rsidR="00C059E9">
              <w:t>、</w:t>
            </w:r>
            <w:r>
              <w:t>结果</w:t>
            </w:r>
            <w:r>
              <w:rPr>
                <w:rFonts w:hint="default"/>
              </w:rPr>
              <w:t>预判和数据输出</w:t>
            </w:r>
            <w:r w:rsidR="00C059E9">
              <w:rPr>
                <w:rFonts w:hint="default"/>
              </w:rPr>
              <w:t>等</w:t>
            </w:r>
          </w:p>
        </w:tc>
      </w:tr>
      <w:tr w:rsidR="00C059E9" w:rsidTr="00995008">
        <w:trPr>
          <w:jc w:val="center"/>
        </w:trPr>
        <w:tc>
          <w:tcPr>
            <w:tcW w:w="4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059E9" w:rsidRDefault="00C059E9" w:rsidP="00C059E9">
            <w:pPr>
              <w:pStyle w:val="TableText"/>
              <w:rPr>
                <w:rFonts w:hint="default"/>
              </w:rPr>
            </w:pPr>
            <w:r>
              <w:t>4</w:t>
            </w:r>
          </w:p>
        </w:tc>
        <w:tc>
          <w:tcPr>
            <w:tcW w:w="169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059E9" w:rsidRDefault="00C059E9" w:rsidP="00C059E9">
            <w:pPr>
              <w:pStyle w:val="TableText"/>
              <w:rPr>
                <w:rFonts w:hint="default"/>
              </w:rPr>
            </w:pPr>
            <w:r>
              <w:t>测试序列</w:t>
            </w:r>
          </w:p>
        </w:tc>
        <w:tc>
          <w:tcPr>
            <w:tcW w:w="28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059E9" w:rsidRDefault="00C059E9" w:rsidP="00C02F10">
            <w:pPr>
              <w:pStyle w:val="TableText"/>
              <w:numPr>
                <w:ilvl w:val="0"/>
                <w:numId w:val="3"/>
              </w:numPr>
              <w:rPr>
                <w:rFonts w:hint="default"/>
              </w:rPr>
            </w:pPr>
            <w:r>
              <w:t>选择</w:t>
            </w:r>
            <w:r>
              <w:rPr>
                <w:rFonts w:hint="default"/>
              </w:rPr>
              <w:t>的测试序列</w:t>
            </w:r>
            <w:r>
              <w:t>放在</w:t>
            </w:r>
            <w:r w:rsidR="00C04275">
              <w:t>AEC_Auto_Test</w:t>
            </w:r>
            <w:r w:rsidR="00C04275">
              <w:t>文件夹</w:t>
            </w:r>
            <w:r w:rsidR="00C04275">
              <w:rPr>
                <w:rFonts w:hint="default"/>
              </w:rPr>
              <w:t>下的</w:t>
            </w:r>
            <w:r>
              <w:t>test</w:t>
            </w:r>
            <w:r>
              <w:rPr>
                <w:rFonts w:hint="default"/>
              </w:rPr>
              <w:t>_file</w:t>
            </w:r>
            <w:r>
              <w:t>文件夹</w:t>
            </w:r>
            <w:r>
              <w:rPr>
                <w:rFonts w:hint="default"/>
              </w:rPr>
              <w:t>中</w:t>
            </w:r>
          </w:p>
        </w:tc>
      </w:tr>
      <w:tr w:rsidR="00C059E9" w:rsidTr="00995008">
        <w:trPr>
          <w:jc w:val="center"/>
        </w:trPr>
        <w:tc>
          <w:tcPr>
            <w:tcW w:w="44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059E9" w:rsidRDefault="00C059E9" w:rsidP="00C059E9">
            <w:pPr>
              <w:pStyle w:val="TableText"/>
              <w:rPr>
                <w:rFonts w:hint="default"/>
              </w:rPr>
            </w:pPr>
            <w:r>
              <w:t>5</w:t>
            </w:r>
          </w:p>
        </w:tc>
        <w:tc>
          <w:tcPr>
            <w:tcW w:w="169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059E9" w:rsidRDefault="00C059E9" w:rsidP="00C059E9">
            <w:pPr>
              <w:pStyle w:val="TableText"/>
              <w:rPr>
                <w:rFonts w:hint="default"/>
              </w:rPr>
            </w:pPr>
            <w:r>
              <w:t>配置</w:t>
            </w:r>
            <w:r>
              <w:rPr>
                <w:rFonts w:hint="default"/>
              </w:rPr>
              <w:t>文件</w:t>
            </w:r>
            <w:r w:rsidR="00E7734D">
              <w:t>（</w:t>
            </w:r>
            <w:r w:rsidR="00E7734D">
              <w:rPr>
                <w:rFonts w:hint="default"/>
              </w:rPr>
              <w:t>C</w:t>
            </w:r>
            <w:r w:rsidR="00E7734D">
              <w:t>onfig</w:t>
            </w:r>
            <w:r w:rsidR="00E7734D">
              <w:rPr>
                <w:rFonts w:hint="default"/>
              </w:rPr>
              <w:t>.ini</w:t>
            </w:r>
            <w:r w:rsidR="00E7734D">
              <w:t>）</w:t>
            </w:r>
          </w:p>
        </w:tc>
        <w:tc>
          <w:tcPr>
            <w:tcW w:w="286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059E9" w:rsidRDefault="00C059E9" w:rsidP="00C02F10">
            <w:pPr>
              <w:pStyle w:val="TableText"/>
              <w:numPr>
                <w:ilvl w:val="0"/>
                <w:numId w:val="3"/>
              </w:numPr>
              <w:rPr>
                <w:rFonts w:hint="default"/>
              </w:rPr>
            </w:pPr>
            <w:r>
              <w:t>测试</w:t>
            </w:r>
            <w:r>
              <w:rPr>
                <w:rFonts w:hint="default"/>
              </w:rPr>
              <w:t>中</w:t>
            </w:r>
            <w:r>
              <w:t>需要</w:t>
            </w:r>
            <w:r>
              <w:rPr>
                <w:rFonts w:hint="default"/>
              </w:rPr>
              <w:t>的参数均写入配置文件中</w:t>
            </w:r>
          </w:p>
        </w:tc>
      </w:tr>
    </w:tbl>
    <w:p w:rsidR="00820CAC" w:rsidRDefault="00B16CF8" w:rsidP="00234020">
      <w:pPr>
        <w:pStyle w:val="1"/>
      </w:pPr>
      <w:bookmarkStart w:id="5" w:name="_Toc503363335"/>
      <w:r>
        <w:rPr>
          <w:rFonts w:hint="eastAsia"/>
        </w:rPr>
        <w:lastRenderedPageBreak/>
        <w:t>测试</w:t>
      </w:r>
      <w:r>
        <w:t>环境说明</w:t>
      </w:r>
      <w:bookmarkEnd w:id="5"/>
    </w:p>
    <w:p w:rsidR="003E46C3" w:rsidRDefault="00234020" w:rsidP="00234020">
      <w:pPr>
        <w:pStyle w:val="2"/>
      </w:pPr>
      <w:bookmarkStart w:id="6" w:name="_Toc503363336"/>
      <w:r w:rsidRPr="00234020">
        <w:rPr>
          <w:rFonts w:ascii="微软雅黑" w:eastAsia="微软雅黑" w:hAnsi="微软雅黑" w:hint="eastAsia"/>
        </w:rPr>
        <w:t>3.1</w:t>
      </w:r>
      <w:r>
        <w:rPr>
          <w:rFonts w:ascii="微软雅黑" w:eastAsia="微软雅黑" w:hAnsi="微软雅黑"/>
        </w:rPr>
        <w:t xml:space="preserve"> </w:t>
      </w:r>
      <w:r w:rsidR="003E46C3">
        <w:rPr>
          <w:rFonts w:hint="eastAsia"/>
        </w:rPr>
        <w:t>环境</w:t>
      </w:r>
      <w:r w:rsidR="003E46C3">
        <w:t>搭建</w:t>
      </w:r>
      <w:bookmarkEnd w:id="6"/>
    </w:p>
    <w:p w:rsidR="00063059" w:rsidRDefault="00234020" w:rsidP="00234020">
      <w:pPr>
        <w:pStyle w:val="3"/>
      </w:pPr>
      <w:bookmarkStart w:id="7" w:name="_Toc503363337"/>
      <w:r w:rsidRPr="00234020">
        <w:rPr>
          <w:rFonts w:ascii="微软雅黑" w:eastAsia="微软雅黑" w:hAnsi="微软雅黑" w:hint="eastAsia"/>
        </w:rPr>
        <w:t>3.1.1</w:t>
      </w:r>
      <w:r>
        <w:rPr>
          <w:rFonts w:ascii="微软雅黑" w:eastAsia="微软雅黑" w:hAnsi="微软雅黑"/>
        </w:rPr>
        <w:t xml:space="preserve"> </w:t>
      </w:r>
      <w:r w:rsidR="003E46C3" w:rsidRPr="003E46C3">
        <w:rPr>
          <w:rFonts w:hint="eastAsia"/>
        </w:rPr>
        <w:t>单讲</w:t>
      </w:r>
      <w:r w:rsidR="003E46C3" w:rsidRPr="003E46C3">
        <w:t>环境</w:t>
      </w:r>
      <w:bookmarkEnd w:id="7"/>
    </w:p>
    <w:p w:rsidR="00063059" w:rsidRDefault="00063059" w:rsidP="00063059">
      <w:pPr>
        <w:rPr>
          <w:rFonts w:hint="eastAsia"/>
        </w:rPr>
      </w:pPr>
      <w:r>
        <w:rPr>
          <w:noProof/>
        </w:rPr>
        <w:drawing>
          <wp:inline distT="0" distB="0" distL="0" distR="0" wp14:anchorId="14F2FB02">
            <wp:extent cx="5219700" cy="321288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805" cy="3220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2F64" w:rsidRDefault="0042294F" w:rsidP="0042294F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0700F">
        <w:fldChar w:fldCharType="begin"/>
      </w:r>
      <w:r w:rsidR="00C0700F">
        <w:instrText xml:space="preserve"> </w:instrText>
      </w:r>
      <w:r w:rsidR="00C0700F">
        <w:rPr>
          <w:rFonts w:hint="eastAsia"/>
        </w:rPr>
        <w:instrText>STYLEREF 1 \s</w:instrText>
      </w:r>
      <w:r w:rsidR="00C0700F">
        <w:instrText xml:space="preserve"> </w:instrText>
      </w:r>
      <w:r w:rsidR="00C0700F">
        <w:fldChar w:fldCharType="separate"/>
      </w:r>
      <w:r w:rsidR="00C0700F">
        <w:rPr>
          <w:noProof/>
        </w:rPr>
        <w:t>3</w:t>
      </w:r>
      <w:r w:rsidR="00C0700F">
        <w:fldChar w:fldCharType="end"/>
      </w:r>
      <w:r w:rsidR="00C0700F">
        <w:noBreakHyphen/>
      </w:r>
      <w:r w:rsidR="00C0700F">
        <w:fldChar w:fldCharType="begin"/>
      </w:r>
      <w:r w:rsidR="00C0700F">
        <w:instrText xml:space="preserve"> </w:instrText>
      </w:r>
      <w:r w:rsidR="00C0700F">
        <w:rPr>
          <w:rFonts w:hint="eastAsia"/>
        </w:rPr>
        <w:instrText xml:space="preserve">SEQ </w:instrText>
      </w:r>
      <w:r w:rsidR="00C0700F">
        <w:rPr>
          <w:rFonts w:hint="eastAsia"/>
        </w:rPr>
        <w:instrText>图</w:instrText>
      </w:r>
      <w:r w:rsidR="00C0700F">
        <w:rPr>
          <w:rFonts w:hint="eastAsia"/>
        </w:rPr>
        <w:instrText xml:space="preserve"> \* ARABIC \s 1</w:instrText>
      </w:r>
      <w:r w:rsidR="00C0700F">
        <w:instrText xml:space="preserve"> </w:instrText>
      </w:r>
      <w:r w:rsidR="00C0700F">
        <w:fldChar w:fldCharType="separate"/>
      </w:r>
      <w:r w:rsidR="00C0700F">
        <w:rPr>
          <w:noProof/>
        </w:rPr>
        <w:t>1</w:t>
      </w:r>
      <w:r w:rsidR="00C0700F">
        <w:fldChar w:fldCharType="end"/>
      </w:r>
      <w:r>
        <w:rPr>
          <w:rFonts w:hint="eastAsia"/>
        </w:rPr>
        <w:t>：</w:t>
      </w:r>
      <w:r>
        <w:rPr>
          <w:rFonts w:hint="eastAsia"/>
        </w:rPr>
        <w:t>AEC</w:t>
      </w:r>
      <w:r>
        <w:rPr>
          <w:rFonts w:hint="eastAsia"/>
        </w:rPr>
        <w:t>单讲场景环境搭建</w:t>
      </w:r>
    </w:p>
    <w:p w:rsidR="0042294F" w:rsidRDefault="0042294F" w:rsidP="00C02F10">
      <w:pPr>
        <w:pStyle w:val="a7"/>
        <w:keepNext/>
        <w:numPr>
          <w:ilvl w:val="0"/>
          <w:numId w:val="3"/>
        </w:numPr>
        <w:ind w:firstLineChars="0"/>
      </w:pPr>
      <w:r>
        <w:rPr>
          <w:rFonts w:hint="eastAsia"/>
        </w:rPr>
        <w:t>源端</w:t>
      </w:r>
      <w:r>
        <w:t>HDMI</w:t>
      </w:r>
      <w:r>
        <w:t>输出接口通过</w:t>
      </w:r>
      <w:r>
        <w:t>HDMI</w:t>
      </w:r>
      <w:r>
        <w:t>线</w:t>
      </w:r>
      <w:r>
        <w:rPr>
          <w:rFonts w:hint="eastAsia"/>
        </w:rPr>
        <w:t>与</w:t>
      </w:r>
      <w:r>
        <w:rPr>
          <w:rFonts w:hint="eastAsia"/>
        </w:rPr>
        <w:t>PC</w:t>
      </w:r>
      <w:r>
        <w:t>机</w:t>
      </w:r>
      <w:r>
        <w:rPr>
          <w:rFonts w:hint="eastAsia"/>
        </w:rPr>
        <w:t>采集</w:t>
      </w:r>
      <w:r>
        <w:t>卡的</w:t>
      </w:r>
      <w:r>
        <w:t>HDMI</w:t>
      </w:r>
      <w:r>
        <w:t>接口相连</w:t>
      </w:r>
      <w:r>
        <w:rPr>
          <w:rFonts w:hint="eastAsia"/>
        </w:rPr>
        <w:t>；</w:t>
      </w:r>
    </w:p>
    <w:p w:rsidR="0042294F" w:rsidRPr="0042294F" w:rsidRDefault="0042294F" w:rsidP="0042294F"/>
    <w:p w:rsidR="003E46C3" w:rsidRDefault="00234020" w:rsidP="00234020">
      <w:pPr>
        <w:pStyle w:val="3"/>
      </w:pPr>
      <w:bookmarkStart w:id="8" w:name="_Toc503363338"/>
      <w:r w:rsidRPr="00234020">
        <w:rPr>
          <w:rFonts w:ascii="微软雅黑" w:eastAsia="微软雅黑" w:hAnsi="微软雅黑" w:hint="eastAsia"/>
        </w:rPr>
        <w:lastRenderedPageBreak/>
        <w:t>3.1.2</w:t>
      </w:r>
      <w:r w:rsidRPr="00234020">
        <w:rPr>
          <w:rFonts w:ascii="微软雅黑" w:eastAsia="微软雅黑" w:hAnsi="微软雅黑"/>
        </w:rPr>
        <w:t xml:space="preserve"> </w:t>
      </w:r>
      <w:r w:rsidR="003E46C3" w:rsidRPr="003E46C3">
        <w:rPr>
          <w:rFonts w:hint="eastAsia"/>
        </w:rPr>
        <w:t>双讲</w:t>
      </w:r>
      <w:r w:rsidR="003E46C3" w:rsidRPr="003E46C3">
        <w:t>环境</w:t>
      </w:r>
      <w:bookmarkEnd w:id="8"/>
    </w:p>
    <w:p w:rsidR="00C0700F" w:rsidRDefault="0042294F" w:rsidP="00C0700F">
      <w:pPr>
        <w:keepNext/>
      </w:pPr>
      <w:r>
        <w:object w:dxaOrig="9254" w:dyaOrig="4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233.25pt" o:ole="">
            <v:imagedata r:id="rId15" o:title=""/>
          </v:shape>
          <o:OLEObject Type="Embed" ProgID="Visio.Drawing.11" ShapeID="_x0000_i1025" DrawAspect="Content" ObjectID="_1582898773" r:id="rId16"/>
        </w:object>
      </w:r>
    </w:p>
    <w:p w:rsidR="00D1660A" w:rsidRDefault="00C0700F" w:rsidP="00C0700F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r w:rsidRPr="00D41BBF">
        <w:rPr>
          <w:rFonts w:hint="eastAsia"/>
        </w:rPr>
        <w:t>AEC</w:t>
      </w:r>
      <w:r>
        <w:rPr>
          <w:rFonts w:hint="eastAsia"/>
        </w:rPr>
        <w:t>双</w:t>
      </w:r>
      <w:r w:rsidRPr="00D41BBF">
        <w:rPr>
          <w:rFonts w:hint="eastAsia"/>
        </w:rPr>
        <w:t>讲场景环境搭建</w:t>
      </w:r>
    </w:p>
    <w:p w:rsidR="0042294F" w:rsidRPr="0042294F" w:rsidRDefault="0042294F" w:rsidP="00C02F10">
      <w:pPr>
        <w:pStyle w:val="a7"/>
        <w:keepNext/>
        <w:numPr>
          <w:ilvl w:val="0"/>
          <w:numId w:val="3"/>
        </w:numPr>
        <w:ind w:firstLineChars="0"/>
      </w:pPr>
      <w:r>
        <w:rPr>
          <w:rFonts w:hint="eastAsia"/>
        </w:rPr>
        <w:t>源端</w:t>
      </w:r>
      <w:r>
        <w:t>HDMI</w:t>
      </w:r>
      <w:r>
        <w:t>输出接口通过</w:t>
      </w:r>
      <w:r>
        <w:t>HDMI</w:t>
      </w:r>
      <w:r>
        <w:t>线</w:t>
      </w:r>
      <w:r>
        <w:rPr>
          <w:rFonts w:hint="eastAsia"/>
        </w:rPr>
        <w:t>与</w:t>
      </w:r>
      <w:r>
        <w:rPr>
          <w:rFonts w:hint="eastAsia"/>
        </w:rPr>
        <w:t>PC</w:t>
      </w:r>
      <w:r>
        <w:t>机</w:t>
      </w:r>
      <w:r>
        <w:rPr>
          <w:rFonts w:hint="eastAsia"/>
        </w:rPr>
        <w:t>采集</w:t>
      </w:r>
      <w:r>
        <w:t>卡的</w:t>
      </w:r>
      <w:r>
        <w:t>HDMI</w:t>
      </w:r>
      <w:r>
        <w:t>接口相连</w:t>
      </w:r>
      <w:r>
        <w:rPr>
          <w:rFonts w:hint="eastAsia"/>
        </w:rPr>
        <w:t>；</w:t>
      </w:r>
    </w:p>
    <w:p w:rsidR="003E46C3" w:rsidRDefault="00CD494F" w:rsidP="00CD494F">
      <w:pPr>
        <w:pStyle w:val="2"/>
      </w:pPr>
      <w:bookmarkStart w:id="9" w:name="_4.3.2_环境说明"/>
      <w:bookmarkStart w:id="10" w:name="_3.2_环境说明"/>
      <w:bookmarkStart w:id="11" w:name="_Toc503363339"/>
      <w:bookmarkEnd w:id="9"/>
      <w:bookmarkEnd w:id="10"/>
      <w:r w:rsidRPr="00CD494F">
        <w:rPr>
          <w:rFonts w:ascii="微软雅黑" w:eastAsia="微软雅黑" w:hAnsi="微软雅黑" w:hint="eastAsia"/>
        </w:rPr>
        <w:t>3.2</w:t>
      </w:r>
      <w:r>
        <w:rPr>
          <w:rFonts w:ascii="微软雅黑" w:eastAsia="微软雅黑" w:hAnsi="微软雅黑"/>
        </w:rPr>
        <w:t xml:space="preserve"> </w:t>
      </w:r>
      <w:r w:rsidR="003E46C3">
        <w:rPr>
          <w:rFonts w:hint="eastAsia"/>
        </w:rPr>
        <w:t>环境</w:t>
      </w:r>
      <w:r w:rsidR="003E46C3">
        <w:t>说明</w:t>
      </w:r>
      <w:bookmarkEnd w:id="11"/>
    </w:p>
    <w:p w:rsidR="00D1660A" w:rsidRDefault="00137CCA" w:rsidP="00D1660A">
      <w:pPr>
        <w:ind w:firstLineChars="200" w:firstLine="420"/>
      </w:pPr>
      <w:r>
        <w:rPr>
          <w:rFonts w:hint="eastAsia"/>
        </w:rPr>
        <w:t>为了</w:t>
      </w:r>
      <w:r>
        <w:t>保持测试的可复现性，</w:t>
      </w:r>
      <w:r w:rsidR="00D1660A">
        <w:rPr>
          <w:rFonts w:hint="eastAsia"/>
        </w:rPr>
        <w:t>音频</w:t>
      </w:r>
      <w:r w:rsidR="00D1660A">
        <w:t>质量测试中需要</w:t>
      </w:r>
      <w:r w:rsidR="00D1660A">
        <w:rPr>
          <w:rFonts w:hint="eastAsia"/>
        </w:rPr>
        <w:t>记录当时</w:t>
      </w:r>
      <w:r w:rsidR="00D1660A">
        <w:t>的测试</w:t>
      </w:r>
      <w:r w:rsidR="00D1660A">
        <w:rPr>
          <w:rFonts w:hint="eastAsia"/>
        </w:rPr>
        <w:t>环境，有</w:t>
      </w:r>
      <w:r>
        <w:rPr>
          <w:rFonts w:hint="eastAsia"/>
        </w:rPr>
        <w:t>以下</w:t>
      </w:r>
      <w:r>
        <w:t>内容</w:t>
      </w:r>
      <w:r w:rsidR="00D1660A">
        <w:t>：</w:t>
      </w:r>
    </w:p>
    <w:tbl>
      <w:tblPr>
        <w:tblW w:w="80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36"/>
        <w:gridCol w:w="4392"/>
      </w:tblGrid>
      <w:tr w:rsidR="00990647" w:rsidTr="008944D1">
        <w:trPr>
          <w:tblHeader/>
          <w:jc w:val="center"/>
        </w:trPr>
        <w:tc>
          <w:tcPr>
            <w:tcW w:w="52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990647" w:rsidRDefault="00990647" w:rsidP="005E755F">
            <w:pPr>
              <w:pStyle w:val="TableHeading"/>
              <w:rPr>
                <w:rFonts w:hint="default"/>
              </w:rPr>
            </w:pPr>
            <w:r>
              <w:t>序号</w:t>
            </w:r>
          </w:p>
        </w:tc>
        <w:tc>
          <w:tcPr>
            <w:tcW w:w="175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990647" w:rsidRDefault="00990647" w:rsidP="005E755F">
            <w:pPr>
              <w:pStyle w:val="TableHeading"/>
              <w:rPr>
                <w:rFonts w:hint="default"/>
              </w:rPr>
            </w:pPr>
            <w:r>
              <w:t>测试</w:t>
            </w:r>
            <w:r>
              <w:rPr>
                <w:rFonts w:hint="default"/>
              </w:rPr>
              <w:t>环境</w:t>
            </w:r>
          </w:p>
        </w:tc>
        <w:tc>
          <w:tcPr>
            <w:tcW w:w="271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990647" w:rsidRDefault="00990647" w:rsidP="005E755F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990647" w:rsidTr="008944D1">
        <w:trPr>
          <w:jc w:val="center"/>
        </w:trPr>
        <w:tc>
          <w:tcPr>
            <w:tcW w:w="52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0647" w:rsidRDefault="00990647" w:rsidP="005E755F">
            <w:pPr>
              <w:pStyle w:val="TableText"/>
              <w:rPr>
                <w:rFonts w:hint="default"/>
              </w:rPr>
            </w:pPr>
            <w:r>
              <w:t>1</w:t>
            </w:r>
          </w:p>
        </w:tc>
        <w:tc>
          <w:tcPr>
            <w:tcW w:w="1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0647" w:rsidRDefault="00990647" w:rsidP="005E755F">
            <w:pPr>
              <w:pStyle w:val="TableText"/>
              <w:rPr>
                <w:rFonts w:hint="default"/>
              </w:rPr>
            </w:pPr>
            <w:r>
              <w:t>会议室类型</w:t>
            </w:r>
          </w:p>
        </w:tc>
        <w:tc>
          <w:tcPr>
            <w:tcW w:w="27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0647" w:rsidRDefault="00990647" w:rsidP="00C02F10">
            <w:pPr>
              <w:pStyle w:val="TableText"/>
              <w:numPr>
                <w:ilvl w:val="0"/>
                <w:numId w:val="2"/>
              </w:numPr>
              <w:rPr>
                <w:rFonts w:hint="default"/>
              </w:rPr>
            </w:pPr>
            <w:r>
              <w:t>大型、中型或小型会议室（或记录会议室长宽高、</w:t>
            </w:r>
            <w:r>
              <w:rPr>
                <w:rFonts w:hint="default"/>
              </w:rPr>
              <w:t>是否有吸音墙</w:t>
            </w:r>
            <w:r>
              <w:t>等）</w:t>
            </w:r>
          </w:p>
        </w:tc>
      </w:tr>
      <w:tr w:rsidR="00990647" w:rsidTr="008944D1">
        <w:trPr>
          <w:jc w:val="center"/>
        </w:trPr>
        <w:tc>
          <w:tcPr>
            <w:tcW w:w="52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0647" w:rsidRDefault="00990647" w:rsidP="005E755F">
            <w:pPr>
              <w:pStyle w:val="TableText"/>
              <w:rPr>
                <w:rFonts w:hint="default"/>
              </w:rPr>
            </w:pPr>
            <w:r>
              <w:t>2</w:t>
            </w:r>
          </w:p>
        </w:tc>
        <w:tc>
          <w:tcPr>
            <w:tcW w:w="1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0647" w:rsidRDefault="00990647" w:rsidP="00990647">
            <w:r>
              <w:rPr>
                <w:rFonts w:hint="eastAsia"/>
              </w:rPr>
              <w:t>音箱</w:t>
            </w:r>
            <w:r>
              <w:t>型号</w:t>
            </w:r>
            <w:r w:rsidR="00F94A12">
              <w:rPr>
                <w:rFonts w:hint="eastAsia"/>
              </w:rPr>
              <w:t>及</w:t>
            </w:r>
            <w:r w:rsidR="00F94A12">
              <w:t>音量</w:t>
            </w:r>
          </w:p>
        </w:tc>
        <w:tc>
          <w:tcPr>
            <w:tcW w:w="27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0647" w:rsidRDefault="00F94A12" w:rsidP="00C02F10">
            <w:pPr>
              <w:pStyle w:val="TableText"/>
              <w:numPr>
                <w:ilvl w:val="0"/>
                <w:numId w:val="2"/>
              </w:numPr>
              <w:rPr>
                <w:rFonts w:hint="default"/>
              </w:rPr>
            </w:pPr>
            <w:r>
              <w:t>记录</w:t>
            </w:r>
            <w:r>
              <w:rPr>
                <w:rFonts w:hint="default"/>
              </w:rPr>
              <w:t>音箱</w:t>
            </w:r>
            <w:r>
              <w:t>音量</w:t>
            </w:r>
            <w:r>
              <w:rPr>
                <w:rFonts w:hint="default"/>
              </w:rPr>
              <w:t>旋钮</w:t>
            </w:r>
            <w:r>
              <w:rPr>
                <w:rFonts w:hint="default"/>
              </w:rPr>
              <w:t>dB</w:t>
            </w:r>
            <w:r>
              <w:rPr>
                <w:rFonts w:hint="default"/>
              </w:rPr>
              <w:t>值</w:t>
            </w:r>
            <w:r w:rsidR="000C50B0">
              <w:t>，建议</w:t>
            </w:r>
            <w:r w:rsidR="000C50B0">
              <w:rPr>
                <w:rFonts w:hint="default"/>
              </w:rPr>
              <w:t>在</w:t>
            </w:r>
            <w:r w:rsidR="000C50B0">
              <w:t>0</w:t>
            </w:r>
            <w:r w:rsidR="000C50B0">
              <w:rPr>
                <w:rFonts w:hint="default"/>
              </w:rPr>
              <w:t>dB</w:t>
            </w:r>
            <w:r w:rsidR="000C50B0">
              <w:rPr>
                <w:rFonts w:hint="default"/>
              </w:rPr>
              <w:t>处</w:t>
            </w:r>
          </w:p>
        </w:tc>
      </w:tr>
      <w:tr w:rsidR="00990647" w:rsidTr="008944D1">
        <w:trPr>
          <w:jc w:val="center"/>
        </w:trPr>
        <w:tc>
          <w:tcPr>
            <w:tcW w:w="52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0647" w:rsidRDefault="00990647" w:rsidP="005E755F">
            <w:pPr>
              <w:pStyle w:val="TableText"/>
              <w:rPr>
                <w:rFonts w:hint="default"/>
              </w:rPr>
            </w:pPr>
            <w:r>
              <w:t>4</w:t>
            </w:r>
          </w:p>
        </w:tc>
        <w:tc>
          <w:tcPr>
            <w:tcW w:w="1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0647" w:rsidRDefault="00990647" w:rsidP="005E755F">
            <w:pPr>
              <w:pStyle w:val="TableText"/>
              <w:rPr>
                <w:rFonts w:hint="default"/>
              </w:rPr>
            </w:pPr>
            <w:r>
              <w:t>环境噪声</w:t>
            </w:r>
          </w:p>
        </w:tc>
        <w:tc>
          <w:tcPr>
            <w:tcW w:w="27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0647" w:rsidRDefault="006A5C2A" w:rsidP="00C02F10">
            <w:pPr>
              <w:pStyle w:val="TableText"/>
              <w:numPr>
                <w:ilvl w:val="0"/>
                <w:numId w:val="4"/>
              </w:numPr>
              <w:rPr>
                <w:rFonts w:hint="default"/>
              </w:rPr>
            </w:pPr>
            <w:r>
              <w:t>两端</w:t>
            </w:r>
            <w:r>
              <w:rPr>
                <w:rFonts w:hint="default"/>
              </w:rPr>
              <w:t>均</w:t>
            </w:r>
            <w:r>
              <w:t>不</w:t>
            </w:r>
            <w:r>
              <w:rPr>
                <w:rFonts w:hint="default"/>
              </w:rPr>
              <w:t>播放测试序列</w:t>
            </w:r>
            <w:r>
              <w:t>时</w:t>
            </w:r>
            <w:r>
              <w:rPr>
                <w:rFonts w:hint="default"/>
              </w:rPr>
              <w:t>，</w:t>
            </w:r>
            <w:r w:rsidR="00AF69E0">
              <w:t>记录测试环境中交换机、终端等发出声音的分贝值</w:t>
            </w:r>
          </w:p>
        </w:tc>
      </w:tr>
      <w:tr w:rsidR="00990647" w:rsidTr="008944D1">
        <w:trPr>
          <w:jc w:val="center"/>
        </w:trPr>
        <w:tc>
          <w:tcPr>
            <w:tcW w:w="52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0647" w:rsidRDefault="00990647" w:rsidP="005E755F">
            <w:pPr>
              <w:pStyle w:val="TableText"/>
              <w:rPr>
                <w:rFonts w:hint="default"/>
              </w:rPr>
            </w:pPr>
            <w:r>
              <w:t>5</w:t>
            </w:r>
          </w:p>
        </w:tc>
        <w:tc>
          <w:tcPr>
            <w:tcW w:w="1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0647" w:rsidRDefault="00990647" w:rsidP="005E755F">
            <w:pPr>
              <w:pStyle w:val="TableText"/>
              <w:rPr>
                <w:rFonts w:hint="default"/>
              </w:rPr>
            </w:pPr>
            <w:r>
              <w:t>电视机型号</w:t>
            </w:r>
            <w:r>
              <w:rPr>
                <w:rFonts w:hint="default"/>
              </w:rPr>
              <w:t>及</w:t>
            </w:r>
            <w:r>
              <w:t>音量</w:t>
            </w:r>
          </w:p>
        </w:tc>
        <w:tc>
          <w:tcPr>
            <w:tcW w:w="27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0647" w:rsidRDefault="00AF69E0" w:rsidP="00C02F10">
            <w:pPr>
              <w:pStyle w:val="TableText"/>
              <w:numPr>
                <w:ilvl w:val="0"/>
                <w:numId w:val="4"/>
              </w:numPr>
              <w:rPr>
                <w:rFonts w:hint="default"/>
              </w:rPr>
            </w:pPr>
            <w:r>
              <w:t>无</w:t>
            </w:r>
          </w:p>
        </w:tc>
      </w:tr>
      <w:tr w:rsidR="00990647" w:rsidTr="008944D1">
        <w:trPr>
          <w:jc w:val="center"/>
        </w:trPr>
        <w:tc>
          <w:tcPr>
            <w:tcW w:w="52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0647" w:rsidRDefault="00990647" w:rsidP="005E755F">
            <w:pPr>
              <w:pStyle w:val="TableText"/>
              <w:rPr>
                <w:rFonts w:hint="default"/>
              </w:rPr>
            </w:pPr>
            <w:r>
              <w:t>6</w:t>
            </w:r>
          </w:p>
        </w:tc>
        <w:tc>
          <w:tcPr>
            <w:tcW w:w="1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0647" w:rsidRPr="00990647" w:rsidRDefault="00990647" w:rsidP="00990647">
            <w:r>
              <w:rPr>
                <w:rFonts w:hint="eastAsia"/>
              </w:rPr>
              <w:t>PC</w:t>
            </w:r>
            <w:r w:rsidR="00C46284">
              <w:rPr>
                <w:rFonts w:hint="eastAsia"/>
              </w:rPr>
              <w:t>、</w:t>
            </w:r>
            <w:r w:rsidR="00C46284">
              <w:t>笔记本</w:t>
            </w:r>
            <w:r>
              <w:t>播放</w:t>
            </w:r>
            <w:r>
              <w:rPr>
                <w:rFonts w:hint="eastAsia"/>
              </w:rPr>
              <w:t>、</w:t>
            </w:r>
            <w:r>
              <w:t>采集音量</w:t>
            </w:r>
          </w:p>
        </w:tc>
        <w:tc>
          <w:tcPr>
            <w:tcW w:w="27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0647" w:rsidRDefault="00AF69E0" w:rsidP="00C02F10">
            <w:pPr>
              <w:pStyle w:val="TableText"/>
              <w:numPr>
                <w:ilvl w:val="0"/>
                <w:numId w:val="5"/>
              </w:numPr>
              <w:rPr>
                <w:rFonts w:hint="default"/>
              </w:rPr>
            </w:pPr>
            <w:r>
              <w:t>无</w:t>
            </w:r>
          </w:p>
        </w:tc>
      </w:tr>
      <w:tr w:rsidR="00990647" w:rsidTr="008944D1">
        <w:trPr>
          <w:jc w:val="center"/>
        </w:trPr>
        <w:tc>
          <w:tcPr>
            <w:tcW w:w="52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0647" w:rsidRDefault="00990647" w:rsidP="005E755F">
            <w:pPr>
              <w:pStyle w:val="TableText"/>
              <w:rPr>
                <w:rFonts w:hint="default"/>
              </w:rPr>
            </w:pPr>
            <w:r>
              <w:t>7</w:t>
            </w:r>
          </w:p>
        </w:tc>
        <w:tc>
          <w:tcPr>
            <w:tcW w:w="1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0647" w:rsidRPr="00990647" w:rsidRDefault="00990647" w:rsidP="00990647">
            <w:r>
              <w:rPr>
                <w:rFonts w:hint="eastAsia"/>
              </w:rPr>
              <w:t>音箱</w:t>
            </w:r>
            <w:r>
              <w:t>和麦克风之间的距离</w:t>
            </w:r>
          </w:p>
        </w:tc>
        <w:tc>
          <w:tcPr>
            <w:tcW w:w="27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0647" w:rsidRDefault="00AF69E0" w:rsidP="00C02F10">
            <w:pPr>
              <w:pStyle w:val="TableText"/>
              <w:numPr>
                <w:ilvl w:val="0"/>
                <w:numId w:val="5"/>
              </w:numPr>
              <w:rPr>
                <w:rFonts w:hint="default"/>
              </w:rPr>
            </w:pPr>
            <w:r>
              <w:t>单位</w:t>
            </w:r>
            <w:r>
              <w:rPr>
                <w:rFonts w:hint="default"/>
              </w:rPr>
              <w:t>cm</w:t>
            </w:r>
          </w:p>
        </w:tc>
      </w:tr>
      <w:tr w:rsidR="00990647" w:rsidTr="008944D1">
        <w:trPr>
          <w:jc w:val="center"/>
        </w:trPr>
        <w:tc>
          <w:tcPr>
            <w:tcW w:w="52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0647" w:rsidRDefault="00990647" w:rsidP="005E755F">
            <w:pPr>
              <w:pStyle w:val="TableText"/>
              <w:rPr>
                <w:rFonts w:hint="default"/>
              </w:rPr>
            </w:pPr>
            <w:r>
              <w:t>8</w:t>
            </w:r>
          </w:p>
        </w:tc>
        <w:tc>
          <w:tcPr>
            <w:tcW w:w="1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0647" w:rsidRPr="00990647" w:rsidRDefault="00990647" w:rsidP="00990647">
            <w:r>
              <w:rPr>
                <w:rFonts w:hint="eastAsia"/>
              </w:rPr>
              <w:t>电视机</w:t>
            </w:r>
            <w:r>
              <w:t>和麦克风之间的距离</w:t>
            </w:r>
          </w:p>
        </w:tc>
        <w:tc>
          <w:tcPr>
            <w:tcW w:w="27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0647" w:rsidRDefault="00AF69E0" w:rsidP="00C02F10">
            <w:pPr>
              <w:pStyle w:val="TableText"/>
              <w:numPr>
                <w:ilvl w:val="0"/>
                <w:numId w:val="5"/>
              </w:numPr>
              <w:rPr>
                <w:rFonts w:hint="default"/>
              </w:rPr>
            </w:pPr>
            <w:r>
              <w:t>单位</w:t>
            </w:r>
            <w:r>
              <w:rPr>
                <w:rFonts w:hint="default"/>
              </w:rPr>
              <w:t>cm</w:t>
            </w:r>
          </w:p>
        </w:tc>
      </w:tr>
      <w:tr w:rsidR="00926A6F" w:rsidTr="008944D1">
        <w:trPr>
          <w:jc w:val="center"/>
        </w:trPr>
        <w:tc>
          <w:tcPr>
            <w:tcW w:w="52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26A6F" w:rsidRDefault="00926A6F" w:rsidP="005E755F">
            <w:pPr>
              <w:pStyle w:val="TableText"/>
              <w:rPr>
                <w:rFonts w:hint="default"/>
              </w:rPr>
            </w:pPr>
            <w:r>
              <w:t>9</w:t>
            </w:r>
          </w:p>
        </w:tc>
        <w:tc>
          <w:tcPr>
            <w:tcW w:w="1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26A6F" w:rsidRDefault="00926A6F" w:rsidP="00990647">
            <w:r>
              <w:rPr>
                <w:rFonts w:hint="eastAsia"/>
              </w:rPr>
              <w:t>麦克风</w:t>
            </w:r>
            <w:r>
              <w:t>咪头位置</w:t>
            </w:r>
          </w:p>
        </w:tc>
        <w:tc>
          <w:tcPr>
            <w:tcW w:w="27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26A6F" w:rsidRDefault="00926A6F" w:rsidP="00C02F10">
            <w:pPr>
              <w:pStyle w:val="TableText"/>
              <w:numPr>
                <w:ilvl w:val="0"/>
                <w:numId w:val="5"/>
              </w:numPr>
              <w:rPr>
                <w:rFonts w:hint="default"/>
              </w:rPr>
            </w:pPr>
            <w:r>
              <w:t>记录</w:t>
            </w:r>
            <w:r>
              <w:rPr>
                <w:rFonts w:hint="default"/>
              </w:rPr>
              <w:t>麦克风咪头的指向</w:t>
            </w:r>
            <w:r>
              <w:t>和</w:t>
            </w:r>
            <w:r>
              <w:rPr>
                <w:rFonts w:hint="default"/>
              </w:rPr>
              <w:t>位置</w:t>
            </w:r>
          </w:p>
        </w:tc>
      </w:tr>
    </w:tbl>
    <w:p w:rsidR="0003735D" w:rsidRDefault="00B16CF8" w:rsidP="008B0AF2">
      <w:pPr>
        <w:pStyle w:val="1"/>
      </w:pPr>
      <w:bookmarkStart w:id="12" w:name="_4.4测试前准备"/>
      <w:bookmarkStart w:id="13" w:name="_Toc503363340"/>
      <w:bookmarkEnd w:id="12"/>
      <w:r>
        <w:rPr>
          <w:rFonts w:hint="eastAsia"/>
        </w:rPr>
        <w:lastRenderedPageBreak/>
        <w:t>测试</w:t>
      </w:r>
      <w:r>
        <w:t>前准备</w:t>
      </w:r>
      <w:bookmarkEnd w:id="13"/>
    </w:p>
    <w:p w:rsidR="00713163" w:rsidRPr="00713163" w:rsidRDefault="008B0AF2" w:rsidP="008B0AF2">
      <w:pPr>
        <w:pStyle w:val="2"/>
      </w:pPr>
      <w:bookmarkStart w:id="14" w:name="_Toc503363341"/>
      <w:r w:rsidRPr="008B0AF2">
        <w:rPr>
          <w:rFonts w:ascii="微软雅黑" w:eastAsia="微软雅黑" w:hAnsi="微软雅黑" w:hint="eastAsia"/>
        </w:rPr>
        <w:t>4.1</w:t>
      </w:r>
      <w:r w:rsidR="00713163">
        <w:rPr>
          <w:rFonts w:hint="eastAsia"/>
        </w:rPr>
        <w:t>开始</w:t>
      </w:r>
      <w:r w:rsidR="00713163">
        <w:t>会议</w:t>
      </w:r>
      <w:bookmarkEnd w:id="14"/>
    </w:p>
    <w:p w:rsidR="0084560B" w:rsidRDefault="0084560B" w:rsidP="00C02F1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搭建测试</w:t>
      </w:r>
      <w:r>
        <w:t>环境</w:t>
      </w:r>
      <w:r>
        <w:rPr>
          <w:rFonts w:hint="eastAsia"/>
        </w:rPr>
        <w:t>，</w:t>
      </w:r>
      <w:r>
        <w:t>开始</w:t>
      </w:r>
      <w:r>
        <w:rPr>
          <w:rFonts w:hint="eastAsia"/>
        </w:rPr>
        <w:t>会议</w:t>
      </w:r>
      <w:r>
        <w:t>；</w:t>
      </w:r>
    </w:p>
    <w:p w:rsidR="00C83022" w:rsidRDefault="00C83022" w:rsidP="00C02F1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>
        <w:t>入会</w:t>
      </w:r>
      <w:r>
        <w:rPr>
          <w:rFonts w:hint="eastAsia"/>
        </w:rPr>
        <w:t>终端</w:t>
      </w:r>
      <w:r>
        <w:t>的</w:t>
      </w:r>
      <w:r>
        <w:t>AEC</w:t>
      </w:r>
      <w:r>
        <w:t>、</w:t>
      </w:r>
      <w:r>
        <w:t>AGC</w:t>
      </w:r>
      <w:r>
        <w:t>和</w:t>
      </w:r>
      <w:r>
        <w:t>ANS</w:t>
      </w:r>
      <w:r>
        <w:t>打开</w:t>
      </w:r>
      <w:r>
        <w:rPr>
          <w:rFonts w:hint="eastAsia"/>
        </w:rPr>
        <w:t>（或根据</w:t>
      </w:r>
      <w:r>
        <w:t>实际测试需要</w:t>
      </w:r>
      <w:r>
        <w:rPr>
          <w:rFonts w:hint="eastAsia"/>
        </w:rPr>
        <w:t>进行</w:t>
      </w:r>
      <w:r>
        <w:t>选择</w:t>
      </w:r>
      <w:r>
        <w:rPr>
          <w:rFonts w:hint="eastAsia"/>
        </w:rPr>
        <w:t>）</w:t>
      </w:r>
      <w:r>
        <w:t>；</w:t>
      </w:r>
    </w:p>
    <w:p w:rsidR="008B0AF2" w:rsidRPr="002117F6" w:rsidRDefault="00C83022" w:rsidP="002117F6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t>PC</w:t>
      </w:r>
      <w:r w:rsidR="00226DF6">
        <w:rPr>
          <w:rFonts w:hint="eastAsia"/>
        </w:rPr>
        <w:t>或</w:t>
      </w:r>
      <w:r w:rsidR="00226DF6">
        <w:t>笔记本</w:t>
      </w:r>
      <w:r w:rsidR="008C1DF2">
        <w:rPr>
          <w:rFonts w:hint="eastAsia"/>
        </w:rPr>
        <w:t>播放</w:t>
      </w:r>
      <w:r w:rsidR="008C1DF2">
        <w:t>测试序列，</w:t>
      </w:r>
      <w:r w:rsidR="00991853">
        <w:rPr>
          <w:rFonts w:hint="eastAsia"/>
        </w:rPr>
        <w:t>终端</w:t>
      </w:r>
      <w:r w:rsidR="008C1DF2">
        <w:t>音频输入输出接口</w:t>
      </w:r>
      <w:r w:rsidR="00991853">
        <w:t>选择正确</w:t>
      </w:r>
      <w:r w:rsidR="008C1DF2">
        <w:t>，会议</w:t>
      </w:r>
      <w:r w:rsidR="008C1DF2">
        <w:rPr>
          <w:rFonts w:hint="eastAsia"/>
        </w:rPr>
        <w:t>双方均能</w:t>
      </w:r>
      <w:r w:rsidR="004D2A2F">
        <w:rPr>
          <w:rFonts w:hint="eastAsia"/>
        </w:rPr>
        <w:t>听到</w:t>
      </w:r>
      <w:r w:rsidR="004D2A2F">
        <w:t>对方</w:t>
      </w:r>
      <w:r w:rsidR="004D2A2F">
        <w:rPr>
          <w:rFonts w:hint="eastAsia"/>
        </w:rPr>
        <w:t>声音</w:t>
      </w:r>
      <w:r w:rsidR="008C1DF2">
        <w:t>；</w:t>
      </w:r>
    </w:p>
    <w:p w:rsidR="00816A80" w:rsidRPr="00816A80" w:rsidRDefault="008B0AF2" w:rsidP="008B0AF2">
      <w:pPr>
        <w:pStyle w:val="2"/>
      </w:pPr>
      <w:bookmarkStart w:id="15" w:name="_Toc503363342"/>
      <w:r w:rsidRPr="008B0AF2">
        <w:rPr>
          <w:rFonts w:ascii="微软雅黑" w:eastAsia="微软雅黑" w:hAnsi="微软雅黑" w:hint="eastAsia"/>
        </w:rPr>
        <w:t xml:space="preserve">4.2 </w:t>
      </w:r>
      <w:r w:rsidR="00713163">
        <w:rPr>
          <w:rFonts w:hint="eastAsia"/>
        </w:rPr>
        <w:t>音量</w:t>
      </w:r>
      <w:r w:rsidR="00713163">
        <w:t>调节</w:t>
      </w:r>
      <w:bookmarkEnd w:id="15"/>
    </w:p>
    <w:p w:rsidR="004D2A2F" w:rsidRDefault="004D2A2F" w:rsidP="00C02F10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对我司</w:t>
      </w:r>
      <w:r>
        <w:t>终端</w:t>
      </w:r>
      <w:r>
        <w:rPr>
          <w:rFonts w:hint="eastAsia"/>
        </w:rPr>
        <w:t>：</w:t>
      </w:r>
    </w:p>
    <w:p w:rsidR="008247B2" w:rsidRDefault="008247B2" w:rsidP="00C02F1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机播放音频测试序列，播放音量可预先设置为</w:t>
      </w:r>
      <w:r>
        <w:rPr>
          <w:rFonts w:hint="eastAsia"/>
        </w:rPr>
        <w:t>70%</w:t>
      </w:r>
      <w:r>
        <w:rPr>
          <w:rFonts w:hint="eastAsia"/>
        </w:rPr>
        <w:t>；</w:t>
      </w:r>
    </w:p>
    <w:p w:rsidR="008247B2" w:rsidRDefault="008247B2" w:rsidP="00C02F10">
      <w:pPr>
        <w:numPr>
          <w:ilvl w:val="0"/>
          <w:numId w:val="17"/>
        </w:numPr>
      </w:pPr>
      <w:r>
        <w:t>源端和</w:t>
      </w:r>
      <w:r>
        <w:t>AEC</w:t>
      </w:r>
      <w:r>
        <w:t>端终端的音频输入输出音量先保持默认值</w:t>
      </w:r>
      <w:r>
        <w:rPr>
          <w:rFonts w:hint="eastAsia"/>
        </w:rPr>
        <w:t>；</w:t>
      </w:r>
    </w:p>
    <w:p w:rsidR="00DF69AB" w:rsidRDefault="003E0876" w:rsidP="00C02F1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Telnet</w:t>
      </w:r>
      <w:r w:rsidR="00DF69AB">
        <w:rPr>
          <w:rFonts w:hint="eastAsia"/>
        </w:rPr>
        <w:t>到</w:t>
      </w:r>
      <w:r w:rsidR="00DF69AB">
        <w:t>源端端口</w:t>
      </w:r>
      <w:r>
        <w:t>，</w:t>
      </w:r>
      <w:r w:rsidR="004D2A2F">
        <w:rPr>
          <w:rFonts w:hint="eastAsia"/>
        </w:rPr>
        <w:t>保存</w:t>
      </w:r>
      <w:r w:rsidR="004D2A2F">
        <w:t>源端</w:t>
      </w:r>
      <w:r w:rsidR="004D2A2F">
        <w:rPr>
          <w:rFonts w:hint="eastAsia"/>
        </w:rPr>
        <w:t>终端</w:t>
      </w:r>
      <w:r w:rsidR="00DC7B1C">
        <w:t>采集的</w:t>
      </w:r>
      <w:r w:rsidR="00DC7B1C">
        <w:rPr>
          <w:rFonts w:hint="eastAsia"/>
        </w:rPr>
        <w:t>音频文件</w:t>
      </w:r>
      <w:r w:rsidR="00DF69AB">
        <w:rPr>
          <w:rFonts w:hint="eastAsia"/>
        </w:rPr>
        <w:t>；</w:t>
      </w:r>
    </w:p>
    <w:p w:rsidR="004D2A2F" w:rsidRDefault="004D2A2F" w:rsidP="00C02F10">
      <w:pPr>
        <w:pStyle w:val="a7"/>
        <w:numPr>
          <w:ilvl w:val="0"/>
          <w:numId w:val="17"/>
        </w:numPr>
        <w:ind w:firstLineChars="0"/>
      </w:pPr>
      <w:r>
        <w:t>使用</w:t>
      </w:r>
      <w:r>
        <w:t>Adobe Audition</w:t>
      </w:r>
      <w:r>
        <w:t>打开，</w:t>
      </w:r>
      <w:r w:rsidR="003E0876">
        <w:rPr>
          <w:rFonts w:hint="eastAsia"/>
        </w:rPr>
        <w:t>确保</w:t>
      </w:r>
      <w:r>
        <w:t>音量</w:t>
      </w:r>
      <w:r w:rsidR="003E0876">
        <w:rPr>
          <w:rFonts w:hint="eastAsia"/>
        </w:rPr>
        <w:t>在</w:t>
      </w:r>
      <w:r>
        <w:t>合适</w:t>
      </w:r>
      <w:r w:rsidR="003E0876">
        <w:rPr>
          <w:rFonts w:hint="eastAsia"/>
        </w:rPr>
        <w:t>范围</w:t>
      </w:r>
      <w:r>
        <w:t>-6dB</w:t>
      </w:r>
      <w:r>
        <w:t>到</w:t>
      </w:r>
      <w:r>
        <w:t>-9dB</w:t>
      </w:r>
      <w:r w:rsidR="003E0876">
        <w:rPr>
          <w:rFonts w:hint="eastAsia"/>
        </w:rPr>
        <w:t>之间</w:t>
      </w:r>
      <w:r w:rsidR="00F227A4">
        <w:rPr>
          <w:rFonts w:hint="eastAsia"/>
        </w:rPr>
        <w:t>；</w:t>
      </w:r>
      <w:r>
        <w:rPr>
          <w:rFonts w:hint="eastAsia"/>
        </w:rPr>
        <w:t>如</w:t>
      </w:r>
      <w:r>
        <w:t>音量过大或过小</w:t>
      </w:r>
      <w:r w:rsidR="003E0876">
        <w:rPr>
          <w:rFonts w:hint="eastAsia"/>
        </w:rPr>
        <w:t>，</w:t>
      </w:r>
      <w:r w:rsidR="003E0876">
        <w:t>可</w:t>
      </w:r>
      <w:r w:rsidR="00BA7733">
        <w:rPr>
          <w:rFonts w:hint="eastAsia"/>
        </w:rPr>
        <w:t>优先</w:t>
      </w:r>
      <w:r>
        <w:rPr>
          <w:rFonts w:hint="eastAsia"/>
        </w:rPr>
        <w:t>调节</w:t>
      </w:r>
      <w:r>
        <w:t>源端</w:t>
      </w:r>
      <w:r>
        <w:t>PC</w:t>
      </w:r>
      <w:r>
        <w:rPr>
          <w:rFonts w:hint="eastAsia"/>
        </w:rPr>
        <w:t>机</w:t>
      </w:r>
      <w:r>
        <w:t>的播放音量</w:t>
      </w:r>
      <w:r w:rsidR="00472711">
        <w:rPr>
          <w:rFonts w:hint="eastAsia"/>
          <w:szCs w:val="21"/>
        </w:rPr>
        <w:t>（音量不要超过</w:t>
      </w:r>
      <w:r w:rsidR="00472711">
        <w:rPr>
          <w:rFonts w:hint="eastAsia"/>
          <w:szCs w:val="21"/>
        </w:rPr>
        <w:t>90%</w:t>
      </w:r>
      <w:r w:rsidR="00472711">
        <w:rPr>
          <w:rFonts w:hint="eastAsia"/>
          <w:szCs w:val="21"/>
        </w:rPr>
        <w:t>）</w:t>
      </w:r>
      <w:r>
        <w:rPr>
          <w:rFonts w:hint="eastAsia"/>
        </w:rPr>
        <w:t>或终端输入</w:t>
      </w:r>
      <w:r>
        <w:t>音量（</w:t>
      </w:r>
      <w:r w:rsidR="00996ECD">
        <w:rPr>
          <w:rFonts w:hint="eastAsia"/>
          <w:szCs w:val="21"/>
        </w:rPr>
        <w:t>输入音量不要超过</w:t>
      </w:r>
      <w:r w:rsidR="00996ECD">
        <w:rPr>
          <w:rFonts w:hint="eastAsia"/>
          <w:szCs w:val="21"/>
        </w:rPr>
        <w:t>27</w:t>
      </w:r>
      <w:r>
        <w:t>）</w:t>
      </w:r>
      <w:r>
        <w:rPr>
          <w:rFonts w:hint="eastAsia"/>
        </w:rPr>
        <w:t>；</w:t>
      </w:r>
    </w:p>
    <w:p w:rsidR="00F227A4" w:rsidRDefault="00DF69AB" w:rsidP="00C02F1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Telnet</w:t>
      </w:r>
      <w:r>
        <w:t>到</w:t>
      </w:r>
      <w:r>
        <w:t>AEC</w:t>
      </w:r>
      <w:r>
        <w:t>端端口</w:t>
      </w:r>
      <w:r>
        <w:rPr>
          <w:rFonts w:hint="eastAsia"/>
        </w:rPr>
        <w:t>，</w:t>
      </w:r>
      <w:r>
        <w:t>输入</w:t>
      </w:r>
      <w:r>
        <w:t>saveaec</w:t>
      </w:r>
      <w:r>
        <w:t>保存</w:t>
      </w:r>
      <w:r>
        <w:t>AEC</w:t>
      </w:r>
      <w:r>
        <w:t>中的音频文件</w:t>
      </w:r>
      <w:r>
        <w:rPr>
          <w:rFonts w:hint="eastAsia"/>
        </w:rPr>
        <w:t>；</w:t>
      </w:r>
    </w:p>
    <w:p w:rsidR="00F227A4" w:rsidRDefault="00F227A4" w:rsidP="00C02F10">
      <w:pPr>
        <w:pStyle w:val="a7"/>
        <w:numPr>
          <w:ilvl w:val="0"/>
          <w:numId w:val="17"/>
        </w:numPr>
        <w:ind w:firstLineChars="0"/>
      </w:pPr>
      <w:r w:rsidRPr="00F227A4">
        <w:rPr>
          <w:szCs w:val="21"/>
        </w:rPr>
        <w:t>使用</w:t>
      </w:r>
      <w:r w:rsidRPr="00F227A4">
        <w:rPr>
          <w:rFonts w:hint="eastAsia"/>
          <w:szCs w:val="21"/>
        </w:rPr>
        <w:t>Adobe</w:t>
      </w:r>
      <w:r w:rsidRPr="00F227A4">
        <w:rPr>
          <w:szCs w:val="21"/>
        </w:rPr>
        <w:t xml:space="preserve"> </w:t>
      </w:r>
      <w:r w:rsidRPr="00F227A4">
        <w:rPr>
          <w:rFonts w:hint="eastAsia"/>
          <w:szCs w:val="21"/>
        </w:rPr>
        <w:t>Audition</w:t>
      </w:r>
      <w:r w:rsidRPr="00F227A4">
        <w:rPr>
          <w:szCs w:val="21"/>
        </w:rPr>
        <w:t>打开</w:t>
      </w:r>
      <w:r w:rsidRPr="00F227A4">
        <w:rPr>
          <w:szCs w:val="21"/>
        </w:rPr>
        <w:t>cap.pcm</w:t>
      </w:r>
      <w:r w:rsidRPr="00F227A4">
        <w:rPr>
          <w:szCs w:val="21"/>
        </w:rPr>
        <w:t>文件</w:t>
      </w:r>
      <w:r w:rsidRPr="00F227A4">
        <w:rPr>
          <w:rFonts w:hint="eastAsia"/>
          <w:szCs w:val="21"/>
        </w:rPr>
        <w:t>，</w:t>
      </w:r>
      <w:r w:rsidRPr="00F227A4">
        <w:rPr>
          <w:szCs w:val="21"/>
        </w:rPr>
        <w:t>确保其音量</w:t>
      </w:r>
      <w:r w:rsidRPr="00F227A4">
        <w:rPr>
          <w:rFonts w:hint="eastAsia"/>
          <w:szCs w:val="21"/>
        </w:rPr>
        <w:t>在合适范围</w:t>
      </w:r>
      <w:r w:rsidRPr="00F227A4">
        <w:rPr>
          <w:rFonts w:hint="eastAsia"/>
          <w:szCs w:val="21"/>
        </w:rPr>
        <w:t>-</w:t>
      </w:r>
      <w:r w:rsidRPr="00F227A4">
        <w:rPr>
          <w:szCs w:val="21"/>
        </w:rPr>
        <w:t>6</w:t>
      </w:r>
      <w:r w:rsidRPr="00F227A4">
        <w:rPr>
          <w:szCs w:val="21"/>
        </w:rPr>
        <w:t>到</w:t>
      </w:r>
      <w:r w:rsidRPr="00F227A4">
        <w:rPr>
          <w:rFonts w:hint="eastAsia"/>
          <w:szCs w:val="21"/>
        </w:rPr>
        <w:t>-</w:t>
      </w:r>
      <w:r w:rsidRPr="00F227A4">
        <w:rPr>
          <w:szCs w:val="21"/>
        </w:rPr>
        <w:t>9dB</w:t>
      </w:r>
      <w:r w:rsidRPr="00F227A4">
        <w:rPr>
          <w:szCs w:val="21"/>
        </w:rPr>
        <w:t>之间</w:t>
      </w:r>
      <w:r w:rsidRPr="00F227A4">
        <w:rPr>
          <w:rFonts w:hint="eastAsia"/>
          <w:szCs w:val="21"/>
        </w:rPr>
        <w:t>；</w:t>
      </w:r>
      <w:r w:rsidRPr="00F227A4">
        <w:rPr>
          <w:szCs w:val="21"/>
        </w:rPr>
        <w:t>若音量较大或较小</w:t>
      </w:r>
      <w:r>
        <w:rPr>
          <w:rFonts w:hint="eastAsia"/>
          <w:szCs w:val="21"/>
        </w:rPr>
        <w:t>，</w:t>
      </w:r>
      <w:r>
        <w:rPr>
          <w:szCs w:val="21"/>
        </w:rPr>
        <w:t>首先</w:t>
      </w:r>
      <w:r w:rsidRPr="00F227A4">
        <w:rPr>
          <w:szCs w:val="21"/>
        </w:rPr>
        <w:t>可</w:t>
      </w:r>
      <w:r>
        <w:rPr>
          <w:rFonts w:hint="eastAsia"/>
        </w:rPr>
        <w:t>调节</w:t>
      </w:r>
      <w:r>
        <w:t>AEC</w:t>
      </w:r>
      <w:r>
        <w:t>端</w:t>
      </w:r>
      <w:r>
        <w:rPr>
          <w:rFonts w:hint="eastAsia"/>
        </w:rPr>
        <w:t>PC</w:t>
      </w:r>
      <w:r>
        <w:t>机播放音量或电视机播放音量</w:t>
      </w:r>
      <w:r>
        <w:rPr>
          <w:rFonts w:hint="eastAsia"/>
        </w:rPr>
        <w:t>，</w:t>
      </w:r>
      <w:r>
        <w:t>使用分贝测试仪或手机软件</w:t>
      </w:r>
      <w:r>
        <w:rPr>
          <w:rFonts w:hint="eastAsia"/>
        </w:rPr>
        <w:t>进行分贝测试</w:t>
      </w:r>
      <w:r>
        <w:t>，确保</w:t>
      </w:r>
      <w:r>
        <w:t>AEC</w:t>
      </w:r>
      <w:r>
        <w:t>端</w:t>
      </w:r>
      <w:r>
        <w:rPr>
          <w:rFonts w:hint="eastAsia"/>
        </w:rPr>
        <w:t>环境</w:t>
      </w:r>
      <w:r>
        <w:t>音量在</w:t>
      </w:r>
      <w:r>
        <w:rPr>
          <w:rFonts w:hint="eastAsia"/>
        </w:rPr>
        <w:t>60</w:t>
      </w:r>
      <w:r>
        <w:t>-65dB</w:t>
      </w:r>
      <w:r>
        <w:t>左右；</w:t>
      </w:r>
      <w:r>
        <w:rPr>
          <w:rFonts w:hint="eastAsia"/>
        </w:rPr>
        <w:t>AEC</w:t>
      </w:r>
      <w:r>
        <w:t>端</w:t>
      </w:r>
      <w:r>
        <w:rPr>
          <w:rFonts w:hint="eastAsia"/>
        </w:rPr>
        <w:t>环境</w:t>
      </w:r>
      <w:r>
        <w:t>音量</w:t>
      </w:r>
      <w:r>
        <w:rPr>
          <w:rFonts w:hint="eastAsia"/>
        </w:rPr>
        <w:t>合适</w:t>
      </w:r>
      <w:r>
        <w:t>后，</w:t>
      </w:r>
      <w:r>
        <w:rPr>
          <w:rFonts w:hint="eastAsia"/>
        </w:rPr>
        <w:t>再</w:t>
      </w:r>
      <w:r>
        <w:t>调节</w:t>
      </w:r>
      <w:r>
        <w:t>AEC</w:t>
      </w:r>
      <w:r>
        <w:t>端终端的输入音量</w:t>
      </w:r>
      <w:r>
        <w:rPr>
          <w:rFonts w:hint="eastAsia"/>
          <w:szCs w:val="21"/>
        </w:rPr>
        <w:t>（输入音量不要超过</w:t>
      </w:r>
      <w:r>
        <w:rPr>
          <w:rFonts w:hint="eastAsia"/>
          <w:szCs w:val="21"/>
        </w:rPr>
        <w:t>27</w:t>
      </w:r>
      <w:r>
        <w:rPr>
          <w:rFonts w:hint="eastAsia"/>
          <w:szCs w:val="21"/>
        </w:rPr>
        <w:t>）</w:t>
      </w:r>
      <w:r>
        <w:rPr>
          <w:rFonts w:hint="eastAsia"/>
        </w:rPr>
        <w:t>；</w:t>
      </w:r>
    </w:p>
    <w:p w:rsidR="00F227A4" w:rsidRDefault="00F227A4" w:rsidP="00C02F10">
      <w:pPr>
        <w:numPr>
          <w:ilvl w:val="0"/>
          <w:numId w:val="17"/>
        </w:numPr>
      </w:pPr>
      <w:r w:rsidRPr="00F227A4">
        <w:rPr>
          <w:szCs w:val="21"/>
        </w:rPr>
        <w:t>使用</w:t>
      </w:r>
      <w:r w:rsidRPr="00F227A4">
        <w:rPr>
          <w:rFonts w:hint="eastAsia"/>
          <w:szCs w:val="21"/>
        </w:rPr>
        <w:t>Adobe</w:t>
      </w:r>
      <w:r w:rsidRPr="00F227A4">
        <w:rPr>
          <w:szCs w:val="21"/>
        </w:rPr>
        <w:t xml:space="preserve"> </w:t>
      </w:r>
      <w:r w:rsidRPr="00F227A4">
        <w:rPr>
          <w:rFonts w:hint="eastAsia"/>
          <w:szCs w:val="21"/>
        </w:rPr>
        <w:t>Audition</w:t>
      </w:r>
      <w:r w:rsidRPr="00F227A4">
        <w:rPr>
          <w:szCs w:val="21"/>
        </w:rPr>
        <w:t>打开</w:t>
      </w:r>
      <w:r w:rsidRPr="00F227A4">
        <w:rPr>
          <w:szCs w:val="21"/>
        </w:rPr>
        <w:t>ref.pcm</w:t>
      </w:r>
      <w:r w:rsidRPr="00F227A4">
        <w:rPr>
          <w:szCs w:val="21"/>
        </w:rPr>
        <w:t>文件</w:t>
      </w:r>
      <w:r w:rsidRPr="00F227A4">
        <w:rPr>
          <w:rFonts w:hint="eastAsia"/>
          <w:szCs w:val="21"/>
        </w:rPr>
        <w:t>，</w:t>
      </w:r>
      <w:r w:rsidRPr="00F227A4">
        <w:rPr>
          <w:szCs w:val="21"/>
        </w:rPr>
        <w:t>确保其音量</w:t>
      </w:r>
      <w:r w:rsidRPr="00F227A4">
        <w:rPr>
          <w:rFonts w:hint="eastAsia"/>
          <w:szCs w:val="21"/>
        </w:rPr>
        <w:t>在合适范围</w:t>
      </w:r>
      <w:r w:rsidRPr="00F227A4">
        <w:rPr>
          <w:rFonts w:hint="eastAsia"/>
          <w:szCs w:val="21"/>
        </w:rPr>
        <w:t>-</w:t>
      </w:r>
      <w:r w:rsidRPr="00F227A4">
        <w:rPr>
          <w:szCs w:val="21"/>
        </w:rPr>
        <w:t>6</w:t>
      </w:r>
      <w:r w:rsidRPr="00F227A4">
        <w:rPr>
          <w:szCs w:val="21"/>
        </w:rPr>
        <w:t>到</w:t>
      </w:r>
      <w:r w:rsidRPr="00F227A4">
        <w:rPr>
          <w:rFonts w:hint="eastAsia"/>
          <w:szCs w:val="21"/>
        </w:rPr>
        <w:t>-</w:t>
      </w:r>
      <w:r w:rsidRPr="00F227A4">
        <w:rPr>
          <w:szCs w:val="21"/>
        </w:rPr>
        <w:t>9dB</w:t>
      </w:r>
      <w:r w:rsidRPr="00F227A4">
        <w:rPr>
          <w:szCs w:val="21"/>
        </w:rPr>
        <w:t>之间</w:t>
      </w:r>
      <w:r w:rsidRPr="00F227A4">
        <w:rPr>
          <w:rFonts w:hint="eastAsia"/>
          <w:szCs w:val="21"/>
        </w:rPr>
        <w:t>；</w:t>
      </w:r>
      <w:r w:rsidRPr="00F227A4">
        <w:rPr>
          <w:szCs w:val="21"/>
        </w:rPr>
        <w:t>若音量较大或较小</w:t>
      </w:r>
      <w:r w:rsidRPr="00F227A4">
        <w:rPr>
          <w:rFonts w:hint="eastAsia"/>
          <w:szCs w:val="21"/>
        </w:rPr>
        <w:t>，</w:t>
      </w:r>
      <w:r w:rsidRPr="00F227A4">
        <w:rPr>
          <w:szCs w:val="21"/>
        </w:rPr>
        <w:t>可优先调节源端</w:t>
      </w:r>
      <w:r w:rsidRPr="00F227A4">
        <w:rPr>
          <w:szCs w:val="21"/>
        </w:rPr>
        <w:t>PC</w:t>
      </w:r>
      <w:r w:rsidRPr="00F227A4">
        <w:rPr>
          <w:szCs w:val="21"/>
        </w:rPr>
        <w:t>机的播放音量</w:t>
      </w:r>
      <w:r w:rsidRPr="00F227A4">
        <w:rPr>
          <w:rFonts w:hint="eastAsia"/>
          <w:szCs w:val="21"/>
        </w:rPr>
        <w:t>（音量不要超过</w:t>
      </w:r>
      <w:r w:rsidRPr="00F227A4">
        <w:rPr>
          <w:rFonts w:hint="eastAsia"/>
          <w:szCs w:val="21"/>
        </w:rPr>
        <w:t>90%</w:t>
      </w:r>
      <w:r w:rsidRPr="00F227A4">
        <w:rPr>
          <w:rFonts w:hint="eastAsia"/>
          <w:szCs w:val="21"/>
        </w:rPr>
        <w:t>），</w:t>
      </w:r>
      <w:r w:rsidRPr="001D19BC">
        <w:rPr>
          <w:szCs w:val="21"/>
        </w:rPr>
        <w:t>或调节源端的输入音量</w:t>
      </w:r>
      <w:r w:rsidRPr="001D19BC">
        <w:rPr>
          <w:rFonts w:hint="eastAsia"/>
          <w:szCs w:val="21"/>
        </w:rPr>
        <w:t>（输入音量不要超过</w:t>
      </w:r>
      <w:r w:rsidRPr="001D19BC">
        <w:rPr>
          <w:rFonts w:hint="eastAsia"/>
          <w:szCs w:val="21"/>
        </w:rPr>
        <w:t>27</w:t>
      </w:r>
      <w:r w:rsidRPr="001D19BC">
        <w:rPr>
          <w:rFonts w:hint="eastAsia"/>
          <w:szCs w:val="21"/>
        </w:rPr>
        <w:t>）</w:t>
      </w:r>
    </w:p>
    <w:p w:rsidR="001D19BC" w:rsidRPr="007B50F6" w:rsidRDefault="001D19BC" w:rsidP="00C02F10">
      <w:pPr>
        <w:numPr>
          <w:ilvl w:val="0"/>
          <w:numId w:val="17"/>
        </w:numPr>
      </w:pPr>
      <w:r>
        <w:rPr>
          <w:rFonts w:hint="eastAsia"/>
        </w:rPr>
        <w:t>若是双讲测试：使用采集卡采集源端的输出音量，</w:t>
      </w:r>
      <w:r>
        <w:rPr>
          <w:szCs w:val="21"/>
        </w:rPr>
        <w:t>确保其音量</w:t>
      </w:r>
      <w:r>
        <w:rPr>
          <w:rFonts w:hint="eastAsia"/>
          <w:szCs w:val="21"/>
        </w:rPr>
        <w:t>在合适范围</w:t>
      </w:r>
      <w:r>
        <w:rPr>
          <w:rFonts w:hint="eastAsia"/>
          <w:szCs w:val="21"/>
        </w:rPr>
        <w:t>-</w:t>
      </w:r>
      <w:r>
        <w:rPr>
          <w:szCs w:val="21"/>
        </w:rPr>
        <w:t>6</w:t>
      </w:r>
      <w:r>
        <w:rPr>
          <w:szCs w:val="21"/>
        </w:rPr>
        <w:t>到</w:t>
      </w:r>
      <w:r>
        <w:rPr>
          <w:rFonts w:hint="eastAsia"/>
          <w:szCs w:val="21"/>
        </w:rPr>
        <w:t>-</w:t>
      </w:r>
      <w:r>
        <w:rPr>
          <w:szCs w:val="21"/>
        </w:rPr>
        <w:t>9dB</w:t>
      </w:r>
      <w:r>
        <w:rPr>
          <w:szCs w:val="21"/>
        </w:rPr>
        <w:t>之间</w:t>
      </w:r>
      <w:r>
        <w:rPr>
          <w:rFonts w:hint="eastAsia"/>
          <w:szCs w:val="21"/>
        </w:rPr>
        <w:t>，</w:t>
      </w:r>
      <w:r>
        <w:rPr>
          <w:szCs w:val="21"/>
        </w:rPr>
        <w:t>若音量较大或较小</w:t>
      </w:r>
      <w:r>
        <w:rPr>
          <w:rFonts w:hint="eastAsia"/>
          <w:szCs w:val="21"/>
        </w:rPr>
        <w:t>，</w:t>
      </w:r>
      <w:r>
        <w:rPr>
          <w:szCs w:val="21"/>
        </w:rPr>
        <w:t>可优先调节源端的输出音量</w:t>
      </w:r>
      <w:r>
        <w:rPr>
          <w:rFonts w:hint="eastAsia"/>
          <w:szCs w:val="21"/>
        </w:rPr>
        <w:t>（输出音量不要超过</w:t>
      </w:r>
      <w:r>
        <w:rPr>
          <w:rFonts w:hint="eastAsia"/>
          <w:szCs w:val="21"/>
        </w:rPr>
        <w:t>27</w:t>
      </w:r>
      <w:r>
        <w:rPr>
          <w:rFonts w:hint="eastAsia"/>
          <w:szCs w:val="21"/>
        </w:rPr>
        <w:t>），或调节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机上采集卡的采集音量（音量不要超过</w:t>
      </w:r>
      <w:r>
        <w:rPr>
          <w:rFonts w:hint="eastAsia"/>
          <w:szCs w:val="21"/>
        </w:rPr>
        <w:t>90%</w:t>
      </w:r>
      <w:r>
        <w:rPr>
          <w:rFonts w:hint="eastAsia"/>
          <w:szCs w:val="21"/>
        </w:rPr>
        <w:t>）；</w:t>
      </w:r>
    </w:p>
    <w:p w:rsidR="007B50F6" w:rsidRPr="009B5D70" w:rsidRDefault="007B50F6" w:rsidP="009B5D70">
      <w:pPr>
        <w:pStyle w:val="a7"/>
        <w:ind w:left="1260" w:firstLineChars="0" w:firstLine="0"/>
        <w:rPr>
          <w:szCs w:val="21"/>
        </w:rPr>
      </w:pPr>
      <w:r w:rsidRPr="007B50F6">
        <w:rPr>
          <w:b/>
          <w:szCs w:val="21"/>
        </w:rPr>
        <w:t>注意</w:t>
      </w:r>
      <w:r w:rsidRPr="007B50F6">
        <w:rPr>
          <w:rFonts w:hint="eastAsia"/>
          <w:b/>
          <w:szCs w:val="21"/>
        </w:rPr>
        <w:t>：</w:t>
      </w:r>
      <w:r w:rsidRPr="007B50F6">
        <w:rPr>
          <w:rFonts w:hint="eastAsia"/>
          <w:szCs w:val="21"/>
        </w:rPr>
        <w:t>音量调节完成后，按照</w:t>
      </w:r>
      <w:hyperlink w:anchor="_4.3.2_环境说明" w:history="1">
        <w:r w:rsidRPr="007B50F6">
          <w:rPr>
            <w:rStyle w:val="a9"/>
            <w:rFonts w:hint="eastAsia"/>
            <w:szCs w:val="21"/>
          </w:rPr>
          <w:t>3.2</w:t>
        </w:r>
        <w:r w:rsidRPr="007B50F6">
          <w:rPr>
            <w:rStyle w:val="a9"/>
            <w:rFonts w:hint="eastAsia"/>
            <w:szCs w:val="21"/>
          </w:rPr>
          <w:t>环境说明</w:t>
        </w:r>
      </w:hyperlink>
      <w:r w:rsidR="00DF6184">
        <w:rPr>
          <w:rFonts w:hint="eastAsia"/>
          <w:szCs w:val="21"/>
        </w:rPr>
        <w:t>记录测试</w:t>
      </w:r>
      <w:r w:rsidR="00DF6184">
        <w:rPr>
          <w:szCs w:val="21"/>
        </w:rPr>
        <w:t>中</w:t>
      </w:r>
      <w:r w:rsidR="00DF6184">
        <w:rPr>
          <w:rFonts w:hint="eastAsia"/>
          <w:szCs w:val="21"/>
        </w:rPr>
        <w:t>各</w:t>
      </w:r>
      <w:r w:rsidR="00DF6184">
        <w:rPr>
          <w:szCs w:val="21"/>
        </w:rPr>
        <w:t>环境</w:t>
      </w:r>
      <w:r w:rsidR="00DF6184">
        <w:rPr>
          <w:rFonts w:hint="eastAsia"/>
          <w:szCs w:val="21"/>
        </w:rPr>
        <w:t>配置</w:t>
      </w:r>
      <w:r w:rsidRPr="007B50F6">
        <w:rPr>
          <w:rFonts w:hint="eastAsia"/>
          <w:szCs w:val="21"/>
        </w:rPr>
        <w:t>值。</w:t>
      </w:r>
    </w:p>
    <w:p w:rsidR="00AD4B23" w:rsidRDefault="000107AF" w:rsidP="00C02F10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对</w:t>
      </w:r>
      <w:r>
        <w:t>外厂商终端：</w:t>
      </w:r>
    </w:p>
    <w:p w:rsidR="00F277C0" w:rsidRDefault="00F277C0" w:rsidP="00C02F10">
      <w:pPr>
        <w:pStyle w:val="a7"/>
        <w:numPr>
          <w:ilvl w:val="0"/>
          <w:numId w:val="18"/>
        </w:numPr>
        <w:ind w:firstLineChars="0"/>
      </w:pPr>
      <w:r>
        <w:lastRenderedPageBreak/>
        <w:t>源端和</w:t>
      </w:r>
      <w:r>
        <w:t>AEC</w:t>
      </w:r>
      <w:r>
        <w:t>端终端的音频输入输出音量</w:t>
      </w:r>
      <w:r>
        <w:rPr>
          <w:rFonts w:hint="eastAsia"/>
        </w:rPr>
        <w:t>先</w:t>
      </w:r>
      <w:r>
        <w:t>保持默认值</w:t>
      </w:r>
      <w:r>
        <w:rPr>
          <w:rFonts w:hint="eastAsia"/>
        </w:rPr>
        <w:t>；</w:t>
      </w:r>
    </w:p>
    <w:p w:rsidR="007B50F6" w:rsidRDefault="007B50F6" w:rsidP="00C02F10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尽量</w:t>
      </w:r>
      <w:r w:rsidR="00AC7549">
        <w:rPr>
          <w:rFonts w:hint="eastAsia"/>
        </w:rPr>
        <w:t>保证</w:t>
      </w:r>
      <w:r>
        <w:rPr>
          <w:rFonts w:hint="eastAsia"/>
        </w:rPr>
        <w:t>外厂商</w:t>
      </w:r>
      <w:r>
        <w:t>终端的</w:t>
      </w:r>
      <w:r>
        <w:rPr>
          <w:rFonts w:hint="eastAsia"/>
        </w:rPr>
        <w:t>下列环境</w:t>
      </w:r>
      <w:r>
        <w:t>配置和我司终端相同</w:t>
      </w:r>
      <w:r>
        <w:rPr>
          <w:rFonts w:hint="eastAsia"/>
        </w:rPr>
        <w:t>，</w:t>
      </w:r>
      <w:r w:rsidR="00322ED9">
        <w:rPr>
          <w:rFonts w:hint="eastAsia"/>
        </w:rPr>
        <w:t>环境</w:t>
      </w:r>
      <w:r>
        <w:rPr>
          <w:rFonts w:hint="eastAsia"/>
        </w:rPr>
        <w:t>配置</w:t>
      </w:r>
      <w:r>
        <w:t>数据有：</w:t>
      </w:r>
    </w:p>
    <w:p w:rsidR="007B50F6" w:rsidRDefault="007B50F6" w:rsidP="00C02F10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播放</w:t>
      </w:r>
      <w:r>
        <w:t>端</w:t>
      </w:r>
      <w:r>
        <w:t>PC</w:t>
      </w:r>
      <w:r>
        <w:t>和</w:t>
      </w:r>
      <w:r>
        <w:rPr>
          <w:rFonts w:hint="eastAsia"/>
        </w:rPr>
        <w:t>采集</w:t>
      </w:r>
      <w:r>
        <w:t>端</w:t>
      </w:r>
      <w:r>
        <w:t>PC</w:t>
      </w:r>
      <w:r w:rsidR="00FE12A9">
        <w:rPr>
          <w:rFonts w:hint="eastAsia"/>
        </w:rPr>
        <w:t>音量</w:t>
      </w:r>
    </w:p>
    <w:p w:rsidR="000107AF" w:rsidRDefault="00AC7549" w:rsidP="00C02F10">
      <w:pPr>
        <w:pStyle w:val="a7"/>
        <w:numPr>
          <w:ilvl w:val="0"/>
          <w:numId w:val="20"/>
        </w:numPr>
        <w:ind w:firstLineChars="0"/>
      </w:pPr>
      <w:r>
        <w:t>AEC</w:t>
      </w:r>
      <w:r>
        <w:t>端环境音量在</w:t>
      </w:r>
      <w:r>
        <w:rPr>
          <w:rFonts w:hint="eastAsia"/>
        </w:rPr>
        <w:t>60</w:t>
      </w:r>
      <w:r>
        <w:t>-65dB</w:t>
      </w:r>
      <w:r>
        <w:t>左右</w:t>
      </w:r>
      <w:r>
        <w:rPr>
          <w:rFonts w:hint="eastAsia"/>
        </w:rPr>
        <w:t>；</w:t>
      </w:r>
    </w:p>
    <w:p w:rsidR="007B50F6" w:rsidRDefault="00FE12A9" w:rsidP="00C02F10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AEC</w:t>
      </w:r>
      <w:r>
        <w:t>端电视机播放音量；</w:t>
      </w:r>
    </w:p>
    <w:p w:rsidR="00FE12A9" w:rsidRDefault="007D4111" w:rsidP="00C02F10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其他：</w:t>
      </w:r>
      <w:r>
        <w:t>麦克风与电视、音箱距离、麦克风咪头位置</w:t>
      </w:r>
      <w:r>
        <w:rPr>
          <w:rFonts w:hint="eastAsia"/>
        </w:rPr>
        <w:t>等</w:t>
      </w:r>
      <w:r>
        <w:t>；</w:t>
      </w:r>
    </w:p>
    <w:p w:rsidR="007D4111" w:rsidRDefault="007D4111" w:rsidP="00A84069">
      <w:pPr>
        <w:numPr>
          <w:ilvl w:val="0"/>
          <w:numId w:val="17"/>
        </w:numPr>
      </w:pPr>
      <w:r>
        <w:rPr>
          <w:rFonts w:hint="eastAsia"/>
        </w:rPr>
        <w:t>采集源端的音频输出，</w:t>
      </w:r>
      <w:r>
        <w:rPr>
          <w:szCs w:val="21"/>
        </w:rPr>
        <w:t>使用</w:t>
      </w:r>
      <w:r w:rsidRPr="00D575E5">
        <w:rPr>
          <w:rFonts w:hint="eastAsia"/>
          <w:szCs w:val="21"/>
        </w:rPr>
        <w:t>Adobe</w:t>
      </w:r>
      <w:r w:rsidRPr="00D575E5">
        <w:rPr>
          <w:szCs w:val="21"/>
        </w:rPr>
        <w:t xml:space="preserve"> </w:t>
      </w:r>
      <w:r w:rsidRPr="00D575E5">
        <w:rPr>
          <w:rFonts w:hint="eastAsia"/>
          <w:szCs w:val="21"/>
        </w:rPr>
        <w:t>Audition</w:t>
      </w:r>
      <w:r w:rsidRPr="00D575E5">
        <w:rPr>
          <w:rFonts w:hint="eastAsia"/>
          <w:szCs w:val="21"/>
        </w:rPr>
        <w:t>或</w:t>
      </w:r>
      <w:r w:rsidRPr="00D575E5">
        <w:rPr>
          <w:szCs w:val="21"/>
        </w:rPr>
        <w:t>coolpro2.exe</w:t>
      </w:r>
      <w:r>
        <w:rPr>
          <w:szCs w:val="21"/>
        </w:rPr>
        <w:t>打开</w:t>
      </w:r>
      <w:r>
        <w:rPr>
          <w:rFonts w:hint="eastAsia"/>
          <w:szCs w:val="21"/>
        </w:rPr>
        <w:t>，</w:t>
      </w:r>
      <w:r>
        <w:rPr>
          <w:szCs w:val="21"/>
        </w:rPr>
        <w:t>确保音量在</w:t>
      </w:r>
      <w:r>
        <w:rPr>
          <w:rFonts w:hint="eastAsia"/>
          <w:szCs w:val="21"/>
        </w:rPr>
        <w:t>合适</w:t>
      </w:r>
      <w:r>
        <w:rPr>
          <w:szCs w:val="21"/>
        </w:rPr>
        <w:t>范围</w:t>
      </w:r>
      <w:r>
        <w:rPr>
          <w:rFonts w:hint="eastAsia"/>
          <w:szCs w:val="21"/>
        </w:rPr>
        <w:t>-</w:t>
      </w:r>
      <w:r>
        <w:rPr>
          <w:szCs w:val="21"/>
        </w:rPr>
        <w:t>6</w:t>
      </w:r>
      <w:r>
        <w:rPr>
          <w:szCs w:val="21"/>
        </w:rPr>
        <w:t>到</w:t>
      </w:r>
      <w:r>
        <w:rPr>
          <w:rFonts w:hint="eastAsia"/>
          <w:szCs w:val="21"/>
        </w:rPr>
        <w:t>-</w:t>
      </w:r>
      <w:r>
        <w:rPr>
          <w:szCs w:val="21"/>
        </w:rPr>
        <w:t>9dB</w:t>
      </w:r>
      <w:r>
        <w:rPr>
          <w:szCs w:val="21"/>
        </w:rPr>
        <w:t>之间</w:t>
      </w:r>
      <w:r>
        <w:rPr>
          <w:rFonts w:hint="eastAsia"/>
          <w:szCs w:val="21"/>
        </w:rPr>
        <w:t>。若音量较大或较小，可适当调节源端</w:t>
      </w:r>
      <w:r w:rsidR="001E1C85">
        <w:rPr>
          <w:rFonts w:hint="eastAsia"/>
          <w:szCs w:val="21"/>
        </w:rPr>
        <w:t>终端</w:t>
      </w:r>
      <w:r>
        <w:rPr>
          <w:rFonts w:hint="eastAsia"/>
          <w:szCs w:val="21"/>
        </w:rPr>
        <w:t>的输出音量</w:t>
      </w:r>
      <w:r w:rsidR="00A84069">
        <w:rPr>
          <w:rFonts w:hint="eastAsia"/>
          <w:szCs w:val="21"/>
        </w:rPr>
        <w:t>，或调节</w:t>
      </w:r>
      <w:r w:rsidR="00A84069">
        <w:rPr>
          <w:rFonts w:hint="eastAsia"/>
          <w:szCs w:val="21"/>
        </w:rPr>
        <w:t>PC</w:t>
      </w:r>
      <w:r w:rsidR="00A84069">
        <w:rPr>
          <w:rFonts w:hint="eastAsia"/>
          <w:szCs w:val="21"/>
        </w:rPr>
        <w:t>机上采集卡的采集音量（音量不要超过</w:t>
      </w:r>
      <w:r w:rsidR="00A84069">
        <w:rPr>
          <w:rFonts w:hint="eastAsia"/>
          <w:szCs w:val="21"/>
        </w:rPr>
        <w:t>90%</w:t>
      </w:r>
      <w:r w:rsidR="00A84069">
        <w:rPr>
          <w:rFonts w:hint="eastAsia"/>
          <w:szCs w:val="21"/>
        </w:rPr>
        <w:t>）</w:t>
      </w:r>
      <w:r w:rsidRPr="00A84069">
        <w:rPr>
          <w:rFonts w:hint="eastAsia"/>
          <w:szCs w:val="21"/>
        </w:rPr>
        <w:t>；</w:t>
      </w:r>
    </w:p>
    <w:p w:rsidR="00713163" w:rsidRPr="00B452F8" w:rsidRDefault="007B50F6" w:rsidP="00B452F8">
      <w:pPr>
        <w:ind w:left="840"/>
        <w:rPr>
          <w:szCs w:val="21"/>
        </w:rPr>
      </w:pPr>
      <w:r w:rsidRPr="007B50F6">
        <w:rPr>
          <w:b/>
          <w:szCs w:val="21"/>
        </w:rPr>
        <w:t>注意</w:t>
      </w:r>
      <w:r w:rsidRPr="007B50F6">
        <w:rPr>
          <w:rFonts w:hint="eastAsia"/>
          <w:b/>
          <w:szCs w:val="21"/>
        </w:rPr>
        <w:t>：</w:t>
      </w:r>
      <w:r w:rsidRPr="007B50F6">
        <w:rPr>
          <w:rFonts w:hint="eastAsia"/>
          <w:szCs w:val="21"/>
        </w:rPr>
        <w:t>音量调节完成后，按照</w:t>
      </w:r>
      <w:hyperlink w:anchor="_4.3.2_环境说明" w:history="1">
        <w:r w:rsidRPr="007B50F6">
          <w:rPr>
            <w:rStyle w:val="a9"/>
            <w:rFonts w:hint="eastAsia"/>
            <w:szCs w:val="21"/>
          </w:rPr>
          <w:t>3.2</w:t>
        </w:r>
        <w:r w:rsidRPr="007B50F6">
          <w:rPr>
            <w:rStyle w:val="a9"/>
            <w:rFonts w:hint="eastAsia"/>
            <w:szCs w:val="21"/>
          </w:rPr>
          <w:t>环境说明</w:t>
        </w:r>
      </w:hyperlink>
      <w:r w:rsidRPr="007B50F6">
        <w:rPr>
          <w:rFonts w:hint="eastAsia"/>
          <w:szCs w:val="21"/>
        </w:rPr>
        <w:t>记录</w:t>
      </w:r>
      <w:r w:rsidR="00B65680">
        <w:rPr>
          <w:rFonts w:hint="eastAsia"/>
          <w:szCs w:val="21"/>
        </w:rPr>
        <w:t>测试</w:t>
      </w:r>
      <w:r w:rsidR="00B65680">
        <w:rPr>
          <w:szCs w:val="21"/>
        </w:rPr>
        <w:t>中</w:t>
      </w:r>
      <w:r w:rsidR="00B65680">
        <w:rPr>
          <w:rFonts w:hint="eastAsia"/>
          <w:szCs w:val="21"/>
        </w:rPr>
        <w:t>各</w:t>
      </w:r>
      <w:r w:rsidR="00B65680">
        <w:rPr>
          <w:szCs w:val="21"/>
        </w:rPr>
        <w:t>环境</w:t>
      </w:r>
      <w:r w:rsidR="00B65680">
        <w:rPr>
          <w:rFonts w:hint="eastAsia"/>
          <w:szCs w:val="21"/>
        </w:rPr>
        <w:t>配置</w:t>
      </w:r>
      <w:r w:rsidR="00B65680" w:rsidRPr="007B50F6">
        <w:rPr>
          <w:rFonts w:hint="eastAsia"/>
          <w:szCs w:val="21"/>
        </w:rPr>
        <w:t>值</w:t>
      </w:r>
      <w:r w:rsidRPr="007B50F6">
        <w:rPr>
          <w:rFonts w:hint="eastAsia"/>
          <w:szCs w:val="21"/>
        </w:rPr>
        <w:t>。</w:t>
      </w:r>
    </w:p>
    <w:p w:rsidR="00713163" w:rsidRDefault="00B452F8" w:rsidP="00B452F8">
      <w:pPr>
        <w:pStyle w:val="2"/>
      </w:pPr>
      <w:bookmarkStart w:id="16" w:name="_Toc503363343"/>
      <w:r w:rsidRPr="00B452F8">
        <w:rPr>
          <w:rFonts w:ascii="微软雅黑" w:eastAsia="微软雅黑" w:hAnsi="微软雅黑" w:hint="eastAsia"/>
        </w:rPr>
        <w:t>4.3</w:t>
      </w:r>
      <w:r w:rsidRPr="00B452F8">
        <w:rPr>
          <w:rFonts w:ascii="微软雅黑" w:eastAsia="微软雅黑" w:hAnsi="微软雅黑"/>
        </w:rPr>
        <w:t xml:space="preserve">  </w:t>
      </w:r>
      <w:r w:rsidR="00713163">
        <w:rPr>
          <w:rFonts w:hint="eastAsia"/>
        </w:rPr>
        <w:t>时间</w:t>
      </w:r>
      <w:r w:rsidR="00713163">
        <w:t>同步</w:t>
      </w:r>
      <w:bookmarkEnd w:id="16"/>
    </w:p>
    <w:p w:rsidR="00015028" w:rsidRDefault="00015028" w:rsidP="00C02F1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 w:rsidR="009F6A72">
        <w:rPr>
          <w:rFonts w:hint="eastAsia"/>
        </w:rPr>
        <w:t>源端</w:t>
      </w:r>
      <w:r w:rsidR="009F6A72">
        <w:t>和</w:t>
      </w:r>
      <w:r w:rsidR="009F6A72">
        <w:t>AEC</w:t>
      </w:r>
      <w:r>
        <w:t>端的</w:t>
      </w:r>
      <w:r>
        <w:t>PC</w:t>
      </w:r>
      <w:r>
        <w:t>机上</w:t>
      </w:r>
      <w:r>
        <w:rPr>
          <w:rFonts w:hint="eastAsia"/>
        </w:rPr>
        <w:t>双击</w:t>
      </w:r>
      <w:r>
        <w:t>时间同步工具</w:t>
      </w:r>
      <w:r w:rsidRPr="00713163">
        <w:t>ntp-4.2.8p10-win32-setup.exe</w:t>
      </w:r>
      <w:r>
        <w:rPr>
          <w:rFonts w:hint="eastAsia"/>
        </w:rPr>
        <w:t>，进行</w:t>
      </w:r>
      <w:r>
        <w:t>安装；</w:t>
      </w:r>
    </w:p>
    <w:p w:rsidR="00015028" w:rsidRPr="00866A00" w:rsidRDefault="00866A00" w:rsidP="00866A00">
      <w:pPr>
        <w:keepNext/>
        <w:widowControl/>
        <w:spacing w:line="240" w:lineRule="auto"/>
        <w:jc w:val="center"/>
      </w:pPr>
      <w:r>
        <w:rPr>
          <w:noProof/>
        </w:rPr>
        <w:t xml:space="preserve"> </w:t>
      </w:r>
      <w:r w:rsidR="00015028" w:rsidRPr="00DE207E">
        <w:rPr>
          <w:noProof/>
        </w:rPr>
        <w:drawing>
          <wp:inline distT="0" distB="0" distL="0" distR="0" wp14:anchorId="7FE7A0D2" wp14:editId="7411A2D4">
            <wp:extent cx="2617846" cy="2023353"/>
            <wp:effectExtent l="0" t="0" r="0" b="0"/>
            <wp:docPr id="3" name="图片 3" descr="C:\Users\Public\Documents\TrueLink\Users\陈梦雅_视讯产品线\KDCPic\269a8409-0946-438f-925c-3c0a5878642b_916c7ebf-c0a3-4125-a9c9-503e862fa5e1@kedacom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Public\Documents\TrueLink\Users\陈梦雅_视讯产品线\KDCPic\269a8409-0946-438f-925c-3c0a5878642b_916c7ebf-c0a3-4125-a9c9-503e862fa5e1@kedacom.co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324" cy="203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kern w:val="0"/>
          <w:sz w:val="24"/>
        </w:rPr>
        <w:t xml:space="preserve"> </w:t>
      </w:r>
      <w:r w:rsidR="00015028" w:rsidRPr="00DE207E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3A099AC" wp14:editId="233442AA">
            <wp:extent cx="2616740" cy="2022499"/>
            <wp:effectExtent l="0" t="0" r="0" b="0"/>
            <wp:docPr id="4" name="图片 4" descr="C:\Users\Public\Documents\TrueLink\Users\陈梦雅_视讯产品线\KDCPic\9617a95f-3e29-494a-8da2-0042893ce6d1_916c7ebf-c0a3-4125-a9c9-503e862fa5e1@kedacom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blic\Documents\TrueLink\Users\陈梦雅_视讯产品线\KDCPic\9617a95f-3e29-494a-8da2-0042893ce6d1_916c7ebf-c0a3-4125-a9c9-503e862fa5e1@kedacom.co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17" cy="208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28" w:rsidRPr="00DE207E" w:rsidRDefault="00015028" w:rsidP="00015028">
      <w:pPr>
        <w:widowControl/>
        <w:spacing w:line="24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t xml:space="preserve"> </w:t>
      </w:r>
      <w:r w:rsidRPr="00DE207E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6EE2BCE" wp14:editId="1A135295">
            <wp:extent cx="2630431" cy="2033081"/>
            <wp:effectExtent l="0" t="0" r="0" b="5715"/>
            <wp:docPr id="7" name="图片 7" descr="C:\Users\Public\Documents\TrueLink\Users\陈梦雅_视讯产品线\KDCPic\7fa9d495-6dce-4659-96de-56b8065c816c_916c7ebf-c0a3-4125-a9c9-503e862fa5e1@kedacom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blic\Documents\TrueLink\Users\陈梦雅_视讯产品线\KDCPic\7fa9d495-6dce-4659-96de-56b8065c816c_916c7ebf-c0a3-4125-a9c9-503e862fa5e1@kedacom.co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20" cy="204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kern w:val="0"/>
          <w:sz w:val="24"/>
        </w:rPr>
        <w:t xml:space="preserve"> </w:t>
      </w:r>
      <w:r w:rsidRPr="00DE207E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253E250" wp14:editId="171DFC25">
            <wp:extent cx="2630170" cy="2032879"/>
            <wp:effectExtent l="0" t="0" r="0" b="5715"/>
            <wp:docPr id="8" name="图片 8" descr="C:\Users\Public\Documents\TrueLink\Users\陈梦雅_视讯产品线\KDCPic\c5138e07-cb76-48ba-8ca9-92ce52708230_916c7ebf-c0a3-4125-a9c9-503e862fa5e1@kedacom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Public\Documents\TrueLink\Users\陈梦雅_视讯产品线\KDCPic\c5138e07-cb76-48ba-8ca9-92ce52708230_916c7ebf-c0a3-4125-a9c9-503e862fa5e1@kedacom.co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889" cy="205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D8" w:rsidRDefault="00847CD8" w:rsidP="00C02F1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将所有</w:t>
      </w:r>
      <w:r>
        <w:t>PC</w:t>
      </w:r>
      <w:r>
        <w:rPr>
          <w:rFonts w:hint="eastAsia"/>
        </w:rPr>
        <w:t>的</w:t>
      </w:r>
      <w:r>
        <w:rPr>
          <w:rFonts w:hint="eastAsia"/>
        </w:rPr>
        <w:t>Internet</w:t>
      </w:r>
      <w:r>
        <w:rPr>
          <w:rFonts w:hint="eastAsia"/>
        </w:rPr>
        <w:t>时间设置为</w:t>
      </w:r>
      <w:r>
        <w:t>不勾选</w:t>
      </w:r>
      <w:r>
        <w:rPr>
          <w:rFonts w:hint="eastAsia"/>
        </w:rPr>
        <w:t>“与</w:t>
      </w:r>
      <w:r>
        <w:rPr>
          <w:rFonts w:hint="eastAsia"/>
        </w:rPr>
        <w:t>Internet</w:t>
      </w:r>
      <w:r>
        <w:rPr>
          <w:rFonts w:hint="eastAsia"/>
        </w:rPr>
        <w:t>时间</w:t>
      </w:r>
      <w:r>
        <w:t>服务器同步</w:t>
      </w:r>
      <w:r>
        <w:rPr>
          <w:rFonts w:hint="eastAsia"/>
        </w:rPr>
        <w:t>”</w:t>
      </w:r>
      <w:r>
        <w:t>；</w:t>
      </w:r>
    </w:p>
    <w:p w:rsidR="00015028" w:rsidRDefault="00015028" w:rsidP="00C02F1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选择</w:t>
      </w:r>
      <w:r>
        <w:t>一台</w:t>
      </w:r>
      <w:r>
        <w:t>PC</w:t>
      </w:r>
      <w:r>
        <w:t>作为</w:t>
      </w:r>
      <w:r w:rsidR="00847CD8">
        <w:t>服务</w:t>
      </w:r>
      <w:r>
        <w:t>端，</w:t>
      </w:r>
      <w:r>
        <w:rPr>
          <w:rFonts w:hint="eastAsia"/>
        </w:rPr>
        <w:t>以</w:t>
      </w:r>
      <w:r>
        <w:t>管理员</w:t>
      </w:r>
      <w:r>
        <w:rPr>
          <w:rFonts w:hint="eastAsia"/>
        </w:rPr>
        <w:t>身份运行</w:t>
      </w:r>
      <w:r>
        <w:rPr>
          <w:rFonts w:hint="eastAsia"/>
        </w:rPr>
        <w:t>cmd</w:t>
      </w:r>
      <w:r>
        <w:t>，</w:t>
      </w:r>
      <w:r>
        <w:rPr>
          <w:rFonts w:hint="eastAsia"/>
        </w:rPr>
        <w:t>输入</w:t>
      </w:r>
      <w:r>
        <w:t>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8221"/>
      </w:tblGrid>
      <w:tr w:rsidR="00990647" w:rsidTr="00990647">
        <w:tc>
          <w:tcPr>
            <w:tcW w:w="9061" w:type="dxa"/>
            <w:shd w:val="clear" w:color="auto" w:fill="A5A5A5" w:themeFill="accent3"/>
          </w:tcPr>
          <w:p w:rsidR="00990647" w:rsidRPr="00990647" w:rsidRDefault="00990647" w:rsidP="00990647">
            <w:pPr>
              <w:pStyle w:val="a7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990647">
              <w:rPr>
                <w:sz w:val="21"/>
                <w:szCs w:val="21"/>
              </w:rPr>
              <w:t>ntpq -pn</w:t>
            </w:r>
          </w:p>
        </w:tc>
      </w:tr>
    </w:tbl>
    <w:p w:rsidR="00990647" w:rsidRDefault="00015028" w:rsidP="00C02F1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其余</w:t>
      </w:r>
      <w:r>
        <w:t>PC</w:t>
      </w:r>
      <w:r w:rsidR="00847CD8">
        <w:rPr>
          <w:rFonts w:hint="eastAsia"/>
        </w:rPr>
        <w:t>作为</w:t>
      </w:r>
      <w:r w:rsidR="00847CD8">
        <w:t>客户端</w:t>
      </w:r>
      <w:r w:rsidR="00847CD8">
        <w:rPr>
          <w:rFonts w:hint="eastAsia"/>
        </w:rPr>
        <w:t>，</w:t>
      </w:r>
      <w:r w:rsidR="00847CD8">
        <w:t>以管理员身份运行</w:t>
      </w:r>
      <w:r w:rsidR="00847CD8">
        <w:t>cmd</w:t>
      </w:r>
      <w:r w:rsidR="00847CD8">
        <w:t>，</w:t>
      </w:r>
      <w:r w:rsidR="00847CD8">
        <w:rPr>
          <w:rFonts w:hint="eastAsia"/>
        </w:rPr>
        <w:t>依次</w:t>
      </w:r>
      <w:r w:rsidR="00847CD8">
        <w:t>输入：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8215"/>
      </w:tblGrid>
      <w:tr w:rsidR="00990647" w:rsidTr="00990647">
        <w:tc>
          <w:tcPr>
            <w:tcW w:w="8215" w:type="dxa"/>
            <w:shd w:val="clear" w:color="auto" w:fill="A5A5A5" w:themeFill="accent3"/>
          </w:tcPr>
          <w:p w:rsidR="00990647" w:rsidRPr="00990647" w:rsidRDefault="00990647" w:rsidP="00990647">
            <w:pPr>
              <w:pStyle w:val="a7"/>
              <w:ind w:firstLineChars="0" w:firstLine="0"/>
              <w:rPr>
                <w:sz w:val="21"/>
                <w:szCs w:val="21"/>
              </w:rPr>
            </w:pPr>
            <w:r w:rsidRPr="00990647">
              <w:rPr>
                <w:sz w:val="21"/>
                <w:szCs w:val="21"/>
              </w:rPr>
              <w:t>net stop ntp</w:t>
            </w:r>
          </w:p>
          <w:p w:rsidR="00990647" w:rsidRPr="00990647" w:rsidRDefault="00990647" w:rsidP="00990647">
            <w:r w:rsidRPr="00990647">
              <w:rPr>
                <w:sz w:val="21"/>
                <w:szCs w:val="21"/>
              </w:rPr>
              <w:t>ntpdate –b &lt;</w:t>
            </w:r>
            <w:r w:rsidRPr="00990647">
              <w:rPr>
                <w:sz w:val="21"/>
                <w:szCs w:val="21"/>
              </w:rPr>
              <w:t>服务端</w:t>
            </w:r>
            <w:r w:rsidRPr="00990647">
              <w:rPr>
                <w:sz w:val="21"/>
                <w:szCs w:val="21"/>
              </w:rPr>
              <w:t>IP</w:t>
            </w:r>
            <w:r>
              <w:rPr>
                <w:sz w:val="21"/>
                <w:szCs w:val="21"/>
              </w:rPr>
              <w:t xml:space="preserve">&gt; </w:t>
            </w:r>
            <w:r w:rsidRPr="005D7AA6">
              <w:rPr>
                <w:color w:val="2E74B5" w:themeColor="accent1" w:themeShade="BF"/>
                <w:sz w:val="21"/>
                <w:szCs w:val="21"/>
              </w:rPr>
              <w:t>#</w:t>
            </w:r>
            <w:r w:rsidRPr="005D7AA6">
              <w:rPr>
                <w:rFonts w:hint="eastAsia"/>
                <w:color w:val="2E74B5" w:themeColor="accent1" w:themeShade="BF"/>
                <w:sz w:val="21"/>
                <w:szCs w:val="21"/>
              </w:rPr>
              <w:t>可多</w:t>
            </w:r>
            <w:r w:rsidRPr="005D7AA6">
              <w:rPr>
                <w:color w:val="2E74B5" w:themeColor="accent1" w:themeShade="BF"/>
                <w:sz w:val="21"/>
                <w:szCs w:val="21"/>
              </w:rPr>
              <w:t>输入几次</w:t>
            </w:r>
          </w:p>
        </w:tc>
      </w:tr>
    </w:tbl>
    <w:p w:rsidR="0084560B" w:rsidRDefault="00990647" w:rsidP="00C02F1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同步</w:t>
      </w:r>
      <w:r>
        <w:t>完成</w:t>
      </w:r>
      <w:bookmarkStart w:id="17" w:name="_GoBack"/>
      <w:bookmarkEnd w:id="17"/>
      <w:r w:rsidR="00AC7549">
        <w:rPr>
          <w:rFonts w:hint="eastAsia"/>
        </w:rPr>
        <w:t>。</w:t>
      </w:r>
    </w:p>
    <w:p w:rsidR="0080156D" w:rsidRDefault="0080156D" w:rsidP="0080156D">
      <w:pPr>
        <w:pStyle w:val="2"/>
        <w:rPr>
          <w:rFonts w:ascii="微软雅黑" w:eastAsia="微软雅黑" w:hAnsi="微软雅黑"/>
        </w:rPr>
      </w:pPr>
      <w:r w:rsidRPr="0080156D">
        <w:rPr>
          <w:rFonts w:ascii="微软雅黑" w:eastAsia="微软雅黑" w:hAnsi="微软雅黑" w:hint="eastAsia"/>
        </w:rPr>
        <w:t>4.4</w:t>
      </w:r>
      <w:r>
        <w:rPr>
          <w:rFonts w:ascii="微软雅黑" w:eastAsia="微软雅黑" w:hAnsi="微软雅黑"/>
        </w:rPr>
        <w:t xml:space="preserve"> 环境噪声预判模块</w:t>
      </w:r>
    </w:p>
    <w:p w:rsidR="0080156D" w:rsidRDefault="0080156D" w:rsidP="009E4324">
      <w:pPr>
        <w:ind w:firstLineChars="200" w:firstLine="420"/>
      </w:pPr>
      <w:r>
        <w:rPr>
          <w:rFonts w:hint="eastAsia"/>
        </w:rPr>
        <w:t>单讲</w:t>
      </w:r>
      <w:r>
        <w:t>场景下，需要在</w:t>
      </w:r>
      <w:r>
        <w:t>AEC</w:t>
      </w:r>
      <w:r>
        <w:t>端设置</w:t>
      </w:r>
      <w:r>
        <w:rPr>
          <w:rFonts w:hint="eastAsia"/>
        </w:rPr>
        <w:t>环境</w:t>
      </w:r>
      <w:r>
        <w:t>噪声预判模块。该模块</w:t>
      </w:r>
      <w:r>
        <w:rPr>
          <w:rFonts w:hint="eastAsia"/>
        </w:rPr>
        <w:t>设置</w:t>
      </w:r>
      <w:r>
        <w:t>的条件有：</w:t>
      </w:r>
    </w:p>
    <w:p w:rsidR="0080156D" w:rsidRDefault="009E4324" w:rsidP="0080156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环境</w:t>
      </w:r>
      <w:r>
        <w:t>噪声模块麦克风</w:t>
      </w:r>
      <w:r>
        <w:rPr>
          <w:rFonts w:hint="eastAsia"/>
        </w:rPr>
        <w:t>的</w:t>
      </w:r>
      <w:r>
        <w:t>摆放位置、咪头</w:t>
      </w:r>
      <w:r>
        <w:rPr>
          <w:rFonts w:hint="eastAsia"/>
        </w:rPr>
        <w:t>方向</w:t>
      </w:r>
      <w:r>
        <w:t>应与</w:t>
      </w:r>
      <w:r>
        <w:t>AEC</w:t>
      </w:r>
      <w:r>
        <w:t>终端的麦克风一致；</w:t>
      </w:r>
    </w:p>
    <w:p w:rsidR="009E4324" w:rsidRDefault="009E4324" w:rsidP="0080156D">
      <w:pPr>
        <w:pStyle w:val="a7"/>
        <w:numPr>
          <w:ilvl w:val="0"/>
          <w:numId w:val="23"/>
        </w:numPr>
        <w:ind w:firstLineChars="0"/>
      </w:pPr>
      <w:r>
        <w:t>AEC</w:t>
      </w:r>
      <w:r>
        <w:t>端终端</w:t>
      </w:r>
      <w:r>
        <w:rPr>
          <w:rFonts w:hint="eastAsia"/>
        </w:rPr>
        <w:t>若声音</w:t>
      </w:r>
      <w:r>
        <w:t>很大，需要对终端进行降噪处理</w:t>
      </w:r>
      <w:r>
        <w:rPr>
          <w:rFonts w:hint="eastAsia"/>
        </w:rPr>
        <w:t>。</w:t>
      </w:r>
      <w:r>
        <w:t>保证</w:t>
      </w:r>
      <w:r>
        <w:rPr>
          <w:rFonts w:hint="eastAsia"/>
        </w:rPr>
        <w:t>终端</w:t>
      </w:r>
      <w:r>
        <w:t>噪声</w:t>
      </w:r>
      <w:r>
        <w:rPr>
          <w:rFonts w:hint="eastAsia"/>
        </w:rPr>
        <w:t>在</w:t>
      </w:r>
      <w:r>
        <w:t>麦克风</w:t>
      </w:r>
      <w:r>
        <w:rPr>
          <w:rFonts w:hint="eastAsia"/>
        </w:rPr>
        <w:t>处为</w:t>
      </w:r>
      <w:r>
        <w:rPr>
          <w:rFonts w:hint="eastAsia"/>
        </w:rPr>
        <w:t>35</w:t>
      </w:r>
      <w:r w:rsidR="007725B0">
        <w:t>-</w:t>
      </w:r>
      <w:r>
        <w:t>40dB</w:t>
      </w:r>
      <w:r w:rsidR="007725B0">
        <w:rPr>
          <w:rFonts w:hint="eastAsia"/>
        </w:rPr>
        <w:t>以下</w:t>
      </w:r>
      <w:r>
        <w:t>；</w:t>
      </w:r>
    </w:p>
    <w:p w:rsidR="009E4324" w:rsidRDefault="009E4324" w:rsidP="0080156D">
      <w:pPr>
        <w:pStyle w:val="a7"/>
        <w:numPr>
          <w:ilvl w:val="0"/>
          <w:numId w:val="23"/>
        </w:numPr>
        <w:ind w:firstLineChars="0"/>
      </w:pPr>
      <w:r>
        <w:t>IO42</w:t>
      </w:r>
      <w:r>
        <w:rPr>
          <w:rFonts w:hint="eastAsia"/>
        </w:rPr>
        <w:t>的</w:t>
      </w:r>
      <w:r>
        <w:t>输入输出</w:t>
      </w:r>
      <w:r>
        <w:rPr>
          <w:rFonts w:hint="eastAsia"/>
        </w:rPr>
        <w:t>音量</w:t>
      </w:r>
      <w:r>
        <w:t>调节旋钮</w:t>
      </w:r>
      <w:r>
        <w:rPr>
          <w:rFonts w:hint="eastAsia"/>
        </w:rPr>
        <w:t>尽量</w:t>
      </w:r>
      <w:r>
        <w:t>保持在中间位置，预判模块</w:t>
      </w:r>
      <w:r>
        <w:rPr>
          <w:rFonts w:hint="eastAsia"/>
        </w:rPr>
        <w:t>的麦克风</w:t>
      </w:r>
      <w:r>
        <w:t>采集</w:t>
      </w:r>
      <w:r>
        <w:t>AEC</w:t>
      </w:r>
      <w:r>
        <w:t>端电视机播放的音量应与参考序列音量</w:t>
      </w:r>
      <w:r>
        <w:rPr>
          <w:rFonts w:hint="eastAsia"/>
        </w:rPr>
        <w:t>基本</w:t>
      </w:r>
      <w:r>
        <w:t>一致</w:t>
      </w:r>
      <w:r>
        <w:rPr>
          <w:rFonts w:hint="eastAsia"/>
        </w:rPr>
        <w:t>。</w:t>
      </w:r>
      <w:r>
        <w:t>若采集音量过小</w:t>
      </w:r>
      <w:r>
        <w:rPr>
          <w:rFonts w:hint="eastAsia"/>
        </w:rPr>
        <w:t>，</w:t>
      </w:r>
      <w:r>
        <w:t>可适当调节</w:t>
      </w:r>
      <w:r>
        <w:t>IO42</w:t>
      </w:r>
      <w:r>
        <w:rPr>
          <w:rFonts w:hint="eastAsia"/>
        </w:rPr>
        <w:t>音量旋钮。</w:t>
      </w:r>
      <w:r>
        <w:t>注意</w:t>
      </w:r>
      <w:r>
        <w:rPr>
          <w:rFonts w:hint="eastAsia"/>
        </w:rPr>
        <w:t>旋钮</w:t>
      </w:r>
      <w:r>
        <w:t>调节</w:t>
      </w:r>
      <w:r>
        <w:rPr>
          <w:rFonts w:hint="eastAsia"/>
        </w:rPr>
        <w:t>不可</w:t>
      </w:r>
      <w:r>
        <w:t>超过</w:t>
      </w:r>
      <w:r>
        <w:rPr>
          <w:rFonts w:hint="eastAsia"/>
        </w:rPr>
        <w:t>8</w:t>
      </w:r>
      <w:r>
        <w:rPr>
          <w:rFonts w:hint="eastAsia"/>
        </w:rPr>
        <w:t>格</w:t>
      </w:r>
      <w:r>
        <w:t>。</w:t>
      </w:r>
    </w:p>
    <w:p w:rsidR="009E4324" w:rsidRPr="0080156D" w:rsidRDefault="009E4324" w:rsidP="0080156D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尽量无干扰</w:t>
      </w:r>
      <w:r>
        <w:t>场景下保证预判模块</w:t>
      </w:r>
      <w:r w:rsidR="00825146">
        <w:rPr>
          <w:rFonts w:hint="eastAsia"/>
        </w:rPr>
        <w:t>麦克风</w:t>
      </w:r>
      <w:r>
        <w:t>采集</w:t>
      </w:r>
      <w:r w:rsidR="00825146">
        <w:rPr>
          <w:rFonts w:hint="eastAsia"/>
        </w:rPr>
        <w:t>的音频</w:t>
      </w:r>
      <w:r w:rsidR="00825146">
        <w:t>文件</w:t>
      </w:r>
      <w:r w:rsidR="00825146">
        <w:rPr>
          <w:rFonts w:hint="eastAsia"/>
        </w:rPr>
        <w:t>底噪</w:t>
      </w:r>
      <w:r w:rsidR="00825146">
        <w:t>小（</w:t>
      </w:r>
      <w:r w:rsidR="00825146">
        <w:rPr>
          <w:rFonts w:hint="eastAsia"/>
        </w:rPr>
        <w:t>以</w:t>
      </w:r>
      <w:r w:rsidR="00825146">
        <w:t>-50dB</w:t>
      </w:r>
      <w:r w:rsidR="00825146">
        <w:t>及以下为宜）</w:t>
      </w:r>
      <w:r w:rsidR="00825146">
        <w:rPr>
          <w:rFonts w:hint="eastAsia"/>
        </w:rPr>
        <w:t>、</w:t>
      </w:r>
      <w:r w:rsidR="00825146">
        <w:t>音量</w:t>
      </w:r>
      <w:r w:rsidR="00825146">
        <w:rPr>
          <w:rFonts w:hint="eastAsia"/>
        </w:rPr>
        <w:t>与</w:t>
      </w:r>
      <w:r w:rsidR="00825146">
        <w:t>参考测试序列音量相同</w:t>
      </w:r>
      <w:r w:rsidR="00825146">
        <w:rPr>
          <w:rFonts w:hint="eastAsia"/>
        </w:rPr>
        <w:t>。</w:t>
      </w:r>
      <w:r w:rsidR="00825146">
        <w:t>若</w:t>
      </w:r>
      <w:r w:rsidR="00825146">
        <w:rPr>
          <w:rFonts w:hint="eastAsia"/>
        </w:rPr>
        <w:t>不满足</w:t>
      </w:r>
      <w:r w:rsidR="00825146">
        <w:t>上述条件，</w:t>
      </w:r>
      <w:r w:rsidR="00825146">
        <w:rPr>
          <w:rFonts w:hint="eastAsia"/>
        </w:rPr>
        <w:t>环境</w:t>
      </w:r>
      <w:r w:rsidR="00825146">
        <w:t>噪声预判模块</w:t>
      </w:r>
      <w:r w:rsidR="00825146">
        <w:rPr>
          <w:rFonts w:hint="eastAsia"/>
        </w:rPr>
        <w:t>准确度</w:t>
      </w:r>
      <w:r w:rsidR="00825146">
        <w:t>会受影响或无效。</w:t>
      </w:r>
    </w:p>
    <w:p w:rsidR="008A4E31" w:rsidRDefault="008A4E31" w:rsidP="008A4E31">
      <w:pPr>
        <w:pStyle w:val="2"/>
        <w:rPr>
          <w:rFonts w:ascii="微软雅黑" w:eastAsia="微软雅黑" w:hAnsi="微软雅黑"/>
        </w:rPr>
      </w:pPr>
      <w:r w:rsidRPr="008A4E31">
        <w:rPr>
          <w:rFonts w:ascii="微软雅黑" w:eastAsia="微软雅黑" w:hAnsi="微软雅黑" w:hint="eastAsia"/>
        </w:rPr>
        <w:t>4</w:t>
      </w:r>
      <w:r w:rsidR="0080156D">
        <w:rPr>
          <w:rFonts w:ascii="微软雅黑" w:eastAsia="微软雅黑" w:hAnsi="微软雅黑" w:hint="eastAsia"/>
        </w:rPr>
        <w:t>.5</w:t>
      </w:r>
      <w:r>
        <w:rPr>
          <w:rFonts w:ascii="微软雅黑" w:eastAsia="微软雅黑" w:hAnsi="微软雅黑"/>
        </w:rPr>
        <w:t xml:space="preserve"> </w:t>
      </w:r>
      <w:r w:rsidR="0080156D">
        <w:rPr>
          <w:rFonts w:ascii="微软雅黑" w:eastAsia="微软雅黑" w:hAnsi="微软雅黑" w:hint="eastAsia"/>
        </w:rPr>
        <w:t>其他设置</w:t>
      </w:r>
    </w:p>
    <w:p w:rsidR="008A4E31" w:rsidRDefault="008A4E31" w:rsidP="008A4E31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PC</w:t>
      </w:r>
      <w:r>
        <w:t>设置：</w:t>
      </w:r>
    </w:p>
    <w:p w:rsidR="008A4E31" w:rsidRDefault="008A4E31" w:rsidP="008A4E31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PC</w:t>
      </w:r>
      <w:r>
        <w:t>电源</w:t>
      </w:r>
      <w:r>
        <w:rPr>
          <w:rFonts w:hint="eastAsia"/>
        </w:rPr>
        <w:t>选项</w:t>
      </w:r>
      <w:r>
        <w:t>中</w:t>
      </w:r>
      <w:r>
        <w:rPr>
          <w:rFonts w:hint="eastAsia"/>
        </w:rPr>
        <w:t>选择</w:t>
      </w:r>
      <w:r>
        <w:t>关闭显示屏的时间</w:t>
      </w:r>
      <w:r>
        <w:rPr>
          <w:rFonts w:hint="eastAsia"/>
        </w:rPr>
        <w:t>为“永久”；</w:t>
      </w:r>
    </w:p>
    <w:p w:rsidR="00205DAC" w:rsidRDefault="00205DAC" w:rsidP="008A4E31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PC</w:t>
      </w:r>
      <w:r>
        <w:t>机</w:t>
      </w:r>
      <w:r>
        <w:rPr>
          <w:rFonts w:hint="eastAsia"/>
        </w:rPr>
        <w:t>360</w:t>
      </w:r>
      <w:r>
        <w:rPr>
          <w:rFonts w:hint="eastAsia"/>
        </w:rPr>
        <w:t>、</w:t>
      </w:r>
      <w:r>
        <w:t>安全管家等杀毒软件</w:t>
      </w:r>
      <w:r>
        <w:rPr>
          <w:rFonts w:hint="eastAsia"/>
        </w:rPr>
        <w:t>，或将本系统</w:t>
      </w:r>
      <w:r>
        <w:t>的</w:t>
      </w:r>
      <w:r>
        <w:rPr>
          <w:rFonts w:hint="eastAsia"/>
        </w:rPr>
        <w:t>程序添加</w:t>
      </w:r>
      <w:r>
        <w:t>到信任列表；</w:t>
      </w:r>
    </w:p>
    <w:p w:rsidR="008A4E31" w:rsidRDefault="008A4E31" w:rsidP="008A4E31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PC</w:t>
      </w:r>
      <w:r>
        <w:t>机</w:t>
      </w:r>
      <w:r>
        <w:rPr>
          <w:rFonts w:hint="eastAsia"/>
        </w:rPr>
        <w:t>扬声器</w:t>
      </w:r>
      <w:r>
        <w:t>的合成器的系统声音及其他软件声音，只保留</w:t>
      </w:r>
      <w:r>
        <w:rPr>
          <w:rFonts w:hint="eastAsia"/>
        </w:rPr>
        <w:t>扬声器</w:t>
      </w:r>
      <w:r>
        <w:t>和</w:t>
      </w:r>
      <w:r>
        <w:t>Python.exe</w:t>
      </w:r>
      <w:r>
        <w:rPr>
          <w:rFonts w:hint="eastAsia"/>
        </w:rPr>
        <w:t>的</w:t>
      </w:r>
      <w:r>
        <w:t>声音；</w:t>
      </w:r>
    </w:p>
    <w:p w:rsidR="008A4E31" w:rsidRDefault="008A4E31" w:rsidP="008A4E31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终端</w:t>
      </w:r>
      <w:r>
        <w:t>设置</w:t>
      </w:r>
      <w:r>
        <w:rPr>
          <w:rFonts w:hint="eastAsia"/>
        </w:rPr>
        <w:t>：</w:t>
      </w:r>
      <w:r>
        <w:t>若是我司终端，请</w:t>
      </w:r>
      <w:r>
        <w:rPr>
          <w:rFonts w:hint="eastAsia"/>
        </w:rPr>
        <w:t>确保</w:t>
      </w:r>
      <w:r>
        <w:t>终端已打开</w:t>
      </w:r>
      <w:r>
        <w:t>ftp</w:t>
      </w:r>
      <w:r>
        <w:t>服务器</w:t>
      </w:r>
      <w:r>
        <w:rPr>
          <w:rFonts w:hint="eastAsia"/>
        </w:rPr>
        <w:t>。</w:t>
      </w:r>
    </w:p>
    <w:p w:rsidR="00C74584" w:rsidRDefault="00C74584" w:rsidP="008A4E31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环境</w:t>
      </w:r>
      <w:r>
        <w:t>记录：参考</w:t>
      </w:r>
      <w:hyperlink w:anchor="_4.3.2_环境说明" w:history="1">
        <w:r w:rsidRPr="00C74584">
          <w:rPr>
            <w:rStyle w:val="a9"/>
            <w:rFonts w:hint="eastAsia"/>
          </w:rPr>
          <w:t>3.2</w:t>
        </w:r>
        <w:r w:rsidRPr="00C74584">
          <w:rPr>
            <w:rStyle w:val="a9"/>
            <w:rFonts w:hint="eastAsia"/>
          </w:rPr>
          <w:t>环境</w:t>
        </w:r>
        <w:r w:rsidRPr="00C74584">
          <w:rPr>
            <w:rStyle w:val="a9"/>
          </w:rPr>
          <w:t>说明</w:t>
        </w:r>
      </w:hyperlink>
      <w:r>
        <w:rPr>
          <w:rFonts w:hint="eastAsia"/>
        </w:rPr>
        <w:t>，</w:t>
      </w:r>
      <w:r>
        <w:rPr>
          <w:rFonts w:hint="eastAsia"/>
        </w:rPr>
        <w:t>记录音频</w:t>
      </w:r>
      <w:r>
        <w:t>质量测试</w:t>
      </w:r>
      <w:r>
        <w:t>的测试</w:t>
      </w:r>
      <w:r>
        <w:rPr>
          <w:rFonts w:hint="eastAsia"/>
        </w:rPr>
        <w:t>环境</w:t>
      </w:r>
    </w:p>
    <w:p w:rsidR="008A4E31" w:rsidRPr="008A4E31" w:rsidRDefault="008A4E31" w:rsidP="008A4E31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注意</w:t>
      </w:r>
      <w:r>
        <w:t>不要删除</w:t>
      </w:r>
      <w:r>
        <w:t>AEC_Auto_Test</w:t>
      </w:r>
      <w:r>
        <w:rPr>
          <w:rFonts w:hint="eastAsia"/>
        </w:rPr>
        <w:t>下</w:t>
      </w:r>
      <w:r>
        <w:t>的文件</w:t>
      </w:r>
      <w:r w:rsidR="00B95C66">
        <w:rPr>
          <w:rFonts w:hint="eastAsia"/>
        </w:rPr>
        <w:t>，</w:t>
      </w:r>
      <w:r w:rsidR="00B95C66">
        <w:t>不要更改测试序列名称或文件名</w:t>
      </w:r>
      <w:r w:rsidR="00B95C66">
        <w:rPr>
          <w:rFonts w:hint="eastAsia"/>
        </w:rPr>
        <w:t>。否则</w:t>
      </w:r>
      <w:r w:rsidR="00B95C66">
        <w:t>会影响</w:t>
      </w:r>
      <w:r w:rsidR="00B95C66">
        <w:rPr>
          <w:rFonts w:hint="eastAsia"/>
        </w:rPr>
        <w:t>测试</w:t>
      </w:r>
      <w:r w:rsidR="00B95C66">
        <w:t>正常进行。</w:t>
      </w:r>
    </w:p>
    <w:p w:rsidR="003E46C3" w:rsidRDefault="003E46C3" w:rsidP="003A372E">
      <w:pPr>
        <w:pStyle w:val="1"/>
      </w:pPr>
      <w:bookmarkStart w:id="18" w:name="_4.5_开始测试"/>
      <w:bookmarkStart w:id="19" w:name="_Toc503363344"/>
      <w:bookmarkEnd w:id="18"/>
      <w:r>
        <w:rPr>
          <w:rFonts w:hint="eastAsia"/>
        </w:rPr>
        <w:t>开始</w:t>
      </w:r>
      <w:r>
        <w:t>测试</w:t>
      </w:r>
      <w:bookmarkEnd w:id="19"/>
    </w:p>
    <w:p w:rsidR="00C059E9" w:rsidRDefault="00C059E9" w:rsidP="00C02F10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将</w:t>
      </w:r>
      <w:r>
        <w:t>AEC_Auto_Test</w:t>
      </w:r>
      <w:r>
        <w:rPr>
          <w:rFonts w:hint="eastAsia"/>
        </w:rPr>
        <w:t>文件夹拷到</w:t>
      </w:r>
      <w:r w:rsidR="00022630">
        <w:rPr>
          <w:rFonts w:hint="eastAsia"/>
        </w:rPr>
        <w:t>源端</w:t>
      </w:r>
      <w:r w:rsidR="00022630">
        <w:t>和</w:t>
      </w:r>
      <w:r w:rsidR="00022630">
        <w:t>AEC</w:t>
      </w:r>
      <w:r w:rsidR="00022630">
        <w:t>端</w:t>
      </w:r>
      <w:r>
        <w:rPr>
          <w:rFonts w:hint="eastAsia"/>
        </w:rPr>
        <w:t>PC</w:t>
      </w:r>
      <w:r>
        <w:t>机</w:t>
      </w:r>
      <w:r w:rsidR="00BD71C5">
        <w:rPr>
          <w:rFonts w:hint="eastAsia"/>
        </w:rPr>
        <w:t>或</w:t>
      </w:r>
      <w:r w:rsidR="00BD71C5">
        <w:t>笔记本</w:t>
      </w:r>
      <w:r>
        <w:t>的任意目录下；</w:t>
      </w:r>
    </w:p>
    <w:p w:rsidR="00EA33F6" w:rsidRDefault="00EA33F6" w:rsidP="00C02F10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将选择</w:t>
      </w:r>
      <w:r>
        <w:rPr>
          <w:rFonts w:ascii="宋体" w:hAnsi="宋体" w:cs="宋体"/>
          <w:kern w:val="0"/>
          <w:szCs w:val="21"/>
        </w:rPr>
        <w:t>的测试序列放到</w:t>
      </w:r>
      <w:r w:rsidR="00C059E9">
        <w:t>AEC_Auto_Test</w:t>
      </w:r>
      <w:r w:rsidR="00C059E9">
        <w:rPr>
          <w:rFonts w:hint="eastAsia"/>
        </w:rPr>
        <w:t>文件</w:t>
      </w:r>
      <w:r w:rsidR="00C059E9">
        <w:t>夹下的</w:t>
      </w:r>
      <w:r>
        <w:rPr>
          <w:rFonts w:ascii="宋体" w:hAnsi="宋体" w:cs="宋体"/>
          <w:kern w:val="0"/>
          <w:szCs w:val="21"/>
        </w:rPr>
        <w:t>test_file</w:t>
      </w:r>
      <w:r>
        <w:rPr>
          <w:rFonts w:ascii="宋体" w:hAnsi="宋体" w:cs="宋体" w:hint="eastAsia"/>
          <w:kern w:val="0"/>
          <w:szCs w:val="21"/>
        </w:rPr>
        <w:t>文件夹</w:t>
      </w:r>
      <w:r w:rsidR="00C059E9">
        <w:rPr>
          <w:rFonts w:ascii="宋体" w:hAnsi="宋体" w:cs="宋体" w:hint="eastAsia"/>
          <w:kern w:val="0"/>
          <w:szCs w:val="21"/>
        </w:rPr>
        <w:t>中</w:t>
      </w:r>
      <w:r>
        <w:rPr>
          <w:rFonts w:ascii="宋体" w:hAnsi="宋体" w:cs="宋体"/>
          <w:kern w:val="0"/>
          <w:szCs w:val="21"/>
        </w:rPr>
        <w:t>。测试</w:t>
      </w:r>
      <w:r>
        <w:rPr>
          <w:rFonts w:ascii="宋体" w:hAnsi="宋体" w:cs="宋体" w:hint="eastAsia"/>
          <w:kern w:val="0"/>
          <w:szCs w:val="21"/>
        </w:rPr>
        <w:t>序列</w:t>
      </w:r>
      <w:r>
        <w:rPr>
          <w:rFonts w:ascii="宋体" w:hAnsi="宋体" w:cs="宋体"/>
          <w:kern w:val="0"/>
          <w:szCs w:val="21"/>
        </w:rPr>
        <w:t>选择参考</w:t>
      </w:r>
      <w:r w:rsidR="00471E90" w:rsidRPr="00471E90">
        <w:rPr>
          <w:rFonts w:ascii="宋体" w:hAnsi="宋体" w:cs="宋体" w:hint="eastAsia"/>
          <w:color w:val="2E74B5" w:themeColor="accent1" w:themeShade="BF"/>
          <w:kern w:val="0"/>
          <w:szCs w:val="21"/>
        </w:rPr>
        <w:t>“附录—音频测试序列”</w:t>
      </w:r>
      <w:r>
        <w:rPr>
          <w:rFonts w:ascii="宋体" w:hAnsi="宋体" w:cs="宋体" w:hint="eastAsia"/>
          <w:kern w:val="0"/>
          <w:szCs w:val="21"/>
        </w:rPr>
        <w:t>；</w:t>
      </w:r>
    </w:p>
    <w:p w:rsidR="000C248E" w:rsidRDefault="00F770F8" w:rsidP="00C02F10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根据</w:t>
      </w:r>
      <w:r>
        <w:rPr>
          <w:rFonts w:ascii="宋体" w:hAnsi="宋体" w:cs="宋体"/>
          <w:kern w:val="0"/>
          <w:szCs w:val="21"/>
        </w:rPr>
        <w:t>实际测试场景填写</w:t>
      </w:r>
      <w:r>
        <w:t>AEC_Auto_Test</w:t>
      </w:r>
      <w:r>
        <w:rPr>
          <w:rFonts w:hint="eastAsia"/>
        </w:rPr>
        <w:t>文件</w:t>
      </w:r>
      <w:r>
        <w:t>夹下</w:t>
      </w:r>
      <w:r>
        <w:rPr>
          <w:rFonts w:hint="eastAsia"/>
        </w:rPr>
        <w:t>的</w:t>
      </w:r>
      <w:r w:rsidR="00E9017D">
        <w:rPr>
          <w:rFonts w:ascii="宋体" w:hAnsi="宋体" w:cs="宋体"/>
          <w:kern w:val="0"/>
          <w:szCs w:val="21"/>
        </w:rPr>
        <w:t>配置文件</w:t>
      </w:r>
      <w:r>
        <w:rPr>
          <w:rFonts w:ascii="宋体" w:hAnsi="宋体" w:cs="宋体" w:hint="eastAsia"/>
          <w:kern w:val="0"/>
          <w:szCs w:val="21"/>
        </w:rPr>
        <w:t>config</w:t>
      </w:r>
      <w:r>
        <w:rPr>
          <w:rFonts w:ascii="宋体" w:hAnsi="宋体" w:cs="宋体"/>
          <w:kern w:val="0"/>
          <w:szCs w:val="21"/>
        </w:rPr>
        <w:t>.ini</w:t>
      </w:r>
      <w:r>
        <w:rPr>
          <w:rFonts w:ascii="宋体" w:hAnsi="宋体" w:cs="宋体" w:hint="eastAsia"/>
          <w:kern w:val="0"/>
          <w:szCs w:val="21"/>
        </w:rPr>
        <w:t>，</w:t>
      </w:r>
      <w:r w:rsidR="00205DAC" w:rsidRPr="00205DAC">
        <w:rPr>
          <w:rFonts w:ascii="宋体" w:hAnsi="宋体" w:cs="宋体" w:hint="eastAsia"/>
          <w:b/>
          <w:color w:val="FF0000"/>
          <w:kern w:val="0"/>
          <w:szCs w:val="21"/>
        </w:rPr>
        <w:t>注意</w:t>
      </w:r>
      <w:r w:rsidR="00205DAC" w:rsidRPr="00205DAC">
        <w:rPr>
          <w:rFonts w:ascii="宋体" w:hAnsi="宋体" w:cs="宋体"/>
          <w:b/>
          <w:color w:val="FF0000"/>
          <w:kern w:val="0"/>
          <w:szCs w:val="21"/>
        </w:rPr>
        <w:t>配置文件填写</w:t>
      </w:r>
      <w:r w:rsidR="00205DAC" w:rsidRPr="00205DAC">
        <w:rPr>
          <w:rFonts w:ascii="宋体" w:hAnsi="宋体" w:cs="宋体" w:hint="eastAsia"/>
          <w:b/>
          <w:color w:val="FF0000"/>
          <w:kern w:val="0"/>
          <w:szCs w:val="21"/>
        </w:rPr>
        <w:t>规范</w:t>
      </w:r>
      <w:r w:rsidR="00205DAC" w:rsidRPr="00205DAC">
        <w:rPr>
          <w:rFonts w:ascii="宋体" w:hAnsi="宋体" w:cs="宋体"/>
          <w:b/>
          <w:color w:val="FF0000"/>
          <w:kern w:val="0"/>
          <w:szCs w:val="21"/>
        </w:rPr>
        <w:t>、正确</w:t>
      </w:r>
      <w:r w:rsidR="00205DAC">
        <w:rPr>
          <w:rFonts w:ascii="宋体" w:hAnsi="宋体" w:cs="宋体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>配置</w:t>
      </w:r>
      <w:r>
        <w:rPr>
          <w:rFonts w:ascii="宋体" w:hAnsi="宋体" w:cs="宋体"/>
          <w:kern w:val="0"/>
          <w:szCs w:val="21"/>
        </w:rPr>
        <w:t>文件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/>
          <w:kern w:val="0"/>
          <w:szCs w:val="21"/>
        </w:rPr>
        <w:t>如下</w:t>
      </w:r>
      <w:r>
        <w:rPr>
          <w:rFonts w:ascii="宋体" w:hAnsi="宋体" w:cs="宋体" w:hint="eastAsia"/>
          <w:kern w:val="0"/>
          <w:szCs w:val="21"/>
        </w:rPr>
        <w:t>信息</w:t>
      </w:r>
      <w:r>
        <w:rPr>
          <w:rFonts w:ascii="宋体" w:hAnsi="宋体" w:cs="宋体"/>
          <w:kern w:val="0"/>
          <w:szCs w:val="21"/>
        </w:rPr>
        <w:t>：</w:t>
      </w:r>
    </w:p>
    <w:p w:rsidR="00DA771F" w:rsidRDefault="00DA771F" w:rsidP="00DA771F">
      <w:pPr>
        <w:pStyle w:val="a8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：配置</w:t>
      </w:r>
      <w:r>
        <w:t>文件说明</w:t>
      </w:r>
    </w:p>
    <w:tbl>
      <w:tblPr>
        <w:tblW w:w="8781" w:type="dxa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0"/>
        <w:gridCol w:w="2979"/>
        <w:gridCol w:w="5102"/>
      </w:tblGrid>
      <w:tr w:rsidR="00F770F8" w:rsidTr="00DA771F">
        <w:trPr>
          <w:tblHeader/>
          <w:jc w:val="right"/>
        </w:trPr>
        <w:tc>
          <w:tcPr>
            <w:tcW w:w="39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F770F8" w:rsidRDefault="00F770F8" w:rsidP="00100196">
            <w:pPr>
              <w:pStyle w:val="TableHeading"/>
              <w:rPr>
                <w:rFonts w:hint="default"/>
              </w:rPr>
            </w:pPr>
            <w:r>
              <w:t>序号</w:t>
            </w:r>
          </w:p>
        </w:tc>
        <w:tc>
          <w:tcPr>
            <w:tcW w:w="169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F770F8" w:rsidRDefault="00F770F8" w:rsidP="00100196">
            <w:pPr>
              <w:pStyle w:val="TableHeading"/>
              <w:rPr>
                <w:rFonts w:hint="default"/>
              </w:rPr>
            </w:pPr>
            <w:r>
              <w:t>配置</w:t>
            </w:r>
            <w:r>
              <w:rPr>
                <w:rFonts w:hint="default"/>
              </w:rPr>
              <w:t>参数</w:t>
            </w:r>
          </w:p>
        </w:tc>
        <w:tc>
          <w:tcPr>
            <w:tcW w:w="290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F770F8" w:rsidRDefault="00F770F8" w:rsidP="00100196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F770F8" w:rsidTr="00DA771F">
        <w:trPr>
          <w:jc w:val="right"/>
        </w:trPr>
        <w:tc>
          <w:tcPr>
            <w:tcW w:w="39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770F8" w:rsidRDefault="00F770F8" w:rsidP="00100196">
            <w:pPr>
              <w:pStyle w:val="TableText"/>
              <w:rPr>
                <w:rFonts w:hint="default"/>
              </w:rPr>
            </w:pPr>
            <w:r>
              <w:t>1</w:t>
            </w:r>
          </w:p>
        </w:tc>
        <w:tc>
          <w:tcPr>
            <w:tcW w:w="169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770F8" w:rsidRDefault="00063059" w:rsidP="00100196">
            <w:pPr>
              <w:pStyle w:val="TableText"/>
              <w:rPr>
                <w:rFonts w:hint="default"/>
              </w:rPr>
            </w:pPr>
            <w:r w:rsidRPr="00063059">
              <w:t>Cycle_Num</w:t>
            </w:r>
          </w:p>
        </w:tc>
        <w:tc>
          <w:tcPr>
            <w:tcW w:w="29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770F8" w:rsidRDefault="00F770F8" w:rsidP="00063059">
            <w:pPr>
              <w:pStyle w:val="TableText"/>
              <w:numPr>
                <w:ilvl w:val="0"/>
                <w:numId w:val="2"/>
              </w:numPr>
              <w:rPr>
                <w:rFonts w:hint="default"/>
              </w:rPr>
            </w:pPr>
            <w:r w:rsidRPr="00F770F8">
              <w:t>测试序列组循环次数</w:t>
            </w:r>
            <w:r w:rsidR="00063059">
              <w:t>，</w:t>
            </w:r>
            <w:r w:rsidR="00063059" w:rsidRPr="00063059">
              <w:t>总循环数</w:t>
            </w:r>
            <w:r w:rsidR="00063059" w:rsidRPr="00063059">
              <w:t>=</w:t>
            </w:r>
            <w:r w:rsidR="00063059" w:rsidRPr="00063059">
              <w:t>测试序列组循环次数</w:t>
            </w:r>
            <w:r w:rsidR="00063059" w:rsidRPr="00063059">
              <w:t>*</w:t>
            </w:r>
            <w:r w:rsidR="00063059" w:rsidRPr="00063059">
              <w:t>测试序列组个数</w:t>
            </w:r>
          </w:p>
        </w:tc>
      </w:tr>
      <w:tr w:rsidR="00F770F8" w:rsidTr="00DA771F">
        <w:trPr>
          <w:jc w:val="right"/>
        </w:trPr>
        <w:tc>
          <w:tcPr>
            <w:tcW w:w="39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770F8" w:rsidRDefault="00F770F8" w:rsidP="00100196">
            <w:pPr>
              <w:pStyle w:val="TableText"/>
              <w:rPr>
                <w:rFonts w:hint="default"/>
              </w:rPr>
            </w:pPr>
            <w:r>
              <w:t>2</w:t>
            </w:r>
          </w:p>
        </w:tc>
        <w:tc>
          <w:tcPr>
            <w:tcW w:w="169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770F8" w:rsidRDefault="00063059" w:rsidP="00100196">
            <w:pPr>
              <w:pStyle w:val="TableText"/>
              <w:rPr>
                <w:rFonts w:hint="default"/>
              </w:rPr>
            </w:pPr>
            <w:r w:rsidRPr="00063059">
              <w:t>Sched_Timer</w:t>
            </w:r>
          </w:p>
        </w:tc>
        <w:tc>
          <w:tcPr>
            <w:tcW w:w="29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770F8" w:rsidRDefault="00063059" w:rsidP="00063059">
            <w:pPr>
              <w:pStyle w:val="TableText"/>
              <w:numPr>
                <w:ilvl w:val="0"/>
                <w:numId w:val="3"/>
              </w:numPr>
            </w:pPr>
            <w:r w:rsidRPr="00063059">
              <w:t>系统开始时间；格式为</w:t>
            </w:r>
            <w:r w:rsidRPr="00063059">
              <w:t>[</w:t>
            </w:r>
            <w:r w:rsidRPr="00063059">
              <w:t>年</w:t>
            </w:r>
            <w:r w:rsidRPr="00063059">
              <w:t>-</w:t>
            </w:r>
            <w:r w:rsidRPr="00063059">
              <w:t>月</w:t>
            </w:r>
            <w:r w:rsidRPr="00063059">
              <w:t>-</w:t>
            </w:r>
            <w:r w:rsidRPr="00063059">
              <w:t>日</w:t>
            </w:r>
            <w:r w:rsidRPr="00063059">
              <w:t xml:space="preserve"> </w:t>
            </w:r>
            <w:r w:rsidRPr="00063059">
              <w:t>时</w:t>
            </w:r>
            <w:r w:rsidRPr="00063059">
              <w:t>:</w:t>
            </w:r>
            <w:r w:rsidRPr="00063059">
              <w:t>分</w:t>
            </w:r>
            <w:r w:rsidRPr="00063059">
              <w:t>:</w:t>
            </w:r>
            <w:r w:rsidRPr="00063059">
              <w:t>秒</w:t>
            </w:r>
            <w:r w:rsidRPr="00063059">
              <w:t>]</w:t>
            </w:r>
          </w:p>
        </w:tc>
      </w:tr>
      <w:tr w:rsidR="00F770F8" w:rsidTr="00DA771F">
        <w:trPr>
          <w:jc w:val="right"/>
        </w:trPr>
        <w:tc>
          <w:tcPr>
            <w:tcW w:w="39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770F8" w:rsidRDefault="00F770F8" w:rsidP="00100196">
            <w:pPr>
              <w:pStyle w:val="TableText"/>
              <w:rPr>
                <w:rFonts w:hint="default"/>
              </w:rPr>
            </w:pPr>
            <w:r>
              <w:t>4</w:t>
            </w:r>
          </w:p>
        </w:tc>
        <w:tc>
          <w:tcPr>
            <w:tcW w:w="169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770F8" w:rsidRDefault="00063059" w:rsidP="00100196">
            <w:pPr>
              <w:pStyle w:val="TableText"/>
              <w:rPr>
                <w:rFonts w:hint="default"/>
              </w:rPr>
            </w:pPr>
            <w:r w:rsidRPr="00063059">
              <w:t>Play_Interval</w:t>
            </w:r>
          </w:p>
        </w:tc>
        <w:tc>
          <w:tcPr>
            <w:tcW w:w="29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770F8" w:rsidRDefault="00ED6317" w:rsidP="00C02F10">
            <w:pPr>
              <w:pStyle w:val="TableText"/>
              <w:numPr>
                <w:ilvl w:val="0"/>
                <w:numId w:val="4"/>
              </w:numPr>
              <w:rPr>
                <w:rFonts w:hint="default"/>
              </w:rPr>
            </w:pPr>
            <w:r w:rsidRPr="00ED6317">
              <w:t>播放</w:t>
            </w:r>
            <w:r>
              <w:t>和</w:t>
            </w:r>
            <w:r>
              <w:rPr>
                <w:rFonts w:hint="default"/>
              </w:rPr>
              <w:t>采集的</w:t>
            </w:r>
            <w:r w:rsidRPr="00ED6317">
              <w:t>间隔</w:t>
            </w:r>
            <w:r>
              <w:t>时间</w:t>
            </w:r>
            <w:r w:rsidRPr="00ED6317">
              <w:t>（单位秒）默认</w:t>
            </w:r>
            <w:r w:rsidRPr="00ED6317">
              <w:t>60</w:t>
            </w:r>
          </w:p>
          <w:p w:rsidR="00ED6317" w:rsidRDefault="00ED6317" w:rsidP="00C02F10">
            <w:pPr>
              <w:pStyle w:val="TableText"/>
              <w:numPr>
                <w:ilvl w:val="0"/>
                <w:numId w:val="4"/>
              </w:numPr>
              <w:rPr>
                <w:rFonts w:hint="default"/>
              </w:rPr>
            </w:pPr>
            <w:r>
              <w:t>表示每隔</w:t>
            </w:r>
            <w:r>
              <w:t>play_interval</w:t>
            </w:r>
            <w:r>
              <w:t>时间</w:t>
            </w:r>
            <w:r>
              <w:rPr>
                <w:rFonts w:hint="default"/>
              </w:rPr>
              <w:t>播放、采集</w:t>
            </w:r>
            <w:r>
              <w:t>音频一次</w:t>
            </w:r>
          </w:p>
        </w:tc>
      </w:tr>
      <w:tr w:rsidR="00F770F8" w:rsidTr="00DA771F">
        <w:trPr>
          <w:jc w:val="right"/>
        </w:trPr>
        <w:tc>
          <w:tcPr>
            <w:tcW w:w="39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770F8" w:rsidRDefault="00F770F8" w:rsidP="00100196">
            <w:pPr>
              <w:pStyle w:val="TableText"/>
              <w:rPr>
                <w:rFonts w:hint="default"/>
              </w:rPr>
            </w:pPr>
            <w:r>
              <w:t>5</w:t>
            </w:r>
          </w:p>
        </w:tc>
        <w:tc>
          <w:tcPr>
            <w:tcW w:w="169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770F8" w:rsidRDefault="00ED6317" w:rsidP="00100196">
            <w:pPr>
              <w:pStyle w:val="TableText"/>
              <w:rPr>
                <w:rFonts w:hint="default"/>
              </w:rPr>
            </w:pPr>
            <w:r w:rsidRPr="00ED6317">
              <w:t>MinidB</w:t>
            </w:r>
          </w:p>
        </w:tc>
        <w:tc>
          <w:tcPr>
            <w:tcW w:w="29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770F8" w:rsidRDefault="00063059" w:rsidP="00C02F10">
            <w:pPr>
              <w:pStyle w:val="TableText"/>
              <w:numPr>
                <w:ilvl w:val="0"/>
                <w:numId w:val="4"/>
              </w:numPr>
              <w:rPr>
                <w:rFonts w:hint="default"/>
              </w:rPr>
            </w:pPr>
            <w:r>
              <w:t>测试音频</w:t>
            </w:r>
            <w:r>
              <w:rPr>
                <w:rFonts w:hint="default"/>
              </w:rPr>
              <w:t>文件大于环境噪声的最小</w:t>
            </w:r>
            <w:r>
              <w:rPr>
                <w:rFonts w:hint="default"/>
              </w:rPr>
              <w:t>dB</w:t>
            </w:r>
          </w:p>
          <w:p w:rsidR="00063059" w:rsidRDefault="00063059" w:rsidP="00C02F10">
            <w:pPr>
              <w:pStyle w:val="TableText"/>
              <w:numPr>
                <w:ilvl w:val="0"/>
                <w:numId w:val="4"/>
              </w:numPr>
              <w:rPr>
                <w:rFonts w:hint="default"/>
              </w:rPr>
            </w:pPr>
            <w:r>
              <w:t>用来</w:t>
            </w:r>
            <w:r>
              <w:rPr>
                <w:rFonts w:hint="default"/>
              </w:rPr>
              <w:t>计算音频文件大于</w:t>
            </w:r>
            <w:r w:rsidRPr="00ED6317">
              <w:t>MinidB</w:t>
            </w:r>
            <w:r>
              <w:t>的声音</w:t>
            </w:r>
            <w:r>
              <w:rPr>
                <w:rFonts w:hint="default"/>
              </w:rPr>
              <w:t>时间</w:t>
            </w:r>
          </w:p>
        </w:tc>
      </w:tr>
      <w:tr w:rsidR="00F770F8" w:rsidTr="00DA771F">
        <w:trPr>
          <w:jc w:val="right"/>
        </w:trPr>
        <w:tc>
          <w:tcPr>
            <w:tcW w:w="39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770F8" w:rsidRDefault="00F770F8" w:rsidP="00100196">
            <w:pPr>
              <w:pStyle w:val="TableText"/>
              <w:rPr>
                <w:rFonts w:hint="default"/>
              </w:rPr>
            </w:pPr>
            <w:r>
              <w:t>6</w:t>
            </w:r>
          </w:p>
        </w:tc>
        <w:tc>
          <w:tcPr>
            <w:tcW w:w="169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770F8" w:rsidRDefault="00F53880" w:rsidP="00100196">
            <w:pPr>
              <w:pStyle w:val="TableText"/>
              <w:rPr>
                <w:rFonts w:hint="default"/>
              </w:rPr>
            </w:pPr>
            <w:r w:rsidRPr="00F53880">
              <w:t>AECMod</w:t>
            </w:r>
          </w:p>
        </w:tc>
        <w:tc>
          <w:tcPr>
            <w:tcW w:w="29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770F8" w:rsidRDefault="00F53880" w:rsidP="00C02F10">
            <w:pPr>
              <w:pStyle w:val="TableText"/>
              <w:numPr>
                <w:ilvl w:val="0"/>
                <w:numId w:val="5"/>
              </w:numPr>
              <w:rPr>
                <w:rFonts w:hint="default"/>
              </w:rPr>
            </w:pPr>
            <w:r>
              <w:rPr>
                <w:rFonts w:hint="default"/>
              </w:rPr>
              <w:t>AEC</w:t>
            </w:r>
            <w:r>
              <w:rPr>
                <w:rFonts w:hint="default"/>
              </w:rPr>
              <w:t>模式，</w:t>
            </w:r>
            <w:r w:rsidRPr="00F53880">
              <w:t>"s"</w:t>
            </w:r>
            <w:r w:rsidRPr="00F53880">
              <w:t>表示单讲，</w:t>
            </w:r>
            <w:r w:rsidRPr="00F53880">
              <w:t>"d"</w:t>
            </w:r>
            <w:r w:rsidRPr="00F53880">
              <w:t>表示双讲</w:t>
            </w:r>
          </w:p>
        </w:tc>
      </w:tr>
      <w:tr w:rsidR="00F53880" w:rsidTr="00DA771F">
        <w:trPr>
          <w:jc w:val="right"/>
        </w:trPr>
        <w:tc>
          <w:tcPr>
            <w:tcW w:w="39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53880" w:rsidRDefault="00F53880" w:rsidP="00100196">
            <w:pPr>
              <w:pStyle w:val="TableText"/>
              <w:rPr>
                <w:rFonts w:hint="default"/>
              </w:rPr>
            </w:pPr>
            <w:r>
              <w:t>7</w:t>
            </w:r>
          </w:p>
        </w:tc>
        <w:tc>
          <w:tcPr>
            <w:tcW w:w="169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53880" w:rsidRPr="005E0267" w:rsidRDefault="00471E90" w:rsidP="00100196">
            <w:pPr>
              <w:pStyle w:val="TableText"/>
              <w:rPr>
                <w:rFonts w:cs="Times New Roman" w:hint="default"/>
              </w:rPr>
            </w:pPr>
            <w:r w:rsidRPr="005E0267">
              <w:rPr>
                <w:rFonts w:cs="Times New Roman" w:hint="default"/>
              </w:rPr>
              <w:t>I</w:t>
            </w:r>
            <w:r w:rsidR="00F53880" w:rsidRPr="005E0267">
              <w:rPr>
                <w:rFonts w:cs="Times New Roman" w:hint="default"/>
              </w:rPr>
              <w:t>sKDMT</w:t>
            </w:r>
          </w:p>
        </w:tc>
        <w:tc>
          <w:tcPr>
            <w:tcW w:w="29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53880" w:rsidRDefault="00F53880" w:rsidP="00C02F10">
            <w:pPr>
              <w:pStyle w:val="TableText"/>
              <w:numPr>
                <w:ilvl w:val="0"/>
                <w:numId w:val="5"/>
              </w:numPr>
              <w:rPr>
                <w:rFonts w:hint="default"/>
              </w:rPr>
            </w:pPr>
            <w:r>
              <w:t>是否是</w:t>
            </w:r>
            <w:r>
              <w:rPr>
                <w:rFonts w:hint="default"/>
              </w:rPr>
              <w:t>我司终端</w:t>
            </w:r>
            <w:r>
              <w:t>，</w:t>
            </w:r>
            <w:r w:rsidRPr="005E0267">
              <w:rPr>
                <w:rFonts w:cs="Times New Roman" w:hint="default"/>
              </w:rPr>
              <w:t>"1"</w:t>
            </w:r>
            <w:r w:rsidRPr="005E0267">
              <w:rPr>
                <w:rFonts w:cs="Times New Roman" w:hint="default"/>
              </w:rPr>
              <w:t>表示是我司终端</w:t>
            </w:r>
            <w:r w:rsidRPr="005E0267">
              <w:rPr>
                <w:rFonts w:cs="Times New Roman" w:hint="default"/>
              </w:rPr>
              <w:t xml:space="preserve"> "0"</w:t>
            </w:r>
            <w:r w:rsidRPr="005E0267">
              <w:rPr>
                <w:rFonts w:cs="Times New Roman" w:hint="default"/>
              </w:rPr>
              <w:t>表示外厂商终端</w:t>
            </w:r>
          </w:p>
        </w:tc>
      </w:tr>
      <w:tr w:rsidR="00F53880" w:rsidTr="00DA771F">
        <w:trPr>
          <w:jc w:val="right"/>
        </w:trPr>
        <w:tc>
          <w:tcPr>
            <w:tcW w:w="39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53880" w:rsidRDefault="00F53880" w:rsidP="00100196">
            <w:pPr>
              <w:pStyle w:val="TableText"/>
              <w:rPr>
                <w:rFonts w:hint="default"/>
              </w:rPr>
            </w:pPr>
            <w:r>
              <w:t>8</w:t>
            </w:r>
          </w:p>
        </w:tc>
        <w:tc>
          <w:tcPr>
            <w:tcW w:w="169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53880" w:rsidRPr="005E0267" w:rsidRDefault="00F53880" w:rsidP="00063059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5E0267">
              <w:rPr>
                <w:kern w:val="0"/>
                <w:szCs w:val="21"/>
              </w:rPr>
              <w:t>MT_IP</w:t>
            </w:r>
            <w:r w:rsidRPr="005E0267">
              <w:rPr>
                <w:kern w:val="0"/>
                <w:szCs w:val="21"/>
              </w:rPr>
              <w:t>、</w:t>
            </w:r>
            <w:r w:rsidRPr="005E0267">
              <w:rPr>
                <w:kern w:val="0"/>
                <w:szCs w:val="21"/>
              </w:rPr>
              <w:t>Tel_Port</w:t>
            </w:r>
            <w:r w:rsidRPr="005E0267">
              <w:rPr>
                <w:kern w:val="0"/>
                <w:szCs w:val="21"/>
              </w:rPr>
              <w:t>、</w:t>
            </w:r>
            <w:r w:rsidRPr="005E0267">
              <w:rPr>
                <w:kern w:val="0"/>
                <w:szCs w:val="21"/>
              </w:rPr>
              <w:t>Tel_Un</w:t>
            </w:r>
            <w:r w:rsidRPr="005E0267">
              <w:rPr>
                <w:kern w:val="0"/>
                <w:szCs w:val="21"/>
              </w:rPr>
              <w:t>、</w:t>
            </w:r>
            <w:r w:rsidRPr="005E0267">
              <w:rPr>
                <w:kern w:val="0"/>
                <w:szCs w:val="21"/>
              </w:rPr>
              <w:t>Tel_Pw</w:t>
            </w:r>
            <w:r w:rsidRPr="005E0267">
              <w:rPr>
                <w:kern w:val="0"/>
                <w:szCs w:val="21"/>
              </w:rPr>
              <w:t>、</w:t>
            </w:r>
            <w:r w:rsidRPr="005E0267">
              <w:rPr>
                <w:kern w:val="0"/>
                <w:szCs w:val="21"/>
              </w:rPr>
              <w:t>Ftp_Un</w:t>
            </w:r>
            <w:r w:rsidRPr="005E0267">
              <w:rPr>
                <w:kern w:val="0"/>
                <w:szCs w:val="21"/>
              </w:rPr>
              <w:t>、</w:t>
            </w:r>
            <w:r w:rsidRPr="005E0267">
              <w:rPr>
                <w:kern w:val="0"/>
                <w:szCs w:val="21"/>
              </w:rPr>
              <w:t>Ftp_Pw</w:t>
            </w:r>
          </w:p>
        </w:tc>
        <w:tc>
          <w:tcPr>
            <w:tcW w:w="29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53880" w:rsidRDefault="00F53880" w:rsidP="00C02F10">
            <w:pPr>
              <w:pStyle w:val="TableText"/>
              <w:numPr>
                <w:ilvl w:val="0"/>
                <w:numId w:val="5"/>
              </w:numPr>
              <w:rPr>
                <w:rFonts w:hint="default"/>
              </w:rPr>
            </w:pPr>
            <w:r>
              <w:t>分别</w:t>
            </w:r>
            <w:r>
              <w:rPr>
                <w:rFonts w:hint="default"/>
              </w:rPr>
              <w:t>表示</w:t>
            </w:r>
            <w:r>
              <w:t>我司</w:t>
            </w:r>
            <w:r>
              <w:rPr>
                <w:rFonts w:hint="default"/>
              </w:rPr>
              <w:t>终端</w:t>
            </w:r>
            <w:r>
              <w:rPr>
                <w:rFonts w:hint="default"/>
              </w:rPr>
              <w:t>IP</w:t>
            </w:r>
            <w:r>
              <w:rPr>
                <w:rFonts w:hint="default"/>
              </w:rPr>
              <w:t>、</w:t>
            </w:r>
            <w:r>
              <w:rPr>
                <w:rFonts w:hint="default"/>
              </w:rPr>
              <w:t>Telnet</w:t>
            </w:r>
            <w:r>
              <w:rPr>
                <w:rFonts w:hint="default"/>
              </w:rPr>
              <w:t>端口</w:t>
            </w:r>
            <w:r>
              <w:t>、</w:t>
            </w:r>
            <w:r>
              <w:rPr>
                <w:rFonts w:hint="default"/>
              </w:rPr>
              <w:t>Telnet</w:t>
            </w:r>
            <w:r w:rsidR="00DA771F">
              <w:t>用户名</w:t>
            </w:r>
            <w:r w:rsidR="00DA771F">
              <w:rPr>
                <w:rFonts w:hint="default"/>
              </w:rPr>
              <w:t>和密码、</w:t>
            </w:r>
            <w:r w:rsidR="00DA771F">
              <w:rPr>
                <w:rFonts w:hint="default"/>
              </w:rPr>
              <w:t>Ftp</w:t>
            </w:r>
            <w:r w:rsidR="00DA771F">
              <w:rPr>
                <w:rFonts w:hint="default"/>
              </w:rPr>
              <w:t>用户名和密码</w:t>
            </w:r>
          </w:p>
        </w:tc>
      </w:tr>
      <w:tr w:rsidR="00F53880" w:rsidTr="00DA771F">
        <w:trPr>
          <w:jc w:val="right"/>
        </w:trPr>
        <w:tc>
          <w:tcPr>
            <w:tcW w:w="39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53880" w:rsidRDefault="00DA771F" w:rsidP="00100196">
            <w:pPr>
              <w:pStyle w:val="TableText"/>
              <w:rPr>
                <w:rFonts w:hint="default"/>
              </w:rPr>
            </w:pPr>
            <w:r>
              <w:t>9</w:t>
            </w:r>
          </w:p>
        </w:tc>
        <w:tc>
          <w:tcPr>
            <w:tcW w:w="169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3059" w:rsidRDefault="00063059" w:rsidP="00100196">
            <w:pPr>
              <w:pStyle w:val="TableText"/>
              <w:rPr>
                <w:rFonts w:cs="Times New Roman" w:hint="default"/>
                <w:snapToGrid/>
              </w:rPr>
            </w:pPr>
            <w:r w:rsidRPr="00063059">
              <w:rPr>
                <w:rFonts w:cs="Times New Roman"/>
                <w:snapToGrid/>
              </w:rPr>
              <w:t>FTP_FilePath</w:t>
            </w:r>
            <w:r>
              <w:rPr>
                <w:rFonts w:cs="Times New Roman"/>
                <w:snapToGrid/>
              </w:rPr>
              <w:t>、</w:t>
            </w:r>
          </w:p>
          <w:p w:rsidR="00063059" w:rsidRPr="00063059" w:rsidRDefault="00063059" w:rsidP="00100196">
            <w:pPr>
              <w:pStyle w:val="TableText"/>
              <w:rPr>
                <w:rFonts w:cs="Times New Roman"/>
                <w:snapToGrid/>
              </w:rPr>
            </w:pPr>
            <w:r w:rsidRPr="00063059">
              <w:rPr>
                <w:rFonts w:cs="Times New Roman"/>
                <w:snapToGrid/>
              </w:rPr>
              <w:t>FTP_FileName</w:t>
            </w:r>
            <w:r w:rsidRPr="00063059">
              <w:rPr>
                <w:rFonts w:cs="Times New Roman"/>
                <w:snapToGrid/>
              </w:rPr>
              <w:t>：</w:t>
            </w:r>
          </w:p>
        </w:tc>
        <w:tc>
          <w:tcPr>
            <w:tcW w:w="29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A771F" w:rsidRPr="005E0267" w:rsidRDefault="00DA771F" w:rsidP="00C02F10">
            <w:pPr>
              <w:pStyle w:val="TableText"/>
              <w:numPr>
                <w:ilvl w:val="0"/>
                <w:numId w:val="5"/>
              </w:numPr>
              <w:rPr>
                <w:rFonts w:cs="Times New Roman" w:hint="default"/>
              </w:rPr>
            </w:pPr>
            <w:r w:rsidRPr="005E0267">
              <w:rPr>
                <w:rFonts w:cs="Times New Roman" w:hint="default"/>
              </w:rPr>
              <w:t>音频文件在终端</w:t>
            </w:r>
            <w:r w:rsidRPr="005E0267">
              <w:rPr>
                <w:rFonts w:cs="Times New Roman" w:hint="default"/>
              </w:rPr>
              <w:t>FTP</w:t>
            </w:r>
            <w:r w:rsidRPr="005E0267">
              <w:rPr>
                <w:rFonts w:cs="Times New Roman" w:hint="default"/>
              </w:rPr>
              <w:t>文件夹下的位置</w:t>
            </w:r>
          </w:p>
          <w:p w:rsidR="00F53880" w:rsidRDefault="00063059" w:rsidP="00063059">
            <w:pPr>
              <w:pStyle w:val="TableText"/>
              <w:numPr>
                <w:ilvl w:val="0"/>
                <w:numId w:val="5"/>
              </w:numPr>
              <w:rPr>
                <w:rFonts w:hint="default"/>
              </w:rPr>
            </w:pPr>
            <w:r w:rsidRPr="00063059">
              <w:rPr>
                <w:rFonts w:cs="Times New Roman"/>
              </w:rPr>
              <w:t>FTP</w:t>
            </w:r>
            <w:r w:rsidRPr="00063059">
              <w:rPr>
                <w:rFonts w:cs="Times New Roman"/>
              </w:rPr>
              <w:t>上音频文件名</w:t>
            </w:r>
          </w:p>
        </w:tc>
      </w:tr>
    </w:tbl>
    <w:p w:rsidR="00866A00" w:rsidRPr="00063059" w:rsidRDefault="003013D8" w:rsidP="00C02F10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源端</w:t>
      </w:r>
      <w:r w:rsidR="00A61C77">
        <w:rPr>
          <w:rFonts w:ascii="宋体" w:hAnsi="宋体" w:cs="宋体" w:hint="eastAsia"/>
          <w:kern w:val="0"/>
          <w:szCs w:val="21"/>
        </w:rPr>
        <w:t>两台</w:t>
      </w:r>
      <w:r>
        <w:rPr>
          <w:rFonts w:ascii="宋体" w:hAnsi="宋体" w:cs="宋体"/>
          <w:kern w:val="0"/>
          <w:szCs w:val="21"/>
        </w:rPr>
        <w:t>PC</w:t>
      </w:r>
      <w:r w:rsidR="00205DAC">
        <w:rPr>
          <w:rFonts w:ascii="宋体" w:hAnsi="宋体" w:cs="宋体"/>
          <w:kern w:val="0"/>
          <w:szCs w:val="21"/>
        </w:rPr>
        <w:t>机</w:t>
      </w:r>
      <w:r w:rsidR="00205DAC">
        <w:rPr>
          <w:rFonts w:ascii="宋体" w:hAnsi="宋体" w:cs="宋体" w:hint="eastAsia"/>
          <w:kern w:val="0"/>
          <w:szCs w:val="21"/>
        </w:rPr>
        <w:t>，</w:t>
      </w:r>
      <w:r w:rsidR="003C194B">
        <w:rPr>
          <w:rFonts w:ascii="宋体" w:hAnsi="宋体" w:cs="宋体" w:hint="eastAsia"/>
          <w:kern w:val="0"/>
          <w:szCs w:val="21"/>
        </w:rPr>
        <w:t>分别</w:t>
      </w:r>
      <w:r w:rsidR="00205DAC">
        <w:rPr>
          <w:rFonts w:ascii="宋体" w:hAnsi="宋体" w:cs="宋体" w:hint="eastAsia"/>
          <w:kern w:val="0"/>
          <w:szCs w:val="21"/>
        </w:rPr>
        <w:t>以</w:t>
      </w:r>
      <w:r w:rsidR="00205DAC">
        <w:rPr>
          <w:rFonts w:ascii="宋体" w:hAnsi="宋体" w:cs="宋体"/>
          <w:kern w:val="0"/>
          <w:szCs w:val="21"/>
        </w:rPr>
        <w:t>管理员权限</w:t>
      </w:r>
      <w:r w:rsidR="00866A00">
        <w:rPr>
          <w:rFonts w:ascii="宋体" w:hAnsi="宋体" w:cs="宋体"/>
          <w:kern w:val="0"/>
          <w:szCs w:val="21"/>
        </w:rPr>
        <w:t>运行</w:t>
      </w:r>
      <w:r w:rsidR="000C248E">
        <w:t>定时播放程序</w:t>
      </w:r>
      <w:r w:rsidR="000C248E">
        <w:rPr>
          <w:rFonts w:hint="eastAsia"/>
        </w:rPr>
        <w:t>、</w:t>
      </w:r>
      <w:r w:rsidR="000C248E">
        <w:t>定时采集分析程序</w:t>
      </w:r>
      <w:r w:rsidR="003A372E">
        <w:rPr>
          <w:rFonts w:hint="eastAsia"/>
        </w:rPr>
        <w:t>（需要</w:t>
      </w:r>
      <w:r w:rsidR="003A372E">
        <w:t>联网</w:t>
      </w:r>
      <w:r w:rsidR="003A372E">
        <w:rPr>
          <w:rFonts w:hint="eastAsia"/>
        </w:rPr>
        <w:t>）</w:t>
      </w:r>
      <w:r w:rsidR="000C248E">
        <w:rPr>
          <w:rFonts w:hint="eastAsia"/>
        </w:rPr>
        <w:t>；</w:t>
      </w:r>
    </w:p>
    <w:p w:rsidR="00063059" w:rsidRPr="000C248E" w:rsidRDefault="00063059" w:rsidP="00C02F10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AEC</w:t>
      </w:r>
      <w:r>
        <w:rPr>
          <w:rFonts w:hint="eastAsia"/>
        </w:rPr>
        <w:t>端</w:t>
      </w:r>
      <w:r>
        <w:t>的笔记本上</w:t>
      </w:r>
      <w:r w:rsidR="00205DAC">
        <w:rPr>
          <w:rFonts w:ascii="宋体" w:hAnsi="宋体" w:cs="宋体" w:hint="eastAsia"/>
          <w:kern w:val="0"/>
          <w:szCs w:val="21"/>
        </w:rPr>
        <w:t>以</w:t>
      </w:r>
      <w:r w:rsidR="00205DAC">
        <w:rPr>
          <w:rFonts w:ascii="宋体" w:hAnsi="宋体" w:cs="宋体"/>
          <w:kern w:val="0"/>
          <w:szCs w:val="21"/>
        </w:rPr>
        <w:t>管理员权限</w:t>
      </w:r>
      <w:r w:rsidR="00A7784B">
        <w:rPr>
          <w:rFonts w:hint="eastAsia"/>
        </w:rPr>
        <w:t>运行</w:t>
      </w:r>
      <w:r w:rsidR="00A7784B">
        <w:t>噪声</w:t>
      </w:r>
      <w:r w:rsidR="00A7784B">
        <w:rPr>
          <w:rFonts w:hint="eastAsia"/>
        </w:rPr>
        <w:t>噪声</w:t>
      </w:r>
      <w:r w:rsidR="00A7784B">
        <w:t>预判程序；</w:t>
      </w:r>
    </w:p>
    <w:p w:rsidR="000C248E" w:rsidRPr="000C248E" w:rsidRDefault="000C248E" w:rsidP="00C02F10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若</w:t>
      </w:r>
      <w:r>
        <w:rPr>
          <w:rFonts w:ascii="宋体" w:hAnsi="宋体" w:cs="宋体"/>
          <w:kern w:val="0"/>
          <w:szCs w:val="21"/>
        </w:rPr>
        <w:t>进行双讲测试，</w:t>
      </w:r>
      <w:r w:rsidR="003013D8">
        <w:rPr>
          <w:rFonts w:ascii="宋体" w:hAnsi="宋体" w:cs="宋体" w:hint="eastAsia"/>
          <w:kern w:val="0"/>
          <w:szCs w:val="21"/>
        </w:rPr>
        <w:t>则</w:t>
      </w:r>
      <w:r w:rsidR="003013D8">
        <w:rPr>
          <w:rFonts w:ascii="宋体" w:hAnsi="宋体" w:cs="宋体"/>
          <w:kern w:val="0"/>
          <w:szCs w:val="21"/>
        </w:rPr>
        <w:t>在AEC端</w:t>
      </w:r>
      <w:r w:rsidR="003013D8">
        <w:rPr>
          <w:rFonts w:ascii="宋体" w:hAnsi="宋体" w:cs="宋体" w:hint="eastAsia"/>
          <w:kern w:val="0"/>
          <w:szCs w:val="21"/>
        </w:rPr>
        <w:t>笔记本</w:t>
      </w:r>
      <w:r w:rsidR="003013D8">
        <w:rPr>
          <w:rFonts w:ascii="宋体" w:hAnsi="宋体" w:cs="宋体"/>
          <w:kern w:val="0"/>
          <w:szCs w:val="21"/>
        </w:rPr>
        <w:t>上</w:t>
      </w:r>
      <w:r w:rsidR="00205DAC">
        <w:rPr>
          <w:rFonts w:ascii="宋体" w:hAnsi="宋体" w:cs="宋体" w:hint="eastAsia"/>
          <w:kern w:val="0"/>
          <w:szCs w:val="21"/>
        </w:rPr>
        <w:t>以</w:t>
      </w:r>
      <w:r w:rsidR="00205DAC">
        <w:rPr>
          <w:rFonts w:ascii="宋体" w:hAnsi="宋体" w:cs="宋体"/>
          <w:kern w:val="0"/>
          <w:szCs w:val="21"/>
        </w:rPr>
        <w:t>管理员权限</w:t>
      </w:r>
      <w:r>
        <w:rPr>
          <w:rFonts w:ascii="宋体" w:hAnsi="宋体" w:cs="宋体"/>
          <w:kern w:val="0"/>
          <w:szCs w:val="21"/>
        </w:rPr>
        <w:t>运行</w:t>
      </w:r>
      <w:r>
        <w:t>定时播放程序</w:t>
      </w:r>
      <w:r>
        <w:rPr>
          <w:rFonts w:hint="eastAsia"/>
        </w:rPr>
        <w:t>；</w:t>
      </w:r>
    </w:p>
    <w:p w:rsidR="000C248E" w:rsidRPr="000C248E" w:rsidRDefault="00F046DC" w:rsidP="00C02F10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保持</w:t>
      </w:r>
      <w:r>
        <w:t>音频室</w:t>
      </w:r>
      <w:r>
        <w:rPr>
          <w:rFonts w:hint="eastAsia"/>
        </w:rPr>
        <w:t>2</w:t>
      </w:r>
      <w:r>
        <w:rPr>
          <w:rFonts w:hint="eastAsia"/>
        </w:rPr>
        <w:t>的桌面</w:t>
      </w:r>
      <w:r>
        <w:t>、椅子</w:t>
      </w:r>
      <w:r>
        <w:rPr>
          <w:rFonts w:hint="eastAsia"/>
        </w:rPr>
        <w:t>摆放</w:t>
      </w:r>
      <w:r>
        <w:t>整齐</w:t>
      </w:r>
      <w:r>
        <w:rPr>
          <w:rFonts w:hint="eastAsia"/>
        </w:rPr>
        <w:t>，</w:t>
      </w:r>
      <w:r w:rsidR="000C248E">
        <w:rPr>
          <w:rFonts w:hint="eastAsia"/>
        </w:rPr>
        <w:t>尽量保持</w:t>
      </w:r>
      <w:r w:rsidR="000C248E">
        <w:t>测试环境安静、不被打扰；</w:t>
      </w:r>
    </w:p>
    <w:p w:rsidR="00DE207E" w:rsidRPr="00205DAC" w:rsidRDefault="008D1D18" w:rsidP="008D1D18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宋体" w:hAnsi="宋体" w:cs="宋体"/>
          <w:kern w:val="0"/>
          <w:szCs w:val="21"/>
        </w:rPr>
      </w:pPr>
      <w:r w:rsidRPr="008D1D18">
        <w:rPr>
          <w:rFonts w:hint="eastAsia"/>
          <w:b/>
          <w:color w:val="FF0000"/>
        </w:rPr>
        <w:lastRenderedPageBreak/>
        <w:t>必须</w:t>
      </w:r>
      <w:r w:rsidRPr="008D1D18">
        <w:rPr>
          <w:b/>
          <w:color w:val="FF0000"/>
        </w:rPr>
        <w:t>进行</w:t>
      </w:r>
      <w:r w:rsidRPr="008D1D18">
        <w:rPr>
          <w:rFonts w:hint="eastAsia"/>
          <w:b/>
          <w:color w:val="FF0000"/>
        </w:rPr>
        <w:t>系统</w:t>
      </w:r>
      <w:r w:rsidRPr="008D1D18">
        <w:rPr>
          <w:b/>
          <w:color w:val="FF0000"/>
        </w:rPr>
        <w:t>调试</w:t>
      </w:r>
      <w:r>
        <w:t>：</w:t>
      </w:r>
      <w:r w:rsidR="000C248E">
        <w:rPr>
          <w:rFonts w:hint="eastAsia"/>
        </w:rPr>
        <w:t>设置</w:t>
      </w:r>
      <w:r w:rsidR="00205DAC">
        <w:t>的开始时间</w:t>
      </w:r>
      <w:r w:rsidR="000C248E">
        <w:rPr>
          <w:rFonts w:hint="eastAsia"/>
        </w:rPr>
        <w:t>AEC</w:t>
      </w:r>
      <w:r w:rsidR="000C248E">
        <w:t>自动化测试</w:t>
      </w:r>
      <w:r w:rsidR="000C248E">
        <w:rPr>
          <w:rFonts w:hint="eastAsia"/>
        </w:rPr>
        <w:t>开始</w:t>
      </w:r>
      <w:r w:rsidR="00205DAC">
        <w:rPr>
          <w:rFonts w:hint="eastAsia"/>
        </w:rPr>
        <w:t>后</w:t>
      </w:r>
      <w:r w:rsidR="00205DAC">
        <w:t>，确保</w:t>
      </w:r>
      <w:r w:rsidR="00205DAC">
        <w:rPr>
          <w:rFonts w:hint="eastAsia"/>
        </w:rPr>
        <w:t>AEC</w:t>
      </w:r>
      <w:r w:rsidR="00205DAC">
        <w:t>自动化质量测试正常</w:t>
      </w:r>
      <w:r w:rsidR="00205DAC">
        <w:rPr>
          <w:rFonts w:hint="eastAsia"/>
        </w:rPr>
        <w:t>进行</w:t>
      </w:r>
      <w:r w:rsidR="00205DAC">
        <w:t>，若程序自动退出，请查看文件夹的</w:t>
      </w:r>
      <w:r w:rsidR="00205DAC">
        <w:t>test.log</w:t>
      </w:r>
      <w:r w:rsidR="00205DAC">
        <w:rPr>
          <w:rFonts w:hint="eastAsia"/>
        </w:rPr>
        <w:t>文件</w:t>
      </w:r>
      <w:r w:rsidR="00205DAC">
        <w:t>，查看退出原因</w:t>
      </w:r>
      <w:r w:rsidR="000C248E">
        <w:rPr>
          <w:rFonts w:hint="eastAsia"/>
        </w:rPr>
        <w:t>。</w:t>
      </w:r>
      <w:r>
        <w:rPr>
          <w:rFonts w:hint="eastAsia"/>
        </w:rPr>
        <w:t>检查</w:t>
      </w:r>
      <w:r w:rsidRPr="008D1D18">
        <w:t>Cap_Audio_file</w:t>
      </w:r>
      <w:r>
        <w:rPr>
          <w:rFonts w:hint="eastAsia"/>
        </w:rPr>
        <w:t>文件夹</w:t>
      </w:r>
      <w:r>
        <w:t>下是否</w:t>
      </w:r>
      <w:r>
        <w:rPr>
          <w:rFonts w:hint="eastAsia"/>
        </w:rPr>
        <w:t>生成</w:t>
      </w:r>
      <w:r>
        <w:t>采集的</w:t>
      </w:r>
      <w:r>
        <w:rPr>
          <w:rFonts w:hint="eastAsia"/>
        </w:rPr>
        <w:t>pcm</w:t>
      </w:r>
      <w:r>
        <w:rPr>
          <w:rFonts w:hint="eastAsia"/>
        </w:rPr>
        <w:t>文件</w:t>
      </w:r>
      <w:r>
        <w:t>和配置文件</w:t>
      </w:r>
      <w:r>
        <w:rPr>
          <w:rFonts w:hint="eastAsia"/>
        </w:rPr>
        <w:t>中</w:t>
      </w:r>
      <w:r>
        <w:t>需要保存的</w:t>
      </w:r>
      <w:r>
        <w:t>FTP</w:t>
      </w:r>
      <w:r>
        <w:t>中的</w:t>
      </w:r>
      <w:r>
        <w:rPr>
          <w:rFonts w:hint="eastAsia"/>
        </w:rPr>
        <w:t>pcm</w:t>
      </w:r>
      <w:r>
        <w:t>文件。</w:t>
      </w:r>
      <w:r w:rsidRPr="008D1D18">
        <w:rPr>
          <w:rFonts w:hint="eastAsia"/>
          <w:b/>
          <w:color w:val="FF0000"/>
        </w:rPr>
        <w:t>排除因</w:t>
      </w:r>
      <w:r w:rsidRPr="008D1D18">
        <w:rPr>
          <w:b/>
          <w:color w:val="FF0000"/>
        </w:rPr>
        <w:t>配置文件</w:t>
      </w:r>
      <w:r w:rsidRPr="008D1D18">
        <w:rPr>
          <w:rFonts w:hint="eastAsia"/>
          <w:b/>
          <w:color w:val="FF0000"/>
        </w:rPr>
        <w:t>填写</w:t>
      </w:r>
      <w:r w:rsidRPr="008D1D18">
        <w:rPr>
          <w:b/>
          <w:color w:val="FF0000"/>
        </w:rPr>
        <w:t>有误</w:t>
      </w:r>
      <w:r w:rsidRPr="008D1D18">
        <w:rPr>
          <w:rFonts w:hint="eastAsia"/>
          <w:b/>
          <w:color w:val="FF0000"/>
        </w:rPr>
        <w:t>导致</w:t>
      </w:r>
      <w:r w:rsidRPr="008D1D18">
        <w:rPr>
          <w:b/>
          <w:color w:val="FF0000"/>
        </w:rPr>
        <w:t>的程序退出、文件缺失等！</w:t>
      </w:r>
    </w:p>
    <w:p w:rsidR="00205DAC" w:rsidRPr="00205DAC" w:rsidRDefault="00205DAC" w:rsidP="00205DAC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hint="eastAsia"/>
        </w:rPr>
        <w:t>调试</w:t>
      </w:r>
      <w:r>
        <w:t>成功后，重新设置开始时间，</w:t>
      </w:r>
      <w:r>
        <w:rPr>
          <w:rFonts w:hint="eastAsia"/>
        </w:rPr>
        <w:t>AEC</w:t>
      </w:r>
      <w:r>
        <w:t>自动化</w:t>
      </w:r>
      <w:r>
        <w:rPr>
          <w:rFonts w:hint="eastAsia"/>
        </w:rPr>
        <w:t>质量</w:t>
      </w:r>
      <w:r>
        <w:t>测试</w:t>
      </w:r>
      <w:r>
        <w:rPr>
          <w:rFonts w:hint="eastAsia"/>
        </w:rPr>
        <w:t>正式</w:t>
      </w:r>
      <w:r>
        <w:t>开始！</w:t>
      </w:r>
    </w:p>
    <w:p w:rsidR="003E46C3" w:rsidRDefault="003E46C3" w:rsidP="003A372E">
      <w:pPr>
        <w:pStyle w:val="1"/>
      </w:pPr>
      <w:bookmarkStart w:id="20" w:name="_Toc503363345"/>
      <w:r>
        <w:rPr>
          <w:rFonts w:hint="eastAsia"/>
        </w:rPr>
        <w:t>收集</w:t>
      </w:r>
      <w:r>
        <w:t>结果</w:t>
      </w:r>
      <w:bookmarkEnd w:id="20"/>
    </w:p>
    <w:p w:rsidR="00E9017D" w:rsidRDefault="00E9017D" w:rsidP="0071018E">
      <w:pPr>
        <w:ind w:firstLineChars="200" w:firstLine="420"/>
      </w:pPr>
      <w:r>
        <w:rPr>
          <w:rFonts w:hint="eastAsia"/>
        </w:rPr>
        <w:t>测试</w:t>
      </w:r>
      <w:r>
        <w:t>结束后，在</w:t>
      </w:r>
      <w:r>
        <w:rPr>
          <w:rFonts w:ascii="宋体" w:hAnsi="宋体" w:cs="宋体" w:hint="eastAsia"/>
          <w:kern w:val="0"/>
          <w:szCs w:val="21"/>
        </w:rPr>
        <w:t>自动化</w:t>
      </w:r>
      <w:r>
        <w:rPr>
          <w:rFonts w:ascii="宋体" w:hAnsi="宋体" w:cs="宋体"/>
          <w:kern w:val="0"/>
          <w:szCs w:val="21"/>
        </w:rPr>
        <w:t>测试</w:t>
      </w:r>
      <w:r>
        <w:rPr>
          <w:rFonts w:hint="eastAsia"/>
        </w:rPr>
        <w:t>文件</w:t>
      </w:r>
      <w:r>
        <w:t>夹中</w:t>
      </w:r>
      <w:r w:rsidR="0071018E">
        <w:rPr>
          <w:rFonts w:hint="eastAsia"/>
        </w:rPr>
        <w:t>找到</w:t>
      </w:r>
      <w:r w:rsidR="0071018E">
        <w:t>单讲</w:t>
      </w:r>
      <w:r w:rsidR="0071018E">
        <w:rPr>
          <w:rFonts w:hint="eastAsia"/>
        </w:rPr>
        <w:t>或双讲</w:t>
      </w:r>
      <w:r w:rsidR="0071018E">
        <w:t>测试</w:t>
      </w:r>
      <w:r w:rsidR="0071018E">
        <w:rPr>
          <w:rFonts w:hint="eastAsia"/>
        </w:rPr>
        <w:t>的</w:t>
      </w:r>
      <w:r w:rsidR="0071018E">
        <w:t>测试结果</w:t>
      </w:r>
      <w:r w:rsidR="0071018E">
        <w:t>Single</w:t>
      </w:r>
      <w:r w:rsidR="00127A55" w:rsidRPr="0071018E">
        <w:t>Talk</w:t>
      </w:r>
      <w:r w:rsidR="0071018E">
        <w:t>.csv</w:t>
      </w:r>
      <w:r w:rsidR="0071018E">
        <w:rPr>
          <w:rFonts w:hint="eastAsia"/>
        </w:rPr>
        <w:t>或</w:t>
      </w:r>
      <w:r w:rsidR="0071018E" w:rsidRPr="0071018E">
        <w:t>DoubleTalk.csv</w:t>
      </w:r>
      <w:r w:rsidR="0071018E">
        <w:rPr>
          <w:rFonts w:hint="eastAsia"/>
        </w:rPr>
        <w:t>，</w:t>
      </w:r>
      <w:r w:rsidR="0071018E">
        <w:t>获取</w:t>
      </w:r>
      <w:r w:rsidR="0071018E">
        <w:rPr>
          <w:rFonts w:hint="eastAsia"/>
        </w:rPr>
        <w:t>其中</w:t>
      </w:r>
      <w:r w:rsidR="0071018E">
        <w:t>的</w:t>
      </w:r>
      <w:r w:rsidR="0071018E" w:rsidRPr="0071018E">
        <w:t>Result</w:t>
      </w:r>
      <w:r w:rsidR="0071018E">
        <w:rPr>
          <w:rFonts w:hint="eastAsia"/>
        </w:rPr>
        <w:t>、</w:t>
      </w:r>
      <w:r w:rsidR="0071018E" w:rsidRPr="0071018E">
        <w:t>CookedTime</w:t>
      </w:r>
      <w:r w:rsidR="0071018E">
        <w:rPr>
          <w:rFonts w:hint="eastAsia"/>
        </w:rPr>
        <w:t>和</w:t>
      </w:r>
      <w:r w:rsidR="0071018E" w:rsidRPr="0071018E">
        <w:t>CookVLen</w:t>
      </w:r>
      <w:r w:rsidR="0071018E">
        <w:rPr>
          <w:rFonts w:hint="eastAsia"/>
        </w:rPr>
        <w:t>值</w:t>
      </w:r>
      <w:r w:rsidR="00A82581">
        <w:rPr>
          <w:rFonts w:hint="eastAsia"/>
        </w:rPr>
        <w:t>和</w:t>
      </w:r>
      <w:r w:rsidR="00A82581">
        <w:t>AVGScore</w:t>
      </w:r>
      <w:r w:rsidR="00A82581">
        <w:t>等</w:t>
      </w:r>
      <w:r w:rsidR="0071018E">
        <w:t>。</w:t>
      </w:r>
    </w:p>
    <w:p w:rsidR="002E2749" w:rsidRDefault="002E2749" w:rsidP="00C27265">
      <w:pPr>
        <w:pStyle w:val="1"/>
      </w:pPr>
      <w:bookmarkStart w:id="21" w:name="_Toc503363346"/>
      <w:r>
        <w:rPr>
          <w:rFonts w:hint="eastAsia"/>
        </w:rPr>
        <w:t>结果</w:t>
      </w:r>
      <w:r>
        <w:t>说明</w:t>
      </w:r>
      <w:bookmarkEnd w:id="21"/>
    </w:p>
    <w:p w:rsidR="002E2749" w:rsidRDefault="002E2749" w:rsidP="002E2749">
      <w:pPr>
        <w:ind w:firstLineChars="200" w:firstLine="420"/>
      </w:pPr>
      <w:r>
        <w:rPr>
          <w:rFonts w:hint="eastAsia"/>
        </w:rPr>
        <w:t>对上述</w:t>
      </w:r>
      <w:r>
        <w:t>csv</w:t>
      </w:r>
      <w:r>
        <w:t>文件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主要</w:t>
      </w:r>
      <w:r>
        <w:t>测试数据进行说明：</w:t>
      </w:r>
    </w:p>
    <w:p w:rsidR="002E2749" w:rsidRDefault="002E2749" w:rsidP="00C02F10">
      <w:pPr>
        <w:pStyle w:val="a7"/>
        <w:numPr>
          <w:ilvl w:val="0"/>
          <w:numId w:val="10"/>
        </w:numPr>
        <w:ind w:firstLineChars="0"/>
      </w:pPr>
      <w:r>
        <w:t>Single.csv</w:t>
      </w:r>
      <w:r>
        <w:rPr>
          <w:rFonts w:hint="eastAsia"/>
        </w:rPr>
        <w:t>文件</w:t>
      </w:r>
    </w:p>
    <w:p w:rsidR="002E2749" w:rsidRDefault="002E2749" w:rsidP="00C02F10">
      <w:pPr>
        <w:pStyle w:val="a7"/>
        <w:numPr>
          <w:ilvl w:val="2"/>
          <w:numId w:val="5"/>
        </w:numPr>
        <w:ind w:firstLineChars="0"/>
      </w:pPr>
      <w:r w:rsidRPr="0071018E">
        <w:t>Result</w:t>
      </w:r>
      <w:r>
        <w:rPr>
          <w:rFonts w:hint="eastAsia"/>
        </w:rPr>
        <w:t>：</w:t>
      </w:r>
      <w:r>
        <w:t>P</w:t>
      </w:r>
      <w:r>
        <w:t>表示</w:t>
      </w:r>
      <w:r>
        <w:t>Pass</w:t>
      </w:r>
      <w:r w:rsidR="00D76769">
        <w:rPr>
          <w:rFonts w:hint="eastAsia"/>
        </w:rPr>
        <w:t>、</w:t>
      </w:r>
      <w:r w:rsidR="00D76769">
        <w:rPr>
          <w:rFonts w:hint="eastAsia"/>
        </w:rPr>
        <w:t>F</w:t>
      </w:r>
      <w:r w:rsidR="00D76769">
        <w:t>表示</w:t>
      </w:r>
      <w:r w:rsidR="00D76769">
        <w:t>Fail</w:t>
      </w:r>
      <w:r w:rsidR="00D76769">
        <w:rPr>
          <w:rFonts w:hint="eastAsia"/>
        </w:rPr>
        <w:t>；</w:t>
      </w:r>
    </w:p>
    <w:p w:rsidR="00D76769" w:rsidRDefault="00E048F1" w:rsidP="00C02F10">
      <w:pPr>
        <w:pStyle w:val="a7"/>
        <w:numPr>
          <w:ilvl w:val="2"/>
          <w:numId w:val="5"/>
        </w:numPr>
        <w:ind w:firstLineChars="0"/>
      </w:pPr>
      <w:r w:rsidRPr="0071018E">
        <w:t>Cooked</w:t>
      </w:r>
      <w:r w:rsidR="00A7784B">
        <w:t>VP</w:t>
      </w:r>
      <w:r w:rsidRPr="0071018E">
        <w:t>Time</w:t>
      </w:r>
      <w:r>
        <w:rPr>
          <w:rFonts w:hint="eastAsia"/>
        </w:rPr>
        <w:t>：</w:t>
      </w:r>
      <w:r>
        <w:t>语音残留时间，值越大表示</w:t>
      </w:r>
      <w:r>
        <w:rPr>
          <w:rFonts w:hint="eastAsia"/>
        </w:rPr>
        <w:t>单讲残留</w:t>
      </w:r>
      <w:r>
        <w:t>越多，</w:t>
      </w:r>
      <w:r>
        <w:rPr>
          <w:rFonts w:hint="eastAsia"/>
        </w:rPr>
        <w:t>单讲</w:t>
      </w:r>
      <w:r>
        <w:t>效果越差；</w:t>
      </w:r>
    </w:p>
    <w:p w:rsidR="00E048F1" w:rsidRDefault="00E048F1" w:rsidP="00C02F10">
      <w:pPr>
        <w:pStyle w:val="a7"/>
        <w:numPr>
          <w:ilvl w:val="2"/>
          <w:numId w:val="5"/>
        </w:numPr>
        <w:ind w:firstLineChars="0"/>
      </w:pPr>
      <w:r w:rsidRPr="0071018E">
        <w:t>CookVLen</w:t>
      </w:r>
      <w:r>
        <w:rPr>
          <w:rFonts w:hint="eastAsia"/>
        </w:rPr>
        <w:t>：</w:t>
      </w:r>
      <w:r>
        <w:t>语音识别字数，值越大表示识别字数越多，单讲</w:t>
      </w:r>
      <w:r>
        <w:rPr>
          <w:rFonts w:hint="eastAsia"/>
        </w:rPr>
        <w:t>效果</w:t>
      </w:r>
      <w:r>
        <w:t>越差；</w:t>
      </w:r>
    </w:p>
    <w:p w:rsidR="002E2749" w:rsidRDefault="002E2749" w:rsidP="00C02F10">
      <w:pPr>
        <w:pStyle w:val="a7"/>
        <w:numPr>
          <w:ilvl w:val="0"/>
          <w:numId w:val="10"/>
        </w:numPr>
        <w:ind w:firstLineChars="0"/>
      </w:pPr>
      <w:r w:rsidRPr="0071018E">
        <w:t>DoubleTalk.csv</w:t>
      </w:r>
      <w:r>
        <w:rPr>
          <w:rFonts w:hint="eastAsia"/>
        </w:rPr>
        <w:t>文件</w:t>
      </w:r>
    </w:p>
    <w:p w:rsidR="00E048F1" w:rsidRDefault="00E048F1" w:rsidP="00C02F10">
      <w:pPr>
        <w:pStyle w:val="a7"/>
        <w:numPr>
          <w:ilvl w:val="0"/>
          <w:numId w:val="11"/>
        </w:numPr>
        <w:ind w:firstLineChars="0"/>
      </w:pPr>
      <w:r w:rsidRPr="0071018E">
        <w:t>Result</w:t>
      </w:r>
      <w:r>
        <w:rPr>
          <w:rFonts w:hint="eastAsia"/>
        </w:rPr>
        <w:t>：结果</w:t>
      </w:r>
      <w:r>
        <w:t>分为：</w:t>
      </w:r>
      <w:r>
        <w:t>F</w:t>
      </w:r>
      <w:r>
        <w:rPr>
          <w:rFonts w:hint="eastAsia"/>
        </w:rPr>
        <w:t>、效果</w:t>
      </w:r>
      <w:r>
        <w:t>良好</w:t>
      </w:r>
      <w:r>
        <w:rPr>
          <w:rFonts w:hint="eastAsia"/>
        </w:rPr>
        <w:t>和</w:t>
      </w:r>
      <w:r>
        <w:t>有</w:t>
      </w:r>
      <w:r>
        <w:rPr>
          <w:rFonts w:hint="eastAsia"/>
        </w:rPr>
        <w:t>压制；</w:t>
      </w:r>
    </w:p>
    <w:p w:rsidR="00275E28" w:rsidRDefault="00275E28" w:rsidP="00C02F10">
      <w:pPr>
        <w:pStyle w:val="a7"/>
        <w:numPr>
          <w:ilvl w:val="0"/>
          <w:numId w:val="11"/>
        </w:numPr>
        <w:ind w:firstLineChars="0"/>
      </w:pPr>
      <w:r w:rsidRPr="00275E28">
        <w:t>Ref</w:t>
      </w:r>
      <w:r w:rsidR="00A7784B">
        <w:t>VP</w:t>
      </w:r>
      <w:r w:rsidRPr="00275E28">
        <w:t>Time</w:t>
      </w:r>
      <w:r>
        <w:rPr>
          <w:rFonts w:hint="eastAsia"/>
        </w:rPr>
        <w:t>和</w:t>
      </w:r>
      <w:r w:rsidRPr="0071018E">
        <w:t>Cooked</w:t>
      </w:r>
      <w:r w:rsidR="00A7784B">
        <w:t>VP</w:t>
      </w:r>
      <w:r w:rsidRPr="0071018E">
        <w:t>Time</w:t>
      </w:r>
      <w:r>
        <w:rPr>
          <w:rFonts w:hint="eastAsia"/>
        </w:rPr>
        <w:t>：</w:t>
      </w:r>
      <w:r>
        <w:t>参考</w:t>
      </w:r>
      <w:r>
        <w:rPr>
          <w:rFonts w:hint="eastAsia"/>
        </w:rPr>
        <w:t>测试</w:t>
      </w:r>
      <w:r>
        <w:t>序列的语音时间</w:t>
      </w:r>
      <w:r>
        <w:rPr>
          <w:rFonts w:hint="eastAsia"/>
        </w:rPr>
        <w:t>和</w:t>
      </w:r>
      <w:r>
        <w:rPr>
          <w:rFonts w:hint="eastAsia"/>
        </w:rPr>
        <w:t>cook</w:t>
      </w:r>
      <w:r>
        <w:t>ed</w:t>
      </w:r>
      <w:r>
        <w:t>音频的语音残留时间；</w:t>
      </w:r>
    </w:p>
    <w:p w:rsidR="00275E28" w:rsidRPr="002E2749" w:rsidRDefault="00275E28" w:rsidP="00C02F10">
      <w:pPr>
        <w:pStyle w:val="a7"/>
        <w:numPr>
          <w:ilvl w:val="0"/>
          <w:numId w:val="11"/>
        </w:numPr>
        <w:ind w:firstLineChars="0"/>
      </w:pPr>
      <w:r w:rsidRPr="00275E28">
        <w:t>RefVLen</w:t>
      </w:r>
      <w:r>
        <w:rPr>
          <w:rFonts w:hint="eastAsia"/>
        </w:rPr>
        <w:t>和</w:t>
      </w:r>
      <w:r w:rsidRPr="0071018E">
        <w:t>CookVLen</w:t>
      </w:r>
      <w:r>
        <w:rPr>
          <w:rFonts w:hint="eastAsia"/>
        </w:rPr>
        <w:t>：参考</w:t>
      </w:r>
      <w:r>
        <w:t>序列中语音识别字数</w:t>
      </w:r>
      <w:r>
        <w:rPr>
          <w:rFonts w:hint="eastAsia"/>
        </w:rPr>
        <w:t>和</w:t>
      </w:r>
      <w:r>
        <w:rPr>
          <w:rFonts w:hint="eastAsia"/>
        </w:rPr>
        <w:t>cook</w:t>
      </w:r>
      <w:r>
        <w:t>ed</w:t>
      </w:r>
      <w:r>
        <w:t>音频音频的</w:t>
      </w:r>
      <w:r>
        <w:rPr>
          <w:rFonts w:hint="eastAsia"/>
        </w:rPr>
        <w:t>语音</w:t>
      </w:r>
      <w:r>
        <w:t>识别字数，</w:t>
      </w:r>
      <w:r>
        <w:rPr>
          <w:rFonts w:hint="eastAsia"/>
        </w:rPr>
        <w:t>若</w:t>
      </w:r>
      <w:r w:rsidRPr="0071018E">
        <w:t>CookVLen</w:t>
      </w:r>
      <w:r>
        <w:t>&lt;</w:t>
      </w:r>
      <w:r w:rsidRPr="00275E28">
        <w:t>RefVLen</w:t>
      </w:r>
      <w:r>
        <w:rPr>
          <w:rFonts w:hint="eastAsia"/>
        </w:rPr>
        <w:t>，</w:t>
      </w:r>
      <w:r>
        <w:t>表示双讲</w:t>
      </w:r>
      <w:r>
        <w:rPr>
          <w:rFonts w:hint="eastAsia"/>
        </w:rPr>
        <w:t>效果</w:t>
      </w:r>
      <w:r>
        <w:t>有压制，</w:t>
      </w:r>
      <w:r>
        <w:rPr>
          <w:rFonts w:hint="eastAsia"/>
        </w:rPr>
        <w:t>若</w:t>
      </w:r>
      <w:r w:rsidRPr="0071018E">
        <w:t>CookVLen</w:t>
      </w:r>
      <w:r>
        <w:t>=</w:t>
      </w:r>
      <w:r w:rsidRPr="00275E28">
        <w:t>RefVLen</w:t>
      </w:r>
      <w:r>
        <w:rPr>
          <w:rFonts w:hint="eastAsia"/>
        </w:rPr>
        <w:t>，</w:t>
      </w:r>
      <w:r>
        <w:t>表示双讲效果良好，</w:t>
      </w:r>
      <w:r>
        <w:rPr>
          <w:rFonts w:hint="eastAsia"/>
        </w:rPr>
        <w:t>若</w:t>
      </w:r>
      <w:r w:rsidRPr="0071018E">
        <w:t>CookVLen</w:t>
      </w:r>
      <w:r>
        <w:t>&gt;</w:t>
      </w:r>
      <w:r w:rsidRPr="00275E28">
        <w:t>RefVLen</w:t>
      </w:r>
      <w:r>
        <w:rPr>
          <w:rFonts w:hint="eastAsia"/>
        </w:rPr>
        <w:t>，</w:t>
      </w:r>
      <w:r>
        <w:t>表示双讲</w:t>
      </w:r>
      <w:r>
        <w:rPr>
          <w:rFonts w:hint="eastAsia"/>
        </w:rPr>
        <w:t>效果</w:t>
      </w:r>
      <w:r w:rsidR="00563C64">
        <w:rPr>
          <w:rFonts w:hint="eastAsia"/>
        </w:rPr>
        <w:t>失效</w:t>
      </w:r>
      <w:r w:rsidR="00563C64">
        <w:t>；</w:t>
      </w:r>
    </w:p>
    <w:p w:rsidR="00F408FC" w:rsidRPr="00385732" w:rsidRDefault="00F408FC" w:rsidP="005F6952"/>
    <w:sectPr w:rsidR="00F408FC" w:rsidRPr="00385732">
      <w:footerReference w:type="default" r:id="rId21"/>
      <w:pgSz w:w="11906" w:h="16838"/>
      <w:pgMar w:top="1418" w:right="1134" w:bottom="1418" w:left="1134" w:header="851" w:footer="851" w:gutter="567"/>
      <w:pgNumType w:start="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AAC" w:rsidRDefault="00AD7AAC">
      <w:pPr>
        <w:spacing w:line="240" w:lineRule="auto"/>
      </w:pPr>
      <w:r>
        <w:separator/>
      </w:r>
    </w:p>
  </w:endnote>
  <w:endnote w:type="continuationSeparator" w:id="0">
    <w:p w:rsidR="00AD7AAC" w:rsidRDefault="00AD7A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DF1" w:rsidRDefault="00253DF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53DF1" w:rsidRDefault="00253DF1">
    <w:pPr>
      <w:pStyle w:val="a3"/>
      <w:spacing w:after="24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DF1" w:rsidRDefault="00253DF1">
    <w:pPr>
      <w:rPr>
        <w:u w:val="single"/>
      </w:rPr>
    </w:pPr>
    <w:r>
      <w:rPr>
        <w:rFonts w:hint="eastAsia"/>
      </w:rPr>
      <w:t xml:space="preserve">                 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DF1" w:rsidRDefault="00253DF1">
    <w:r>
      <w:rPr>
        <w:rFonts w:hint="eastAsia"/>
      </w:rPr>
      <w:t xml:space="preserve">                                                   </w:t>
    </w:r>
  </w:p>
  <w:tbl>
    <w:tblPr>
      <w:tblW w:w="9708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209"/>
      <w:gridCol w:w="4168"/>
      <w:gridCol w:w="2331"/>
    </w:tblGrid>
    <w:tr w:rsidR="00253DF1">
      <w:trPr>
        <w:cantSplit/>
        <w:trHeight w:hRule="exact" w:val="397"/>
      </w:trPr>
      <w:tc>
        <w:tcPr>
          <w:tcW w:w="3209" w:type="dxa"/>
          <w:vAlign w:val="center"/>
        </w:tcPr>
        <w:p w:rsidR="00253DF1" w:rsidRDefault="00253DF1">
          <w:pPr>
            <w:pStyle w:val="a4"/>
            <w:jc w:val="both"/>
          </w:pPr>
          <w:r>
            <w:rPr>
              <w:rFonts w:hint="eastAsia"/>
            </w:rPr>
            <w:t>模板编号</w:t>
          </w:r>
          <w:r>
            <w:rPr>
              <w:rFonts w:hint="eastAsia"/>
            </w:rPr>
            <w:t>:</w:t>
          </w:r>
          <w:r>
            <w:rPr>
              <w:rFonts w:ascii="Arial" w:hAnsi="Arial" w:cs="Arial"/>
            </w:rPr>
            <w:t xml:space="preserve"> KDCRD-M-KM-P002/C01</w:t>
          </w:r>
        </w:p>
      </w:tc>
      <w:tc>
        <w:tcPr>
          <w:tcW w:w="4168" w:type="dxa"/>
          <w:vAlign w:val="center"/>
        </w:tcPr>
        <w:p w:rsidR="00253DF1" w:rsidRDefault="00253DF1">
          <w:pPr>
            <w:pStyle w:val="a4"/>
            <w:ind w:firstLine="1170"/>
            <w:jc w:val="both"/>
            <w:rPr>
              <w:i/>
              <w:iCs/>
              <w:color w:val="0000FF"/>
              <w:sz w:val="21"/>
            </w:rPr>
          </w:pPr>
          <w:r>
            <w:rPr>
              <w:rFonts w:hint="eastAsia"/>
            </w:rPr>
            <w:t>模板版本：</w:t>
          </w:r>
          <w:r>
            <w:rPr>
              <w:rFonts w:hint="eastAsia"/>
            </w:rPr>
            <w:t>V1.0Beta1.0</w:t>
          </w:r>
        </w:p>
      </w:tc>
      <w:tc>
        <w:tcPr>
          <w:tcW w:w="2331" w:type="dxa"/>
          <w:vAlign w:val="center"/>
        </w:tcPr>
        <w:p w:rsidR="00253DF1" w:rsidRDefault="00253DF1">
          <w:pPr>
            <w:pStyle w:val="a4"/>
            <w:ind w:firstLine="540"/>
            <w:jc w:val="both"/>
            <w:rPr>
              <w:rFonts w:ascii="宋体" w:hAnsi="宋体"/>
            </w:rPr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E3EE7">
            <w:rPr>
              <w:noProof/>
            </w:rPr>
            <w:t>11</w:t>
          </w:r>
          <w:r>
            <w:fldChar w:fldCharType="end"/>
          </w:r>
          <w:r>
            <w:rPr>
              <w:rFonts w:hint="eastAsia"/>
            </w:rPr>
            <w:t>页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共</w:t>
          </w:r>
          <w:r w:rsidR="00AD7AAC">
            <w:fldChar w:fldCharType="begin"/>
          </w:r>
          <w:r w:rsidR="00AD7AAC">
            <w:instrText xml:space="preserve"> NUMPAGES </w:instrText>
          </w:r>
          <w:r w:rsidR="00AD7AAC">
            <w:fldChar w:fldCharType="separate"/>
          </w:r>
          <w:r w:rsidR="00EE3EE7">
            <w:rPr>
              <w:noProof/>
            </w:rPr>
            <w:t>11</w:t>
          </w:r>
          <w:r w:rsidR="00AD7AAC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253DF1" w:rsidRDefault="00253DF1">
    <w:pPr>
      <w:rPr>
        <w:u w:val="single"/>
      </w:rPr>
    </w:pPr>
    <w:r>
      <w:rPr>
        <w:rFonts w:hint="eastAsia"/>
      </w:rPr>
      <w:t xml:space="preserve">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AAC" w:rsidRDefault="00AD7AAC">
      <w:pPr>
        <w:spacing w:line="240" w:lineRule="auto"/>
      </w:pPr>
      <w:r>
        <w:separator/>
      </w:r>
    </w:p>
  </w:footnote>
  <w:footnote w:type="continuationSeparator" w:id="0">
    <w:p w:rsidR="00AD7AAC" w:rsidRDefault="00AD7A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DF1" w:rsidRDefault="00253DF1">
    <w:pPr>
      <w:pStyle w:val="a4"/>
      <w:spacing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DF1" w:rsidRDefault="00253DF1">
    <w:pPr>
      <w:pStyle w:val="a4"/>
      <w:jc w:val="both"/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1947232F" wp14:editId="591D8B5A">
          <wp:simplePos x="0" y="0"/>
          <wp:positionH relativeFrom="column">
            <wp:posOffset>-13335</wp:posOffset>
          </wp:positionH>
          <wp:positionV relativeFrom="paragraph">
            <wp:posOffset>45085</wp:posOffset>
          </wp:positionV>
          <wp:extent cx="2752725" cy="285750"/>
          <wp:effectExtent l="0" t="0" r="9525" b="0"/>
          <wp:wrapNone/>
          <wp:docPr id="5" name="图片 1" descr="公司全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公司全称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52725" cy="285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253DF1" w:rsidRDefault="00253DF1">
    <w:pPr>
      <w:pStyle w:val="a4"/>
    </w:pPr>
  </w:p>
  <w:p w:rsidR="00253DF1" w:rsidRDefault="00253DF1">
    <w:pPr>
      <w:pStyle w:val="a4"/>
    </w:pPr>
  </w:p>
  <w:tbl>
    <w:tblPr>
      <w:tblW w:w="9287" w:type="dxa"/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34"/>
      <w:gridCol w:w="4620"/>
      <w:gridCol w:w="2333"/>
    </w:tblGrid>
    <w:tr w:rsidR="00253DF1">
      <w:trPr>
        <w:cantSplit/>
        <w:trHeight w:hRule="exact" w:val="397"/>
        <w:jc w:val="center"/>
      </w:trPr>
      <w:tc>
        <w:tcPr>
          <w:tcW w:w="2334" w:type="dxa"/>
          <w:vAlign w:val="center"/>
        </w:tcPr>
        <w:p w:rsidR="00253DF1" w:rsidRDefault="00253DF1">
          <w:pPr>
            <w:pStyle w:val="a4"/>
            <w:jc w:val="both"/>
            <w:rPr>
              <w:sz w:val="21"/>
            </w:rPr>
          </w:pPr>
        </w:p>
      </w:tc>
      <w:tc>
        <w:tcPr>
          <w:tcW w:w="4620" w:type="dxa"/>
          <w:vAlign w:val="center"/>
        </w:tcPr>
        <w:p w:rsidR="00253DF1" w:rsidRDefault="003A4669">
          <w:pPr>
            <w:pStyle w:val="a4"/>
            <w:rPr>
              <w:b/>
              <w:bCs/>
              <w:iCs/>
              <w:sz w:val="21"/>
              <w:szCs w:val="21"/>
            </w:rPr>
          </w:pPr>
          <w:r w:rsidRPr="003A4669">
            <w:rPr>
              <w:rFonts w:hint="eastAsia"/>
              <w:b/>
              <w:bCs/>
              <w:iCs/>
              <w:sz w:val="21"/>
              <w:szCs w:val="21"/>
            </w:rPr>
            <w:t>AEC</w:t>
          </w:r>
          <w:r w:rsidRPr="003A4669">
            <w:rPr>
              <w:rFonts w:hint="eastAsia"/>
              <w:b/>
              <w:bCs/>
              <w:iCs/>
              <w:sz w:val="21"/>
              <w:szCs w:val="21"/>
            </w:rPr>
            <w:t>自动化质量测试操作指南</w:t>
          </w:r>
        </w:p>
      </w:tc>
      <w:tc>
        <w:tcPr>
          <w:tcW w:w="2333" w:type="dxa"/>
          <w:vAlign w:val="center"/>
        </w:tcPr>
        <w:p w:rsidR="00253DF1" w:rsidRDefault="00253DF1">
          <w:pPr>
            <w:pStyle w:val="a4"/>
            <w:jc w:val="both"/>
            <w:rPr>
              <w:rFonts w:ascii="宋体" w:hAnsi="宋体"/>
            </w:rPr>
          </w:pPr>
        </w:p>
      </w:tc>
    </w:tr>
  </w:tbl>
  <w:p w:rsidR="00253DF1" w:rsidRDefault="00253DF1">
    <w:pPr>
      <w:pStyle w:val="a4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DF1" w:rsidRDefault="00253DF1">
    <w:pPr>
      <w:pStyle w:val="a4"/>
      <w:spacing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10878"/>
    <w:multiLevelType w:val="hybridMultilevel"/>
    <w:tmpl w:val="C980BF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917075"/>
    <w:multiLevelType w:val="hybridMultilevel"/>
    <w:tmpl w:val="ECC291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872A1E"/>
    <w:multiLevelType w:val="hybridMultilevel"/>
    <w:tmpl w:val="8D30DE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74373B"/>
    <w:multiLevelType w:val="hybridMultilevel"/>
    <w:tmpl w:val="B4AA62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CB2C43"/>
    <w:multiLevelType w:val="hybridMultilevel"/>
    <w:tmpl w:val="F8A22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5D6921"/>
    <w:multiLevelType w:val="hybridMultilevel"/>
    <w:tmpl w:val="EC2632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8661D1F"/>
    <w:multiLevelType w:val="hybridMultilevel"/>
    <w:tmpl w:val="E05A654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7822E21"/>
    <w:multiLevelType w:val="hybridMultilevel"/>
    <w:tmpl w:val="BA7E1D4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7C07309"/>
    <w:multiLevelType w:val="hybridMultilevel"/>
    <w:tmpl w:val="C6927F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683254"/>
    <w:multiLevelType w:val="hybridMultilevel"/>
    <w:tmpl w:val="8D30DE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C9C6957"/>
    <w:multiLevelType w:val="multilevel"/>
    <w:tmpl w:val="F240124C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Calibri" w:hAnsi="Calibri"/>
        <w:sz w:val="28"/>
      </w:rPr>
    </w:lvl>
    <w:lvl w:ilvl="2">
      <w:start w:val="1"/>
      <w:numFmt w:val="decimal"/>
      <w:lvlText w:val="%3)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1" w15:restartNumberingAfterBreak="0">
    <w:nsid w:val="413137E1"/>
    <w:multiLevelType w:val="hybridMultilevel"/>
    <w:tmpl w:val="FD9C06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4681E68"/>
    <w:multiLevelType w:val="hybridMultilevel"/>
    <w:tmpl w:val="5D10B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A576A2"/>
    <w:multiLevelType w:val="hybridMultilevel"/>
    <w:tmpl w:val="DDEA0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5250E1"/>
    <w:multiLevelType w:val="hybridMultilevel"/>
    <w:tmpl w:val="1DF0F4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B5F4146"/>
    <w:multiLevelType w:val="hybridMultilevel"/>
    <w:tmpl w:val="C86208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ECA681B"/>
    <w:multiLevelType w:val="hybridMultilevel"/>
    <w:tmpl w:val="666CB8D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546B5AEC"/>
    <w:multiLevelType w:val="hybridMultilevel"/>
    <w:tmpl w:val="348427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4F576D2"/>
    <w:multiLevelType w:val="hybridMultilevel"/>
    <w:tmpl w:val="328C98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B28549E"/>
    <w:multiLevelType w:val="hybridMultilevel"/>
    <w:tmpl w:val="0DC8169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DA67E91"/>
    <w:multiLevelType w:val="hybridMultilevel"/>
    <w:tmpl w:val="87F6631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670E586E"/>
    <w:multiLevelType w:val="hybridMultilevel"/>
    <w:tmpl w:val="328C98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36774C6"/>
    <w:multiLevelType w:val="hybridMultilevel"/>
    <w:tmpl w:val="651690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3"/>
  </w:num>
  <w:num w:numId="5">
    <w:abstractNumId w:val="12"/>
  </w:num>
  <w:num w:numId="6">
    <w:abstractNumId w:val="15"/>
  </w:num>
  <w:num w:numId="7">
    <w:abstractNumId w:val="18"/>
  </w:num>
  <w:num w:numId="8">
    <w:abstractNumId w:val="17"/>
  </w:num>
  <w:num w:numId="9">
    <w:abstractNumId w:val="2"/>
  </w:num>
  <w:num w:numId="10">
    <w:abstractNumId w:val="8"/>
  </w:num>
  <w:num w:numId="11">
    <w:abstractNumId w:val="20"/>
  </w:num>
  <w:num w:numId="12">
    <w:abstractNumId w:val="5"/>
  </w:num>
  <w:num w:numId="13">
    <w:abstractNumId w:val="22"/>
  </w:num>
  <w:num w:numId="14">
    <w:abstractNumId w:val="14"/>
  </w:num>
  <w:num w:numId="15">
    <w:abstractNumId w:val="1"/>
  </w:num>
  <w:num w:numId="16">
    <w:abstractNumId w:val="9"/>
  </w:num>
  <w:num w:numId="17">
    <w:abstractNumId w:val="19"/>
  </w:num>
  <w:num w:numId="18">
    <w:abstractNumId w:val="7"/>
  </w:num>
  <w:num w:numId="19">
    <w:abstractNumId w:val="11"/>
  </w:num>
  <w:num w:numId="20">
    <w:abstractNumId w:val="16"/>
  </w:num>
  <w:num w:numId="21">
    <w:abstractNumId w:val="0"/>
  </w:num>
  <w:num w:numId="22">
    <w:abstractNumId w:val="6"/>
  </w:num>
  <w:num w:numId="23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0E"/>
    <w:rsid w:val="000107AF"/>
    <w:rsid w:val="00015028"/>
    <w:rsid w:val="00022630"/>
    <w:rsid w:val="000238A8"/>
    <w:rsid w:val="0003735D"/>
    <w:rsid w:val="00043660"/>
    <w:rsid w:val="00053A9B"/>
    <w:rsid w:val="00054193"/>
    <w:rsid w:val="00063059"/>
    <w:rsid w:val="00077132"/>
    <w:rsid w:val="00080A23"/>
    <w:rsid w:val="000901E2"/>
    <w:rsid w:val="000C248E"/>
    <w:rsid w:val="000C50B0"/>
    <w:rsid w:val="000D542D"/>
    <w:rsid w:val="000F22CA"/>
    <w:rsid w:val="00100196"/>
    <w:rsid w:val="00105157"/>
    <w:rsid w:val="00123B21"/>
    <w:rsid w:val="00127A55"/>
    <w:rsid w:val="00137CCA"/>
    <w:rsid w:val="00160059"/>
    <w:rsid w:val="001707D7"/>
    <w:rsid w:val="001B30B6"/>
    <w:rsid w:val="001D19BC"/>
    <w:rsid w:val="001E1C85"/>
    <w:rsid w:val="001E5D9D"/>
    <w:rsid w:val="00205DAC"/>
    <w:rsid w:val="00207207"/>
    <w:rsid w:val="002117F6"/>
    <w:rsid w:val="002172F7"/>
    <w:rsid w:val="0021755F"/>
    <w:rsid w:val="002212DF"/>
    <w:rsid w:val="00226DF6"/>
    <w:rsid w:val="00234020"/>
    <w:rsid w:val="002406E2"/>
    <w:rsid w:val="00253DF1"/>
    <w:rsid w:val="00275E28"/>
    <w:rsid w:val="002904CD"/>
    <w:rsid w:val="00296E44"/>
    <w:rsid w:val="002E2749"/>
    <w:rsid w:val="003013D8"/>
    <w:rsid w:val="003131D9"/>
    <w:rsid w:val="00322ED9"/>
    <w:rsid w:val="00333EAF"/>
    <w:rsid w:val="0033465D"/>
    <w:rsid w:val="00343914"/>
    <w:rsid w:val="00351969"/>
    <w:rsid w:val="0037465A"/>
    <w:rsid w:val="00377D98"/>
    <w:rsid w:val="00380B65"/>
    <w:rsid w:val="00385732"/>
    <w:rsid w:val="003A372E"/>
    <w:rsid w:val="003A4669"/>
    <w:rsid w:val="003B36B8"/>
    <w:rsid w:val="003C194B"/>
    <w:rsid w:val="003C21FD"/>
    <w:rsid w:val="003D2D6F"/>
    <w:rsid w:val="003E0876"/>
    <w:rsid w:val="003E46C3"/>
    <w:rsid w:val="003F4CDA"/>
    <w:rsid w:val="00401B9D"/>
    <w:rsid w:val="0042294F"/>
    <w:rsid w:val="00443D0D"/>
    <w:rsid w:val="00445E8A"/>
    <w:rsid w:val="00471E90"/>
    <w:rsid w:val="00472711"/>
    <w:rsid w:val="004B441A"/>
    <w:rsid w:val="004D17C9"/>
    <w:rsid w:val="004D2A2F"/>
    <w:rsid w:val="00550413"/>
    <w:rsid w:val="00560215"/>
    <w:rsid w:val="00563C64"/>
    <w:rsid w:val="00581480"/>
    <w:rsid w:val="005972C5"/>
    <w:rsid w:val="005D7AA6"/>
    <w:rsid w:val="005E0267"/>
    <w:rsid w:val="005E755F"/>
    <w:rsid w:val="005F1490"/>
    <w:rsid w:val="005F1D04"/>
    <w:rsid w:val="005F5BCC"/>
    <w:rsid w:val="005F6952"/>
    <w:rsid w:val="00601D01"/>
    <w:rsid w:val="0061442E"/>
    <w:rsid w:val="0068459B"/>
    <w:rsid w:val="006A5C2A"/>
    <w:rsid w:val="0071018E"/>
    <w:rsid w:val="00713163"/>
    <w:rsid w:val="007725B0"/>
    <w:rsid w:val="0078560C"/>
    <w:rsid w:val="00792C84"/>
    <w:rsid w:val="00795B4B"/>
    <w:rsid w:val="007A6003"/>
    <w:rsid w:val="007B50F6"/>
    <w:rsid w:val="007C12B5"/>
    <w:rsid w:val="007D4111"/>
    <w:rsid w:val="007E41E2"/>
    <w:rsid w:val="007F433D"/>
    <w:rsid w:val="0080156D"/>
    <w:rsid w:val="00816A80"/>
    <w:rsid w:val="00820CAC"/>
    <w:rsid w:val="008247B2"/>
    <w:rsid w:val="00825146"/>
    <w:rsid w:val="0084115E"/>
    <w:rsid w:val="0084560B"/>
    <w:rsid w:val="00847CD8"/>
    <w:rsid w:val="00866A00"/>
    <w:rsid w:val="0087334A"/>
    <w:rsid w:val="008944D1"/>
    <w:rsid w:val="00895C14"/>
    <w:rsid w:val="008A2132"/>
    <w:rsid w:val="008A4E31"/>
    <w:rsid w:val="008A6624"/>
    <w:rsid w:val="008B0AF2"/>
    <w:rsid w:val="008C1DF2"/>
    <w:rsid w:val="008D1D18"/>
    <w:rsid w:val="008E520E"/>
    <w:rsid w:val="008F6659"/>
    <w:rsid w:val="00926A6F"/>
    <w:rsid w:val="00957FD6"/>
    <w:rsid w:val="00967E7C"/>
    <w:rsid w:val="0097608C"/>
    <w:rsid w:val="009822E0"/>
    <w:rsid w:val="00990647"/>
    <w:rsid w:val="0099177B"/>
    <w:rsid w:val="00991853"/>
    <w:rsid w:val="00993F5D"/>
    <w:rsid w:val="00994DEA"/>
    <w:rsid w:val="00995008"/>
    <w:rsid w:val="00996ECD"/>
    <w:rsid w:val="009A7B26"/>
    <w:rsid w:val="009B5D70"/>
    <w:rsid w:val="009E4324"/>
    <w:rsid w:val="009F6A72"/>
    <w:rsid w:val="00A05943"/>
    <w:rsid w:val="00A31158"/>
    <w:rsid w:val="00A41CD1"/>
    <w:rsid w:val="00A43A0E"/>
    <w:rsid w:val="00A61C77"/>
    <w:rsid w:val="00A670FA"/>
    <w:rsid w:val="00A7784B"/>
    <w:rsid w:val="00A77F86"/>
    <w:rsid w:val="00A82581"/>
    <w:rsid w:val="00A84069"/>
    <w:rsid w:val="00A86847"/>
    <w:rsid w:val="00AC7549"/>
    <w:rsid w:val="00AD29D6"/>
    <w:rsid w:val="00AD4B23"/>
    <w:rsid w:val="00AD6804"/>
    <w:rsid w:val="00AD7AAC"/>
    <w:rsid w:val="00AE0D2C"/>
    <w:rsid w:val="00AF2F64"/>
    <w:rsid w:val="00AF3D5C"/>
    <w:rsid w:val="00AF69E0"/>
    <w:rsid w:val="00B06685"/>
    <w:rsid w:val="00B12230"/>
    <w:rsid w:val="00B14240"/>
    <w:rsid w:val="00B16CF8"/>
    <w:rsid w:val="00B34273"/>
    <w:rsid w:val="00B452F8"/>
    <w:rsid w:val="00B570B1"/>
    <w:rsid w:val="00B63BEC"/>
    <w:rsid w:val="00B65680"/>
    <w:rsid w:val="00B666D4"/>
    <w:rsid w:val="00B95C66"/>
    <w:rsid w:val="00BA6C4F"/>
    <w:rsid w:val="00BA7733"/>
    <w:rsid w:val="00BD2924"/>
    <w:rsid w:val="00BD71C5"/>
    <w:rsid w:val="00BE02F2"/>
    <w:rsid w:val="00C02F10"/>
    <w:rsid w:val="00C04275"/>
    <w:rsid w:val="00C059E9"/>
    <w:rsid w:val="00C0700F"/>
    <w:rsid w:val="00C27265"/>
    <w:rsid w:val="00C46284"/>
    <w:rsid w:val="00C5089E"/>
    <w:rsid w:val="00C55CBF"/>
    <w:rsid w:val="00C62A2A"/>
    <w:rsid w:val="00C70705"/>
    <w:rsid w:val="00C74584"/>
    <w:rsid w:val="00C83022"/>
    <w:rsid w:val="00CD494F"/>
    <w:rsid w:val="00CD5F6C"/>
    <w:rsid w:val="00CD6C4A"/>
    <w:rsid w:val="00D00D9C"/>
    <w:rsid w:val="00D1660A"/>
    <w:rsid w:val="00D3500F"/>
    <w:rsid w:val="00D76769"/>
    <w:rsid w:val="00D92330"/>
    <w:rsid w:val="00DA36B9"/>
    <w:rsid w:val="00DA3A6B"/>
    <w:rsid w:val="00DA771F"/>
    <w:rsid w:val="00DC36E6"/>
    <w:rsid w:val="00DC7B1C"/>
    <w:rsid w:val="00DE207E"/>
    <w:rsid w:val="00DF467F"/>
    <w:rsid w:val="00DF6184"/>
    <w:rsid w:val="00DF69AB"/>
    <w:rsid w:val="00E048F1"/>
    <w:rsid w:val="00E22AD9"/>
    <w:rsid w:val="00E4086D"/>
    <w:rsid w:val="00E7734D"/>
    <w:rsid w:val="00E9017D"/>
    <w:rsid w:val="00EA33F6"/>
    <w:rsid w:val="00EC2A1E"/>
    <w:rsid w:val="00ED6317"/>
    <w:rsid w:val="00EE3EE7"/>
    <w:rsid w:val="00EE73D3"/>
    <w:rsid w:val="00EF5443"/>
    <w:rsid w:val="00F046DC"/>
    <w:rsid w:val="00F17B59"/>
    <w:rsid w:val="00F227A4"/>
    <w:rsid w:val="00F25EDE"/>
    <w:rsid w:val="00F277C0"/>
    <w:rsid w:val="00F345F5"/>
    <w:rsid w:val="00F408FC"/>
    <w:rsid w:val="00F53880"/>
    <w:rsid w:val="00F770F8"/>
    <w:rsid w:val="00F94A12"/>
    <w:rsid w:val="00FE006B"/>
    <w:rsid w:val="00FE12A9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C90085-02C1-43C2-8C4E-6D9052D1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35D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3735D"/>
    <w:pPr>
      <w:keepNext/>
      <w:keepLines/>
      <w:numPr>
        <w:numId w:val="1"/>
      </w:numPr>
      <w:spacing w:before="240"/>
      <w:outlineLvl w:val="0"/>
    </w:pPr>
    <w:rPr>
      <w:rFonts w:ascii="Arial" w:eastAsia="黑体" w:hAnsi="Arial"/>
      <w:bCs/>
      <w:kern w:val="44"/>
      <w:sz w:val="24"/>
    </w:rPr>
  </w:style>
  <w:style w:type="paragraph" w:styleId="2">
    <w:name w:val="heading 2"/>
    <w:basedOn w:val="a"/>
    <w:next w:val="a"/>
    <w:link w:val="2Char"/>
    <w:unhideWhenUsed/>
    <w:qFormat/>
    <w:rsid w:val="001707D7"/>
    <w:pPr>
      <w:keepNext/>
      <w:keepLines/>
      <w:spacing w:line="240" w:lineRule="auto"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nhideWhenUsed/>
    <w:qFormat/>
    <w:rsid w:val="007E41E2"/>
    <w:pPr>
      <w:keepNext/>
      <w:keepLines/>
      <w:spacing w:line="24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1707D7"/>
    <w:pPr>
      <w:keepNext/>
      <w:tabs>
        <w:tab w:val="num" w:pos="864"/>
      </w:tabs>
      <w:ind w:left="864" w:hanging="864"/>
      <w:outlineLvl w:val="3"/>
    </w:pPr>
    <w:rPr>
      <w:rFonts w:ascii="Arial" w:eastAsia="黑体" w:hAnsi="Arial" w:cs="Arial"/>
      <w:bCs/>
    </w:rPr>
  </w:style>
  <w:style w:type="paragraph" w:styleId="5">
    <w:name w:val="heading 5"/>
    <w:basedOn w:val="a"/>
    <w:next w:val="a"/>
    <w:link w:val="5Char"/>
    <w:qFormat/>
    <w:rsid w:val="001707D7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1707D7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707D7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707D7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707D7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3735D"/>
    <w:rPr>
      <w:rFonts w:ascii="Arial" w:eastAsia="黑体" w:hAnsi="Arial" w:cs="Times New Roman"/>
      <w:bCs/>
      <w:kern w:val="44"/>
      <w:sz w:val="24"/>
      <w:szCs w:val="24"/>
    </w:rPr>
  </w:style>
  <w:style w:type="paragraph" w:styleId="a3">
    <w:name w:val="footer"/>
    <w:basedOn w:val="a"/>
    <w:link w:val="Char"/>
    <w:qFormat/>
    <w:rsid w:val="0003735D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03735D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link w:val="Char0"/>
    <w:qFormat/>
    <w:rsid w:val="0003735D"/>
    <w:pP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眉 Char"/>
    <w:basedOn w:val="a0"/>
    <w:link w:val="a4"/>
    <w:rsid w:val="0003735D"/>
    <w:rPr>
      <w:rFonts w:ascii="Times New Roman" w:eastAsia="宋体" w:hAnsi="Times New Roman" w:cs="Times New Roman"/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03735D"/>
    <w:rPr>
      <w:b/>
    </w:rPr>
  </w:style>
  <w:style w:type="character" w:styleId="a5">
    <w:name w:val="page number"/>
    <w:basedOn w:val="a0"/>
    <w:qFormat/>
    <w:rsid w:val="0003735D"/>
  </w:style>
  <w:style w:type="table" w:styleId="a6">
    <w:name w:val="Table Grid"/>
    <w:basedOn w:val="a1"/>
    <w:qFormat/>
    <w:rsid w:val="0003735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rsid w:val="00B06685"/>
    <w:pPr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 w:hint="eastAsia"/>
      <w:bCs/>
      <w:snapToGrid w:val="0"/>
      <w:kern w:val="0"/>
      <w:szCs w:val="21"/>
    </w:rPr>
  </w:style>
  <w:style w:type="paragraph" w:customStyle="1" w:styleId="TableText">
    <w:name w:val="Table Text"/>
    <w:basedOn w:val="a"/>
    <w:rsid w:val="00B06685"/>
    <w:pPr>
      <w:topLinePunct/>
      <w:adjustRightInd w:val="0"/>
      <w:snapToGrid w:val="0"/>
      <w:spacing w:before="80" w:after="80" w:line="240" w:lineRule="atLeast"/>
      <w:jc w:val="left"/>
    </w:pPr>
    <w:rPr>
      <w:rFonts w:cs="Arial" w:hint="eastAsia"/>
      <w:snapToGrid w:val="0"/>
      <w:kern w:val="0"/>
      <w:szCs w:val="21"/>
    </w:rPr>
  </w:style>
  <w:style w:type="character" w:customStyle="1" w:styleId="2Char">
    <w:name w:val="标题 2 Char"/>
    <w:basedOn w:val="a0"/>
    <w:link w:val="2"/>
    <w:rsid w:val="001707D7"/>
    <w:rPr>
      <w:rFonts w:asciiTheme="majorHAnsi" w:eastAsia="黑体" w:hAnsiTheme="majorHAnsi" w:cstheme="majorBidi"/>
      <w:bCs/>
      <w:sz w:val="24"/>
      <w:szCs w:val="32"/>
    </w:rPr>
  </w:style>
  <w:style w:type="paragraph" w:styleId="a7">
    <w:name w:val="List Paragraph"/>
    <w:basedOn w:val="a"/>
    <w:uiPriority w:val="34"/>
    <w:qFormat/>
    <w:rsid w:val="00820CAC"/>
    <w:pPr>
      <w:ind w:firstLineChars="200" w:firstLine="420"/>
    </w:pPr>
  </w:style>
  <w:style w:type="character" w:customStyle="1" w:styleId="3Char">
    <w:name w:val="标题 3 Char"/>
    <w:basedOn w:val="a0"/>
    <w:link w:val="3"/>
    <w:rsid w:val="007E41E2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rsid w:val="001707D7"/>
    <w:rPr>
      <w:rFonts w:ascii="Arial" w:eastAsia="黑体" w:hAnsi="Arial" w:cs="Arial"/>
      <w:bCs/>
      <w:szCs w:val="24"/>
    </w:rPr>
  </w:style>
  <w:style w:type="character" w:customStyle="1" w:styleId="5Char">
    <w:name w:val="标题 5 Char"/>
    <w:basedOn w:val="a0"/>
    <w:link w:val="5"/>
    <w:rsid w:val="001707D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1707D7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707D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1707D7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1707D7"/>
    <w:rPr>
      <w:rFonts w:ascii="Arial" w:eastAsia="黑体" w:hAnsi="Arial" w:cs="Times New Roman"/>
      <w:szCs w:val="21"/>
    </w:rPr>
  </w:style>
  <w:style w:type="paragraph" w:styleId="a8">
    <w:name w:val="caption"/>
    <w:basedOn w:val="a"/>
    <w:next w:val="a"/>
    <w:uiPriority w:val="35"/>
    <w:unhideWhenUsed/>
    <w:qFormat/>
    <w:rsid w:val="00560215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2212DF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81480"/>
    <w:rPr>
      <w:color w:val="954F72" w:themeColor="followedHyperlink"/>
      <w:u w:val="single"/>
    </w:rPr>
  </w:style>
  <w:style w:type="paragraph" w:styleId="ab">
    <w:name w:val="Document Map"/>
    <w:basedOn w:val="a"/>
    <w:link w:val="Char1"/>
    <w:semiHidden/>
    <w:rsid w:val="00F227A4"/>
    <w:pPr>
      <w:shd w:val="clear" w:color="auto" w:fill="000080"/>
    </w:pPr>
  </w:style>
  <w:style w:type="character" w:customStyle="1" w:styleId="Char1">
    <w:name w:val="文档结构图 Char"/>
    <w:basedOn w:val="a0"/>
    <w:link w:val="ab"/>
    <w:semiHidden/>
    <w:rsid w:val="00F227A4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20">
    <w:name w:val="toc 2"/>
    <w:basedOn w:val="a"/>
    <w:next w:val="a"/>
    <w:autoRedefine/>
    <w:uiPriority w:val="39"/>
    <w:unhideWhenUsed/>
    <w:rsid w:val="00A670F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670F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1928D-EF27-4D05-B7D6-14E4C811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11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cmy</dc:creator>
  <cp:keywords/>
  <dc:description/>
  <cp:lastModifiedBy>cmy</cp:lastModifiedBy>
  <cp:revision>120</cp:revision>
  <dcterms:created xsi:type="dcterms:W3CDTF">2018-01-02T11:04:00Z</dcterms:created>
  <dcterms:modified xsi:type="dcterms:W3CDTF">2018-03-18T09:20:00Z</dcterms:modified>
</cp:coreProperties>
</file>