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Crisis vitales en las series, el cine y la literatura.</w:t>
      </w:r>
    </w:p>
    <w:p w:rsidR="00000000" w:rsidDel="00000000" w:rsidP="00000000" w:rsidRDefault="00000000" w:rsidRPr="00000000" w14:paraId="00000002">
      <w:pPr>
        <w:rPr/>
      </w:pPr>
      <w:r w:rsidDel="00000000" w:rsidR="00000000" w:rsidRPr="00000000">
        <w:rPr>
          <w:rtl w:val="0"/>
        </w:rPr>
        <w:t xml:space="preserve">Una lectura de las crisis de edad de los personajes de ficción a través de los ciclos astrológicos.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Clase I</w:t>
      </w:r>
    </w:p>
    <w:p w:rsidR="00000000" w:rsidDel="00000000" w:rsidP="00000000" w:rsidRDefault="00000000" w:rsidRPr="00000000" w14:paraId="00000006">
      <w:pPr>
        <w:rPr/>
      </w:pPr>
      <w:r w:rsidDel="00000000" w:rsidR="00000000" w:rsidRPr="00000000">
        <w:rPr>
          <w:rtl w:val="0"/>
        </w:rPr>
        <w:t xml:space="preserve">Retorno de Júpiter</w:t>
      </w:r>
    </w:p>
    <w:p w:rsidR="00000000" w:rsidDel="00000000" w:rsidP="00000000" w:rsidRDefault="00000000" w:rsidRPr="00000000" w14:paraId="00000007">
      <w:pPr>
        <w:rPr/>
      </w:pPr>
      <w:r w:rsidDel="00000000" w:rsidR="00000000" w:rsidRPr="00000000">
        <w:rPr>
          <w:rtl w:val="0"/>
        </w:rPr>
        <w:t xml:space="preserve">O como abrazar la visión de tu infancia.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Billy Elliot.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Clase II</w:t>
      </w:r>
    </w:p>
    <w:p w:rsidR="00000000" w:rsidDel="00000000" w:rsidP="00000000" w:rsidRDefault="00000000" w:rsidRPr="00000000" w14:paraId="0000000D">
      <w:pPr>
        <w:rPr/>
      </w:pPr>
      <w:r w:rsidDel="00000000" w:rsidR="00000000" w:rsidRPr="00000000">
        <w:rPr>
          <w:rtl w:val="0"/>
        </w:rPr>
        <w:t xml:space="preserve">Retorno de Saturno</w:t>
      </w:r>
    </w:p>
    <w:p w:rsidR="00000000" w:rsidDel="00000000" w:rsidP="00000000" w:rsidRDefault="00000000" w:rsidRPr="00000000" w14:paraId="0000000E">
      <w:pPr>
        <w:rPr/>
      </w:pPr>
      <w:r w:rsidDel="00000000" w:rsidR="00000000" w:rsidRPr="00000000">
        <w:rPr>
          <w:rtl w:val="0"/>
        </w:rPr>
        <w:t xml:space="preserve">O entrar en la tercera década… y ni te digo en la sexta.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Clase III</w:t>
      </w:r>
    </w:p>
    <w:p w:rsidR="00000000" w:rsidDel="00000000" w:rsidP="00000000" w:rsidRDefault="00000000" w:rsidRPr="00000000" w14:paraId="00000011">
      <w:pPr>
        <w:rPr/>
      </w:pPr>
      <w:r w:rsidDel="00000000" w:rsidR="00000000" w:rsidRPr="00000000">
        <w:rPr>
          <w:rtl w:val="0"/>
        </w:rPr>
        <w:t xml:space="preserve">Doble oposición de Urano y Saturno</w:t>
      </w:r>
    </w:p>
    <w:p w:rsidR="00000000" w:rsidDel="00000000" w:rsidP="00000000" w:rsidRDefault="00000000" w:rsidRPr="00000000" w14:paraId="00000012">
      <w:pPr>
        <w:rPr/>
      </w:pPr>
      <w:r w:rsidDel="00000000" w:rsidR="00000000" w:rsidRPr="00000000">
        <w:rPr>
          <w:rtl w:val="0"/>
        </w:rPr>
        <w:t xml:space="preserve">O cómo confluyen un montón de motivos astrológicos en la crisis de la mitad de la vida.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Serie de Flichman.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Clase IV</w:t>
      </w:r>
    </w:p>
    <w:p w:rsidR="00000000" w:rsidDel="00000000" w:rsidP="00000000" w:rsidRDefault="00000000" w:rsidRPr="00000000" w14:paraId="00000018">
      <w:pPr>
        <w:rPr/>
      </w:pPr>
      <w:r w:rsidDel="00000000" w:rsidR="00000000" w:rsidRPr="00000000">
        <w:rPr>
          <w:rtl w:val="0"/>
        </w:rPr>
        <w:t xml:space="preserve">Retorno de Quirón</w:t>
      </w:r>
    </w:p>
    <w:p w:rsidR="00000000" w:rsidDel="00000000" w:rsidP="00000000" w:rsidRDefault="00000000" w:rsidRPr="00000000" w14:paraId="00000019">
      <w:pPr>
        <w:rPr/>
      </w:pPr>
      <w:r w:rsidDel="00000000" w:rsidR="00000000" w:rsidRPr="00000000">
        <w:rPr>
          <w:rtl w:val="0"/>
        </w:rPr>
        <w:t xml:space="preserve">O cómo creíste haber renovado todo pero te faltaba el subsuelo del Aleph.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Breaking Bad.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Cuatro encuentros para analizar pelis, series y leer historias que muestran distintas formas de atravesar crisis vitales.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Algunas preguntas que intentaremos develar: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¿Usan los escritores astrología para decidir la edad de sus personajes?</w:t>
      </w:r>
    </w:p>
    <w:p w:rsidR="00000000" w:rsidDel="00000000" w:rsidP="00000000" w:rsidRDefault="00000000" w:rsidRPr="00000000" w14:paraId="00000022">
      <w:pPr>
        <w:rPr/>
      </w:pPr>
      <w:r w:rsidDel="00000000" w:rsidR="00000000" w:rsidRPr="00000000">
        <w:rPr>
          <w:rtl w:val="0"/>
        </w:rPr>
        <w:t xml:space="preserve">¿Es el final lo que le da sentido a la historia? De ser así, ¿cuándo termina una historia? Y por que empieza justo ahí?</w:t>
      </w:r>
    </w:p>
    <w:p w:rsidR="00000000" w:rsidDel="00000000" w:rsidP="00000000" w:rsidRDefault="00000000" w:rsidRPr="00000000" w14:paraId="00000023">
      <w:pPr>
        <w:rPr/>
      </w:pPr>
      <w:r w:rsidDel="00000000" w:rsidR="00000000" w:rsidRPr="00000000">
        <w:rPr>
          <w:rtl w:val="0"/>
        </w:rPr>
        <w:t xml:space="preserve">¿Por qué en las películas “chiquitas” siempre hay una escena de baile espontáneo y liberador?</w:t>
        <w:br w:type="textWrapping"/>
        <w:t xml:space="preserve">¿Los novelistas progres escriben para hablar de sexo haciendose los cultos?</w:t>
      </w:r>
    </w:p>
    <w:p w:rsidR="00000000" w:rsidDel="00000000" w:rsidP="00000000" w:rsidRDefault="00000000" w:rsidRPr="00000000" w14:paraId="00000024">
      <w:pPr>
        <w:rPr/>
      </w:pPr>
      <w:r w:rsidDel="00000000" w:rsidR="00000000" w:rsidRPr="00000000">
        <w:rPr>
          <w:rtl w:val="0"/>
        </w:rPr>
        <w:t xml:space="preserve">¿Existe una valoración moral estética?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vida, lo sabemos. Es otra cosa. En nuestra vida ordinaria, no nos liberamos bailando ni utilizamos comas para decir sinónimos de lo mismo, como por ejemplo: el amor, ese sentimiento que nos completa, esa ilusión que nos hace sentirnos vivos. ¿Observaron este recurso? Hay formas de escribir y hay formas de vivir. Hay formas de contar una historia y hay formas de contarnos nuestra propia historia. Nuestras crisis vitales tampoco se parecen a una película, la mayor parte de nuestras neurosis se resuelven en el consultorio de un terapeuta o bien después de que el tiempo pasó. Sin embargo, nos encantan las historias. Y tal vez nos encantan porque nos identificamos con los personajes en crisis. No importa si el decorado se parece, lo que importa es que sufren de un modo parecido al nuestro. Y esto, aunque nos cueste aceptarlo (todos nos creemos especiales) tiene mucho más que ver con la edad que con nuestra coyuntura.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 astrología mide el tiempo con su propio reloj, su compleja maquinaria le da color al tiempo, es decir que le otorga una cualidad específica a cada etapa de la vida, y de esta forma le aporta un sentido. No se trata de un único sentido, ni tampoco de un sentido de perfección o realización definitiva, sino que la medida del tiempo contiene, como su nombre lo indica, tiempo, esa intangible sustancia que nos conforma (y nos deforma).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 este curso vamos a conocer los ciclos de los planetas que mejor explican la relación entre lo personal y lo colectivo. No es un curso de astrología ni de crítica específico, aunque vas a poder incorporar herramientas de las dos disciplinas para repensar nuestra relación con la cultura como de tus propias crisis.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Para realizarlo no necesitas saber astrología ni ser un gran lector o cinéfilo. Desde luego, si lo sos, estoy casi segura de que este taller va a hacer un regocijo para tu esteta interior.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Cuando te inscribís te pasamos los links y el material escrito para cada clase. Muchos de los materiales no figuran en el programa abierto, siempre es bueno el impacto de la sorpresa (y tampoco nos gusta que nos copien).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Spanglish (2004, EE.UU.) - Elizabethtown (2005, EE. UU.) - Begin Again (2013, EE.UU.) - Chemi bednieri ojakhi (2017, Georgia, Alemania, Francia) - 82 - nyeonsaeng Kim Ji-yeong (2019, Corea del Sur)</w:t>
      </w:r>
    </w:p>
    <w:p w:rsidR="00000000" w:rsidDel="00000000" w:rsidP="00000000" w:rsidRDefault="00000000" w:rsidRPr="00000000" w14:paraId="00000031">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Recuerdos del Ayer (1991) de estudios Ghibli</w:t>
      </w:r>
    </w:p>
    <w:p w:rsidR="00000000" w:rsidDel="00000000" w:rsidP="00000000" w:rsidRDefault="00000000" w:rsidRPr="00000000" w14:paraId="00000032">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My blueberry Nights</w:t>
      </w:r>
    </w:p>
    <w:p w:rsidR="00000000" w:rsidDel="00000000" w:rsidP="00000000" w:rsidRDefault="00000000" w:rsidRPr="00000000" w14:paraId="00000033">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Fleabag (y la otra serie de ella)</w:t>
      </w:r>
    </w:p>
    <w:p w:rsidR="00000000" w:rsidDel="00000000" w:rsidP="00000000" w:rsidRDefault="00000000" w:rsidRPr="00000000" w14:paraId="00000034">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La vida secreta de Waltter Mitti</w:t>
      </w:r>
    </w:p>
    <w:p w:rsidR="00000000" w:rsidDel="00000000" w:rsidP="00000000" w:rsidRDefault="00000000" w:rsidRPr="00000000" w14:paraId="00000035">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"tercera edad", la película finlandesa "Damas de acero" o "Damas de hierro" según la traducción (el título original es Teräsleidit) de 2020</w:t>
      </w:r>
    </w:p>
    <w:p w:rsidR="00000000" w:rsidDel="00000000" w:rsidP="00000000" w:rsidRDefault="00000000" w:rsidRPr="00000000" w14:paraId="00000036">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La de Ema Thomson y el sexboy</w:t>
      </w:r>
    </w:p>
    <w:p w:rsidR="00000000" w:rsidDel="00000000" w:rsidP="00000000" w:rsidRDefault="00000000" w:rsidRPr="00000000" w14:paraId="00000037">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lady Bird</w:t>
      </w:r>
    </w:p>
    <w:p w:rsidR="00000000" w:rsidDel="00000000" w:rsidP="00000000" w:rsidRDefault="00000000" w:rsidRPr="00000000" w14:paraId="00000038">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Silvia Pietro</w:t>
      </w:r>
    </w:p>
    <w:p w:rsidR="00000000" w:rsidDel="00000000" w:rsidP="00000000" w:rsidRDefault="00000000" w:rsidRPr="00000000" w14:paraId="00000039">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La mano de dios, Sorrentino</w:t>
      </w:r>
    </w:p>
    <w:p w:rsidR="00000000" w:rsidDel="00000000" w:rsidP="00000000" w:rsidRDefault="00000000" w:rsidRPr="00000000" w14:paraId="0000003A">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Floreanopolis</w:t>
      </w:r>
    </w:p>
    <w:p w:rsidR="00000000" w:rsidDel="00000000" w:rsidP="00000000" w:rsidRDefault="00000000" w:rsidRPr="00000000" w14:paraId="0000003B">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Tick Tick Bum!</w:t>
      </w:r>
    </w:p>
    <w:p w:rsidR="00000000" w:rsidDel="00000000" w:rsidP="00000000" w:rsidRDefault="00000000" w:rsidRPr="00000000" w14:paraId="0000003C">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Los 400 golpes</w:t>
      </w:r>
    </w:p>
    <w:p w:rsidR="00000000" w:rsidDel="00000000" w:rsidP="00000000" w:rsidRDefault="00000000" w:rsidRPr="00000000" w14:paraId="0000003D">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Moonrise Kingdom</w:t>
      </w:r>
    </w:p>
    <w:p w:rsidR="00000000" w:rsidDel="00000000" w:rsidP="00000000" w:rsidRDefault="00000000" w:rsidRPr="00000000" w14:paraId="0000003E">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Las ventajas de ser invisible</w:t>
      </w:r>
    </w:p>
    <w:p w:rsidR="00000000" w:rsidDel="00000000" w:rsidP="00000000" w:rsidRDefault="00000000" w:rsidRPr="00000000" w14:paraId="0000003F">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Begginers, Mike Mills</w:t>
      </w:r>
    </w:p>
    <w:p w:rsidR="00000000" w:rsidDel="00000000" w:rsidP="00000000" w:rsidRDefault="00000000" w:rsidRPr="00000000" w14:paraId="00000040">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The worst person in the world (becoming of age)</w:t>
      </w:r>
    </w:p>
    <w:p w:rsidR="00000000" w:rsidDel="00000000" w:rsidP="00000000" w:rsidRDefault="00000000" w:rsidRPr="00000000" w14:paraId="00000041">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Cha cha real smooth</w:t>
      </w:r>
    </w:p>
    <w:p w:rsidR="00000000" w:rsidDel="00000000" w:rsidP="00000000" w:rsidRDefault="00000000" w:rsidRPr="00000000" w14:paraId="00000042">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libros:</w:t>
      </w:r>
    </w:p>
    <w:p w:rsidR="00000000" w:rsidDel="00000000" w:rsidP="00000000" w:rsidRDefault="00000000" w:rsidRPr="00000000" w14:paraId="00000046">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Alejandro Zambra: </w:t>
      </w:r>
    </w:p>
    <w:p w:rsidR="00000000" w:rsidDel="00000000" w:rsidP="00000000" w:rsidRDefault="00000000" w:rsidRPr="00000000" w14:paraId="00000048">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Expiación, Mc Ewan</w:t>
      </w:r>
    </w:p>
    <w:p w:rsidR="00000000" w:rsidDel="00000000" w:rsidP="00000000" w:rsidRDefault="00000000" w:rsidRPr="00000000" w14:paraId="00000049">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La analfabeta, Agota Kristoff</w:t>
      </w:r>
    </w:p>
    <w:p w:rsidR="00000000" w:rsidDel="00000000" w:rsidP="00000000" w:rsidRDefault="00000000" w:rsidRPr="00000000" w14:paraId="0000004A">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Claus y Lucas</w:t>
      </w:r>
    </w:p>
    <w:p w:rsidR="00000000" w:rsidDel="00000000" w:rsidP="00000000" w:rsidRDefault="00000000" w:rsidRPr="00000000" w14:paraId="0000004B">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El guardián en el centeno</w:t>
      </w:r>
    </w:p>
    <w:p w:rsidR="00000000" w:rsidDel="00000000" w:rsidP="00000000" w:rsidRDefault="00000000" w:rsidRPr="00000000" w14:paraId="0000004C">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Mujercitas</w:t>
      </w:r>
    </w:p>
    <w:p w:rsidR="00000000" w:rsidDel="00000000" w:rsidP="00000000" w:rsidRDefault="00000000" w:rsidRPr="00000000" w14:paraId="0000004D">
      <w:pPr>
        <w:rPr>
          <w:rFonts w:ascii="Roboto" w:cs="Roboto" w:eastAsia="Roboto" w:hAnsi="Roboto"/>
          <w:color w:val="0f0f0f"/>
          <w:sz w:val="21"/>
          <w:szCs w:val="21"/>
          <w:highlight w:val="white"/>
        </w:rPr>
      </w:pPr>
      <w:r w:rsidDel="00000000" w:rsidR="00000000" w:rsidRPr="00000000">
        <w:rPr>
          <w:rFonts w:ascii="Roboto" w:cs="Roboto" w:eastAsia="Roboto" w:hAnsi="Roboto"/>
          <w:color w:val="0f0f0f"/>
          <w:sz w:val="21"/>
          <w:szCs w:val="21"/>
          <w:highlight w:val="white"/>
          <w:rtl w:val="0"/>
        </w:rPr>
        <w:t xml:space="preserve">El principito, (tiene doce años)</w:t>
      </w:r>
    </w:p>
    <w:p w:rsidR="00000000" w:rsidDel="00000000" w:rsidP="00000000" w:rsidRDefault="00000000" w:rsidRPr="00000000" w14:paraId="0000004E">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color w:val="0f0f0f"/>
          <w:sz w:val="21"/>
          <w:szCs w:val="21"/>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color w:val="0f0f0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