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El diseño de sí.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 autoayuda como el diseño de sí.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 carácter monádico de los individuos.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