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Posiciones y relaciones planetarias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Dibujos aspectarios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constelación natal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riesgo de la simplificación de aspectos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Cálculos arábigos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Puntos matemáticos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