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Project Image Request List</w:t>
      </w:r>
    </w:p>
    <w:p>
      <w:r>
        <w:t>Please review the list of projects below and provide high-resolution images for each. You can indicate whether images have been provided or add any remarks in the last column.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80"/>
          </w:tcPr>
          <w:p>
            <w:r>
              <w:rPr>
                <w:b/>
              </w:rPr>
              <w:t>Project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3600"/>
          </w:tcPr>
          <w:p>
            <w:r>
              <w:rPr>
                <w:b/>
              </w:rPr>
              <w:t>Scope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Images Provided? / Notes</w:t>
            </w:r>
          </w:p>
        </w:tc>
      </w:tr>
      <w:tr>
        <w:tc>
          <w:tcPr>
            <w:tcW w:type="dxa" w:w="2880"/>
          </w:tcPr>
          <w:p>
            <w:r>
              <w:t>Taj Palace</w:t>
            </w:r>
          </w:p>
        </w:tc>
        <w:tc>
          <w:tcPr>
            <w:tcW w:type="dxa" w:w="2160"/>
          </w:tcPr>
          <w:p>
            <w:r>
              <w:t>Lucknow, Uttar Pradesh</w:t>
            </w:r>
          </w:p>
        </w:tc>
        <w:tc>
          <w:tcPr>
            <w:tcW w:type="dxa" w:w="3600"/>
          </w:tcPr>
          <w:p>
            <w:r>
              <w:t>All Public Areas, Presidential Suites &amp; Guest Rooms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880"/>
          </w:tcPr>
          <w:p>
            <w:r>
              <w:t>Ayodhyam</w:t>
            </w:r>
          </w:p>
        </w:tc>
        <w:tc>
          <w:tcPr>
            <w:tcW w:type="dxa" w:w="2160"/>
          </w:tcPr>
          <w:p>
            <w:r>
              <w:t>Ayodhya, Uttar Pradesh</w:t>
            </w:r>
          </w:p>
        </w:tc>
        <w:tc>
          <w:tcPr>
            <w:tcW w:type="dxa" w:w="3600"/>
          </w:tcPr>
          <w:p>
            <w:r>
              <w:t>All Public Areas &amp; Luxury Guest Rooms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880"/>
          </w:tcPr>
          <w:p>
            <w:r>
              <w:t>Taj Ganga Kutir</w:t>
            </w:r>
          </w:p>
        </w:tc>
        <w:tc>
          <w:tcPr>
            <w:tcW w:type="dxa" w:w="2160"/>
          </w:tcPr>
          <w:p>
            <w:r>
              <w:t>Raichak, West Bengal</w:t>
            </w:r>
          </w:p>
        </w:tc>
        <w:tc>
          <w:tcPr>
            <w:tcW w:type="dxa" w:w="3600"/>
          </w:tcPr>
          <w:p>
            <w:r>
              <w:t>All Public Areas, Specialty Restaurants &amp; Presidential Suites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880"/>
          </w:tcPr>
          <w:p>
            <w:r>
              <w:t>Taj Ganga Kutir (Phase II)</w:t>
            </w:r>
          </w:p>
        </w:tc>
        <w:tc>
          <w:tcPr>
            <w:tcW w:type="dxa" w:w="2160"/>
          </w:tcPr>
          <w:p>
            <w:r>
              <w:t>Raichak, West Bengal</w:t>
            </w:r>
          </w:p>
        </w:tc>
        <w:tc>
          <w:tcPr>
            <w:tcW w:type="dxa" w:w="3600"/>
          </w:tcPr>
          <w:p>
            <w:r>
              <w:t>150 Guest Rooms, 10 Luxury Villas &amp; Lobbies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880"/>
          </w:tcPr>
          <w:p>
            <w:r>
              <w:t>Taj Puri Resort &amp; Spa</w:t>
            </w:r>
          </w:p>
        </w:tc>
        <w:tc>
          <w:tcPr>
            <w:tcW w:type="dxa" w:w="2160"/>
          </w:tcPr>
          <w:p>
            <w:r>
              <w:t>Puri, Odisha</w:t>
            </w:r>
          </w:p>
        </w:tc>
        <w:tc>
          <w:tcPr>
            <w:tcW w:type="dxa" w:w="3600"/>
          </w:tcPr>
          <w:p>
            <w:r>
              <w:t>Guest Rooms, Deluxe Suites &amp; Grand Ballroom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880"/>
          </w:tcPr>
          <w:p>
            <w:r>
              <w:t>Taj Puri Resort &amp; Spa (Phase II)</w:t>
            </w:r>
          </w:p>
        </w:tc>
        <w:tc>
          <w:tcPr>
            <w:tcW w:type="dxa" w:w="2160"/>
          </w:tcPr>
          <w:p>
            <w:r>
              <w:t>Puri, Odisha</w:t>
            </w:r>
          </w:p>
        </w:tc>
        <w:tc>
          <w:tcPr>
            <w:tcW w:type="dxa" w:w="3600"/>
          </w:tcPr>
          <w:p>
            <w:r>
              <w:t>Specialty Restaurant, Spa, Fitness Center &amp; Reception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880"/>
          </w:tcPr>
          <w:p>
            <w:r>
              <w:t>Taj Gorbandh Palace</w:t>
            </w:r>
          </w:p>
        </w:tc>
        <w:tc>
          <w:tcPr>
            <w:tcW w:type="dxa" w:w="2160"/>
          </w:tcPr>
          <w:p>
            <w:r>
              <w:t>Jaisalmer, Rajasthan</w:t>
            </w:r>
          </w:p>
        </w:tc>
        <w:tc>
          <w:tcPr>
            <w:tcW w:type="dxa" w:w="3600"/>
          </w:tcPr>
          <w:p>
            <w:r>
              <w:t>Guest Rooms, Executive Suites &amp; All-Day Dining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880"/>
          </w:tcPr>
          <w:p>
            <w:r>
              <w:t>Taj Gorbandh Palace (Phase II)</w:t>
            </w:r>
          </w:p>
        </w:tc>
        <w:tc>
          <w:tcPr>
            <w:tcW w:type="dxa" w:w="2160"/>
          </w:tcPr>
          <w:p>
            <w:r>
              <w:t>Jaisalmer, Rajasthan</w:t>
            </w:r>
          </w:p>
        </w:tc>
        <w:tc>
          <w:tcPr>
            <w:tcW w:type="dxa" w:w="3600"/>
          </w:tcPr>
          <w:p>
            <w:r>
              <w:t>Library Bar Lounge, Specialty Restaurant, Spa &amp; Gym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880"/>
          </w:tcPr>
          <w:p>
            <w:r>
              <w:t>Taj Amer</w:t>
            </w:r>
          </w:p>
        </w:tc>
        <w:tc>
          <w:tcPr>
            <w:tcW w:type="dxa" w:w="2160"/>
          </w:tcPr>
          <w:p>
            <w:r>
              <w:t>Jaipur, Rajasthan</w:t>
            </w:r>
          </w:p>
        </w:tc>
        <w:tc>
          <w:tcPr>
            <w:tcW w:type="dxa" w:w="3600"/>
          </w:tcPr>
          <w:p>
            <w:r>
              <w:t>173 King Rooms, 52 Twin Rooms &amp; 19 Suites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880"/>
          </w:tcPr>
          <w:p>
            <w:r>
              <w:t>Taj Amer (Phase II)</w:t>
            </w:r>
          </w:p>
        </w:tc>
        <w:tc>
          <w:tcPr>
            <w:tcW w:type="dxa" w:w="2160"/>
          </w:tcPr>
          <w:p>
            <w:r>
              <w:t>Jaipur, Rajasthan</w:t>
            </w:r>
          </w:p>
        </w:tc>
        <w:tc>
          <w:tcPr>
            <w:tcW w:type="dxa" w:w="3600"/>
          </w:tcPr>
          <w:p>
            <w:r>
              <w:t>Spa &amp; Fitness Centre, The Executive Club &amp; Boardrooms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880"/>
          </w:tcPr>
          <w:p>
            <w:r>
              <w:t>Taj Amer (Phase III)</w:t>
            </w:r>
          </w:p>
        </w:tc>
        <w:tc>
          <w:tcPr>
            <w:tcW w:type="dxa" w:w="2160"/>
          </w:tcPr>
          <w:p>
            <w:r>
              <w:t>Jaipur, Rajasthan</w:t>
            </w:r>
          </w:p>
        </w:tc>
        <w:tc>
          <w:tcPr>
            <w:tcW w:type="dxa" w:w="3600"/>
          </w:tcPr>
          <w:p>
            <w:r>
              <w:t>Grand Ballrooms, Pre-Function Area &amp; Guest Lobbies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880"/>
          </w:tcPr>
          <w:p>
            <w:r>
              <w:t>Taj Amer (Spa &amp; Retail)</w:t>
            </w:r>
          </w:p>
        </w:tc>
        <w:tc>
          <w:tcPr>
            <w:tcW w:type="dxa" w:w="2160"/>
          </w:tcPr>
          <w:p>
            <w:r>
              <w:t>Jaipur, Rajasthan</w:t>
            </w:r>
          </w:p>
        </w:tc>
        <w:tc>
          <w:tcPr>
            <w:tcW w:type="dxa" w:w="3600"/>
          </w:tcPr>
          <w:p>
            <w:r>
              <w:t>Spa Lobbies, Reception, Treatment Rooms &amp; Yoga Studio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880"/>
          </w:tcPr>
          <w:p>
            <w:r>
              <w:t>The Chambers, Taj Mahal Palace</w:t>
            </w:r>
          </w:p>
        </w:tc>
        <w:tc>
          <w:tcPr>
            <w:tcW w:type="dxa" w:w="2160"/>
          </w:tcPr>
          <w:p>
            <w:r>
              <w:t>Mumbai, Maharashtra</w:t>
            </w:r>
          </w:p>
        </w:tc>
        <w:tc>
          <w:tcPr>
            <w:tcW w:type="dxa" w:w="3600"/>
          </w:tcPr>
          <w:p>
            <w:r>
              <w:t>Executive Waiting Area, Dining &amp; Lift Lobbies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880"/>
          </w:tcPr>
          <w:p>
            <w:r>
              <w:t>Taj Mahal Palace (Conference Suites)</w:t>
            </w:r>
          </w:p>
        </w:tc>
        <w:tc>
          <w:tcPr>
            <w:tcW w:type="dxa" w:w="2160"/>
          </w:tcPr>
          <w:p>
            <w:r>
              <w:t>Mumbai, Maharashtra</w:t>
            </w:r>
          </w:p>
        </w:tc>
        <w:tc>
          <w:tcPr>
            <w:tcW w:type="dxa" w:w="3600"/>
          </w:tcPr>
          <w:p>
            <w:r>
              <w:t>Premium Boardrooms &amp; Conference Rooms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880"/>
          </w:tcPr>
          <w:p>
            <w:r>
              <w:t>Taj Mahal Palace (Private Lounges)</w:t>
            </w:r>
          </w:p>
        </w:tc>
        <w:tc>
          <w:tcPr>
            <w:tcW w:type="dxa" w:w="2160"/>
          </w:tcPr>
          <w:p>
            <w:r>
              <w:t>Mumbai, Maharashtra</w:t>
            </w:r>
          </w:p>
        </w:tc>
        <w:tc>
          <w:tcPr>
            <w:tcW w:type="dxa" w:w="3600"/>
          </w:tcPr>
          <w:p>
            <w:r>
              <w:t>Elite Members' Lounges &amp; Dining Spaces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880"/>
          </w:tcPr>
          <w:p>
            <w:r>
              <w:t>SeleQtions by Taj — Cidade de Goa</w:t>
            </w:r>
          </w:p>
        </w:tc>
        <w:tc>
          <w:tcPr>
            <w:tcW w:type="dxa" w:w="2160"/>
          </w:tcPr>
          <w:p>
            <w:r>
              <w:t>Goa</w:t>
            </w:r>
          </w:p>
        </w:tc>
        <w:tc>
          <w:tcPr>
            <w:tcW w:type="dxa" w:w="3600"/>
          </w:tcPr>
          <w:p>
            <w:r>
              <w:t>Public Areas, Restaurants, Grand Ballroom &amp; BOH Areas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880"/>
          </w:tcPr>
          <w:p>
            <w:r>
              <w:t>Vivanta by Taj</w:t>
            </w:r>
          </w:p>
        </w:tc>
        <w:tc>
          <w:tcPr>
            <w:tcW w:type="dxa" w:w="2160"/>
          </w:tcPr>
          <w:p>
            <w:r>
              <w:t>Bhubaneswar, Odisha</w:t>
            </w:r>
          </w:p>
        </w:tc>
        <w:tc>
          <w:tcPr>
            <w:tcW w:type="dxa" w:w="3600"/>
          </w:tcPr>
          <w:p>
            <w:r>
              <w:t>136 Guest Rooms, Specialty Restaurants &amp; Public Areas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880"/>
          </w:tcPr>
          <w:p>
            <w:r>
              <w:t>Radisson Hotel</w:t>
            </w:r>
          </w:p>
        </w:tc>
        <w:tc>
          <w:tcPr>
            <w:tcW w:type="dxa" w:w="2160"/>
          </w:tcPr>
          <w:p>
            <w:r>
              <w:t>Jamshedpur, Jharkhand</w:t>
            </w:r>
          </w:p>
        </w:tc>
        <w:tc>
          <w:tcPr>
            <w:tcW w:type="dxa" w:w="3600"/>
          </w:tcPr>
          <w:p>
            <w:r>
              <w:t>Guest Rooms, Premium Suites, Owner's Suite &amp; Ballroom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880"/>
          </w:tcPr>
          <w:p>
            <w:r>
              <w:t>Novotel Hotel</w:t>
            </w:r>
          </w:p>
        </w:tc>
        <w:tc>
          <w:tcPr>
            <w:tcW w:type="dxa" w:w="2160"/>
          </w:tcPr>
          <w:p>
            <w:r>
              <w:t>Chennai, Tamil Nadu</w:t>
            </w:r>
          </w:p>
        </w:tc>
        <w:tc>
          <w:tcPr>
            <w:tcW w:type="dxa" w:w="3600"/>
          </w:tcPr>
          <w:p>
            <w:r>
              <w:t>158 Keys, Bar Area, All-Day Dining &amp; Common Areas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880"/>
          </w:tcPr>
          <w:p>
            <w:r>
              <w:t>Novotel Hotel</w:t>
            </w:r>
          </w:p>
        </w:tc>
        <w:tc>
          <w:tcPr>
            <w:tcW w:type="dxa" w:w="2160"/>
          </w:tcPr>
          <w:p>
            <w:r>
              <w:t>Hyderabad, Telangana</w:t>
            </w:r>
          </w:p>
        </w:tc>
        <w:tc>
          <w:tcPr>
            <w:tcW w:type="dxa" w:w="3600"/>
          </w:tcPr>
          <w:p>
            <w:r>
              <w:t>152 Keys, Main Lobby &amp; All Common Areas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880"/>
          </w:tcPr>
          <w:p>
            <w:r>
              <w:t>Radisson Hotel</w:t>
            </w:r>
          </w:p>
        </w:tc>
        <w:tc>
          <w:tcPr>
            <w:tcW w:type="dxa" w:w="2160"/>
          </w:tcPr>
          <w:p>
            <w:r>
              <w:t>Ranchi, Jharkhand</w:t>
            </w:r>
          </w:p>
        </w:tc>
        <w:tc>
          <w:tcPr>
            <w:tcW w:type="dxa" w:w="3600"/>
          </w:tcPr>
          <w:p>
            <w:r>
              <w:t>Main Lobby, Common Areas, Reception &amp; Guest Rooms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880"/>
          </w:tcPr>
          <w:p>
            <w:r>
              <w:t>Marriott Hotel</w:t>
            </w:r>
          </w:p>
        </w:tc>
        <w:tc>
          <w:tcPr>
            <w:tcW w:type="dxa" w:w="2160"/>
          </w:tcPr>
          <w:p>
            <w:r>
              <w:t>Bangalore, Karnataka</w:t>
            </w:r>
          </w:p>
        </w:tc>
        <w:tc>
          <w:tcPr>
            <w:tcW w:type="dxa" w:w="3600"/>
          </w:tcPr>
          <w:p>
            <w:r>
              <w:t>330 Keys, Lobby, Common Areas &amp; Corridors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880"/>
          </w:tcPr>
          <w:p>
            <w:r>
              <w:t>Hyatt Regency</w:t>
            </w:r>
          </w:p>
        </w:tc>
        <w:tc>
          <w:tcPr>
            <w:tcW w:type="dxa" w:w="2160"/>
          </w:tcPr>
          <w:p>
            <w:r>
              <w:t>Pune, Maharashtra</w:t>
            </w:r>
          </w:p>
        </w:tc>
        <w:tc>
          <w:tcPr>
            <w:tcW w:type="dxa" w:w="3600"/>
          </w:tcPr>
          <w:p>
            <w:r>
              <w:t>Grand Lobby, Banquet Area, Bar &amp; Pre-Function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880"/>
          </w:tcPr>
          <w:p>
            <w:r>
              <w:t>Hyatt Regency (Phase II)</w:t>
            </w:r>
          </w:p>
        </w:tc>
        <w:tc>
          <w:tcPr>
            <w:tcW w:type="dxa" w:w="2160"/>
          </w:tcPr>
          <w:p>
            <w:r>
              <w:t>Pune, Maharashtra</w:t>
            </w:r>
          </w:p>
        </w:tc>
        <w:tc>
          <w:tcPr>
            <w:tcW w:type="dxa" w:w="3600"/>
          </w:tcPr>
          <w:p>
            <w:r>
              <w:t>Main Reception, Specialty Restaurant &amp; Common Areas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880"/>
          </w:tcPr>
          <w:p>
            <w:r>
              <w:t>Novotel Hotel</w:t>
            </w:r>
          </w:p>
        </w:tc>
        <w:tc>
          <w:tcPr>
            <w:tcW w:type="dxa" w:w="2160"/>
          </w:tcPr>
          <w:p>
            <w:r>
              <w:t>Gurugram, Haryana</w:t>
            </w:r>
          </w:p>
        </w:tc>
        <w:tc>
          <w:tcPr>
            <w:tcW w:type="dxa" w:w="3600"/>
          </w:tcPr>
          <w:p>
            <w:r>
              <w:t>156 Keys, Waiting Area, All-Day Dining &amp; Conference Rooms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880"/>
          </w:tcPr>
          <w:p>
            <w:r>
              <w:t>Novotel Hotel</w:t>
            </w:r>
          </w:p>
        </w:tc>
        <w:tc>
          <w:tcPr>
            <w:tcW w:type="dxa" w:w="2160"/>
          </w:tcPr>
          <w:p>
            <w:r>
              <w:t>Pune, Maharashtra</w:t>
            </w:r>
          </w:p>
        </w:tc>
        <w:tc>
          <w:tcPr>
            <w:tcW w:type="dxa" w:w="3600"/>
          </w:tcPr>
          <w:p>
            <w:r>
              <w:t>300 Keys, All-Day Dining, Specialty Restaurant &amp; Common Areas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880"/>
          </w:tcPr>
          <w:p>
            <w:r>
              <w:t>Jio World Drive Club</w:t>
            </w:r>
          </w:p>
        </w:tc>
        <w:tc>
          <w:tcPr>
            <w:tcW w:type="dxa" w:w="2160"/>
          </w:tcPr>
          <w:p>
            <w:r>
              <w:t>BKC, Mumbai, Maharashtra</w:t>
            </w:r>
          </w:p>
        </w:tc>
        <w:tc>
          <w:tcPr>
            <w:tcW w:type="dxa" w:w="3600"/>
          </w:tcPr>
          <w:p>
            <w:r>
              <w:t>Luxe Reception, Members' Lounges &amp; Common Areas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880"/>
          </w:tcPr>
          <w:p>
            <w:r>
              <w:t>Jio World Drive Club (Clubhouse)</w:t>
            </w:r>
          </w:p>
        </w:tc>
        <w:tc>
          <w:tcPr>
            <w:tcW w:type="dxa" w:w="2160"/>
          </w:tcPr>
          <w:p>
            <w:r>
              <w:t>BKC, Mumbai, Maharashtra</w:t>
            </w:r>
          </w:p>
        </w:tc>
        <w:tc>
          <w:tcPr>
            <w:tcW w:type="dxa" w:w="3600"/>
          </w:tcPr>
          <w:p>
            <w:r>
              <w:t>14,00,050 Sq. Ft. Members-Only Clubhouse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880"/>
          </w:tcPr>
          <w:p>
            <w:r>
              <w:t>Members Only Club</w:t>
            </w:r>
          </w:p>
        </w:tc>
        <w:tc>
          <w:tcPr>
            <w:tcW w:type="dxa" w:w="2160"/>
          </w:tcPr>
          <w:p>
            <w:r>
              <w:t>Hyderabad, Telangana</w:t>
            </w:r>
          </w:p>
        </w:tc>
        <w:tc>
          <w:tcPr>
            <w:tcW w:type="dxa" w:w="3600"/>
          </w:tcPr>
          <w:p>
            <w:r>
              <w:t>Exclusive Clubhouse Reception &amp; Private Lounges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880"/>
          </w:tcPr>
          <w:p>
            <w:r>
              <w:t>Members Only Club (Dining)</w:t>
            </w:r>
          </w:p>
        </w:tc>
        <w:tc>
          <w:tcPr>
            <w:tcW w:type="dxa" w:w="2160"/>
          </w:tcPr>
          <w:p>
            <w:r>
              <w:t>Hyderabad, Telangana</w:t>
            </w:r>
          </w:p>
        </w:tc>
        <w:tc>
          <w:tcPr>
            <w:tcW w:type="dxa" w:w="3600"/>
          </w:tcPr>
          <w:p>
            <w:r>
              <w:t>Fine Dining Areas, Cigar Lounge &amp; Sports Room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880"/>
          </w:tcPr>
          <w:p>
            <w:r>
              <w:t>L&amp;T Training Centre</w:t>
            </w:r>
          </w:p>
        </w:tc>
        <w:tc>
          <w:tcPr>
            <w:tcW w:type="dxa" w:w="2160"/>
          </w:tcPr>
          <w:p>
            <w:r>
              <w:t>Palava, Maharashtra</w:t>
            </w:r>
          </w:p>
        </w:tc>
        <w:tc>
          <w:tcPr>
            <w:tcW w:type="dxa" w:w="3600"/>
          </w:tcPr>
          <w:p>
            <w:r>
              <w:t>1,50,000 Sq. Ft. Residential Training Centre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880"/>
          </w:tcPr>
          <w:p>
            <w:r>
              <w:t>L&amp;T Training Centre (Lobby)</w:t>
            </w:r>
          </w:p>
        </w:tc>
        <w:tc>
          <w:tcPr>
            <w:tcW w:type="dxa" w:w="2160"/>
          </w:tcPr>
          <w:p>
            <w:r>
              <w:t>Palava, Maharashtra</w:t>
            </w:r>
          </w:p>
        </w:tc>
        <w:tc>
          <w:tcPr>
            <w:tcW w:type="dxa" w:w="3600"/>
          </w:tcPr>
          <w:p>
            <w:r>
              <w:t>Lobby &amp; Classroom Common Areas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880"/>
          </w:tcPr>
          <w:p>
            <w:r>
              <w:t>Motilal Oswal Headquarters</w:t>
            </w:r>
          </w:p>
        </w:tc>
        <w:tc>
          <w:tcPr>
            <w:tcW w:type="dxa" w:w="2160"/>
          </w:tcPr>
          <w:p>
            <w:r>
              <w:t>Ahmedabad, Gujarat</w:t>
            </w:r>
          </w:p>
        </w:tc>
        <w:tc>
          <w:tcPr>
            <w:tcW w:type="dxa" w:w="3600"/>
          </w:tcPr>
          <w:p>
            <w:r>
              <w:t>95,000 Sq. Ft. Corporate HQ Offices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880"/>
          </w:tcPr>
          <w:p>
            <w:r>
              <w:t>Motilal Oswal Headquarters</w:t>
            </w:r>
          </w:p>
        </w:tc>
        <w:tc>
          <w:tcPr>
            <w:tcW w:type="dxa" w:w="2160"/>
          </w:tcPr>
          <w:p>
            <w:r>
              <w:t>Mumbai, Maharashtra</w:t>
            </w:r>
          </w:p>
        </w:tc>
        <w:tc>
          <w:tcPr>
            <w:tcW w:type="dxa" w:w="3600"/>
          </w:tcPr>
          <w:p>
            <w:r>
              <w:t>75,000 Sq. Ft. Executive HQ Offices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880"/>
          </w:tcPr>
          <w:p>
            <w:r>
              <w:t>Wipro Offices</w:t>
            </w:r>
          </w:p>
        </w:tc>
        <w:tc>
          <w:tcPr>
            <w:tcW w:type="dxa" w:w="2160"/>
          </w:tcPr>
          <w:p>
            <w:r>
              <w:t>Pan India</w:t>
            </w:r>
          </w:p>
        </w:tc>
        <w:tc>
          <w:tcPr>
            <w:tcW w:type="dxa" w:w="3600"/>
          </w:tcPr>
          <w:p>
            <w:r>
              <w:t>10,00,000 Sq. Ft. IT Campus Offices Across Major Cities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880"/>
          </w:tcPr>
          <w:p>
            <w:r>
              <w:t>L&amp;T Corporate Offices</w:t>
            </w:r>
          </w:p>
        </w:tc>
        <w:tc>
          <w:tcPr>
            <w:tcW w:type="dxa" w:w="2160"/>
          </w:tcPr>
          <w:p>
            <w:r>
              <w:t>Pan India</w:t>
            </w:r>
          </w:p>
        </w:tc>
        <w:tc>
          <w:tcPr>
            <w:tcW w:type="dxa" w:w="3600"/>
          </w:tcPr>
          <w:p>
            <w:r>
              <w:t>4,50,000 Sq. Ft. Corporate Offices (Mumbai &amp; Pune)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880"/>
          </w:tcPr>
          <w:p>
            <w:r>
              <w:t>TCS IT Offices</w:t>
            </w:r>
          </w:p>
        </w:tc>
        <w:tc>
          <w:tcPr>
            <w:tcW w:type="dxa" w:w="2160"/>
          </w:tcPr>
          <w:p>
            <w:r>
              <w:t>Pan India</w:t>
            </w:r>
          </w:p>
        </w:tc>
        <w:tc>
          <w:tcPr>
            <w:tcW w:type="dxa" w:w="3600"/>
          </w:tcPr>
          <w:p>
            <w:r>
              <w:t>35,00,000 Sq. Ft. IT &amp; Corporate Offices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880"/>
          </w:tcPr>
          <w:p>
            <w:r>
              <w:t>Reliance Corporate Offices</w:t>
            </w:r>
          </w:p>
        </w:tc>
        <w:tc>
          <w:tcPr>
            <w:tcW w:type="dxa" w:w="2160"/>
          </w:tcPr>
          <w:p>
            <w:r>
              <w:t>Pan India</w:t>
            </w:r>
          </w:p>
        </w:tc>
        <w:tc>
          <w:tcPr>
            <w:tcW w:type="dxa" w:w="3600"/>
          </w:tcPr>
          <w:p>
            <w:r>
              <w:t>35,00,000 Sq. Ft. Corporate Spaces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880"/>
          </w:tcPr>
          <w:p>
            <w:r>
              <w:t>Adani Corporate Offices</w:t>
            </w:r>
          </w:p>
        </w:tc>
        <w:tc>
          <w:tcPr>
            <w:tcW w:type="dxa" w:w="2160"/>
          </w:tcPr>
          <w:p>
            <w:r>
              <w:t>Pan India</w:t>
            </w:r>
          </w:p>
        </w:tc>
        <w:tc>
          <w:tcPr>
            <w:tcW w:type="dxa" w:w="3600"/>
          </w:tcPr>
          <w:p>
            <w:r>
              <w:t>35,00,000 Sq. Ft. Corporate Spaces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880"/>
          </w:tcPr>
          <w:p>
            <w:r>
              <w:t>HDFC Bank Offices</w:t>
            </w:r>
          </w:p>
        </w:tc>
        <w:tc>
          <w:tcPr>
            <w:tcW w:type="dxa" w:w="2160"/>
          </w:tcPr>
          <w:p>
            <w:r>
              <w:t>Pan India</w:t>
            </w:r>
          </w:p>
        </w:tc>
        <w:tc>
          <w:tcPr>
            <w:tcW w:type="dxa" w:w="3600"/>
          </w:tcPr>
          <w:p>
            <w:r>
              <w:t>35,00,000 Sq. Ft. Banking Branches (Bhubaneswar &amp; Kolkata)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880"/>
          </w:tcPr>
          <w:p>
            <w:r>
              <w:t>ICICI Bank Offices</w:t>
            </w:r>
          </w:p>
        </w:tc>
        <w:tc>
          <w:tcPr>
            <w:tcW w:type="dxa" w:w="2160"/>
          </w:tcPr>
          <w:p>
            <w:r>
              <w:t>Pan India</w:t>
            </w:r>
          </w:p>
        </w:tc>
        <w:tc>
          <w:tcPr>
            <w:tcW w:type="dxa" w:w="3600"/>
          </w:tcPr>
          <w:p>
            <w:r>
              <w:t>10,00,000 Sq. Ft. Banking Offices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880"/>
          </w:tcPr>
          <w:p>
            <w:r>
              <w:t>HSBC Bank Offices</w:t>
            </w:r>
          </w:p>
        </w:tc>
        <w:tc>
          <w:tcPr>
            <w:tcW w:type="dxa" w:w="2160"/>
          </w:tcPr>
          <w:p>
            <w:r>
              <w:t>Pan India</w:t>
            </w:r>
          </w:p>
        </w:tc>
        <w:tc>
          <w:tcPr>
            <w:tcW w:type="dxa" w:w="3600"/>
          </w:tcPr>
          <w:p>
            <w:r>
              <w:t>15,00,000 Sq. Ft. Corporate Banking Offices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880"/>
          </w:tcPr>
          <w:p>
            <w:r>
              <w:t>L&amp;T Headquarters</w:t>
            </w:r>
          </w:p>
        </w:tc>
        <w:tc>
          <w:tcPr>
            <w:tcW w:type="dxa" w:w="2160"/>
          </w:tcPr>
          <w:p>
            <w:r>
              <w:t>Mumbai, Maharashtra</w:t>
            </w:r>
          </w:p>
        </w:tc>
        <w:tc>
          <w:tcPr>
            <w:tcW w:type="dxa" w:w="3600"/>
          </w:tcPr>
          <w:p>
            <w:r>
              <w:t>Executive Corporate Headquarters &amp; Boardrooms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880"/>
          </w:tcPr>
          <w:p>
            <w:r>
              <w:t>L&amp;T Headquarters (Lobby)</w:t>
            </w:r>
          </w:p>
        </w:tc>
        <w:tc>
          <w:tcPr>
            <w:tcW w:type="dxa" w:w="2160"/>
          </w:tcPr>
          <w:p>
            <w:r>
              <w:t>Mumbai, Maharashtra</w:t>
            </w:r>
          </w:p>
        </w:tc>
        <w:tc>
          <w:tcPr>
            <w:tcW w:type="dxa" w:w="3600"/>
          </w:tcPr>
          <w:p>
            <w:r>
              <w:t>Double-Height Entrance Lobby &amp; Waiting Area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880"/>
          </w:tcPr>
          <w:p>
            <w:r>
              <w:t>Wipro Campus (Block A)</w:t>
            </w:r>
          </w:p>
        </w:tc>
        <w:tc>
          <w:tcPr>
            <w:tcW w:type="dxa" w:w="2160"/>
          </w:tcPr>
          <w:p>
            <w:r>
              <w:t>Pune, Maharashtra</w:t>
            </w:r>
          </w:p>
        </w:tc>
        <w:tc>
          <w:tcPr>
            <w:tcW w:type="dxa" w:w="3600"/>
          </w:tcPr>
          <w:p>
            <w:r>
              <w:t>3,00,000 Sq. Ft. Corporate IT Campus Offices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880"/>
          </w:tcPr>
          <w:p>
            <w:r>
              <w:t>Wipro Campus (Block B)</w:t>
            </w:r>
          </w:p>
        </w:tc>
        <w:tc>
          <w:tcPr>
            <w:tcW w:type="dxa" w:w="2160"/>
          </w:tcPr>
          <w:p>
            <w:r>
              <w:t>Pune, Maharashtra</w:t>
            </w:r>
          </w:p>
        </w:tc>
        <w:tc>
          <w:tcPr>
            <w:tcW w:type="dxa" w:w="3600"/>
          </w:tcPr>
          <w:p>
            <w:r>
              <w:t>2,00,000 Sq. Ft. Corporate IT Campus Offices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880"/>
          </w:tcPr>
          <w:p>
            <w:r>
              <w:t>Wipro Campus (Block C)</w:t>
            </w:r>
          </w:p>
        </w:tc>
        <w:tc>
          <w:tcPr>
            <w:tcW w:type="dxa" w:w="2160"/>
          </w:tcPr>
          <w:p>
            <w:r>
              <w:t>Pune, Maharashtra</w:t>
            </w:r>
          </w:p>
        </w:tc>
        <w:tc>
          <w:tcPr>
            <w:tcW w:type="dxa" w:w="3600"/>
          </w:tcPr>
          <w:p>
            <w:r>
              <w:t>1,50,000 Sq. Ft. Corporate IT Campus Offices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880"/>
          </w:tcPr>
          <w:p>
            <w:r>
              <w:t>Wipro Campus (Block D)</w:t>
            </w:r>
          </w:p>
        </w:tc>
        <w:tc>
          <w:tcPr>
            <w:tcW w:type="dxa" w:w="2160"/>
          </w:tcPr>
          <w:p>
            <w:r>
              <w:t>Pune, Maharashtra</w:t>
            </w:r>
          </w:p>
        </w:tc>
        <w:tc>
          <w:tcPr>
            <w:tcW w:type="dxa" w:w="3600"/>
          </w:tcPr>
          <w:p>
            <w:r>
              <w:t>3,00,000 Sq. Ft. Corporate IT Campus Offices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880"/>
          </w:tcPr>
          <w:p>
            <w:r>
              <w:t>UST Global Kerala HQ</w:t>
            </w:r>
          </w:p>
        </w:tc>
        <w:tc>
          <w:tcPr>
            <w:tcW w:type="dxa" w:w="2160"/>
          </w:tcPr>
          <w:p>
            <w:r>
              <w:t>Kerala</w:t>
            </w:r>
          </w:p>
        </w:tc>
        <w:tc>
          <w:tcPr>
            <w:tcW w:type="dxa" w:w="3600"/>
          </w:tcPr>
          <w:p>
            <w:r>
              <w:t>13,00,000 Sq. Ft. IT Regional Headquarters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880"/>
          </w:tcPr>
          <w:p>
            <w:r>
              <w:t>UST Global Kerala HQ (Phase II)</w:t>
            </w:r>
          </w:p>
        </w:tc>
        <w:tc>
          <w:tcPr>
            <w:tcW w:type="dxa" w:w="2160"/>
          </w:tcPr>
          <w:p>
            <w:r>
              <w:t>Kerala</w:t>
            </w:r>
          </w:p>
        </w:tc>
        <w:tc>
          <w:tcPr>
            <w:tcW w:type="dxa" w:w="3600"/>
          </w:tcPr>
          <w:p>
            <w:r>
              <w:t>2,00,000 Sq. Ft. Regional Office Spaces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880"/>
          </w:tcPr>
          <w:p>
            <w:r>
              <w:t>L&amp;T Offices</w:t>
            </w:r>
          </w:p>
        </w:tc>
        <w:tc>
          <w:tcPr>
            <w:tcW w:type="dxa" w:w="2160"/>
          </w:tcPr>
          <w:p>
            <w:r>
              <w:t>Kolkata, West Bengal</w:t>
            </w:r>
          </w:p>
        </w:tc>
        <w:tc>
          <w:tcPr>
            <w:tcW w:type="dxa" w:w="3600"/>
          </w:tcPr>
          <w:p>
            <w:r>
              <w:t>1,00,000 Sq. Ft. Regional Corporate Offices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880"/>
          </w:tcPr>
          <w:p>
            <w:r>
              <w:t>Adani Headquarters</w:t>
            </w:r>
          </w:p>
        </w:tc>
        <w:tc>
          <w:tcPr>
            <w:tcW w:type="dxa" w:w="2160"/>
          </w:tcPr>
          <w:p>
            <w:r>
              <w:t>Noida, Uttar Pradesh</w:t>
            </w:r>
          </w:p>
        </w:tc>
        <w:tc>
          <w:tcPr>
            <w:tcW w:type="dxa" w:w="3600"/>
          </w:tcPr>
          <w:p>
            <w:r>
              <w:t>1,00,000 Sq. Ft. Regional Headquarters Offices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880"/>
          </w:tcPr>
          <w:p>
            <w:r>
              <w:t>Reliance Headquarters</w:t>
            </w:r>
          </w:p>
        </w:tc>
        <w:tc>
          <w:tcPr>
            <w:tcW w:type="dxa" w:w="2160"/>
          </w:tcPr>
          <w:p>
            <w:r>
              <w:t>Mumbai, Maharashtra</w:t>
            </w:r>
          </w:p>
        </w:tc>
        <w:tc>
          <w:tcPr>
            <w:tcW w:type="dxa" w:w="3600"/>
          </w:tcPr>
          <w:p>
            <w:r>
              <w:t>2,50,000 Sq. Ft. Corporate Headquarters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880"/>
          </w:tcPr>
          <w:p>
            <w:r>
              <w:t>Dhirubhai Ambani International School</w:t>
            </w:r>
          </w:p>
        </w:tc>
        <w:tc>
          <w:tcPr>
            <w:tcW w:type="dxa" w:w="2160"/>
          </w:tcPr>
          <w:p>
            <w:r>
              <w:t>BKC, Mumbai, Maharashtra</w:t>
            </w:r>
          </w:p>
        </w:tc>
        <w:tc>
          <w:tcPr>
            <w:tcW w:type="dxa" w:w="3600"/>
          </w:tcPr>
          <w:p>
            <w:r>
              <w:t>Full Campus Interiors &amp; Classroom Spaces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880"/>
          </w:tcPr>
          <w:p>
            <w:r>
              <w:t>Amrita Hospitals (AIMS)</w:t>
            </w:r>
          </w:p>
        </w:tc>
        <w:tc>
          <w:tcPr>
            <w:tcW w:type="dxa" w:w="2160"/>
          </w:tcPr>
          <w:p>
            <w:r>
              <w:t>Faridabad, Haryana</w:t>
            </w:r>
          </w:p>
        </w:tc>
        <w:tc>
          <w:tcPr>
            <w:tcW w:type="dxa" w:w="3600"/>
          </w:tcPr>
          <w:p>
            <w:r>
              <w:t>9,00,000 Sq. Ft. Turnkey Hospital, 302 ICUs, 4 OT Rooms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880"/>
          </w:tcPr>
          <w:p>
            <w:r>
              <w:t>DB Mall</w:t>
            </w:r>
          </w:p>
        </w:tc>
        <w:tc>
          <w:tcPr>
            <w:tcW w:type="dxa" w:w="2160"/>
          </w:tcPr>
          <w:p>
            <w:r>
              <w:t>Bhopal, Madhya Pradesh</w:t>
            </w:r>
          </w:p>
        </w:tc>
        <w:tc>
          <w:tcPr>
            <w:tcW w:type="dxa" w:w="3600"/>
          </w:tcPr>
          <w:p>
            <w:r>
              <w:t>15,00,000 Sq. Ft. Shopping Centre Public Areas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880"/>
          </w:tcPr>
          <w:p>
            <w:r>
              <w:t>DB Mall (Phase II)</w:t>
            </w:r>
          </w:p>
        </w:tc>
        <w:tc>
          <w:tcPr>
            <w:tcW w:type="dxa" w:w="2160"/>
          </w:tcPr>
          <w:p>
            <w:r>
              <w:t>Ranchi, Jharkhand</w:t>
            </w:r>
          </w:p>
        </w:tc>
        <w:tc>
          <w:tcPr>
            <w:tcW w:type="dxa" w:w="3600"/>
          </w:tcPr>
          <w:p>
            <w:r>
              <w:t>8,00,000 Sq. Ft. Shopping Centre Interiors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880"/>
          </w:tcPr>
          <w:p>
            <w:r>
              <w:t>Shoppers Stop</w:t>
            </w:r>
          </w:p>
        </w:tc>
        <w:tc>
          <w:tcPr>
            <w:tcW w:type="dxa" w:w="2160"/>
          </w:tcPr>
          <w:p>
            <w:r>
              <w:t>Mumbai, Maharashtra</w:t>
            </w:r>
          </w:p>
        </w:tc>
        <w:tc>
          <w:tcPr>
            <w:tcW w:type="dxa" w:w="3600"/>
          </w:tcPr>
          <w:p>
            <w:r>
              <w:t>1,50,000 Sq. Ft. Retail Store Layout &amp; Furniture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880"/>
          </w:tcPr>
          <w:p>
            <w:r>
              <w:t>Shoppers Stop (Pan India)</w:t>
            </w:r>
          </w:p>
        </w:tc>
        <w:tc>
          <w:tcPr>
            <w:tcW w:type="dxa" w:w="2160"/>
          </w:tcPr>
          <w:p>
            <w:r>
              <w:t>Pan India</w:t>
            </w:r>
          </w:p>
        </w:tc>
        <w:tc>
          <w:tcPr>
            <w:tcW w:type="dxa" w:w="3600"/>
          </w:tcPr>
          <w:p>
            <w:r>
              <w:t>20,00,000 Sq. Ft. Turnkey Retail Outlets (40 Stores)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880"/>
          </w:tcPr>
          <w:p>
            <w:r>
              <w:t>Luxe Retail Mall</w:t>
            </w:r>
          </w:p>
        </w:tc>
        <w:tc>
          <w:tcPr>
            <w:tcW w:type="dxa" w:w="2160"/>
          </w:tcPr>
          <w:p>
            <w:r>
              <w:t>Delhi</w:t>
            </w:r>
          </w:p>
        </w:tc>
        <w:tc>
          <w:tcPr>
            <w:tcW w:type="dxa" w:w="3600"/>
          </w:tcPr>
          <w:p>
            <w:r>
              <w:t>6,00,000 Sq. Ft. Shopping Centre Atrium &amp; Retail Layouts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880"/>
          </w:tcPr>
          <w:p>
            <w:r>
              <w:t>Celebrity Cricketer Home</w:t>
            </w:r>
          </w:p>
        </w:tc>
        <w:tc>
          <w:tcPr>
            <w:tcW w:type="dxa" w:w="2160"/>
          </w:tcPr>
          <w:p>
            <w:r>
              <w:t>Bandra, Mumbai, Maharashtra</w:t>
            </w:r>
          </w:p>
        </w:tc>
        <w:tc>
          <w:tcPr>
            <w:tcW w:type="dxa" w:w="3600"/>
          </w:tcPr>
          <w:p>
            <w:r>
              <w:t>45,000 Sq. Ft. Ultra-Luxury Exclusive Multi-Storey Residence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880"/>
          </w:tcPr>
          <w:p>
            <w:r>
              <w:t>MD of the Publishing House</w:t>
            </w:r>
          </w:p>
        </w:tc>
        <w:tc>
          <w:tcPr>
            <w:tcW w:type="dxa" w:w="2160"/>
          </w:tcPr>
          <w:p>
            <w:r>
              <w:t>New Delhi</w:t>
            </w:r>
          </w:p>
        </w:tc>
        <w:tc>
          <w:tcPr>
            <w:tcW w:type="dxa" w:w="3600"/>
          </w:tcPr>
          <w:p>
            <w:r>
              <w:t>15,00,000 Sq. Ft. Elite Residential Estate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880"/>
          </w:tcPr>
          <w:p>
            <w:r>
              <w:t>MD of the Publishing House (Lobby)</w:t>
            </w:r>
          </w:p>
        </w:tc>
        <w:tc>
          <w:tcPr>
            <w:tcW w:type="dxa" w:w="2160"/>
          </w:tcPr>
          <w:p>
            <w:r>
              <w:t>New Delhi</w:t>
            </w:r>
          </w:p>
        </w:tc>
        <w:tc>
          <w:tcPr>
            <w:tcW w:type="dxa" w:w="3600"/>
          </w:tcPr>
          <w:p>
            <w:r>
              <w:t>15,00,000 Sq. Ft. Residential Reception &amp; Dining Areas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880"/>
          </w:tcPr>
          <w:p>
            <w:r>
              <w:t>Reliance Apartment Building</w:t>
            </w:r>
          </w:p>
        </w:tc>
        <w:tc>
          <w:tcPr>
            <w:tcW w:type="dxa" w:w="2160"/>
          </w:tcPr>
          <w:p>
            <w:r>
              <w:t>Mumbai, Maharashtra</w:t>
            </w:r>
          </w:p>
        </w:tc>
        <w:tc>
          <w:tcPr>
            <w:tcW w:type="dxa" w:w="3600"/>
          </w:tcPr>
          <w:p>
            <w:r>
              <w:t>Turnkey Luxury 3 BHK, 4 BHK, and 5 BHK Apartments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880"/>
          </w:tcPr>
          <w:p>
            <w:r>
              <w:t>MD and Chairman of RIL</w:t>
            </w:r>
          </w:p>
        </w:tc>
        <w:tc>
          <w:tcPr>
            <w:tcW w:type="dxa" w:w="2160"/>
          </w:tcPr>
          <w:p>
            <w:r>
              <w:t>Jamnagar, Gujarat</w:t>
            </w:r>
          </w:p>
        </w:tc>
        <w:tc>
          <w:tcPr>
            <w:tcW w:type="dxa" w:w="3600"/>
          </w:tcPr>
          <w:p>
            <w:r>
              <w:t>15,00,000 Sq. Ft. Private Residential Estate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880"/>
          </w:tcPr>
          <w:p>
            <w:r>
              <w:t>Indian Accent</w:t>
            </w:r>
          </w:p>
        </w:tc>
        <w:tc>
          <w:tcPr>
            <w:tcW w:type="dxa" w:w="2160"/>
          </w:tcPr>
          <w:p>
            <w:r>
              <w:t>New Delhi</w:t>
            </w:r>
          </w:p>
        </w:tc>
        <w:tc>
          <w:tcPr>
            <w:tcW w:type="dxa" w:w="3600"/>
          </w:tcPr>
          <w:p>
            <w:r>
              <w:t>Turnkey Interior Fit-out for India's Best Fine-Dining Restaurant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880"/>
          </w:tcPr>
          <w:p>
            <w:r>
              <w:t>Citibank Corporate Offices</w:t>
            </w:r>
          </w:p>
        </w:tc>
        <w:tc>
          <w:tcPr>
            <w:tcW w:type="dxa" w:w="2160"/>
          </w:tcPr>
          <w:p>
            <w:r>
              <w:t>Pan India</w:t>
            </w:r>
          </w:p>
        </w:tc>
        <w:tc>
          <w:tcPr>
            <w:tcW w:type="dxa" w:w="3600"/>
          </w:tcPr>
          <w:p>
            <w:r>
              <w:t>Space Planning &amp; Interior fit-out for Banking Branches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880"/>
          </w:tcPr>
          <w:p>
            <w:r>
              <w:t>BNP Paribas Headquarters</w:t>
            </w:r>
          </w:p>
        </w:tc>
        <w:tc>
          <w:tcPr>
            <w:tcW w:type="dxa" w:w="2160"/>
          </w:tcPr>
          <w:p>
            <w:r>
              <w:t>Mumbai &amp; Pune</w:t>
            </w:r>
          </w:p>
        </w:tc>
        <w:tc>
          <w:tcPr>
            <w:tcW w:type="dxa" w:w="3600"/>
          </w:tcPr>
          <w:p>
            <w:r>
              <w:t>1,50,000 Sq. Ft. Corporate Banking Headquarters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880"/>
          </w:tcPr>
          <w:p>
            <w:r>
              <w:t>Samhi Hotels Portfolio</w:t>
            </w:r>
          </w:p>
        </w:tc>
        <w:tc>
          <w:tcPr>
            <w:tcW w:type="dxa" w:w="2160"/>
          </w:tcPr>
          <w:p>
            <w:r>
              <w:t>Pan India</w:t>
            </w:r>
          </w:p>
        </w:tc>
        <w:tc>
          <w:tcPr>
            <w:tcW w:type="dxa" w:w="3600"/>
          </w:tcPr>
          <w:p>
            <w:r>
              <w:t>2,500 Guest Rooms &amp; Public Suites Complete Fit-out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880"/>
          </w:tcPr>
          <w:p>
            <w:r>
              <w:t>Vantara Niwas</w:t>
            </w:r>
          </w:p>
        </w:tc>
        <w:tc>
          <w:tcPr>
            <w:tcW w:type="dxa" w:w="2160"/>
          </w:tcPr>
          <w:p>
            <w:r>
              <w:t>Jamnagar, Gujarat</w:t>
            </w:r>
          </w:p>
        </w:tc>
        <w:tc>
          <w:tcPr>
            <w:tcW w:type="dxa" w:w="3600"/>
          </w:tcPr>
          <w:p>
            <w:r>
              <w:t>Ultra-Luxury Private Estate Interiors &amp; Fit-out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880"/>
          </w:tcPr>
          <w:p>
            <w:r>
              <w:t>BNP Factory Craft Village</w:t>
            </w:r>
          </w:p>
        </w:tc>
        <w:tc>
          <w:tcPr>
            <w:tcW w:type="dxa" w:w="2160"/>
          </w:tcPr>
          <w:p>
            <w:r>
              <w:t>Rajasthan</w:t>
            </w:r>
          </w:p>
        </w:tc>
        <w:tc>
          <w:tcPr>
            <w:tcW w:type="dxa" w:w="3600"/>
          </w:tcPr>
          <w:p>
            <w:r>
              <w:t>27-Acre state-of-the-art Furniture Manufacturing plant &amp; Craft Village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880"/>
          </w:tcPr>
          <w:p>
            <w:r>
              <w:t>Deutsche Bank Offices</w:t>
            </w:r>
          </w:p>
        </w:tc>
        <w:tc>
          <w:tcPr>
            <w:tcW w:type="dxa" w:w="2160"/>
          </w:tcPr>
          <w:p>
            <w:r>
              <w:t>Pan India</w:t>
            </w:r>
          </w:p>
        </w:tc>
        <w:tc>
          <w:tcPr>
            <w:tcW w:type="dxa" w:w="3600"/>
          </w:tcPr>
          <w:p>
            <w:r>
              <w:t>Turnkey Interior Fit-out &amp; High-Security Transaction Hubs</w:t>
            </w:r>
          </w:p>
        </w:tc>
        <w:tc>
          <w:tcPr>
            <w:tcW w:type="dxa" w:w="216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