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14131B"/>
          <w:sz w:val="36"/>
          <w:szCs w:val="36"/>
        </w:rPr>
        <w:t xml:space="preserve">MyVIPClubs — Membership Application Fields</w:t>
      </w:r>
    </w:p>
    <w:p>
      <w:r>
        <w:rPr>
          <w:i/>
          <w:iCs/>
          <w:color w:val="666666"/>
          <w:sz w:val="22"/>
          <w:szCs w:val="22"/>
        </w:rPr>
        <w:t xml:space="preserve">JotForm field reference and app / backend mapping</w:t>
      </w:r>
    </w:p>
    <w:p>
      <w:r>
        <w:rPr>
          <w:color w:val="888888"/>
          <w:sz w:val="18"/>
          <w:szCs w:val="18"/>
        </w:rPr>
        <w:t xml:space="preserve">Form ID 262304451128045 · 11 sections · Membership is by application and referral only.</w:t>
      </w:r>
    </w:p>
    <w:p/>
    <w:p>
      <w:r>
        <w:rPr>
          <w:color w:val="444444"/>
          <w:sz w:val="18"/>
          <w:szCs w:val="18"/>
        </w:rPr>
        <w:t xml:space="preserve">Note: The app stores identity + preference fields on the Member profile (what participating venues see), and the acknowledgment / consent sections (7–11) as an application record. One gap: the form has no mobile-phone field, but SMS alerts (Twilio) require one — recommend adding a “Mobile Number” field.</w:t>
      </w:r>
    </w:p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1 — About You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 Legal Name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fullLegal (first, last)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First + Last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Member.firstName / lastName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Preferred Name / Nickname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preferredName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Member.preferredName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Are you 21 or older?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areYou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 / No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Member.over21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Email Address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emailAddress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Member.email / account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 Address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homeAddress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Address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Street, Line 2, City, State, Zip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Member.homeAddress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LinkedIn Profile URL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linkedinProfile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URL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Member.linkedInUrl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Instagram or Other Social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instagramOr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Member.socialProfile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Relationship Status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relationshipStatus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Member.relationshipStatus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How did you hear about MyVIPClubs?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howDid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Member.howHeard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Mobile number  ⚠ NOT ON FORM YET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(add: cellPhone)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Phone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Needed for SMS/Twilio alerts — recommend adding to the form</w:t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Member.phone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2 — Your Referral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Referring Member's Complete Name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referringMembers (first, last)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Name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Member.referral.firstName / lastName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Referring Member's VIP Number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referringMembers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Member.referral.vipNumber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Your Relationship to the Referring Member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yourRelationship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Member.referral.relationship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How long have you known them?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howLong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Member.referral.knownDuration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Does the referring member know you personally?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doesThe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 / No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Member.referral.knowsYouPersonally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3 — Professional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Current Employer / Company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currentEmployer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Member.employer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Industry / Profession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industry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Member.industry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Job Title / Position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jobTitle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Member.jobTitle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Are you a business owner / entrepreneur?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areYou43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 / No</w:t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Member.isBusinessOwner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4 — Membership &amp; Interests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What types of establishments do you frequent?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whatTypes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Checkboxes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Upscale restaurants, Lounges, Nightlife, Hotels, Entertainment, Special events, Travel, Other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Member.establishmentTypes[]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How often do you dine out / visit venues?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howOften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Member.visitFrequency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Alone, as a couple, or with a group?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doYou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Member.visitCompany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Interested in members-only events?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areYou54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 / No</w:t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Member.interestedInEvents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Interested in invitations / offers / updates?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areYou55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 / No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Member.interestedInOffers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5 — Your VIP Preferences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Favorite foods / cuisines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favoriteFoods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preferences.favoriteFoods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Favorite restaurants / types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favoriteRestaurants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preferences.favoriteRestaurants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Preferred beverages / cocktails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preferredBeverages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preferences.preferredBeverages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Dietary restrictions / allergies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dietaryRestrictions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preferences.dietaryRestrictions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Favorite wine, spirits, beer, non-alcoholic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favoriteWine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preferences.favoriteWineSpirits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Preferred seating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preferredSeating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preferences.preferredSeating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Preferred atmosphere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preferredAtmosphere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Dropdown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preferences.preferredAtmosphere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Music / entertainment preferences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music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preferences.music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Smoking / cigar preferences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smoking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Short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preferences.smoking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Typical special occasions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typicalSpecial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Checkboxes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Birthday, Anniversary, Business dinner, Date night, Client entertainment, Celebrations, Other</w:t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preferences.specialOccasions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Any hospitality details a venue should know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anyHospitality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preferences.hospitalityDetails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6 — Member Profile &amp; Recognition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What makes an experience feel truly VIP?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whatMakes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preferences.whatMakesVip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Consent to share preferences with venues?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doYou70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 / No</w:t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preferences.consentShareWithVenues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Details you do NOT want shared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areThere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 text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preferences.doNotShare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 additional notes for recognition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optionalAdditional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Long text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preferences.additionalNotes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Membership card photo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(photo upload)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File / image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Used for membership card if approved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Member.membershipPhotoUrl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7 — Member Standards &amp; Discretion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Acknowledge the following standards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pleaseAcknowledge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Checkboxes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8 standards (privilege may be revoked; treat staff/guests respectfully; follow venue rules; conduct; benefits subject to venue policy; respect privacy; no misuse; treat info discreetly)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Application.standardsAcknowledged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8 — Gratuity Acknowledgment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Agree to tip appropriately for service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iUnderstand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 Agree / I Do Not Agree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Application.gratuityAgreed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9 — Privacy &amp; Information Consent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Acknowledge privacy / information consent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pleaseAcknowledge81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Checkboxes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4 statements (maintain profile; share only approved info with venues; fulfillment not guaranteed; info is truthful)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Application.privacyConsented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10 — Identity &amp; Application Verification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Authorize MyVIPClubs to verify application &amp; referral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iAuthorize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Radio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 / No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Application.authorizeVerification</w:t>
            </w:r>
          </w:p>
        </w:tc>
      </w:tr>
    </w:tbl>
    <w:p/>
    <w:p>
      <w:pPr>
        <w:pStyle w:val="Heading2"/>
        <w:spacing w:after="80" w:before="240"/>
      </w:pPr>
      <w:r>
        <w:rPr>
          <w:b/>
          <w:bCs/>
          <w:color w:val="8A6D1B"/>
          <w:sz w:val="24"/>
          <w:szCs w:val="24"/>
        </w:rPr>
        <w:t xml:space="preserve">Section 11 — Final Certification &amp; Signature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50"/>
        <w:gridCol w:w="1650"/>
        <w:gridCol w:w="1150"/>
        <w:gridCol w:w="700"/>
        <w:gridCol w:w="2360"/>
        <w:gridCol w:w="1350"/>
      </w:tblGrid>
      <w:tr>
        <w:trPr>
          <w:tblHeader/>
        </w:trPr>
        <w:tc>
          <w:tcPr>
            <w:tcW w:type="dxa" w:w="2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Field label</w:t>
            </w:r>
          </w:p>
        </w:tc>
        <w:tc>
          <w:tcPr>
            <w:tcW w:type="dxa" w:w="16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JotForm field name</w:t>
            </w:r>
          </w:p>
        </w:tc>
        <w:tc>
          <w:tcPr>
            <w:tcW w:type="dxa" w:w="11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0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Req</w:t>
            </w:r>
          </w:p>
        </w:tc>
        <w:tc>
          <w:tcPr>
            <w:tcW w:type="dxa" w:w="236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Options / notes</w:t>
            </w:r>
          </w:p>
        </w:tc>
        <w:tc>
          <w:tcPr>
            <w:tcW w:type="dxa" w:w="1350"/>
            <w:shd w:fill="14131B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Maps to (app)</w:t>
            </w:r>
          </w:p>
        </w:tc>
      </w:tr>
      <w:tr>
        <w:tc>
          <w:tcPr>
            <w:tcW w:type="dxa" w:w="2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Final certification</w:t>
            </w:r>
          </w:p>
        </w:tc>
        <w:tc>
          <w:tcPr>
            <w:tcW w:type="dxa" w:w="16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finalCertification</w:t>
            </w:r>
          </w:p>
        </w:tc>
        <w:tc>
          <w:tcPr>
            <w:tcW w:type="dxa" w:w="11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Checkboxes</w:t>
            </w:r>
          </w:p>
        </w:tc>
        <w:tc>
          <w:tcPr>
            <w:tcW w:type="dxa" w:w="70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5 statements (info accurate; agree to standards; agree to privacy; agree to gratuity; submitting ≠ guaranteed membership)</w:t>
            </w:r>
          </w:p>
        </w:tc>
        <w:tc>
          <w:tcPr>
            <w:tcW w:type="dxa" w:w="1350"/>
            <w:shd w:fill="FFFFFF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Application.finalCertification</w:t>
            </w:r>
          </w:p>
        </w:tc>
      </w:tr>
      <w:tr>
        <w:tc>
          <w:tcPr>
            <w:tcW w:type="dxa" w:w="2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16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 (month, day, year)</w:t>
            </w:r>
          </w:p>
        </w:tc>
        <w:tc>
          <w:tcPr>
            <w:tcW w:type="dxa" w:w="11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Date</w:t>
            </w:r>
          </w:p>
        </w:tc>
        <w:tc>
          <w:tcPr>
            <w:tcW w:type="dxa" w:w="70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236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1350"/>
            <w:shd w:fill="FBF7EC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18"/>
                <w:szCs w:val="18"/>
              </w:rPr>
              <w:t xml:space="preserve">Application.applicationDate</w:t>
            </w:r>
          </w:p>
        </w:tc>
      </w:tr>
    </w:tbl>
    <w:p/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2026-09-20T10:29:42.734Z</dcterms:created>
  <dcterms:modified xsi:type="dcterms:W3CDTF">2026-09-20T10:29:42.734Z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