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Bildungsmaterialien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Bildungsmaterialien”</dc:title>
  <dc:creator/>
  <dc:description>Mit dieser Handreichung werden Handlungsempfehlungen zur Verankerung von OER an Brandenburger Hochschulen gegeben.</dc:description>
  <cp:keywords/>
  <dcterms:created xsi:type="dcterms:W3CDTF">2020-10-21T09:17:12Z</dcterms:created>
  <dcterms:modified xsi:type="dcterms:W3CDTF">2020-10-21T09:17:12Z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Version 1.0 vom “2020-10-21”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