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B4" w:rsidRPr="00BC5268" w:rsidRDefault="004D17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BC5268">
        <w:rPr>
          <w:rFonts w:ascii="Times New Roman" w:hAnsi="Times New Roman" w:cs="Times New Roman"/>
          <w:b/>
          <w:sz w:val="24"/>
          <w:szCs w:val="24"/>
          <w:u w:val="single"/>
        </w:rPr>
        <w:t>The Graphical User Interface (GUI)</w:t>
      </w:r>
    </w:p>
    <w:p w:rsidR="004D1724" w:rsidRPr="00BC5268" w:rsidRDefault="004D1724">
      <w:p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 xml:space="preserve">We are using </w:t>
      </w:r>
      <w:r w:rsidRPr="00BC5268">
        <w:rPr>
          <w:rFonts w:ascii="Times New Roman" w:hAnsi="Times New Roman" w:cs="Times New Roman"/>
          <w:i/>
          <w:sz w:val="24"/>
          <w:szCs w:val="24"/>
        </w:rPr>
        <w:t>GTK+</w:t>
      </w:r>
      <w:r w:rsidRPr="00BC5268">
        <w:rPr>
          <w:rFonts w:ascii="Times New Roman" w:hAnsi="Times New Roman" w:cs="Times New Roman"/>
          <w:sz w:val="24"/>
          <w:szCs w:val="24"/>
        </w:rPr>
        <w:t xml:space="preserve"> in C programming language to generate the Graphical User Interface in order to view the different data and also control different settings.</w:t>
      </w:r>
    </w:p>
    <w:p w:rsidR="004D1724" w:rsidRPr="00BC5268" w:rsidRDefault="004D1724" w:rsidP="004D17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The </w:t>
      </w:r>
      <w:r w:rsidRPr="00BC5268">
        <w:rPr>
          <w:rFonts w:ascii="Times New Roman" w:hAnsi="Times New Roman" w:cs="Times New Roman"/>
          <w:i/>
          <w:iCs/>
          <w:sz w:val="24"/>
          <w:szCs w:val="24"/>
        </w:rPr>
        <w:t>GTK+</w:t>
      </w:r>
      <w:r w:rsidRPr="00BC5268">
        <w:rPr>
          <w:rFonts w:ascii="Times New Roman" w:hAnsi="Times New Roman" w:cs="Times New Roman"/>
          <w:sz w:val="24"/>
          <w:szCs w:val="24"/>
        </w:rPr>
        <w:t xml:space="preserve"> is a library for creating graphical user interfaces. The library is created in C programming language. The GTK+ library is also called the GIMP toolkit. Originally, the library was created while developing the GIMP image manipulation program. Since then, the GTK+ became one of the most popular toolkits under Linux and BSD Unix. Today, most of the GUI software in the open source world is created in </w:t>
      </w:r>
      <w:proofErr w:type="spellStart"/>
      <w:r w:rsidRPr="00BC5268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BC5268">
        <w:rPr>
          <w:rFonts w:ascii="Times New Roman" w:hAnsi="Times New Roman" w:cs="Times New Roman"/>
          <w:sz w:val="24"/>
          <w:szCs w:val="24"/>
        </w:rPr>
        <w:t xml:space="preserve"> or in GTK+. The GTK+ is an object oriented application programming interface. The object oriented system is created with the </w:t>
      </w:r>
      <w:proofErr w:type="gramStart"/>
      <w:r w:rsidRPr="00BC5268">
        <w:rPr>
          <w:rFonts w:ascii="Times New Roman" w:hAnsi="Times New Roman" w:cs="Times New Roman"/>
          <w:sz w:val="24"/>
          <w:szCs w:val="24"/>
        </w:rPr>
        <w:t>Glib</w:t>
      </w:r>
      <w:proofErr w:type="gramEnd"/>
      <w:r w:rsidRPr="00BC5268">
        <w:rPr>
          <w:rFonts w:ascii="Times New Roman" w:hAnsi="Times New Roman" w:cs="Times New Roman"/>
          <w:sz w:val="24"/>
          <w:szCs w:val="24"/>
        </w:rPr>
        <w:t xml:space="preserve"> object system, which is a base for the GTK+ library. The </w:t>
      </w:r>
      <w:proofErr w:type="spellStart"/>
      <w:r w:rsidRPr="00BC5268">
        <w:rPr>
          <w:rFonts w:ascii="Times New Roman" w:hAnsi="Times New Roman" w:cs="Times New Roman"/>
          <w:i/>
          <w:iCs/>
          <w:sz w:val="24"/>
          <w:szCs w:val="24"/>
        </w:rPr>
        <w:t>GObject</w:t>
      </w:r>
      <w:proofErr w:type="spellEnd"/>
      <w:r w:rsidRPr="00BC5268">
        <w:rPr>
          <w:rFonts w:ascii="Times New Roman" w:hAnsi="Times New Roman" w:cs="Times New Roman"/>
          <w:sz w:val="24"/>
          <w:szCs w:val="24"/>
        </w:rPr>
        <w:t> also enables to create language bindings for various other programming languages. Language bindings exist for C++, Python, Perl, Java, C#, and other programming languages.</w:t>
      </w:r>
    </w:p>
    <w:p w:rsidR="004D1724" w:rsidRPr="00BC5268" w:rsidRDefault="004D1724" w:rsidP="004D17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1724" w:rsidRPr="00BC5268" w:rsidRDefault="004D1724" w:rsidP="004D17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BC5268">
        <w:rPr>
          <w:rFonts w:ascii="Times New Roman" w:hAnsi="Times New Roman" w:cs="Times New Roman"/>
          <w:sz w:val="24"/>
          <w:szCs w:val="24"/>
        </w:rPr>
        <w:t>GTK+ itself</w:t>
      </w:r>
      <w:proofErr w:type="gramEnd"/>
      <w:r w:rsidRPr="00BC5268">
        <w:rPr>
          <w:rFonts w:ascii="Times New Roman" w:hAnsi="Times New Roman" w:cs="Times New Roman"/>
          <w:sz w:val="24"/>
          <w:szCs w:val="24"/>
        </w:rPr>
        <w:t xml:space="preserve"> depends on the following libraries.</w:t>
      </w:r>
    </w:p>
    <w:p w:rsidR="004D1724" w:rsidRPr="00BC5268" w:rsidRDefault="004D1724" w:rsidP="004D172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BC5268">
        <w:rPr>
          <w:rFonts w:ascii="Times New Roman" w:hAnsi="Times New Roman" w:cs="Times New Roman"/>
          <w:b/>
          <w:i/>
          <w:color w:val="FF0000"/>
          <w:sz w:val="24"/>
          <w:szCs w:val="24"/>
        </w:rPr>
        <w:t>Glib</w:t>
      </w:r>
    </w:p>
    <w:p w:rsidR="00046068" w:rsidRPr="00BC5268" w:rsidRDefault="00046068" w:rsidP="00046068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C5268">
        <w:rPr>
          <w:rFonts w:ascii="Times New Roman" w:hAnsi="Times New Roman" w:cs="Times New Roman"/>
          <w:sz w:val="24"/>
          <w:szCs w:val="24"/>
          <w:shd w:val="clear" w:color="auto" w:fill="FFFFFF"/>
        </w:rPr>
        <w:t>GLib</w:t>
      </w:r>
      <w:proofErr w:type="spellEnd"/>
      <w:r w:rsidRPr="00BC5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provides the core application building blocks for libraries and applications written in C. It provides the core object system used in GNOME, the main loop implementation, and a large set of utility functions for strings and common data structures.</w:t>
      </w:r>
    </w:p>
    <w:p w:rsidR="00046068" w:rsidRPr="00BC5268" w:rsidRDefault="00046068" w:rsidP="00046068">
      <w:pPr>
        <w:pStyle w:val="NoSpacing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6068" w:rsidRPr="00BC5268" w:rsidRDefault="00046068" w:rsidP="00046068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C526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Description</w:t>
      </w:r>
    </w:p>
    <w:p w:rsidR="00046068" w:rsidRPr="00BC5268" w:rsidRDefault="00046068" w:rsidP="00046068">
      <w:pPr>
        <w:shd w:val="clear" w:color="auto" w:fill="FFFFFF"/>
        <w:spacing w:before="96" w:after="96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t>GLib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</w:rPr>
        <w:t xml:space="preserve"> defines a number of commonly used types, which can be divided into 4 groups:</w:t>
      </w:r>
    </w:p>
    <w:p w:rsidR="00046068" w:rsidRPr="00BC5268" w:rsidRDefault="00046068" w:rsidP="00046068">
      <w:pPr>
        <w:numPr>
          <w:ilvl w:val="0"/>
          <w:numId w:val="5"/>
        </w:numPr>
        <w:spacing w:after="0" w:line="336" w:lineRule="atLeast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C5268">
        <w:rPr>
          <w:rFonts w:ascii="Times New Roman" w:eastAsia="Times New Roman" w:hAnsi="Times New Roman" w:cs="Times New Roman"/>
          <w:sz w:val="24"/>
          <w:szCs w:val="24"/>
        </w:rPr>
        <w:t>New types which are not part of standard C (but are defined in various C standard library header files) - 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"https://developer.gnome.org/glib/2.44/glib-Basic-Types.html" \l "gboolean" \o "gboolean" </w:instrTex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gboolean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"https://developer.gnome.org/glib/2.44/glib-Basic-Types.html" \l "gsize" \o "gsize" </w:instrTex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gsize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"https://developer.gnome.org/glib/2.44/glib-Basic-Types.html" \l "gssize" \o "gssize" </w:instrTex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gssize</w: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5" w:anchor="goffset" w:tooltip="goffset" w:history="1">
        <w:r w:rsidRPr="00BC5268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goffset</w:t>
        </w:r>
        <w:proofErr w:type="spellEnd"/>
      </w:hyperlink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"https://developer.gnome.org/glib/2.44/glib-Basic-Types.html" \l "gintptr" \o "gintptr" </w:instrTex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gintptr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"https://developer.gnome.org/glib/2.44/glib-Basic-Types.html" \l "guintptr" \o "guintptr" </w:instrTex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guintptr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068" w:rsidRPr="00BC5268" w:rsidRDefault="00046068" w:rsidP="00046068">
      <w:pPr>
        <w:numPr>
          <w:ilvl w:val="0"/>
          <w:numId w:val="5"/>
        </w:numPr>
        <w:spacing w:after="0" w:line="336" w:lineRule="atLeast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C5268">
        <w:rPr>
          <w:rFonts w:ascii="Times New Roman" w:eastAsia="Times New Roman" w:hAnsi="Times New Roman" w:cs="Times New Roman"/>
          <w:sz w:val="24"/>
          <w:szCs w:val="24"/>
        </w:rPr>
        <w:t>Integer types which are guaranteed to be the same size across all platforms - </w:t>
      </w:r>
      <w:hyperlink r:id="rId6" w:anchor="gint8" w:tooltip="gint8" w:history="1">
        <w:r w:rsidRPr="00BC5268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gint8</w:t>
        </w:r>
      </w:hyperlink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7" w:anchor="guint8" w:tooltip="guint8" w:history="1">
        <w:r w:rsidRPr="00BC5268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guint8</w:t>
        </w:r>
      </w:hyperlink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8" w:anchor="gint16" w:tooltip="gint16" w:history="1">
        <w:r w:rsidRPr="00BC5268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gint16</w:t>
        </w:r>
      </w:hyperlink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9" w:anchor="guint16" w:tooltip="guint16" w:history="1">
        <w:r w:rsidRPr="00BC5268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guint16</w:t>
        </w:r>
      </w:hyperlink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0" w:anchor="gint32" w:tooltip="gint32" w:history="1">
        <w:r w:rsidRPr="00BC5268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gint32</w:t>
        </w:r>
      </w:hyperlink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1" w:anchor="guint32" w:tooltip="guint32" w:history="1">
        <w:r w:rsidRPr="00BC5268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guint32</w:t>
        </w:r>
      </w:hyperlink>
      <w:r w:rsidRPr="00BC5268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2" w:anchor="gint64" w:tooltip="gint64" w:history="1">
        <w:r w:rsidRPr="00BC5268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gint64</w:t>
        </w:r>
      </w:hyperlink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3" w:anchor="guint64" w:tooltip="guint64" w:history="1">
        <w:r w:rsidRPr="00BC5268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guint64</w:t>
        </w:r>
      </w:hyperlink>
      <w:r w:rsidRPr="00BC5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068" w:rsidRPr="00BC5268" w:rsidRDefault="00046068" w:rsidP="00046068">
      <w:pPr>
        <w:numPr>
          <w:ilvl w:val="0"/>
          <w:numId w:val="5"/>
        </w:numPr>
        <w:spacing w:after="0" w:line="336" w:lineRule="atLeast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C5268">
        <w:rPr>
          <w:rFonts w:ascii="Times New Roman" w:eastAsia="Times New Roman" w:hAnsi="Times New Roman" w:cs="Times New Roman"/>
          <w:sz w:val="24"/>
          <w:szCs w:val="24"/>
        </w:rPr>
        <w:t>Types which are easier to use than their standard C counterparts - 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"https://developer.gnome.org/glib/2.44/glib-Basic-Types.html" \l "gpointer" \o "gpointer" </w:instrTex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gpointer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"https://developer.gnome.org/glib/2.44/glib-Basic-Types.html" \l "gconstpointer" \o "gconstpointer" </w:instrTex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gconstpointer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"https://developer.gnome.org/glib/2.44/glib-Basic-Types.html" \l "guchar" \o "guchar" </w:instrTex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guchar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"https://developer.gnome.org/glib/2.44/glib-Basic-Types.html" \l "guint" \o "guint" </w:instrTex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guint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"https://developer.gnome.org/glib/2.44/glib-Basic-Types.html" \l "gushort" \o "gushort" </w:instrTex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gushort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"https://developer.gnome.org/glib/2.44/glib-Basic-Types.html" \l "gulong" \o "gulong" </w:instrTex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gulong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068" w:rsidRPr="00BC5268" w:rsidRDefault="00046068" w:rsidP="00046068">
      <w:pPr>
        <w:numPr>
          <w:ilvl w:val="0"/>
          <w:numId w:val="5"/>
        </w:numPr>
        <w:spacing w:after="0" w:line="336" w:lineRule="atLeast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C5268">
        <w:rPr>
          <w:rFonts w:ascii="Times New Roman" w:eastAsia="Times New Roman" w:hAnsi="Times New Roman" w:cs="Times New Roman"/>
          <w:sz w:val="24"/>
          <w:szCs w:val="24"/>
        </w:rPr>
        <w:t>Types which correspond exactly to standard C types, but are included for completeness - 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"https://developer.gnome.org/glib/2.44/glib-Basic-Types.html" \l "gchar" \o "gchar" </w:instrTex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gchar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"https://developer.gnome.org/glib/2.44/glib-Basic-Types.html" \l "gint" \o "gint" </w:instrTex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gint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"https://developer.gnome.org/glib/2.44/glib-Basic-Types.html" \l "gshort" \o "gshort" </w:instrTex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gshort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"https://developer.gnome.org/glib/2.44/glib-Basic-Types.html" \l "glong" \o "glong" </w:instrTex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glong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"https://developer.gnome.org/glib/2.44/glib-Basic-Types.html" \l "gfloat" \o "gfloat" </w:instrTex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gfloat</w:t>
      </w:r>
      <w:r w:rsidRPr="00BC52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4" w:anchor="gdouble" w:tooltip="gdouble" w:history="1">
        <w:r w:rsidRPr="00BC5268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gdouble</w:t>
        </w:r>
        <w:proofErr w:type="spellEnd"/>
      </w:hyperlink>
      <w:r w:rsidRPr="00BC5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6068" w:rsidRPr="00BC5268" w:rsidRDefault="00046068" w:rsidP="00046068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</w:rPr>
        <w:t>GLib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</w:rPr>
        <w:t xml:space="preserve"> also defines macros for the limits of some of the standard integer and floating point types, as well as macros for </w:t>
      </w:r>
      <w:proofErr w:type="spellStart"/>
      <w:proofErr w:type="gramStart"/>
      <w:r w:rsidRPr="00BC5268">
        <w:rPr>
          <w:rFonts w:ascii="Times New Roman" w:eastAsia="Times New Roman" w:hAnsi="Times New Roman" w:cs="Times New Roman"/>
          <w:sz w:val="24"/>
          <w:szCs w:val="24"/>
        </w:rPr>
        <w:t>suitable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</w:t>
      </w:r>
      <w:r w:rsidRPr="00BC5268">
        <w:rPr>
          <w:rFonts w:ascii="Times New Roman" w:eastAsia="Times New Roman" w:hAnsi="Times New Roman" w:cs="Times New Roman"/>
          <w:sz w:val="24"/>
          <w:szCs w:val="24"/>
        </w:rPr>
        <w:t> formats for these types.</w:t>
      </w:r>
    </w:p>
    <w:p w:rsidR="0069325C" w:rsidRPr="00BC5268" w:rsidRDefault="0069325C" w:rsidP="00046068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9325C" w:rsidRPr="00BC5268" w:rsidRDefault="0069325C" w:rsidP="0069325C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5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Standard Macros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commonly-used macros</w:t>
      </w:r>
    </w:p>
    <w:p w:rsidR="0069325C" w:rsidRPr="00BC5268" w:rsidRDefault="0069325C" w:rsidP="0069325C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6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Type Conversion Macros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portably storing integers in pointer variables</w:t>
      </w:r>
    </w:p>
    <w:p w:rsidR="0069325C" w:rsidRPr="00BC5268" w:rsidRDefault="0069325C" w:rsidP="0069325C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7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Byte Order Macros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 portable way to convert between different byte orders</w:t>
      </w:r>
    </w:p>
    <w:p w:rsidR="0069325C" w:rsidRPr="00BC5268" w:rsidRDefault="0069325C" w:rsidP="0069325C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8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Numerical Definitions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mathematical constants, and floating point decomposition</w:t>
      </w:r>
    </w:p>
    <w:p w:rsidR="0069325C" w:rsidRPr="00BC5268" w:rsidRDefault="0069325C" w:rsidP="0069325C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9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Miscellaneous Macros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specialized macros which are not used often</w:t>
      </w:r>
    </w:p>
    <w:p w:rsidR="0069325C" w:rsidRPr="00BC5268" w:rsidRDefault="0069325C" w:rsidP="0069325C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0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Atomic Operations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basic atomic integer and pointer operations</w:t>
      </w:r>
    </w:p>
    <w:p w:rsidR="0069325C" w:rsidRPr="00BC5268" w:rsidRDefault="0069325C" w:rsidP="00046068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9325C" w:rsidRPr="00BC5268" w:rsidRDefault="0069325C" w:rsidP="00046068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9325C" w:rsidRPr="00BC5268" w:rsidRDefault="0069325C" w:rsidP="00046068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9325C" w:rsidRPr="00BC5268" w:rsidRDefault="0069325C" w:rsidP="0069325C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1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</w:rPr>
          <w:t>GLib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</w:rPr>
          <w:t xml:space="preserve"> Core Application Support</w:t>
        </w:r>
      </w:hyperlink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2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The Main Event Loop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manages all available sources of events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23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Threads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portable support for threads, 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mutexes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locks, conditions and thread private data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24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Thread Pools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pools of threads to execute work concurrently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25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Asynchronous Queues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asynchronous communication between threads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6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Dynamic Loading of Modules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portable method for dynamically loading 'plug-ins'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7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Memory Allocation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general memory-handling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8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Memory Slices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efficient way to allocate groups of equal-sized chunks of memory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9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IO Channels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portable support for using files, pipes and sockets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0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Error Reporting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 system for reporting errors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1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Message Output and Debugging Functions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functions to output messages and help debug applications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2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Message Logging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versatile support for logging messages with different levels of importance</w:t>
      </w:r>
    </w:p>
    <w:p w:rsidR="0069325C" w:rsidRPr="00BC5268" w:rsidRDefault="0069325C" w:rsidP="0069325C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3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</w:rPr>
          <w:t>GLib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</w:rPr>
          <w:t xml:space="preserve"> Utilities</w:t>
        </w:r>
      </w:hyperlink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4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String Utility Functions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various string-related functions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5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Character Set Conversion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convert strings between different character sets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6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Unicode Manipulation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functions operating on Unicode characters and UTF-8 strings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7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Base64 Encoding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encodes and decodes data in Base64 format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8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Data Checksums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computes the checksum for data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9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Secure HMAC Digests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computes the HMAC for data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0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Internationalization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gettext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support macros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1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Date and Time Functions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calendrical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calculations and miscellaneous time stuff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2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GTimeZone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 structure representing a time zone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3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GDateTime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 structure representing Date and Time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4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Random Numbers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pseudo-random number generator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5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Hook Functions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support for manipulating lists of hook functions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6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Miscellaneous Utility Functions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 selection of portable utility functions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7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Lexical Scanner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 general purpose lexical scanner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8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Timers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keep track of elapsed time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9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Spawning Processes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process launching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0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File Utilities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various file-related functions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1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URI Functions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manipulating URIs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2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Hostname Utilities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Internet hostname utilities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3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Shell-related Utilities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shell-like 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commandline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handling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4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Commandline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 option parser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parses 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commandline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options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5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Glob-style pattern matching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matches strings against patterns containing '*' (wildcard) and '?' (</w:t>
      </w:r>
      <w:proofErr w:type="gramStart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joker</w:t>
      </w:r>
      <w:proofErr w:type="gramEnd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6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Perl-compatible regular expressions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matches strings against regular expressions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7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Regular expression syntax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syntax and semantics of regular expressions supported by 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GRegex</w:t>
      </w:r>
      <w:proofErr w:type="spellEnd"/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8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Simple XML Subset Parser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parses a subset of XML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9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Key-value file parser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parses .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-like </w:t>
      </w:r>
      <w:proofErr w:type="spellStart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config</w:t>
      </w:r>
      <w:proofErr w:type="spellEnd"/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files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0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Bookmark file parser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parses files containing bookmarks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1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Testing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 test framework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2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UNIX-specific utilities and integration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pipes, signal handling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3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Windows Compatibility Functions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UNIX emulation on Windows</w:t>
      </w:r>
    </w:p>
    <w:p w:rsidR="0069325C" w:rsidRPr="00BC5268" w:rsidRDefault="0069325C" w:rsidP="0069325C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64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GLib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 Data Types</w:t>
        </w:r>
      </w:hyperlink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5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Doubly-Linked Lists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linked lists that can be iterated over in both directions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6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Singly-Linked Lists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linked lists that can be iterated in one direction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7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Double-ended Queues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double-ended queue data structure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8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Sequences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scalable lists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9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Trash Stacks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maintain a stack of unused allocated memory chunks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0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Hash Tables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associations between keys and values so that given a key the value can be found quickly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1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Strings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text buffers which grow automatically as text is added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2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String Chunks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efficient storage of groups of strings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3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Arrays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arrays of arbitrary elements which grow automatically as elements are added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74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Pointer Arrays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r w:rsidRPr="00BC52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arrays of pointers to any type of data, which grow automatically as new </w:t>
      </w:r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elements are added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75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Byte Arrays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arrays of bytes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76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Balanced Binary Trees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a sorted collection of key/value pairs optimized for searching and traversing in order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77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N-</w:t>
        </w:r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ary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 Trees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trees of data with any number of branches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78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Quarks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a 2-way association between a string and a unique integer identifier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79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Keyed Data Lists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lists of data elements which are accessible by a string or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GQuark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identifier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80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Datasets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associate groups of data elements with particular memory locations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81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GVariantType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introduction to the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GVariant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type system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82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GVariant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strongly typed value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datatype</w:t>
      </w:r>
      <w:proofErr w:type="spellEnd"/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83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GVariant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 Format Strings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varargs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conversion of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GVariants</w:t>
      </w:r>
      <w:proofErr w:type="spellEnd"/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84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GVariant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 Text Format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textual representation of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GVariants</w:t>
      </w:r>
      <w:proofErr w:type="spellEnd"/>
    </w:p>
    <w:p w:rsidR="0069325C" w:rsidRPr="00BC5268" w:rsidRDefault="0069325C" w:rsidP="0069325C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85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Deprecated APIs</w:t>
        </w:r>
      </w:hyperlink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86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Deprecated thread API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old thread APIs (for reference only)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87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Caches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caches allow sharing of complex data structures to save resources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88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Relations and Tuples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tables of data which can be indexed on any number of fields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89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Automatic String Completion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support for automatic completion using a group of target strings</w:t>
      </w:r>
    </w:p>
    <w:p w:rsidR="0069325C" w:rsidRPr="00BC5268" w:rsidRDefault="0069325C" w:rsidP="0069325C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90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GLib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 Tools</w:t>
        </w:r>
      </w:hyperlink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91" w:history="1">
        <w:proofErr w:type="gram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glib-</w:t>
        </w:r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gettextize</w:t>
        </w:r>
        <w:proofErr w:type="spellEnd"/>
        <w:proofErr w:type="gram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gettext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internationalization utility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92" w:history="1">
        <w:proofErr w:type="spellStart"/>
        <w:proofErr w:type="gram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gtester</w:t>
        </w:r>
        <w:proofErr w:type="spellEnd"/>
        <w:proofErr w:type="gram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test running utility</w:t>
      </w:r>
    </w:p>
    <w:p w:rsidR="0069325C" w:rsidRPr="00BC5268" w:rsidRDefault="0069325C" w:rsidP="0069325C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93" w:history="1">
        <w:proofErr w:type="spellStart"/>
        <w:proofErr w:type="gram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gtester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-report</w:t>
        </w:r>
        <w:proofErr w:type="gram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test report formatting utility</w:t>
      </w:r>
    </w:p>
    <w:p w:rsidR="0069325C" w:rsidRPr="00BC5268" w:rsidRDefault="0069325C" w:rsidP="00046068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46068" w:rsidRPr="00BC5268" w:rsidRDefault="00046068" w:rsidP="000460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D1724" w:rsidRPr="00BC5268" w:rsidRDefault="004D1724" w:rsidP="004D172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BC5268">
        <w:rPr>
          <w:rFonts w:ascii="Times New Roman" w:hAnsi="Times New Roman" w:cs="Times New Roman"/>
          <w:b/>
          <w:i/>
          <w:color w:val="FF0000"/>
          <w:sz w:val="24"/>
          <w:szCs w:val="24"/>
        </w:rPr>
        <w:t>Pango</w:t>
      </w:r>
      <w:proofErr w:type="spellEnd"/>
    </w:p>
    <w:p w:rsidR="00AA06B2" w:rsidRPr="00BC5268" w:rsidRDefault="00AA06B2" w:rsidP="00AA06B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Pango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library for laying out and rendering of text, with an emphasis on internationalization.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Pango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used anywhere that text layout is needed, though most of the work on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Pango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far has been done in the context of the GTK+ widget toolkit.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Pango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forms the core of text and font handling for GTK+-2.x.</w:t>
      </w:r>
    </w:p>
    <w:p w:rsidR="00AA06B2" w:rsidRPr="00BC5268" w:rsidRDefault="00AA06B2" w:rsidP="00AA06B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Pango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designed to be modular; the core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Pango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layout engine can be used with different font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backends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There are three basic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backends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, with multiple options for rendering with each.</w:t>
      </w:r>
    </w:p>
    <w:p w:rsidR="00AA06B2" w:rsidRPr="00BC5268" w:rsidRDefault="00AA06B2" w:rsidP="00AA06B2">
      <w:pPr>
        <w:numPr>
          <w:ilvl w:val="0"/>
          <w:numId w:val="6"/>
        </w:numPr>
        <w:shd w:val="clear" w:color="auto" w:fill="FFFFFF"/>
        <w:spacing w:before="60" w:after="6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 side fonts using the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FreeType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fontconfig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libraries, using 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"http://www.pango.org/HarfBuzz" </w:instrText>
      </w:r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color w:val="808080"/>
          <w:sz w:val="24"/>
          <w:szCs w:val="24"/>
          <w:u w:val="single"/>
          <w:bdr w:val="none" w:sz="0" w:space="0" w:color="auto" w:frame="1"/>
        </w:rPr>
        <w:t>HarfBuzz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for complex-text handling. Rendering can be with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Cairo or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Xft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libraries, or directly to an in-memory buffer with no additional libraries.</w:t>
      </w:r>
    </w:p>
    <w:p w:rsidR="00AA06B2" w:rsidRPr="00BC5268" w:rsidRDefault="00AA06B2" w:rsidP="00AA06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Native fonts on Microsoft Windows using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Uniscribe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complex-text handling. Rendering can be done via Cairo or directly using the native Win32 API.</w:t>
      </w:r>
    </w:p>
    <w:p w:rsidR="00AA06B2" w:rsidRPr="00BC5268" w:rsidRDefault="00AA06B2" w:rsidP="00AA06B2">
      <w:pPr>
        <w:numPr>
          <w:ilvl w:val="0"/>
          <w:numId w:val="6"/>
        </w:numPr>
        <w:shd w:val="clear" w:color="auto" w:fill="FFFFFF"/>
        <w:spacing w:before="60" w:after="6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Native fonts on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MacOS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using 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"http://www.pango.org/CoreText" </w:instrText>
      </w:r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BC5268">
        <w:rPr>
          <w:rFonts w:ascii="Times New Roman" w:eastAsia="Times New Roman" w:hAnsi="Times New Roman" w:cs="Times New Roman"/>
          <w:color w:val="808080"/>
          <w:sz w:val="24"/>
          <w:szCs w:val="24"/>
          <w:u w:val="single"/>
          <w:bdr w:val="none" w:sz="0" w:space="0" w:color="auto" w:frame="1"/>
        </w:rPr>
        <w:t>CoreText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for complex-text handling, rendering via Cairo.</w:t>
      </w:r>
    </w:p>
    <w:p w:rsidR="00AA06B2" w:rsidRPr="00BC5268" w:rsidRDefault="00AA06B2" w:rsidP="00AA06B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integration of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Pango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Cairo (</w:t>
      </w:r>
      <w:hyperlink r:id="rId94" w:history="1">
        <w:r w:rsidRPr="00BC5268">
          <w:rPr>
            <w:rFonts w:ascii="Times New Roman" w:eastAsia="Times New Roman" w:hAnsi="Times New Roman" w:cs="Times New Roman"/>
            <w:color w:val="597BB3"/>
            <w:sz w:val="24"/>
            <w:szCs w:val="24"/>
            <w:u w:val="single"/>
            <w:bdr w:val="none" w:sz="0" w:space="0" w:color="auto" w:frame="1"/>
          </w:rPr>
          <w:t>http://cairographics.org/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) provides a complete solution with high quality text handling and graphics rendering.</w:t>
      </w:r>
    </w:p>
    <w:p w:rsidR="00AA06B2" w:rsidRPr="00BC5268" w:rsidRDefault="00AA06B2" w:rsidP="00AA06B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Dynamically loaded modules then handle text layout for particular combinations of script and font backend.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Pango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ships with a wide selection of modules, including modules for Hebrew, Arabic, Hangul, Thai, and a number of Indic scripts. Virtually all of the world's major scripts are supported.</w:t>
      </w:r>
    </w:p>
    <w:p w:rsidR="00AA06B2" w:rsidRPr="00BC5268" w:rsidRDefault="00AA06B2" w:rsidP="00AA06B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As well as the low level layout rendering routines,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Pango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includes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PangoLayout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, a high level driver for laying out entire blocks of text, and routines to assist in editing internationalized text.</w:t>
      </w:r>
    </w:p>
    <w:p w:rsidR="00AA06B2" w:rsidRPr="00BC5268" w:rsidRDefault="00AA06B2" w:rsidP="00AA06B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Pango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depends on 2.x series of the </w:t>
      </w:r>
      <w:proofErr w:type="spellStart"/>
      <w:proofErr w:type="gram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GLib</w:t>
      </w:r>
      <w:proofErr w:type="spellEnd"/>
      <w:proofErr w:type="gram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library; more information about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GLib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found at </w:t>
      </w:r>
      <w:hyperlink r:id="rId95" w:history="1">
        <w:r w:rsidRPr="00BC5268">
          <w:rPr>
            <w:rFonts w:ascii="Times New Roman" w:eastAsia="Times New Roman" w:hAnsi="Times New Roman" w:cs="Times New Roman"/>
            <w:color w:val="597BB3"/>
            <w:sz w:val="24"/>
            <w:szCs w:val="24"/>
            <w:u w:val="single"/>
            <w:bdr w:val="none" w:sz="0" w:space="0" w:color="auto" w:frame="1"/>
          </w:rPr>
          <w:t>http://www.gtk.org/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A06B2" w:rsidRPr="00BC5268" w:rsidRDefault="00AA06B2" w:rsidP="00AA06B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06B2" w:rsidRPr="00BC5268" w:rsidRDefault="00AA06B2" w:rsidP="00AA06B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1724" w:rsidRPr="00BC5268" w:rsidRDefault="004D1724" w:rsidP="004D172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BC5268">
        <w:rPr>
          <w:rFonts w:ascii="Times New Roman" w:hAnsi="Times New Roman" w:cs="Times New Roman"/>
          <w:b/>
          <w:i/>
          <w:color w:val="FF0000"/>
          <w:sz w:val="24"/>
          <w:szCs w:val="24"/>
        </w:rPr>
        <w:t>ATK</w:t>
      </w:r>
    </w:p>
    <w:p w:rsidR="00AA06B2" w:rsidRPr="00BC5268" w:rsidRDefault="00AA06B2" w:rsidP="00AA06B2">
      <w:pPr>
        <w:pStyle w:val="NoSpacing"/>
        <w:ind w:left="720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BC5268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ATK provides the set of accessibility interfaces that are implemented by other toolkits and applications. Using the ATK interfaces, accessibility tools have full access to view and control running applications.</w:t>
      </w:r>
    </w:p>
    <w:p w:rsidR="00AA06B2" w:rsidRPr="00BC5268" w:rsidRDefault="00AA06B2" w:rsidP="00AA06B2">
      <w:pPr>
        <w:pStyle w:val="NoSpacing"/>
        <w:ind w:left="720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</w:p>
    <w:p w:rsidR="00AA06B2" w:rsidRPr="00BC5268" w:rsidRDefault="00AA06B2" w:rsidP="00AA06B2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96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Base accessibility object</w:t>
        </w:r>
      </w:hyperlink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97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AtkObject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The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base object class for the Accessibility Toolkit API.</w:t>
      </w:r>
    </w:p>
    <w:p w:rsidR="00AA06B2" w:rsidRPr="00BC5268" w:rsidRDefault="00AA06B2" w:rsidP="00AA06B2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98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Event and toolkit support</w:t>
        </w:r>
      </w:hyperlink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99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AtkUtil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set of ATK utility functions for event and toolkit support.</w:t>
      </w:r>
    </w:p>
    <w:p w:rsidR="00AA06B2" w:rsidRPr="00BC5268" w:rsidRDefault="00AA06B2" w:rsidP="00AA06B2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00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 Interfaces</w:t>
        </w:r>
      </w:hyperlink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01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AtkAction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The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ATK interface provided by UI components which the user can activate/interact with.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02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AtkComponent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The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ATK interface provided by UI components which occupy a physical area on the screen.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which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the user can activate/interact with.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03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AtkDocument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The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ATK interface which represents the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toplevel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container for document content.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04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AtkEditableText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The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ATK interface implemented by components containing user-editable text content.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05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AtkHyperlinImpl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An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interface from which the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AtkHyperlink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associated with an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AtkObject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may be obtained.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06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AtkHypertext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The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ATK interface which provides standard mechanism for manipulating hyperlinks.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07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AtkImage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The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ATK Interface implemented by components which expose image or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pixmap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content on-screen.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08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AtkSelection</w:t>
        </w:r>
      </w:hyperlink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The</w:t>
      </w:r>
      <w:proofErr w:type="spellEnd"/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ATK interface implemented by container objects whose 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AtkObject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children can be selected.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09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AtkStreamableContent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The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ATK interface which provides access to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streamable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content.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10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AtkTable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The ATK interface implemented for UI components which contain tabular or row/column information.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11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AtkTableCell</w:t>
        </w:r>
      </w:hyperlink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The</w:t>
      </w:r>
      <w:proofErr w:type="spellEnd"/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ATK interface implemented for a cell inside a two-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dimentional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AtkTable</w:t>
      </w:r>
      <w:proofErr w:type="spellEnd"/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12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AtkText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The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ATK interface implemented by components with text content.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13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AtkValue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The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ATK interface implemented by valuators and components which display or select a value from a bounded range of values.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14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AtkWindow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The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ATK Interface provided by UI components that represent a top-level window.</w:t>
      </w:r>
    </w:p>
    <w:p w:rsidR="00AA06B2" w:rsidRPr="00BC5268" w:rsidRDefault="00AA06B2" w:rsidP="00AA06B2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15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Basic accessible data types</w:t>
        </w:r>
      </w:hyperlink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16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AtkRange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given range or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subrange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, to be used with 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AtkValue</w:t>
      </w:r>
      <w:proofErr w:type="spellEnd"/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17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AtkRelation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An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object used to describe a relation between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object and one or more other objects.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18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AtkRelationSet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A set of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AtkRelations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, normally the set of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AtkRelations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which an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AtkObject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has.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19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AtkState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An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AtkState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describes a single state of an object.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20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AtkStateSet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An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AtkStateSet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contains the states of an object.</w:t>
      </w:r>
    </w:p>
    <w:p w:rsidR="00AA06B2" w:rsidRPr="00BC5268" w:rsidRDefault="00AA06B2" w:rsidP="00AA06B2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21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Custom accessible objects</w:t>
        </w:r>
      </w:hyperlink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22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AtkGObjectAccessible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This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object class is derived from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AtkObject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and can be used as a basis implementing accessible objects.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23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AtkHyperlink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An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ATK object which encapsulates a link or set of links in a hypertext document.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24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AtkNoOpObject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An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AtkObject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which purports to implement all ATK interfaces.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25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AtkPlug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Toplevel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for embedding into other processes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26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AtkSocket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Container for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AtkPlug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objects from other processes</w:t>
      </w:r>
    </w:p>
    <w:p w:rsidR="00AA06B2" w:rsidRPr="00BC5268" w:rsidRDefault="00AA06B2" w:rsidP="00AA06B2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27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Utilities</w:t>
        </w:r>
      </w:hyperlink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28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AtkNoOpObjectFactory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The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AtkObjectFactory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which creates an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AtkNoOpObject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29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AtkObjectFactory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The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base object class for a factory used to create accessible objects for objects of a specific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GType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30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AtkRegistry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An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object used to store the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GType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of the factories used to create an accessible object for an object of a particular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GType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31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Versioning macros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Variables and functions to check the ATK version</w:t>
      </w:r>
    </w:p>
    <w:p w:rsidR="00AA06B2" w:rsidRPr="00BC5268" w:rsidRDefault="00AA06B2" w:rsidP="00AA06B2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32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Deprecated Interfaces</w:t>
        </w:r>
      </w:hyperlink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33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AtkMisc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set of ATK utility functions for thread locking</w:t>
      </w:r>
    </w:p>
    <w:p w:rsidR="00AA06B2" w:rsidRPr="00BC5268" w:rsidRDefault="00AA06B2" w:rsidP="00AA06B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D1724" w:rsidRPr="00BC5268" w:rsidRDefault="004D1724" w:rsidP="004D172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BC5268">
        <w:rPr>
          <w:rFonts w:ascii="Times New Roman" w:hAnsi="Times New Roman" w:cs="Times New Roman"/>
          <w:b/>
          <w:i/>
          <w:color w:val="FF0000"/>
          <w:sz w:val="24"/>
          <w:szCs w:val="24"/>
        </w:rPr>
        <w:t>GDK</w:t>
      </w:r>
    </w:p>
    <w:p w:rsidR="00AA06B2" w:rsidRPr="00BC5268" w:rsidRDefault="00AA06B2" w:rsidP="00AA06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06B2" w:rsidRPr="00BC5268" w:rsidRDefault="00AA06B2" w:rsidP="00AA06B2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34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I. API Reference</w:t>
        </w:r>
      </w:hyperlink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35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General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Library initialization and miscellaneous functions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36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GdkDisplayManager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Maintains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 list of all open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GdkDisplays</w:t>
      </w:r>
      <w:proofErr w:type="spellEnd"/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37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GdkDisplay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Controls a set of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GdkScreens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and their associated input devices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38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GdkScreen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Object representing a physical screen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39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GdkDeviceManager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Functions for handling input devices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40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GdkDevice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Object representing an input device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41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Points and Rectangles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Simple graphical data types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42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Pixbufs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Functions for obtaining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pixbufs</w:t>
      </w:r>
      <w:proofErr w:type="spellEnd"/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43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RGBA Colors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RGBA colors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44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Visuals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Low-level display hardware information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45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Cursors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Standard and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pixmap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cursors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46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Windows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Onscreen display areas in the target window system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47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Frame clock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Frame clock syncs painting to a window or display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48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Frame timings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Object holding timing information for a single frame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49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GdkGLContext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OpenGL context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50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Events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Functions for handling events from the window system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51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Event Structures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Data structures specific to each type of event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52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Key Values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Functions for manipulating keyboard codes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53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Selections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Functions for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transfering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data via the X selection mechanism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54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Drag </w:t>
        </w:r>
        <w:proofErr w:type="gram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And</w:t>
        </w:r>
        <w:proofErr w:type="gram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 Drop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Functions for controlling drag and drop handling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55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Properties and Atoms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Functions to manipulate properties on windows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56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Threads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Functions for using GDK in multi-threaded programs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57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Pango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 Interaction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Using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Pango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in GDK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58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Cairo Interaction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Functions to support using </w:t>
      </w:r>
      <w:proofErr w:type="spellStart"/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cairo</w:t>
      </w:r>
      <w:proofErr w:type="spellEnd"/>
      <w:proofErr w:type="gramEnd"/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59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X Window System Interaction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X backend-specific functions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60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Wayland Interaction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Wayland backend-specific functions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61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Application launching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Startup notification for applications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62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Testing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Test utilities</w:t>
      </w:r>
    </w:p>
    <w:p w:rsidR="00AA06B2" w:rsidRPr="00BC5268" w:rsidRDefault="00AA06B2" w:rsidP="00AA06B2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63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II. Deprecated</w:t>
        </w:r>
      </w:hyperlink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64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Colors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Manipulation of colors</w:t>
      </w:r>
    </w:p>
    <w:p w:rsidR="00AA06B2" w:rsidRPr="00BC5268" w:rsidRDefault="00AA06B2" w:rsidP="00AA06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06B2" w:rsidRPr="00BC5268" w:rsidRDefault="00AA06B2" w:rsidP="00AA06B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A06B2" w:rsidRPr="00BC5268" w:rsidRDefault="00AA06B2" w:rsidP="00AA06B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D1724" w:rsidRPr="00BC5268" w:rsidRDefault="004D1724" w:rsidP="004D172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BC5268">
        <w:rPr>
          <w:rFonts w:ascii="Times New Roman" w:hAnsi="Times New Roman" w:cs="Times New Roman"/>
          <w:b/>
          <w:i/>
          <w:color w:val="FF0000"/>
          <w:sz w:val="24"/>
          <w:szCs w:val="24"/>
        </w:rPr>
        <w:t>GdkPixbuf</w:t>
      </w:r>
      <w:proofErr w:type="spellEnd"/>
    </w:p>
    <w:p w:rsidR="00AA06B2" w:rsidRPr="00BC5268" w:rsidRDefault="00AA06B2" w:rsidP="00AA06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06B2" w:rsidRPr="00BC5268" w:rsidRDefault="00AA06B2" w:rsidP="00AA06B2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65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I. API Reference</w:t>
        </w:r>
      </w:hyperlink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66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Initialization and Versions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Library version numbers.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67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The </w:t>
        </w:r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GdkPixbuf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 Structure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Information that describes an image.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68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Reference Counting and Memory </w:t>
        </w:r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Mangement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Functions for reference counting and memory management on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pixbufs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69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File Loading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Loading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pixbuf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from a file.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70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File saving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Saving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pixbuf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to a file.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71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Image Data in Memory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Creating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pixbuf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from image data that is already in memory.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72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Inline data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Functions for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inlined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pixbuf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handling.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73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Scaling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Scaling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pixbufs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and scaling and compositing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pixbufs</w:t>
      </w:r>
      <w:proofErr w:type="spellEnd"/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74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Rendering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Rendering a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pixbuf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to a GDK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drawable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75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Drawables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 to </w:t>
        </w:r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Pixbufs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Getting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parts of a GDK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drawable's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image data into a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pixbuf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76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Utilities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Utility and miscellaneous convenience functions.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77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Animations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Animated images.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78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GdkPixbufLoader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— Application-driven progressive image loading.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79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Module Interface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Extending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GdkPixBuf</w:t>
      </w:r>
      <w:proofErr w:type="spellEnd"/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80" w:history="1">
        <w:proofErr w:type="spellStart"/>
        <w:proofErr w:type="gram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gdk-pixbuf</w:t>
        </w:r>
        <w:proofErr w:type="spellEnd"/>
        <w:proofErr w:type="gram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 </w:t>
        </w:r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Xlib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 initialization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Initializing the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gdk-pixbuf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Xlib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library.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81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Xlib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 Rendering</w:t>
        </w:r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Rendering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pixbuf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to an X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drawable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82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X </w:t>
        </w:r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Drawables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 to </w:t>
        </w:r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Pixbufs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Getting</w:t>
      </w:r>
      <w:proofErr w:type="gram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parts of an X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drawable's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image data into a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pixbuf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.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83" w:history="1"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XlibRGB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Rendering RGB buffers to X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drawables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.</w:t>
      </w:r>
    </w:p>
    <w:p w:rsidR="00AA06B2" w:rsidRPr="00BC5268" w:rsidRDefault="00AA06B2" w:rsidP="00AA06B2">
      <w:pPr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84" w:history="1"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II. Tools Reference</w:t>
        </w:r>
      </w:hyperlink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85" w:history="1">
        <w:proofErr w:type="spellStart"/>
        <w:proofErr w:type="gram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gdk-pixbuf-csource</w:t>
        </w:r>
        <w:proofErr w:type="spellEnd"/>
        <w:proofErr w:type="gram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C code generation utility for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GdkPixbuf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images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  <w:hyperlink r:id="rId186" w:history="1">
        <w:proofErr w:type="spellStart"/>
        <w:proofErr w:type="gram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gdk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-</w:t>
        </w:r>
        <w:proofErr w:type="spellStart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pixbuf</w:t>
        </w:r>
        <w:proofErr w:type="spellEnd"/>
        <w:r w:rsidRPr="00BC5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bdr w:val="none" w:sz="0" w:space="0" w:color="auto" w:frame="1"/>
          </w:rPr>
          <w:t>-query-loaders</w:t>
        </w:r>
        <w:proofErr w:type="gramEnd"/>
      </w:hyperlink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 — </w:t>
      </w:r>
      <w:proofErr w:type="spellStart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GdkPixbuf</w:t>
      </w:r>
      <w:proofErr w:type="spellEnd"/>
      <w:r w:rsidRPr="00BC5268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loader registration utility</w:t>
      </w:r>
    </w:p>
    <w:p w:rsidR="00AA06B2" w:rsidRPr="00BC5268" w:rsidRDefault="00AA06B2" w:rsidP="00AA06B2">
      <w:pPr>
        <w:spacing w:after="0" w:line="336" w:lineRule="atLeast"/>
        <w:ind w:left="1110"/>
        <w:textAlignment w:val="baseline"/>
        <w:rPr>
          <w:rFonts w:ascii="Times New Roman" w:eastAsia="Times New Roman" w:hAnsi="Times New Roman" w:cs="Times New Roman"/>
          <w:b/>
          <w:bCs/>
          <w:color w:val="2E3456"/>
          <w:sz w:val="24"/>
          <w:szCs w:val="24"/>
        </w:rPr>
      </w:pPr>
    </w:p>
    <w:p w:rsidR="00AA06B2" w:rsidRPr="00BC5268" w:rsidRDefault="00AA06B2" w:rsidP="00AA06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1724" w:rsidRPr="00BC5268" w:rsidRDefault="004D1724" w:rsidP="004D172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BC5268">
        <w:rPr>
          <w:rFonts w:ascii="Times New Roman" w:hAnsi="Times New Roman" w:cs="Times New Roman"/>
          <w:b/>
          <w:i/>
          <w:color w:val="FF0000"/>
          <w:sz w:val="24"/>
          <w:szCs w:val="24"/>
        </w:rPr>
        <w:t>Cairo</w:t>
      </w:r>
    </w:p>
    <w:p w:rsidR="004D1724" w:rsidRPr="00BC5268" w:rsidRDefault="00AA06B2" w:rsidP="00AA06B2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A Vector Graphics Library</w:t>
      </w:r>
    </w:p>
    <w:p w:rsidR="00AA06B2" w:rsidRPr="00BC5268" w:rsidRDefault="00AA06B2" w:rsidP="00AA06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06B2" w:rsidRPr="00BC5268" w:rsidRDefault="00AA06B2" w:rsidP="00AA06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hyperlink r:id="rId187" w:history="1">
        <w:r w:rsidRPr="00BC5268">
          <w:rPr>
            <w:rFonts w:ascii="Times New Roman" w:eastAsia="Times New Roman" w:hAnsi="Times New Roman" w:cs="Times New Roman"/>
            <w:b/>
            <w:bCs/>
            <w:color w:val="3465A4"/>
            <w:sz w:val="24"/>
            <w:szCs w:val="24"/>
          </w:rPr>
          <w:t>Drawing</w:t>
        </w:r>
      </w:hyperlink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8" w:history="1">
        <w:proofErr w:type="spellStart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cairo_t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cairo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drawing context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9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Paths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Creating</w:t>
      </w:r>
      <w:proofErr w:type="gram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paths and manipulating path data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0" w:history="1">
        <w:proofErr w:type="spellStart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cairo_pattern_t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Sources for drawing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1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Regions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Representing</w:t>
      </w:r>
      <w:proofErr w:type="gram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pixel-aligned area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2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Transformations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Manipulating</w:t>
      </w:r>
      <w:proofErr w:type="gram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current transformation matrix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3" w:history="1">
        <w:proofErr w:type="gramStart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text</w:t>
        </w:r>
        <w:proofErr w:type="gramEnd"/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Rendering text and glyphs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4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Raster Sources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Supplying</w:t>
      </w:r>
      <w:proofErr w:type="gram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arbitrary image data</w:t>
      </w:r>
    </w:p>
    <w:p w:rsidR="00AA06B2" w:rsidRPr="00BC5268" w:rsidRDefault="00AA06B2" w:rsidP="00AA06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hyperlink r:id="rId195" w:history="1">
        <w:r w:rsidRPr="00BC5268">
          <w:rPr>
            <w:rFonts w:ascii="Times New Roman" w:eastAsia="Times New Roman" w:hAnsi="Times New Roman" w:cs="Times New Roman"/>
            <w:b/>
            <w:bCs/>
            <w:color w:val="3465A4"/>
            <w:sz w:val="24"/>
            <w:szCs w:val="24"/>
          </w:rPr>
          <w:t>Fonts</w:t>
        </w:r>
      </w:hyperlink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6" w:history="1">
        <w:proofErr w:type="spellStart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cairo_font_face_t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Base class for font faces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7" w:history="1">
        <w:proofErr w:type="spellStart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cairo_scaled_font_t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Font face at particular size and options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8" w:history="1">
        <w:proofErr w:type="spellStart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cairo_font_options_t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proofErr w:type="gram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font should be rendered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9" w:history="1">
        <w:proofErr w:type="spellStart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FreeType</w:t>
        </w:r>
        <w:proofErr w:type="spellEnd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 xml:space="preserve"> Fonts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Font support for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FreeType</w:t>
      </w:r>
      <w:proofErr w:type="spellEnd"/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0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Win32 Fonts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Font support for Microsoft Windows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1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Quartz (</w:t>
        </w:r>
        <w:proofErr w:type="spellStart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CGFont</w:t>
        </w:r>
        <w:proofErr w:type="spellEnd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) Fonts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Font support via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CGFont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OS X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2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User Fonts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Font support with font data provided by the user</w:t>
      </w:r>
    </w:p>
    <w:p w:rsidR="00AA06B2" w:rsidRPr="00BC5268" w:rsidRDefault="00AA06B2" w:rsidP="00AA06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hyperlink r:id="rId203" w:history="1">
        <w:r w:rsidRPr="00BC5268">
          <w:rPr>
            <w:rFonts w:ascii="Times New Roman" w:eastAsia="Times New Roman" w:hAnsi="Times New Roman" w:cs="Times New Roman"/>
            <w:b/>
            <w:bCs/>
            <w:color w:val="3465A4"/>
            <w:sz w:val="24"/>
            <w:szCs w:val="24"/>
          </w:rPr>
          <w:t>Surfaces</w:t>
        </w:r>
      </w:hyperlink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4" w:history="1">
        <w:proofErr w:type="spellStart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cairo_device_t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interface to underlying rendering system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5" w:history="1">
        <w:proofErr w:type="spellStart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cairo_surface_t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Base class for surfaces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6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Image Surfaces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Rendering</w:t>
      </w:r>
      <w:proofErr w:type="gram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memory buffers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7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PDF Surfaces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Rendering PDF documents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8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PNG Support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Reading and writing PNG images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9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PostScript Surfaces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Rendering PostScript documents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0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Recording Surfaces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Records all drawing operations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1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Win32 Surfaces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Microsoft Windows surface support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2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SVG Surfaces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Rendering SVG documents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3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Quartz Surfaces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Rendering to Quartz surfaces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4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XCB Surfaces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X Window System rendering using the XCB library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5" w:history="1">
        <w:proofErr w:type="spellStart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XLib</w:t>
        </w:r>
        <w:proofErr w:type="spellEnd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 xml:space="preserve"> Surfaces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X Window System rendering using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XLib</w:t>
      </w:r>
      <w:proofErr w:type="spellEnd"/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6" w:history="1">
        <w:proofErr w:type="spellStart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XLib-XRender</w:t>
        </w:r>
        <w:proofErr w:type="spellEnd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 xml:space="preserve"> Backend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X Window System rendering using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XLib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X Render extension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7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Script Surfaces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Rendering</w:t>
      </w:r>
      <w:proofErr w:type="gram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replayable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scripts</w:t>
      </w:r>
    </w:p>
    <w:p w:rsidR="00AA06B2" w:rsidRPr="00BC5268" w:rsidRDefault="00AA06B2" w:rsidP="00AA06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hyperlink r:id="rId218" w:history="1">
        <w:r w:rsidRPr="00BC5268">
          <w:rPr>
            <w:rFonts w:ascii="Times New Roman" w:eastAsia="Times New Roman" w:hAnsi="Times New Roman" w:cs="Times New Roman"/>
            <w:b/>
            <w:bCs/>
            <w:color w:val="3465A4"/>
            <w:sz w:val="24"/>
            <w:szCs w:val="24"/>
          </w:rPr>
          <w:t>Utilities</w:t>
        </w:r>
      </w:hyperlink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9" w:history="1">
        <w:proofErr w:type="spellStart"/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cairo_matrix_t</w:t>
        </w:r>
        <w:proofErr w:type="spellEnd"/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Generic matrix operations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0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Error handling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— </w:t>
      </w:r>
      <w:proofErr w:type="gram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Decoding</w:t>
      </w:r>
      <w:proofErr w:type="gram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cairo's</w:t>
      </w:r>
      <w:proofErr w:type="spellEnd"/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1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Version Information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Compile-time and run-time version checks.</w:t>
      </w:r>
    </w:p>
    <w:p w:rsidR="00AA06B2" w:rsidRPr="00BC5268" w:rsidRDefault="00AA06B2" w:rsidP="00AA06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2" w:history="1">
        <w:r w:rsidRPr="00BC5268">
          <w:rPr>
            <w:rFonts w:ascii="Times New Roman" w:eastAsia="Times New Roman" w:hAnsi="Times New Roman" w:cs="Times New Roman"/>
            <w:color w:val="3465A4"/>
            <w:sz w:val="24"/>
            <w:szCs w:val="24"/>
          </w:rPr>
          <w:t>Types</w:t>
        </w:r>
      </w:hyperlink>
      <w:r w:rsidRPr="00BC5268">
        <w:rPr>
          <w:rFonts w:ascii="Times New Roman" w:eastAsia="Times New Roman" w:hAnsi="Times New Roman" w:cs="Times New Roman"/>
          <w:color w:val="000000"/>
          <w:sz w:val="24"/>
          <w:szCs w:val="24"/>
        </w:rPr>
        <w:t> — Generic data types</w:t>
      </w:r>
    </w:p>
    <w:p w:rsidR="00AA06B2" w:rsidRPr="00BC5268" w:rsidRDefault="00AA06B2" w:rsidP="00AA06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1724" w:rsidRPr="00BC5268" w:rsidRDefault="004D1724" w:rsidP="004D1724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5268">
        <w:rPr>
          <w:rFonts w:ascii="Times New Roman" w:hAnsi="Times New Roman" w:cs="Times New Roman"/>
          <w:b/>
          <w:sz w:val="24"/>
          <w:szCs w:val="24"/>
          <w:u w:val="single"/>
        </w:rPr>
        <w:t xml:space="preserve">Reasons for using </w:t>
      </w:r>
      <w:r w:rsidRPr="00BC5268">
        <w:rPr>
          <w:rFonts w:ascii="Times New Roman" w:hAnsi="Times New Roman" w:cs="Times New Roman"/>
          <w:b/>
          <w:i/>
          <w:sz w:val="24"/>
          <w:szCs w:val="24"/>
          <w:u w:val="single"/>
        </w:rPr>
        <w:t>GTK+</w:t>
      </w:r>
    </w:p>
    <w:p w:rsidR="004D1724" w:rsidRPr="00BC5268" w:rsidRDefault="004D1724" w:rsidP="004D17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62F0" w:rsidRPr="00BC5268" w:rsidRDefault="004362F0" w:rsidP="004362F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i/>
          <w:sz w:val="24"/>
          <w:szCs w:val="24"/>
          <w:u w:val="single"/>
        </w:rPr>
        <w:t>Language Bindings</w:t>
      </w:r>
    </w:p>
    <w:p w:rsidR="004362F0" w:rsidRPr="00BC5268" w:rsidRDefault="004362F0" w:rsidP="00436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GTK+ is available in many other programming languages thanks to the language bindings available. This makes GTK+ quite an attractive toolkit for application development.</w:t>
      </w:r>
    </w:p>
    <w:p w:rsidR="004362F0" w:rsidRPr="00BC5268" w:rsidRDefault="004362F0" w:rsidP="004362F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i/>
          <w:sz w:val="24"/>
          <w:szCs w:val="24"/>
          <w:u w:val="single"/>
        </w:rPr>
        <w:t>Interfaces</w:t>
      </w:r>
    </w:p>
    <w:p w:rsidR="004362F0" w:rsidRPr="00BC5268" w:rsidRDefault="004362F0" w:rsidP="00436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GTK+ has a comprehensive collection of core widgets and interfaces for use in your application.</w:t>
      </w:r>
    </w:p>
    <w:p w:rsidR="004362F0" w:rsidRPr="00BC5268" w:rsidRDefault="004362F0" w:rsidP="00436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362F0" w:rsidRPr="00BC5268" w:rsidRDefault="004362F0" w:rsidP="004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Windows (normal window or dialog, about and assistant dialogs)</w:t>
      </w:r>
    </w:p>
    <w:p w:rsidR="004362F0" w:rsidRPr="00BC5268" w:rsidRDefault="004362F0" w:rsidP="004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Displays (label, image, progress bar, status bar)</w:t>
      </w:r>
    </w:p>
    <w:p w:rsidR="004362F0" w:rsidRPr="00BC5268" w:rsidRDefault="004362F0" w:rsidP="004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Buttons and toggles (check buttons, radio buttons, toggle buttons and link buttons)</w:t>
      </w:r>
    </w:p>
    <w:p w:rsidR="004362F0" w:rsidRPr="00BC5268" w:rsidRDefault="004362F0" w:rsidP="004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Numerical (horizontal or vertical scales and spin buttons) and text data entry (with or without completion)</w:t>
      </w:r>
    </w:p>
    <w:p w:rsidR="004362F0" w:rsidRPr="00BC5268" w:rsidRDefault="004362F0" w:rsidP="004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Multi-line text editor</w:t>
      </w:r>
    </w:p>
    <w:p w:rsidR="004362F0" w:rsidRPr="00BC5268" w:rsidRDefault="004362F0" w:rsidP="004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Tree, list and icon grid viewer (with customizable renderers and model/view separation)</w:t>
      </w:r>
    </w:p>
    <w:p w:rsidR="004362F0" w:rsidRPr="00BC5268" w:rsidRDefault="004362F0" w:rsidP="004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Combo box (with or without an entry)</w:t>
      </w:r>
    </w:p>
    <w:p w:rsidR="004362F0" w:rsidRPr="00BC5268" w:rsidRDefault="004362F0" w:rsidP="004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Menus (with images, radio buttons and check items)</w:t>
      </w:r>
    </w:p>
    <w:p w:rsidR="004362F0" w:rsidRPr="00BC5268" w:rsidRDefault="004362F0" w:rsidP="004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Toolbars (with radio buttons, toggle buttons and menu buttons)</w:t>
      </w:r>
    </w:p>
    <w:p w:rsidR="004362F0" w:rsidRPr="00BC5268" w:rsidRDefault="004362F0" w:rsidP="004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5268">
        <w:rPr>
          <w:rFonts w:ascii="Times New Roman" w:hAnsi="Times New Roman" w:cs="Times New Roman"/>
          <w:sz w:val="24"/>
          <w:szCs w:val="24"/>
        </w:rPr>
        <w:t>GtkBuilder</w:t>
      </w:r>
      <w:proofErr w:type="spellEnd"/>
      <w:r w:rsidRPr="00BC5268">
        <w:rPr>
          <w:rFonts w:ascii="Times New Roman" w:hAnsi="Times New Roman" w:cs="Times New Roman"/>
          <w:sz w:val="24"/>
          <w:szCs w:val="24"/>
        </w:rPr>
        <w:t xml:space="preserve"> (creates your user interface from XML)</w:t>
      </w:r>
    </w:p>
    <w:p w:rsidR="004362F0" w:rsidRPr="00BC5268" w:rsidRDefault="004362F0" w:rsidP="004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Selectors (color selection, file chooser, font selection)</w:t>
      </w:r>
    </w:p>
    <w:p w:rsidR="004362F0" w:rsidRPr="00BC5268" w:rsidRDefault="004362F0" w:rsidP="004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Layouts (tabulated widget, table widget, expander widget, frames, separators and more)</w:t>
      </w:r>
    </w:p>
    <w:p w:rsidR="004362F0" w:rsidRPr="00BC5268" w:rsidRDefault="004362F0" w:rsidP="004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Status icon (notification area on Linux, tray icon on Windows)</w:t>
      </w:r>
    </w:p>
    <w:p w:rsidR="004362F0" w:rsidRPr="00BC5268" w:rsidRDefault="004362F0" w:rsidP="004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t>Printing widgets</w:t>
      </w:r>
    </w:p>
    <w:p w:rsidR="00AA06B2" w:rsidRPr="00BC5268" w:rsidRDefault="004362F0" w:rsidP="00AA06B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sz w:val="24"/>
          <w:szCs w:val="24"/>
        </w:rPr>
        <w:lastRenderedPageBreak/>
        <w:t>Recently used documents (menu, dialog and manager)</w:t>
      </w:r>
    </w:p>
    <w:p w:rsidR="004362F0" w:rsidRPr="00BC5268" w:rsidRDefault="004362F0" w:rsidP="00436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362F0" w:rsidRPr="00BC5268" w:rsidRDefault="004362F0" w:rsidP="00436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362F0" w:rsidRPr="00BC5268" w:rsidRDefault="004362F0" w:rsidP="004362F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5268">
        <w:rPr>
          <w:rFonts w:ascii="Times New Roman" w:hAnsi="Times New Roman" w:cs="Times New Roman"/>
          <w:b/>
          <w:sz w:val="24"/>
          <w:szCs w:val="24"/>
          <w:u w:val="single"/>
        </w:rPr>
        <w:t>Examples of GUIs created using GTK+</w:t>
      </w:r>
    </w:p>
    <w:p w:rsidR="004362F0" w:rsidRPr="00BC5268" w:rsidRDefault="004362F0" w:rsidP="004362F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1724" w:rsidRPr="00BC5268" w:rsidRDefault="004D1724" w:rsidP="004D17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5790" cy="3752850"/>
            <wp:effectExtent l="0" t="0" r="635" b="0"/>
            <wp:docPr id="1" name="Picture 1" descr="http://www.gtk.org/images/features/t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tk.org/images/features/twf.png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54" cy="375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F0" w:rsidRPr="00BC5268" w:rsidRDefault="004362F0" w:rsidP="004D17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362F0" w:rsidRPr="00BC5268" w:rsidRDefault="004362F0" w:rsidP="004D17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8263" cy="3286125"/>
            <wp:effectExtent l="0" t="0" r="0" b="0"/>
            <wp:docPr id="2" name="Picture 2" descr="http://www.design-by-izo.com/wp-content/uploads/2010/03/shi10-widgets-preview_940x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esign-by-izo.com/wp-content/uploads/2010/03/shi10-widgets-preview_940x600.png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609" cy="328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2FA" w:rsidRPr="00BC5268" w:rsidRDefault="00D112FA" w:rsidP="004D17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112FA" w:rsidRPr="00BC5268" w:rsidRDefault="00D112FA" w:rsidP="004D17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112FA" w:rsidRPr="00BC5268" w:rsidRDefault="00D112FA" w:rsidP="004D17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112FA" w:rsidRPr="00BC5268" w:rsidRDefault="00D112FA" w:rsidP="00D112F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5268">
        <w:rPr>
          <w:rFonts w:ascii="Times New Roman" w:hAnsi="Times New Roman" w:cs="Times New Roman"/>
          <w:b/>
          <w:sz w:val="24"/>
          <w:szCs w:val="24"/>
          <w:u w:val="single"/>
        </w:rPr>
        <w:t>Proposed Layout</w:t>
      </w:r>
    </w:p>
    <w:p w:rsidR="00D112FA" w:rsidRPr="00BC5268" w:rsidRDefault="00D112FA" w:rsidP="00D112F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12FA" w:rsidRPr="00BC5268" w:rsidRDefault="00D112FA" w:rsidP="00D112F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C52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24563"/>
            <wp:effectExtent l="0" t="0" r="0" b="5080"/>
            <wp:docPr id="3" name="Picture 3" descr="https://raw.githubusercontent.com/brandendriver/Capstone2015/master/Pictures/GUI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brandendriver/Capstone2015/master/Pictures/GUI_Layout.png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12FA" w:rsidRPr="00BC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247B1"/>
    <w:multiLevelType w:val="multilevel"/>
    <w:tmpl w:val="401C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F6C1D"/>
    <w:multiLevelType w:val="multilevel"/>
    <w:tmpl w:val="C4CA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483D2E"/>
    <w:multiLevelType w:val="hybridMultilevel"/>
    <w:tmpl w:val="BE5A3224"/>
    <w:lvl w:ilvl="0" w:tplc="28E2B3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07A32"/>
    <w:multiLevelType w:val="multilevel"/>
    <w:tmpl w:val="5EFC5D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80670FB"/>
    <w:multiLevelType w:val="hybridMultilevel"/>
    <w:tmpl w:val="033697F2"/>
    <w:lvl w:ilvl="0" w:tplc="C21C23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9648D"/>
    <w:multiLevelType w:val="multilevel"/>
    <w:tmpl w:val="A066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24"/>
    <w:rsid w:val="00046068"/>
    <w:rsid w:val="002D06B4"/>
    <w:rsid w:val="004362F0"/>
    <w:rsid w:val="0046726A"/>
    <w:rsid w:val="004D1724"/>
    <w:rsid w:val="0069325C"/>
    <w:rsid w:val="009435EE"/>
    <w:rsid w:val="00AA06B2"/>
    <w:rsid w:val="00BC5268"/>
    <w:rsid w:val="00D1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20851-1820-4A19-8AE7-84A04753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0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1724"/>
  </w:style>
  <w:style w:type="character" w:styleId="Emphasis">
    <w:name w:val="Emphasis"/>
    <w:basedOn w:val="DefaultParagraphFont"/>
    <w:uiPriority w:val="20"/>
    <w:qFormat/>
    <w:rsid w:val="004D1724"/>
    <w:rPr>
      <w:i/>
      <w:iCs/>
    </w:rPr>
  </w:style>
  <w:style w:type="paragraph" w:styleId="NoSpacing">
    <w:name w:val="No Spacing"/>
    <w:uiPriority w:val="1"/>
    <w:qFormat/>
    <w:rsid w:val="004D172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460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ype">
    <w:name w:val="type"/>
    <w:basedOn w:val="DefaultParagraphFont"/>
    <w:rsid w:val="00046068"/>
  </w:style>
  <w:style w:type="character" w:styleId="HTMLCode">
    <w:name w:val="HTML Code"/>
    <w:basedOn w:val="DefaultParagraphFont"/>
    <w:uiPriority w:val="99"/>
    <w:semiHidden/>
    <w:unhideWhenUsed/>
    <w:rsid w:val="00046068"/>
    <w:rPr>
      <w:rFonts w:ascii="Courier New" w:eastAsia="Times New Roman" w:hAnsi="Courier New" w:cs="Courier New"/>
      <w:sz w:val="20"/>
      <w:szCs w:val="20"/>
    </w:rPr>
  </w:style>
  <w:style w:type="character" w:customStyle="1" w:styleId="refentrytitle">
    <w:name w:val="refentrytitle"/>
    <w:basedOn w:val="DefaultParagraphFont"/>
    <w:rsid w:val="0069325C"/>
  </w:style>
  <w:style w:type="character" w:styleId="Hyperlink">
    <w:name w:val="Hyperlink"/>
    <w:basedOn w:val="DefaultParagraphFont"/>
    <w:uiPriority w:val="99"/>
    <w:semiHidden/>
    <w:unhideWhenUsed/>
    <w:rsid w:val="0069325C"/>
    <w:rPr>
      <w:color w:val="0000FF"/>
      <w:u w:val="single"/>
    </w:rPr>
  </w:style>
  <w:style w:type="character" w:customStyle="1" w:styleId="refpurpose">
    <w:name w:val="refpurpose"/>
    <w:basedOn w:val="DefaultParagraphFont"/>
    <w:rsid w:val="0069325C"/>
  </w:style>
  <w:style w:type="character" w:customStyle="1" w:styleId="chapter">
    <w:name w:val="chapter"/>
    <w:basedOn w:val="DefaultParagraphFont"/>
    <w:rsid w:val="0069325C"/>
  </w:style>
  <w:style w:type="character" w:customStyle="1" w:styleId="index">
    <w:name w:val="index"/>
    <w:basedOn w:val="DefaultParagraphFont"/>
    <w:rsid w:val="0069325C"/>
  </w:style>
  <w:style w:type="character" w:customStyle="1" w:styleId="glossary">
    <w:name w:val="glossary"/>
    <w:basedOn w:val="DefaultParagraphFont"/>
    <w:rsid w:val="0069325C"/>
  </w:style>
  <w:style w:type="paragraph" w:customStyle="1" w:styleId="line874">
    <w:name w:val="line874"/>
    <w:basedOn w:val="Normal"/>
    <w:rsid w:val="00AA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2">
    <w:name w:val="line862"/>
    <w:basedOn w:val="Normal"/>
    <w:rsid w:val="00AA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erence">
    <w:name w:val="reference"/>
    <w:basedOn w:val="DefaultParagraphFont"/>
    <w:rsid w:val="00AA06B2"/>
  </w:style>
  <w:style w:type="character" w:customStyle="1" w:styleId="appendix">
    <w:name w:val="appendix"/>
    <w:basedOn w:val="DefaultParagraphFont"/>
    <w:rsid w:val="00AA0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523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29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56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61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5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398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71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883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2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073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46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4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101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72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eveloper.gnome.org/atk/2.16/AtkRelation.html" TargetMode="External"/><Relationship Id="rId21" Type="http://schemas.openxmlformats.org/officeDocument/2006/relationships/hyperlink" Target="https://developer.gnome.org/glib/2.44/glib-core.html" TargetMode="External"/><Relationship Id="rId42" Type="http://schemas.openxmlformats.org/officeDocument/2006/relationships/hyperlink" Target="https://developer.gnome.org/glib/2.44/glib-GTimeZone.html" TargetMode="External"/><Relationship Id="rId63" Type="http://schemas.openxmlformats.org/officeDocument/2006/relationships/hyperlink" Target="https://developer.gnome.org/glib/2.44/glib-Windows-Compatibility-Functions.html" TargetMode="External"/><Relationship Id="rId84" Type="http://schemas.openxmlformats.org/officeDocument/2006/relationships/hyperlink" Target="https://developer.gnome.org/glib/2.44/gvariant-text.html" TargetMode="External"/><Relationship Id="rId138" Type="http://schemas.openxmlformats.org/officeDocument/2006/relationships/hyperlink" Target="https://developer.gnome.org/gdk3/stable/GdkScreen.html" TargetMode="External"/><Relationship Id="rId159" Type="http://schemas.openxmlformats.org/officeDocument/2006/relationships/hyperlink" Target="https://developer.gnome.org/gdk3/stable/gdk3-X-Window-System-Interaction.html" TargetMode="External"/><Relationship Id="rId170" Type="http://schemas.openxmlformats.org/officeDocument/2006/relationships/hyperlink" Target="https://developer.gnome.org/gdk-pixbuf/stable/gdk-pixbuf-File-saving.html" TargetMode="External"/><Relationship Id="rId191" Type="http://schemas.openxmlformats.org/officeDocument/2006/relationships/hyperlink" Target="http://cairographics.org/manual/cairo-Regions.html" TargetMode="External"/><Relationship Id="rId205" Type="http://schemas.openxmlformats.org/officeDocument/2006/relationships/hyperlink" Target="http://cairographics.org/manual/cairo-cairo-surface-t.html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s://developer.gnome.org/atk/2.16/AtkImage.html" TargetMode="External"/><Relationship Id="rId11" Type="http://schemas.openxmlformats.org/officeDocument/2006/relationships/hyperlink" Target="https://developer.gnome.org/glib/2.44/glib-Basic-Types.html" TargetMode="External"/><Relationship Id="rId32" Type="http://schemas.openxmlformats.org/officeDocument/2006/relationships/hyperlink" Target="https://developer.gnome.org/glib/2.44/glib-Message-Logging.html" TargetMode="External"/><Relationship Id="rId53" Type="http://schemas.openxmlformats.org/officeDocument/2006/relationships/hyperlink" Target="https://developer.gnome.org/glib/2.44/glib-Shell-related-Utilities.html" TargetMode="External"/><Relationship Id="rId74" Type="http://schemas.openxmlformats.org/officeDocument/2006/relationships/hyperlink" Target="https://developer.gnome.org/glib/2.44/glib-Pointer-Arrays.html" TargetMode="External"/><Relationship Id="rId128" Type="http://schemas.openxmlformats.org/officeDocument/2006/relationships/hyperlink" Target="https://developer.gnome.org/atk/2.16/AtkNoOpObjectFactory.html" TargetMode="External"/><Relationship Id="rId149" Type="http://schemas.openxmlformats.org/officeDocument/2006/relationships/hyperlink" Target="https://developer.gnome.org/gdk3/stable/GdkGLContext.html" TargetMode="External"/><Relationship Id="rId5" Type="http://schemas.openxmlformats.org/officeDocument/2006/relationships/hyperlink" Target="https://developer.gnome.org/glib/2.44/glib-Basic-Types.html" TargetMode="External"/><Relationship Id="rId95" Type="http://schemas.openxmlformats.org/officeDocument/2006/relationships/hyperlink" Target="http://www.gtk.org/" TargetMode="External"/><Relationship Id="rId160" Type="http://schemas.openxmlformats.org/officeDocument/2006/relationships/hyperlink" Target="https://developer.gnome.org/gdk3/stable/gdk3-Wayland-Interaction.html" TargetMode="External"/><Relationship Id="rId181" Type="http://schemas.openxmlformats.org/officeDocument/2006/relationships/hyperlink" Target="https://developer.gnome.org/gdk-pixbuf/stable/gdk-pixbuf-Xlib-Rendering.html" TargetMode="External"/><Relationship Id="rId216" Type="http://schemas.openxmlformats.org/officeDocument/2006/relationships/hyperlink" Target="http://cairographics.org/manual/cairo-XLib-XRender-Backend.html" TargetMode="External"/><Relationship Id="rId22" Type="http://schemas.openxmlformats.org/officeDocument/2006/relationships/hyperlink" Target="https://developer.gnome.org/glib/2.44/glib-The-Main-Event-Loop.html" TargetMode="External"/><Relationship Id="rId43" Type="http://schemas.openxmlformats.org/officeDocument/2006/relationships/hyperlink" Target="https://developer.gnome.org/glib/2.44/glib-GDateTime.html" TargetMode="External"/><Relationship Id="rId64" Type="http://schemas.openxmlformats.org/officeDocument/2006/relationships/hyperlink" Target="https://developer.gnome.org/glib/2.44/glib-data-types.html" TargetMode="External"/><Relationship Id="rId118" Type="http://schemas.openxmlformats.org/officeDocument/2006/relationships/hyperlink" Target="https://developer.gnome.org/atk/2.16/AtkRelationSet.html" TargetMode="External"/><Relationship Id="rId139" Type="http://schemas.openxmlformats.org/officeDocument/2006/relationships/hyperlink" Target="https://developer.gnome.org/gdk3/stable/GdkDeviceManager.html" TargetMode="External"/><Relationship Id="rId85" Type="http://schemas.openxmlformats.org/officeDocument/2006/relationships/hyperlink" Target="https://developer.gnome.org/glib/2.44/deprecated.html" TargetMode="External"/><Relationship Id="rId150" Type="http://schemas.openxmlformats.org/officeDocument/2006/relationships/hyperlink" Target="https://developer.gnome.org/gdk3/stable/gdk3-Events.html" TargetMode="External"/><Relationship Id="rId171" Type="http://schemas.openxmlformats.org/officeDocument/2006/relationships/hyperlink" Target="https://developer.gnome.org/gdk-pixbuf/stable/gdk-pixbuf-Image-Data-in-Memory.html" TargetMode="External"/><Relationship Id="rId192" Type="http://schemas.openxmlformats.org/officeDocument/2006/relationships/hyperlink" Target="http://cairographics.org/manual/cairo-Transformations.html" TargetMode="External"/><Relationship Id="rId206" Type="http://schemas.openxmlformats.org/officeDocument/2006/relationships/hyperlink" Target="http://cairographics.org/manual/cairo-Image-Surfaces.html" TargetMode="External"/><Relationship Id="rId227" Type="http://schemas.openxmlformats.org/officeDocument/2006/relationships/theme" Target="theme/theme1.xml"/><Relationship Id="rId12" Type="http://schemas.openxmlformats.org/officeDocument/2006/relationships/hyperlink" Target="https://developer.gnome.org/glib/2.44/glib-Basic-Types.html" TargetMode="External"/><Relationship Id="rId33" Type="http://schemas.openxmlformats.org/officeDocument/2006/relationships/hyperlink" Target="https://developer.gnome.org/glib/2.44/glib-utilities.html" TargetMode="External"/><Relationship Id="rId108" Type="http://schemas.openxmlformats.org/officeDocument/2006/relationships/hyperlink" Target="https://developer.gnome.org/atk/2.16/AtkSelection.html" TargetMode="External"/><Relationship Id="rId129" Type="http://schemas.openxmlformats.org/officeDocument/2006/relationships/hyperlink" Target="https://developer.gnome.org/atk/2.16/AtkObjectFactory.html" TargetMode="External"/><Relationship Id="rId54" Type="http://schemas.openxmlformats.org/officeDocument/2006/relationships/hyperlink" Target="https://developer.gnome.org/glib/2.44/glib-Commandline-option-parser.html" TargetMode="External"/><Relationship Id="rId75" Type="http://schemas.openxmlformats.org/officeDocument/2006/relationships/hyperlink" Target="https://developer.gnome.org/glib/2.44/glib-Byte-Arrays.html" TargetMode="External"/><Relationship Id="rId96" Type="http://schemas.openxmlformats.org/officeDocument/2006/relationships/hyperlink" Target="https://developer.gnome.org/atk/2.16/atkobject.html" TargetMode="External"/><Relationship Id="rId140" Type="http://schemas.openxmlformats.org/officeDocument/2006/relationships/hyperlink" Target="https://developer.gnome.org/gdk3/stable/GdkDevice.html" TargetMode="External"/><Relationship Id="rId161" Type="http://schemas.openxmlformats.org/officeDocument/2006/relationships/hyperlink" Target="https://developer.gnome.org/gdk3/stable/gdk3-Application-launching.html" TargetMode="External"/><Relationship Id="rId182" Type="http://schemas.openxmlformats.org/officeDocument/2006/relationships/hyperlink" Target="https://developer.gnome.org/gdk-pixbuf/stable/gdk-pixbuf-X-Drawables-to-Pixbufs.html" TargetMode="External"/><Relationship Id="rId217" Type="http://schemas.openxmlformats.org/officeDocument/2006/relationships/hyperlink" Target="http://cairographics.org/manual/cairo-Script-Surfaces.html" TargetMode="External"/><Relationship Id="rId6" Type="http://schemas.openxmlformats.org/officeDocument/2006/relationships/hyperlink" Target="https://developer.gnome.org/glib/2.44/glib-Basic-Types.html" TargetMode="External"/><Relationship Id="rId23" Type="http://schemas.openxmlformats.org/officeDocument/2006/relationships/hyperlink" Target="https://developer.gnome.org/glib/2.44/glib-Threads.html" TargetMode="External"/><Relationship Id="rId119" Type="http://schemas.openxmlformats.org/officeDocument/2006/relationships/hyperlink" Target="https://developer.gnome.org/atk/2.16/atk-AtkState.html" TargetMode="External"/><Relationship Id="rId44" Type="http://schemas.openxmlformats.org/officeDocument/2006/relationships/hyperlink" Target="https://developer.gnome.org/glib/2.44/glib-Random-Numbers.html" TargetMode="External"/><Relationship Id="rId65" Type="http://schemas.openxmlformats.org/officeDocument/2006/relationships/hyperlink" Target="https://developer.gnome.org/glib/2.44/glib-Doubly-Linked-Lists.html" TargetMode="External"/><Relationship Id="rId86" Type="http://schemas.openxmlformats.org/officeDocument/2006/relationships/hyperlink" Target="https://developer.gnome.org/glib/2.44/glib-Deprecated-Thread-APIs.html" TargetMode="External"/><Relationship Id="rId130" Type="http://schemas.openxmlformats.org/officeDocument/2006/relationships/hyperlink" Target="https://developer.gnome.org/atk/2.16/AtkRegistry.html" TargetMode="External"/><Relationship Id="rId151" Type="http://schemas.openxmlformats.org/officeDocument/2006/relationships/hyperlink" Target="https://developer.gnome.org/gdk3/stable/gdk3-Event-Structures.html" TargetMode="External"/><Relationship Id="rId172" Type="http://schemas.openxmlformats.org/officeDocument/2006/relationships/hyperlink" Target="https://developer.gnome.org/gdk-pixbuf/stable/gdk-pixbuf-Inline-data.html" TargetMode="External"/><Relationship Id="rId193" Type="http://schemas.openxmlformats.org/officeDocument/2006/relationships/hyperlink" Target="http://cairographics.org/manual/cairo-text.html" TargetMode="External"/><Relationship Id="rId207" Type="http://schemas.openxmlformats.org/officeDocument/2006/relationships/hyperlink" Target="http://cairographics.org/manual/cairo-PDF-Surfaces.html" TargetMode="External"/><Relationship Id="rId13" Type="http://schemas.openxmlformats.org/officeDocument/2006/relationships/hyperlink" Target="https://developer.gnome.org/glib/2.44/glib-Basic-Types.html" TargetMode="External"/><Relationship Id="rId109" Type="http://schemas.openxmlformats.org/officeDocument/2006/relationships/hyperlink" Target="https://developer.gnome.org/atk/2.16/AtkStreamableContent.html" TargetMode="External"/><Relationship Id="rId34" Type="http://schemas.openxmlformats.org/officeDocument/2006/relationships/hyperlink" Target="https://developer.gnome.org/glib/2.44/glib-String-Utility-Functions.html" TargetMode="External"/><Relationship Id="rId55" Type="http://schemas.openxmlformats.org/officeDocument/2006/relationships/hyperlink" Target="https://developer.gnome.org/glib/2.44/glib-Glob-style-pattern-matching.html" TargetMode="External"/><Relationship Id="rId76" Type="http://schemas.openxmlformats.org/officeDocument/2006/relationships/hyperlink" Target="https://developer.gnome.org/glib/2.44/glib-Balanced-Binary-Trees.html" TargetMode="External"/><Relationship Id="rId97" Type="http://schemas.openxmlformats.org/officeDocument/2006/relationships/hyperlink" Target="https://developer.gnome.org/atk/2.16/AtkObject.html" TargetMode="External"/><Relationship Id="rId120" Type="http://schemas.openxmlformats.org/officeDocument/2006/relationships/hyperlink" Target="https://developer.gnome.org/atk/2.16/AtkStateSet.html" TargetMode="External"/><Relationship Id="rId141" Type="http://schemas.openxmlformats.org/officeDocument/2006/relationships/hyperlink" Target="https://developer.gnome.org/gdk3/stable/gdk3-Points-Rectangles-and-Regions.html" TargetMode="External"/><Relationship Id="rId7" Type="http://schemas.openxmlformats.org/officeDocument/2006/relationships/hyperlink" Target="https://developer.gnome.org/glib/2.44/glib-Basic-Types.html" TargetMode="External"/><Relationship Id="rId162" Type="http://schemas.openxmlformats.org/officeDocument/2006/relationships/hyperlink" Target="https://developer.gnome.org/gdk3/stable/gdk3-Testing.html" TargetMode="External"/><Relationship Id="rId183" Type="http://schemas.openxmlformats.org/officeDocument/2006/relationships/hyperlink" Target="https://developer.gnome.org/gdk-pixbuf/stable/gdk-pixbuf-XlibRGB.html" TargetMode="External"/><Relationship Id="rId218" Type="http://schemas.openxmlformats.org/officeDocument/2006/relationships/hyperlink" Target="http://cairographics.org/manual/cairo-support.html" TargetMode="External"/><Relationship Id="rId24" Type="http://schemas.openxmlformats.org/officeDocument/2006/relationships/hyperlink" Target="https://developer.gnome.org/glib/2.44/glib-Thread-Pools.html" TargetMode="External"/><Relationship Id="rId45" Type="http://schemas.openxmlformats.org/officeDocument/2006/relationships/hyperlink" Target="https://developer.gnome.org/glib/2.44/glib-Hook-Functions.html" TargetMode="External"/><Relationship Id="rId66" Type="http://schemas.openxmlformats.org/officeDocument/2006/relationships/hyperlink" Target="https://developer.gnome.org/glib/2.44/glib-Singly-Linked-Lists.html" TargetMode="External"/><Relationship Id="rId87" Type="http://schemas.openxmlformats.org/officeDocument/2006/relationships/hyperlink" Target="https://developer.gnome.org/glib/2.44/glib-Caches.html" TargetMode="External"/><Relationship Id="rId110" Type="http://schemas.openxmlformats.org/officeDocument/2006/relationships/hyperlink" Target="https://developer.gnome.org/atk/2.16/AtkTable.html" TargetMode="External"/><Relationship Id="rId131" Type="http://schemas.openxmlformats.org/officeDocument/2006/relationships/hyperlink" Target="https://developer.gnome.org/atk/2.16/atk-Versioning-Utilities.html" TargetMode="External"/><Relationship Id="rId152" Type="http://schemas.openxmlformats.org/officeDocument/2006/relationships/hyperlink" Target="https://developer.gnome.org/gdk3/stable/gdk3-Keyboard-Handling.html" TargetMode="External"/><Relationship Id="rId173" Type="http://schemas.openxmlformats.org/officeDocument/2006/relationships/hyperlink" Target="https://developer.gnome.org/gdk-pixbuf/stable/gdk-pixbuf-Scaling.html" TargetMode="External"/><Relationship Id="rId194" Type="http://schemas.openxmlformats.org/officeDocument/2006/relationships/hyperlink" Target="http://cairographics.org/manual/cairo-Raster-Sources.html" TargetMode="External"/><Relationship Id="rId208" Type="http://schemas.openxmlformats.org/officeDocument/2006/relationships/hyperlink" Target="http://cairographics.org/manual/cairo-PNG-Support.html" TargetMode="External"/><Relationship Id="rId14" Type="http://schemas.openxmlformats.org/officeDocument/2006/relationships/hyperlink" Target="https://developer.gnome.org/glib/2.44/glib-Basic-Types.html" TargetMode="External"/><Relationship Id="rId35" Type="http://schemas.openxmlformats.org/officeDocument/2006/relationships/hyperlink" Target="https://developer.gnome.org/glib/2.44/glib-Character-Set-Conversion.html" TargetMode="External"/><Relationship Id="rId56" Type="http://schemas.openxmlformats.org/officeDocument/2006/relationships/hyperlink" Target="https://developer.gnome.org/glib/2.44/glib-Perl-compatible-regular-expressions.html" TargetMode="External"/><Relationship Id="rId77" Type="http://schemas.openxmlformats.org/officeDocument/2006/relationships/hyperlink" Target="https://developer.gnome.org/glib/2.44/glib-N-ary-Trees.html" TargetMode="External"/><Relationship Id="rId100" Type="http://schemas.openxmlformats.org/officeDocument/2006/relationships/hyperlink" Target="https://developer.gnome.org/atk/2.16/interfaces.html" TargetMode="External"/><Relationship Id="rId8" Type="http://schemas.openxmlformats.org/officeDocument/2006/relationships/hyperlink" Target="https://developer.gnome.org/glib/2.44/glib-Basic-Types.html" TargetMode="External"/><Relationship Id="rId98" Type="http://schemas.openxmlformats.org/officeDocument/2006/relationships/hyperlink" Target="https://developer.gnome.org/atk/2.16/toolkit.html" TargetMode="External"/><Relationship Id="rId121" Type="http://schemas.openxmlformats.org/officeDocument/2006/relationships/hyperlink" Target="https://developer.gnome.org/atk/2.16/accessibles.html" TargetMode="External"/><Relationship Id="rId142" Type="http://schemas.openxmlformats.org/officeDocument/2006/relationships/hyperlink" Target="https://developer.gnome.org/gdk3/stable/gdk3-Pixbufs.html" TargetMode="External"/><Relationship Id="rId163" Type="http://schemas.openxmlformats.org/officeDocument/2006/relationships/hyperlink" Target="https://developer.gnome.org/gdk3/stable/rn02.html" TargetMode="External"/><Relationship Id="rId184" Type="http://schemas.openxmlformats.org/officeDocument/2006/relationships/hyperlink" Target="https://developer.gnome.org/gdk-pixbuf/stable/rn02.html" TargetMode="External"/><Relationship Id="rId219" Type="http://schemas.openxmlformats.org/officeDocument/2006/relationships/hyperlink" Target="http://cairographics.org/manual/cairo-cairo-matrix-t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cairographics.org/manual/cairo-XCB-Surfaces.html" TargetMode="External"/><Relationship Id="rId25" Type="http://schemas.openxmlformats.org/officeDocument/2006/relationships/hyperlink" Target="https://developer.gnome.org/glib/2.44/glib-Asynchronous-Queues.html" TargetMode="External"/><Relationship Id="rId46" Type="http://schemas.openxmlformats.org/officeDocument/2006/relationships/hyperlink" Target="https://developer.gnome.org/glib/2.44/glib-Miscellaneous-Utility-Functions.html" TargetMode="External"/><Relationship Id="rId67" Type="http://schemas.openxmlformats.org/officeDocument/2006/relationships/hyperlink" Target="https://developer.gnome.org/glib/2.44/glib-Double-ended-Queues.html" TargetMode="External"/><Relationship Id="rId116" Type="http://schemas.openxmlformats.org/officeDocument/2006/relationships/hyperlink" Target="https://developer.gnome.org/atk/2.16/atk-AtkRange.html" TargetMode="External"/><Relationship Id="rId137" Type="http://schemas.openxmlformats.org/officeDocument/2006/relationships/hyperlink" Target="https://developer.gnome.org/gdk3/stable/GdkDisplay.html" TargetMode="External"/><Relationship Id="rId158" Type="http://schemas.openxmlformats.org/officeDocument/2006/relationships/hyperlink" Target="https://developer.gnome.org/gdk3/stable/gdk3-Cairo-Interaction.html" TargetMode="External"/><Relationship Id="rId20" Type="http://schemas.openxmlformats.org/officeDocument/2006/relationships/hyperlink" Target="https://developer.gnome.org/glib/2.44/glib-Atomic-Operations.html" TargetMode="External"/><Relationship Id="rId41" Type="http://schemas.openxmlformats.org/officeDocument/2006/relationships/hyperlink" Target="https://developer.gnome.org/glib/2.44/glib-Date-and-Time-Functions.html" TargetMode="External"/><Relationship Id="rId62" Type="http://schemas.openxmlformats.org/officeDocument/2006/relationships/hyperlink" Target="https://developer.gnome.org/glib/2.44/glib-UNIX-specific-utilities-and-integration.html" TargetMode="External"/><Relationship Id="rId83" Type="http://schemas.openxmlformats.org/officeDocument/2006/relationships/hyperlink" Target="https://developer.gnome.org/glib/2.44/gvariant-format-strings.html" TargetMode="External"/><Relationship Id="rId88" Type="http://schemas.openxmlformats.org/officeDocument/2006/relationships/hyperlink" Target="https://developer.gnome.org/glib/2.44/glib-Relations-and-Tuples.html" TargetMode="External"/><Relationship Id="rId111" Type="http://schemas.openxmlformats.org/officeDocument/2006/relationships/hyperlink" Target="https://developer.gnome.org/atk/2.16/AtkTableCell.html" TargetMode="External"/><Relationship Id="rId132" Type="http://schemas.openxmlformats.org/officeDocument/2006/relationships/hyperlink" Target="https://developer.gnome.org/atk/2.16/deprecated.html" TargetMode="External"/><Relationship Id="rId153" Type="http://schemas.openxmlformats.org/officeDocument/2006/relationships/hyperlink" Target="https://developer.gnome.org/gdk3/stable/gdk3-Selections.html" TargetMode="External"/><Relationship Id="rId174" Type="http://schemas.openxmlformats.org/officeDocument/2006/relationships/hyperlink" Target="https://developer.gnome.org/gdk-pixbuf/stable/gdk-pixbuf-gdk-pixbuf-rendering.html" TargetMode="External"/><Relationship Id="rId179" Type="http://schemas.openxmlformats.org/officeDocument/2006/relationships/hyperlink" Target="https://developer.gnome.org/gdk-pixbuf/stable/gdk-pixbuf-Module-Interface.html" TargetMode="External"/><Relationship Id="rId195" Type="http://schemas.openxmlformats.org/officeDocument/2006/relationships/hyperlink" Target="http://cairographics.org/manual/cairo-fonts.html" TargetMode="External"/><Relationship Id="rId209" Type="http://schemas.openxmlformats.org/officeDocument/2006/relationships/hyperlink" Target="http://cairographics.org/manual/cairo-PostScript-Surfaces.html" TargetMode="External"/><Relationship Id="rId190" Type="http://schemas.openxmlformats.org/officeDocument/2006/relationships/hyperlink" Target="http://cairographics.org/manual/cairo-cairo-pattern-t.html" TargetMode="External"/><Relationship Id="rId204" Type="http://schemas.openxmlformats.org/officeDocument/2006/relationships/hyperlink" Target="http://cairographics.org/manual/cairo-cairo-device-t.html" TargetMode="External"/><Relationship Id="rId220" Type="http://schemas.openxmlformats.org/officeDocument/2006/relationships/hyperlink" Target="http://cairographics.org/manual/cairo-Error-handling.html" TargetMode="External"/><Relationship Id="rId225" Type="http://schemas.openxmlformats.org/officeDocument/2006/relationships/image" Target="media/image3.png"/><Relationship Id="rId15" Type="http://schemas.openxmlformats.org/officeDocument/2006/relationships/hyperlink" Target="https://developer.gnome.org/glib/2.44/glib-Standard-Macros.html" TargetMode="External"/><Relationship Id="rId36" Type="http://schemas.openxmlformats.org/officeDocument/2006/relationships/hyperlink" Target="https://developer.gnome.org/glib/2.44/glib-Unicode-Manipulation.html" TargetMode="External"/><Relationship Id="rId57" Type="http://schemas.openxmlformats.org/officeDocument/2006/relationships/hyperlink" Target="https://developer.gnome.org/glib/2.44/glib-regex-syntax.html" TargetMode="External"/><Relationship Id="rId106" Type="http://schemas.openxmlformats.org/officeDocument/2006/relationships/hyperlink" Target="https://developer.gnome.org/atk/2.16/AtkHypertext.html" TargetMode="External"/><Relationship Id="rId127" Type="http://schemas.openxmlformats.org/officeDocument/2006/relationships/hyperlink" Target="https://developer.gnome.org/atk/2.16/utilities.html" TargetMode="External"/><Relationship Id="rId10" Type="http://schemas.openxmlformats.org/officeDocument/2006/relationships/hyperlink" Target="https://developer.gnome.org/glib/2.44/glib-Basic-Types.html" TargetMode="External"/><Relationship Id="rId31" Type="http://schemas.openxmlformats.org/officeDocument/2006/relationships/hyperlink" Target="https://developer.gnome.org/glib/2.44/glib-Warnings-and-Assertions.html" TargetMode="External"/><Relationship Id="rId52" Type="http://schemas.openxmlformats.org/officeDocument/2006/relationships/hyperlink" Target="https://developer.gnome.org/glib/2.44/glib-Hostname-Utilities.html" TargetMode="External"/><Relationship Id="rId73" Type="http://schemas.openxmlformats.org/officeDocument/2006/relationships/hyperlink" Target="https://developer.gnome.org/glib/2.44/glib-Arrays.html" TargetMode="External"/><Relationship Id="rId78" Type="http://schemas.openxmlformats.org/officeDocument/2006/relationships/hyperlink" Target="https://developer.gnome.org/glib/2.44/glib-Quarks.html" TargetMode="External"/><Relationship Id="rId94" Type="http://schemas.openxmlformats.org/officeDocument/2006/relationships/hyperlink" Target="http://cairographics.org/" TargetMode="External"/><Relationship Id="rId99" Type="http://schemas.openxmlformats.org/officeDocument/2006/relationships/hyperlink" Target="https://developer.gnome.org/atk/2.16/AtkUtil.html" TargetMode="External"/><Relationship Id="rId101" Type="http://schemas.openxmlformats.org/officeDocument/2006/relationships/hyperlink" Target="https://developer.gnome.org/atk/2.16/AtkAction.html" TargetMode="External"/><Relationship Id="rId122" Type="http://schemas.openxmlformats.org/officeDocument/2006/relationships/hyperlink" Target="https://developer.gnome.org/atk/2.16/AtkGObjectAccessible.html" TargetMode="External"/><Relationship Id="rId143" Type="http://schemas.openxmlformats.org/officeDocument/2006/relationships/hyperlink" Target="https://developer.gnome.org/gdk3/stable/gdk3-RGBA-Colors.html" TargetMode="External"/><Relationship Id="rId148" Type="http://schemas.openxmlformats.org/officeDocument/2006/relationships/hyperlink" Target="https://developer.gnome.org/gdk3/stable/gdk3-GdkFrameTimings.html" TargetMode="External"/><Relationship Id="rId164" Type="http://schemas.openxmlformats.org/officeDocument/2006/relationships/hyperlink" Target="https://developer.gnome.org/gdk3/stable/gdk3-Colors.html" TargetMode="External"/><Relationship Id="rId169" Type="http://schemas.openxmlformats.org/officeDocument/2006/relationships/hyperlink" Target="https://developer.gnome.org/gdk-pixbuf/stable/gdk-pixbuf-File-Loading.html" TargetMode="External"/><Relationship Id="rId185" Type="http://schemas.openxmlformats.org/officeDocument/2006/relationships/hyperlink" Target="https://developer.gnome.org/gdk-pixbuf/stable/gdk-pixbuf-csour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gnome.org/glib/2.44/glib-Basic-Types.html" TargetMode="External"/><Relationship Id="rId180" Type="http://schemas.openxmlformats.org/officeDocument/2006/relationships/hyperlink" Target="https://developer.gnome.org/gdk-pixbuf/stable/gdk-pixbuf-gdk-pixbuf-Xlib-initialization.html" TargetMode="External"/><Relationship Id="rId210" Type="http://schemas.openxmlformats.org/officeDocument/2006/relationships/hyperlink" Target="http://cairographics.org/manual/cairo-Recording-Surfaces.html" TargetMode="External"/><Relationship Id="rId215" Type="http://schemas.openxmlformats.org/officeDocument/2006/relationships/hyperlink" Target="http://cairographics.org/manual/cairo-XLib-Surfaces.html" TargetMode="External"/><Relationship Id="rId26" Type="http://schemas.openxmlformats.org/officeDocument/2006/relationships/hyperlink" Target="https://developer.gnome.org/glib/2.44/glib-Dynamic-Loading-of-Modules.html" TargetMode="External"/><Relationship Id="rId47" Type="http://schemas.openxmlformats.org/officeDocument/2006/relationships/hyperlink" Target="https://developer.gnome.org/glib/2.44/glib-Lexical-Scanner.html" TargetMode="External"/><Relationship Id="rId68" Type="http://schemas.openxmlformats.org/officeDocument/2006/relationships/hyperlink" Target="https://developer.gnome.org/glib/2.44/glib-Sequences.html" TargetMode="External"/><Relationship Id="rId89" Type="http://schemas.openxmlformats.org/officeDocument/2006/relationships/hyperlink" Target="https://developer.gnome.org/glib/2.44/glib-Automatic-String-Completion.html" TargetMode="External"/><Relationship Id="rId112" Type="http://schemas.openxmlformats.org/officeDocument/2006/relationships/hyperlink" Target="https://developer.gnome.org/atk/2.16/AtkText.html" TargetMode="External"/><Relationship Id="rId133" Type="http://schemas.openxmlformats.org/officeDocument/2006/relationships/hyperlink" Target="https://developer.gnome.org/atk/2.16/AtkMisc.html" TargetMode="External"/><Relationship Id="rId154" Type="http://schemas.openxmlformats.org/officeDocument/2006/relationships/hyperlink" Target="https://developer.gnome.org/gdk3/stable/gdk3-Drag-and-Drop.html" TargetMode="External"/><Relationship Id="rId175" Type="http://schemas.openxmlformats.org/officeDocument/2006/relationships/hyperlink" Target="https://developer.gnome.org/gdk-pixbuf/stable/gdk-pixbuf-gdk-pixbuf-from-drawables.html" TargetMode="External"/><Relationship Id="rId196" Type="http://schemas.openxmlformats.org/officeDocument/2006/relationships/hyperlink" Target="http://cairographics.org/manual/cairo-cairo-font-face-t.html" TargetMode="External"/><Relationship Id="rId200" Type="http://schemas.openxmlformats.org/officeDocument/2006/relationships/hyperlink" Target="http://cairographics.org/manual/cairo-Win32-Fonts.html" TargetMode="External"/><Relationship Id="rId16" Type="http://schemas.openxmlformats.org/officeDocument/2006/relationships/hyperlink" Target="https://developer.gnome.org/glib/2.44/glib-Type-Conversion-Macros.html" TargetMode="External"/><Relationship Id="rId221" Type="http://schemas.openxmlformats.org/officeDocument/2006/relationships/hyperlink" Target="http://cairographics.org/manual/cairo-Version-Information.html" TargetMode="External"/><Relationship Id="rId37" Type="http://schemas.openxmlformats.org/officeDocument/2006/relationships/hyperlink" Target="https://developer.gnome.org/glib/2.44/glib-Base64-Encoding.html" TargetMode="External"/><Relationship Id="rId58" Type="http://schemas.openxmlformats.org/officeDocument/2006/relationships/hyperlink" Target="https://developer.gnome.org/glib/2.44/glib-Simple-XML-Subset-Parser.html" TargetMode="External"/><Relationship Id="rId79" Type="http://schemas.openxmlformats.org/officeDocument/2006/relationships/hyperlink" Target="https://developer.gnome.org/glib/2.44/glib-Keyed-Data-Lists.html" TargetMode="External"/><Relationship Id="rId102" Type="http://schemas.openxmlformats.org/officeDocument/2006/relationships/hyperlink" Target="https://developer.gnome.org/atk/2.16/AtkComponent.html" TargetMode="External"/><Relationship Id="rId123" Type="http://schemas.openxmlformats.org/officeDocument/2006/relationships/hyperlink" Target="https://developer.gnome.org/atk/2.16/AtkHyperlink.html" TargetMode="External"/><Relationship Id="rId144" Type="http://schemas.openxmlformats.org/officeDocument/2006/relationships/hyperlink" Target="https://developer.gnome.org/gdk3/stable/gdk3-Visuals.html" TargetMode="External"/><Relationship Id="rId90" Type="http://schemas.openxmlformats.org/officeDocument/2006/relationships/hyperlink" Target="https://developer.gnome.org/glib/2.44/tools.html" TargetMode="External"/><Relationship Id="rId165" Type="http://schemas.openxmlformats.org/officeDocument/2006/relationships/hyperlink" Target="https://developer.gnome.org/gdk-pixbuf/stable/rn01.html" TargetMode="External"/><Relationship Id="rId186" Type="http://schemas.openxmlformats.org/officeDocument/2006/relationships/hyperlink" Target="https://developer.gnome.org/gdk-pixbuf/stable/gdk-pixbuf-query-loaders.html" TargetMode="External"/><Relationship Id="rId211" Type="http://schemas.openxmlformats.org/officeDocument/2006/relationships/hyperlink" Target="http://cairographics.org/manual/cairo-Win32-Surfaces.html" TargetMode="External"/><Relationship Id="rId27" Type="http://schemas.openxmlformats.org/officeDocument/2006/relationships/hyperlink" Target="https://developer.gnome.org/glib/2.44/glib-Memory-Allocation.html" TargetMode="External"/><Relationship Id="rId48" Type="http://schemas.openxmlformats.org/officeDocument/2006/relationships/hyperlink" Target="https://developer.gnome.org/glib/2.44/glib-Timers.html" TargetMode="External"/><Relationship Id="rId69" Type="http://schemas.openxmlformats.org/officeDocument/2006/relationships/hyperlink" Target="https://developer.gnome.org/glib/2.44/glib-Trash-Stacks.html" TargetMode="External"/><Relationship Id="rId113" Type="http://schemas.openxmlformats.org/officeDocument/2006/relationships/hyperlink" Target="https://developer.gnome.org/atk/2.16/AtkValue.html" TargetMode="External"/><Relationship Id="rId134" Type="http://schemas.openxmlformats.org/officeDocument/2006/relationships/hyperlink" Target="https://developer.gnome.org/gdk3/stable/reference.html" TargetMode="External"/><Relationship Id="rId80" Type="http://schemas.openxmlformats.org/officeDocument/2006/relationships/hyperlink" Target="https://developer.gnome.org/glib/2.44/glib-Datasets.html" TargetMode="External"/><Relationship Id="rId155" Type="http://schemas.openxmlformats.org/officeDocument/2006/relationships/hyperlink" Target="https://developer.gnome.org/gdk3/stable/gdk3-Properties-and-Atoms.html" TargetMode="External"/><Relationship Id="rId176" Type="http://schemas.openxmlformats.org/officeDocument/2006/relationships/hyperlink" Target="https://developer.gnome.org/gdk-pixbuf/stable/gdk-pixbuf-Utilities.html" TargetMode="External"/><Relationship Id="rId197" Type="http://schemas.openxmlformats.org/officeDocument/2006/relationships/hyperlink" Target="http://cairographics.org/manual/cairo-cairo-scaled-font-t.html" TargetMode="External"/><Relationship Id="rId201" Type="http://schemas.openxmlformats.org/officeDocument/2006/relationships/hyperlink" Target="http://cairographics.org/manual/cairo-Quartz-(CGFont)-Fonts.html" TargetMode="External"/><Relationship Id="rId222" Type="http://schemas.openxmlformats.org/officeDocument/2006/relationships/hyperlink" Target="http://cairographics.org/manual/cairo-Types.html" TargetMode="External"/><Relationship Id="rId17" Type="http://schemas.openxmlformats.org/officeDocument/2006/relationships/hyperlink" Target="https://developer.gnome.org/glib/2.44/glib-Byte-Order-Macros.html" TargetMode="External"/><Relationship Id="rId38" Type="http://schemas.openxmlformats.org/officeDocument/2006/relationships/hyperlink" Target="https://developer.gnome.org/glib/2.44/glib-Data-Checksums.html" TargetMode="External"/><Relationship Id="rId59" Type="http://schemas.openxmlformats.org/officeDocument/2006/relationships/hyperlink" Target="https://developer.gnome.org/glib/2.44/glib-Key-value-file-parser.html" TargetMode="External"/><Relationship Id="rId103" Type="http://schemas.openxmlformats.org/officeDocument/2006/relationships/hyperlink" Target="https://developer.gnome.org/atk/2.16/AtkDocument.html" TargetMode="External"/><Relationship Id="rId124" Type="http://schemas.openxmlformats.org/officeDocument/2006/relationships/hyperlink" Target="https://developer.gnome.org/atk/2.16/AtkNoOpObject.html" TargetMode="External"/><Relationship Id="rId70" Type="http://schemas.openxmlformats.org/officeDocument/2006/relationships/hyperlink" Target="https://developer.gnome.org/glib/2.44/glib-Hash-Tables.html" TargetMode="External"/><Relationship Id="rId91" Type="http://schemas.openxmlformats.org/officeDocument/2006/relationships/hyperlink" Target="https://developer.gnome.org/glib/2.44/glib-gettextize.html" TargetMode="External"/><Relationship Id="rId145" Type="http://schemas.openxmlformats.org/officeDocument/2006/relationships/hyperlink" Target="https://developer.gnome.org/gdk3/stable/gdk3-Cursors.html" TargetMode="External"/><Relationship Id="rId166" Type="http://schemas.openxmlformats.org/officeDocument/2006/relationships/hyperlink" Target="https://developer.gnome.org/gdk-pixbuf/stable/gdk-pixbuf-Versioning.html" TargetMode="External"/><Relationship Id="rId187" Type="http://schemas.openxmlformats.org/officeDocument/2006/relationships/hyperlink" Target="http://cairographics.org/manual/cairo-drawing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cairographics.org/manual/cairo-SVG-Surfaces.html" TargetMode="External"/><Relationship Id="rId28" Type="http://schemas.openxmlformats.org/officeDocument/2006/relationships/hyperlink" Target="https://developer.gnome.org/glib/2.44/glib-Memory-Slices.html" TargetMode="External"/><Relationship Id="rId49" Type="http://schemas.openxmlformats.org/officeDocument/2006/relationships/hyperlink" Target="https://developer.gnome.org/glib/2.44/glib-Spawning-Processes.html" TargetMode="External"/><Relationship Id="rId114" Type="http://schemas.openxmlformats.org/officeDocument/2006/relationships/hyperlink" Target="https://developer.gnome.org/atk/2.16/AtkWindow.html" TargetMode="External"/><Relationship Id="rId60" Type="http://schemas.openxmlformats.org/officeDocument/2006/relationships/hyperlink" Target="https://developer.gnome.org/glib/2.44/glib-Bookmark-file-parser.html" TargetMode="External"/><Relationship Id="rId81" Type="http://schemas.openxmlformats.org/officeDocument/2006/relationships/hyperlink" Target="https://developer.gnome.org/glib/2.44/glib-GVariantType.html" TargetMode="External"/><Relationship Id="rId135" Type="http://schemas.openxmlformats.org/officeDocument/2006/relationships/hyperlink" Target="https://developer.gnome.org/gdk3/stable/gdk3-General.html" TargetMode="External"/><Relationship Id="rId156" Type="http://schemas.openxmlformats.org/officeDocument/2006/relationships/hyperlink" Target="https://developer.gnome.org/gdk3/stable/gdk3-Threads.html" TargetMode="External"/><Relationship Id="rId177" Type="http://schemas.openxmlformats.org/officeDocument/2006/relationships/hyperlink" Target="https://developer.gnome.org/gdk-pixbuf/stable/gdk-pixbuf-Animations.html" TargetMode="External"/><Relationship Id="rId198" Type="http://schemas.openxmlformats.org/officeDocument/2006/relationships/hyperlink" Target="http://cairographics.org/manual/cairo-cairo-font-options-t.html" TargetMode="External"/><Relationship Id="rId202" Type="http://schemas.openxmlformats.org/officeDocument/2006/relationships/hyperlink" Target="http://cairographics.org/manual/cairo-User-Fonts.html" TargetMode="External"/><Relationship Id="rId223" Type="http://schemas.openxmlformats.org/officeDocument/2006/relationships/image" Target="media/image1.png"/><Relationship Id="rId18" Type="http://schemas.openxmlformats.org/officeDocument/2006/relationships/hyperlink" Target="https://developer.gnome.org/glib/2.44/glib-Numerical-Definitions.html" TargetMode="External"/><Relationship Id="rId39" Type="http://schemas.openxmlformats.org/officeDocument/2006/relationships/hyperlink" Target="https://developer.gnome.org/glib/2.44/glib-Data-HMACs.html" TargetMode="External"/><Relationship Id="rId50" Type="http://schemas.openxmlformats.org/officeDocument/2006/relationships/hyperlink" Target="https://developer.gnome.org/glib/2.44/glib-File-Utilities.html" TargetMode="External"/><Relationship Id="rId104" Type="http://schemas.openxmlformats.org/officeDocument/2006/relationships/hyperlink" Target="https://developer.gnome.org/atk/2.16/AtkEditableText.html" TargetMode="External"/><Relationship Id="rId125" Type="http://schemas.openxmlformats.org/officeDocument/2006/relationships/hyperlink" Target="https://developer.gnome.org/atk/2.16/atk-AtkPlug.html" TargetMode="External"/><Relationship Id="rId146" Type="http://schemas.openxmlformats.org/officeDocument/2006/relationships/hyperlink" Target="https://developer.gnome.org/gdk3/stable/gdk3-Windows.html" TargetMode="External"/><Relationship Id="rId167" Type="http://schemas.openxmlformats.org/officeDocument/2006/relationships/hyperlink" Target="https://developer.gnome.org/gdk-pixbuf/stable/gdk-pixbuf-The-GdkPixbuf-Structure.html" TargetMode="External"/><Relationship Id="rId188" Type="http://schemas.openxmlformats.org/officeDocument/2006/relationships/hyperlink" Target="http://cairographics.org/manual/cairo-cairo-t.html" TargetMode="External"/><Relationship Id="rId71" Type="http://schemas.openxmlformats.org/officeDocument/2006/relationships/hyperlink" Target="https://developer.gnome.org/glib/2.44/glib-Strings.html" TargetMode="External"/><Relationship Id="rId92" Type="http://schemas.openxmlformats.org/officeDocument/2006/relationships/hyperlink" Target="https://developer.gnome.org/glib/2.44/gtester.html" TargetMode="External"/><Relationship Id="rId213" Type="http://schemas.openxmlformats.org/officeDocument/2006/relationships/hyperlink" Target="http://cairographics.org/manual/cairo-Quartz-Surfac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eloper.gnome.org/glib/2.44/glib-IO-Channels.html" TargetMode="External"/><Relationship Id="rId40" Type="http://schemas.openxmlformats.org/officeDocument/2006/relationships/hyperlink" Target="https://developer.gnome.org/glib/2.44/glib-I18N.html" TargetMode="External"/><Relationship Id="rId115" Type="http://schemas.openxmlformats.org/officeDocument/2006/relationships/hyperlink" Target="https://developer.gnome.org/atk/2.16/data.html" TargetMode="External"/><Relationship Id="rId136" Type="http://schemas.openxmlformats.org/officeDocument/2006/relationships/hyperlink" Target="https://developer.gnome.org/gdk3/stable/GdkDisplayManager.html" TargetMode="External"/><Relationship Id="rId157" Type="http://schemas.openxmlformats.org/officeDocument/2006/relationships/hyperlink" Target="https://developer.gnome.org/gdk3/stable/gdk3-Pango-Interaction.html" TargetMode="External"/><Relationship Id="rId178" Type="http://schemas.openxmlformats.org/officeDocument/2006/relationships/hyperlink" Target="https://developer.gnome.org/gdk-pixbuf/stable/GdkPixbufLoader.html" TargetMode="External"/><Relationship Id="rId61" Type="http://schemas.openxmlformats.org/officeDocument/2006/relationships/hyperlink" Target="https://developer.gnome.org/glib/2.44/glib-Testing.html" TargetMode="External"/><Relationship Id="rId82" Type="http://schemas.openxmlformats.org/officeDocument/2006/relationships/hyperlink" Target="https://developer.gnome.org/glib/2.44/glib-GVariant.html" TargetMode="External"/><Relationship Id="rId199" Type="http://schemas.openxmlformats.org/officeDocument/2006/relationships/hyperlink" Target="http://cairographics.org/manual/cairo-FreeType-Fonts.html" TargetMode="External"/><Relationship Id="rId203" Type="http://schemas.openxmlformats.org/officeDocument/2006/relationships/hyperlink" Target="http://cairographics.org/manual/cairo-surfaces.html" TargetMode="External"/><Relationship Id="rId19" Type="http://schemas.openxmlformats.org/officeDocument/2006/relationships/hyperlink" Target="https://developer.gnome.org/glib/2.44/glib-Miscellaneous-Macros.html" TargetMode="External"/><Relationship Id="rId224" Type="http://schemas.openxmlformats.org/officeDocument/2006/relationships/image" Target="media/image2.png"/><Relationship Id="rId30" Type="http://schemas.openxmlformats.org/officeDocument/2006/relationships/hyperlink" Target="https://developer.gnome.org/glib/2.44/glib-Error-Reporting.html" TargetMode="External"/><Relationship Id="rId105" Type="http://schemas.openxmlformats.org/officeDocument/2006/relationships/hyperlink" Target="https://developer.gnome.org/atk/2.16/atk-AtkHyperlinkImpl.html" TargetMode="External"/><Relationship Id="rId126" Type="http://schemas.openxmlformats.org/officeDocument/2006/relationships/hyperlink" Target="https://developer.gnome.org/atk/2.16/atk-AtkSocket.html" TargetMode="External"/><Relationship Id="rId147" Type="http://schemas.openxmlformats.org/officeDocument/2006/relationships/hyperlink" Target="https://developer.gnome.org/gdk3/stable/GdkFrameClock.html" TargetMode="External"/><Relationship Id="rId168" Type="http://schemas.openxmlformats.org/officeDocument/2006/relationships/hyperlink" Target="https://developer.gnome.org/gdk-pixbuf/stable/gdk-pixbuf-Reference-Counting-and-Memory-Mangement.html" TargetMode="External"/><Relationship Id="rId51" Type="http://schemas.openxmlformats.org/officeDocument/2006/relationships/hyperlink" Target="https://developer.gnome.org/glib/2.44/glib-URI-Functions.html" TargetMode="External"/><Relationship Id="rId72" Type="http://schemas.openxmlformats.org/officeDocument/2006/relationships/hyperlink" Target="https://developer.gnome.org/glib/2.44/glib-String-Chunks.html" TargetMode="External"/><Relationship Id="rId93" Type="http://schemas.openxmlformats.org/officeDocument/2006/relationships/hyperlink" Target="https://developer.gnome.org/glib/2.44/gtester-report.html" TargetMode="External"/><Relationship Id="rId189" Type="http://schemas.openxmlformats.org/officeDocument/2006/relationships/hyperlink" Target="http://cairographics.org/manual/cairo-Path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5464</Words>
  <Characters>31150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GUNNER4LYF</dc:creator>
  <cp:keywords/>
  <dc:description/>
  <cp:lastModifiedBy>GUNNER4LYF</cp:lastModifiedBy>
  <cp:revision>7</cp:revision>
  <dcterms:created xsi:type="dcterms:W3CDTF">2015-03-31T01:50:00Z</dcterms:created>
  <dcterms:modified xsi:type="dcterms:W3CDTF">2015-04-03T22:27:00Z</dcterms:modified>
</cp:coreProperties>
</file>