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F6" w:rsidRDefault="000523AC" w:rsidP="000523AC">
      <w:pPr>
        <w:pStyle w:val="Title"/>
      </w:pPr>
      <w:r>
        <w:t>Weekly Progress Report</w:t>
      </w:r>
    </w:p>
    <w:p w:rsidR="000523AC" w:rsidRDefault="000523AC" w:rsidP="000523AC">
      <w:pPr>
        <w:pStyle w:val="Heading1"/>
      </w:pPr>
      <w:r>
        <w:t>NAME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D1780" w:rsidRDefault="000523AC" w:rsidP="000523AC">
            <w:r>
              <w:t>Task 1</w:t>
            </w:r>
            <w:r w:rsidR="000D1780">
              <w:t>: Finished encoder detection program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0D1780">
              <w:t>: Confirmed task 1's proper operation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  <w:r w:rsidR="000D1780">
              <w:t>: began pseudo for main code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0D1780">
              <w:t>: complete pseudo for main control program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0D1780">
              <w:t>: flesh out code for sending signals to motor controllers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>
    <w:useFELayout/>
  </w:compat>
  <w:rsids>
    <w:rsidRoot w:val="000523AC"/>
    <w:rsid w:val="000523AC"/>
    <w:rsid w:val="000D1780"/>
    <w:rsid w:val="00BF3AF6"/>
    <w:rsid w:val="00DB6031"/>
    <w:rsid w:val="00E85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13F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>Grizli777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Human01</cp:lastModifiedBy>
  <cp:revision>2</cp:revision>
  <dcterms:created xsi:type="dcterms:W3CDTF">2015-05-14T06:23:00Z</dcterms:created>
  <dcterms:modified xsi:type="dcterms:W3CDTF">2015-05-14T06:23:00Z</dcterms:modified>
</cp:coreProperties>
</file>