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E87722"/>
          <w:sz w:val="20"/>
          <w:szCs w:val="20"/>
        </w:rPr>
        <w:t xml:space="preserve">NEW MUSIC WEDNESDAY</w:t>
      </w:r>
    </w:p>
    <w:p>
      <w:pPr>
        <w:spacing w:after="80"/>
      </w:pPr>
      <w:r>
        <w:rPr>
          <w:rFonts w:ascii="Arial" w:cs="Arial" w:eastAsia="Arial" w:hAnsi="Arial"/>
          <w:color w:val="555555"/>
          <w:sz w:val="20"/>
          <w:szCs w:val="20"/>
        </w:rPr>
        <w:t xml:space="preserve">The 9 Play Plan (Final)</w:t>
      </w:r>
    </w:p>
    <w:p>
      <w:pPr>
        <w:spacing w:after="120" w:before="200"/>
      </w:pPr>
      <w:r>
        <w:rPr>
          <w:rFonts w:ascii="Arial" w:cs="Arial" w:eastAsia="Arial" w:hAnsi="Arial"/>
          <w:b/>
          <w:bCs/>
          <w:color w:val="0B1F3A"/>
          <w:sz w:val="56"/>
          <w:szCs w:val="56"/>
        </w:rPr>
        <w:t xml:space="preserve">Medium + LiveMixtape</w:t>
      </w:r>
    </w:p>
    <w:p>
      <w:pPr>
        <w:spacing w:after="400"/>
      </w:pPr>
      <w:r>
        <w:rPr>
          <w:rFonts w:ascii="Arial" w:cs="Arial" w:eastAsia="Arial" w:hAnsi="Arial"/>
          <w:i/>
          <w:iCs/>
          <w:color w:val="555555"/>
          <w:sz w:val="26"/>
          <w:szCs w:val="26"/>
        </w:rPr>
        <w:t xml:space="preserve">Soul, R&amp;B, hip hop. Past meets present. WordPress + custom plugins.</w:t>
      </w:r>
    </w:p>
    <w:p>
      <w:pPr>
        <w:pBdr>
          <w:bottom w:val="single" w:color="E87722" w:sz="8" w:space="1"/>
        </w:pBdr>
        <w:spacing w:after="200" w:before="200"/>
      </w:pPr>
      <w:r>
        <w:t xml:space="preserve"/>
      </w:r>
    </w:p>
    <w:p>
      <w:pPr>
        <w:pStyle w:val="Heading1"/>
        <w:spacing w:after="200" w:before="360"/>
      </w:pPr>
      <w:r>
        <w:rPr>
          <w:rFonts w:ascii="Arial" w:cs="Arial" w:eastAsia="Arial" w:hAnsi="Arial"/>
          <w:b/>
          <w:bCs/>
          <w:color w:val="0B1F3A"/>
          <w:sz w:val="36"/>
          <w:szCs w:val="36"/>
        </w:rPr>
        <w:t xml:space="preserve">Mission</w:t>
      </w:r>
    </w:p>
    <w:p>
      <w:pPr>
        <w:spacing w:after="120"/>
      </w:pPr>
      <w:r>
        <w:rPr>
          <w:rFonts w:ascii="Arial" w:cs="Arial" w:eastAsia="Arial" w:hAnsi="Arial"/>
          <w:sz w:val="22"/>
          <w:szCs w:val="22"/>
        </w:rPr>
        <w:t xml:space="preserve">New Music Wednesday is a celebration of urban music, particularly live music. The weekly celebration in NYC at The Penthouse now lives online as a documented record of that culture. The job is to remind the world of the past to celebrate the future of new music.</w:t>
      </w:r>
    </w:p>
    <w:p>
      <w:pPr>
        <w:spacing w:after="120"/>
      </w:pPr>
      <w:r>
        <w:rPr>
          <w:rFonts w:ascii="Arial" w:cs="Arial" w:eastAsia="Arial" w:hAnsi="Arial"/>
          <w:sz w:val="22"/>
          <w:szCs w:val="22"/>
        </w:rPr>
        <w:t xml:space="preserve">The lane is soul, R&amp;B, and hip hop. Black music is one of the most on-demand genres according to Spotify, and nobody is properly documenting and celebrating where it came from while pushing where it's going. NMW does both at once.</w:t>
      </w:r>
    </w:p>
    <w:p>
      <w:pPr>
        <w:pBdr>
          <w:bottom w:val="single" w:color="E87722" w:sz="8" w:space="1"/>
        </w:pBdr>
        <w:spacing w:after="200" w:before="200"/>
      </w:pPr>
      <w:r>
        <w:t xml:space="preserve"/>
      </w:r>
    </w:p>
    <w:p>
      <w:pPr>
        <w:pStyle w:val="Heading1"/>
        <w:spacing w:after="200" w:before="360"/>
      </w:pPr>
      <w:r>
        <w:rPr>
          <w:rFonts w:ascii="Arial" w:cs="Arial" w:eastAsia="Arial" w:hAnsi="Arial"/>
          <w:b/>
          <w:bCs/>
          <w:color w:val="0B1F3A"/>
          <w:sz w:val="36"/>
          <w:szCs w:val="36"/>
        </w:rPr>
        <w:t xml:space="preserve">The Core: Medium + LiveMixtape</w:t>
      </w:r>
    </w:p>
    <w:p>
      <w:pPr>
        <w:spacing w:after="120"/>
      </w:pPr>
      <w:r>
        <w:rPr>
          <w:rFonts w:ascii="Arial" w:cs="Arial" w:eastAsia="Arial" w:hAnsi="Arial"/>
          <w:sz w:val="22"/>
          <w:szCs w:val="22"/>
        </w:rPr>
        <w:t xml:space="preserve">WordPress at itsnewmusicwednesday.com. Custom plugins layered on top to execute each play. Extensible by design. Two formats fused on one platform:</w:t>
      </w:r>
    </w:p>
    <w:p>
      <w:pPr>
        <w:spacing w:after="120"/>
      </w:pPr>
      <w:r>
        <w:rPr>
          <w:rFonts w:ascii="Arial" w:cs="Arial" w:eastAsia="Arial" w:hAnsi="Arial"/>
          <w:b/>
          <w:bCs/>
          <w:sz w:val="22"/>
          <w:szCs w:val="22"/>
        </w:rPr>
        <w:t xml:space="preserve">Medium part: article-forward publication. Editorial reviews, programmatic articles, video features, event recaps, interviews. SEO and ad revenue driver.</w:t>
      </w:r>
    </w:p>
    <w:p>
      <w:pPr>
        <w:spacing w:after="120"/>
      </w:pPr>
      <w:r>
        <w:rPr>
          <w:rFonts w:ascii="Arial" w:cs="Arial" w:eastAsia="Arial" w:hAnsi="Arial"/>
          <w:b/>
          <w:bCs/>
          <w:sz w:val="22"/>
          <w:szCs w:val="22"/>
        </w:rPr>
        <w:t xml:space="preserve">LiveMixtape part: Wednesday is the heartbeat. Anyone submits a song for $50. Public rates submissions. NMW editorial picks the standouts and gives them full review treatment. The Penthouse weekly event is the live version of the same drop.</w:t>
      </w:r>
    </w:p>
    <w:p>
      <w:pPr>
        <w:pBdr>
          <w:bottom w:val="single" w:color="E87722" w:sz="8" w:space="1"/>
        </w:pBdr>
        <w:spacing w:after="200" w:before="200"/>
      </w:pPr>
      <w:r>
        <w:t xml:space="preserve"/>
      </w:r>
    </w:p>
    <w:p>
      <w:pPr>
        <w:pStyle w:val="Heading1"/>
        <w:spacing w:after="200" w:before="360"/>
      </w:pPr>
      <w:r>
        <w:rPr>
          <w:rFonts w:ascii="Arial" w:cs="Arial" w:eastAsia="Arial" w:hAnsi="Arial"/>
          <w:b/>
          <w:bCs/>
          <w:color w:val="0B1F3A"/>
          <w:sz w:val="36"/>
          <w:szCs w:val="36"/>
        </w:rPr>
        <w:t xml:space="preserve">Existing assets we leverage</w:t>
      </w:r>
    </w:p>
    <w:p>
      <w:pPr>
        <w:spacing w:after="120"/>
      </w:pPr>
      <w:r>
        <w:rPr>
          <w:rFonts w:ascii="Arial" w:cs="Arial" w:eastAsia="Arial" w:hAnsi="Arial"/>
          <w:sz w:val="22"/>
          <w:szCs w:val="22"/>
        </w:rPr>
        <w:t xml:space="preserve">NMW isn't starting from zero.</w:t>
      </w:r>
    </w:p>
    <w:p>
      <w:pPr>
        <w:pStyle w:val="ListParagraph"/>
        <w:numPr>
          <w:ilvl w:val="0"/>
          <w:numId w:val="2"/>
        </w:numPr>
        <w:spacing w:after="80"/>
      </w:pPr>
      <w:r>
        <w:rPr>
          <w:rFonts w:ascii="Arial" w:cs="Arial" w:eastAsia="Arial" w:hAnsi="Arial"/>
          <w:sz w:val="22"/>
          <w:szCs w:val="22"/>
        </w:rPr>
        <w:t xml:space="preserve">30,000 DJs on Digiwaxx with rating, download, and engagement history (powers charts without signups)</w:t>
      </w:r>
    </w:p>
    <w:p>
      <w:pPr>
        <w:pStyle w:val="ListParagraph"/>
        <w:numPr>
          <w:ilvl w:val="0"/>
          <w:numId w:val="2"/>
        </w:numPr>
        <w:spacing w:after="80"/>
      </w:pPr>
      <w:r>
        <w:rPr>
          <w:rFonts w:ascii="Arial" w:cs="Arial" w:eastAsia="Arial" w:hAnsi="Arial"/>
          <w:sz w:val="22"/>
          <w:szCs w:val="22"/>
        </w:rPr>
        <w:t xml:space="preserve">25,000 DJ email list (newsletter day-1 audience)</w:t>
      </w:r>
    </w:p>
    <w:p>
      <w:pPr>
        <w:pStyle w:val="ListParagraph"/>
        <w:numPr>
          <w:ilvl w:val="0"/>
          <w:numId w:val="2"/>
        </w:numPr>
        <w:spacing w:after="80"/>
      </w:pPr>
      <w:r>
        <w:rPr>
          <w:rFonts w:ascii="Arial" w:cs="Arial" w:eastAsia="Arial" w:hAnsi="Arial"/>
          <w:sz w:val="22"/>
          <w:szCs w:val="22"/>
        </w:rPr>
        <w:t xml:space="preserve">The Penthouse NYC weekly live event</w:t>
      </w:r>
    </w:p>
    <w:p>
      <w:pPr>
        <w:pStyle w:val="ListParagraph"/>
        <w:numPr>
          <w:ilvl w:val="0"/>
          <w:numId w:val="2"/>
        </w:numPr>
        <w:spacing w:after="80"/>
      </w:pPr>
      <w:r>
        <w:rPr>
          <w:rFonts w:ascii="Arial" w:cs="Arial" w:eastAsia="Arial" w:hAnsi="Arial"/>
          <w:sz w:val="22"/>
          <w:szCs w:val="22"/>
        </w:rPr>
        <w:t xml:space="preserve">Drop Fest media room with 20+ press outlets</w:t>
      </w:r>
    </w:p>
    <w:p>
      <w:pPr>
        <w:pStyle w:val="ListParagraph"/>
        <w:numPr>
          <w:ilvl w:val="0"/>
          <w:numId w:val="2"/>
        </w:numPr>
        <w:spacing w:after="80"/>
      </w:pPr>
      <w:r>
        <w:rPr>
          <w:rFonts w:ascii="Arial" w:cs="Arial" w:eastAsia="Arial" w:hAnsi="Arial"/>
          <w:sz w:val="22"/>
          <w:szCs w:val="22"/>
        </w:rPr>
        <w:t xml:space="preserve">CL's interview vault and 25 years of relationships</w:t>
      </w:r>
    </w:p>
    <w:p>
      <w:pPr>
        <w:pStyle w:val="ListParagraph"/>
        <w:numPr>
          <w:ilvl w:val="0"/>
          <w:numId w:val="2"/>
        </w:numPr>
        <w:spacing w:after="80"/>
      </w:pPr>
      <w:r>
        <w:rPr>
          <w:rFonts w:ascii="Arial" w:cs="Arial" w:eastAsia="Arial" w:hAnsi="Arial"/>
          <w:sz w:val="22"/>
          <w:szCs w:val="22"/>
        </w:rPr>
        <w:t xml:space="preserve">AllHipHop editorial backstop</w:t>
      </w:r>
    </w:p>
    <w:p>
      <w:pPr>
        <w:pStyle w:val="ListParagraph"/>
        <w:numPr>
          <w:ilvl w:val="0"/>
          <w:numId w:val="2"/>
        </w:numPr>
        <w:spacing w:after="80"/>
      </w:pPr>
      <w:r>
        <w:rPr>
          <w:rFonts w:ascii="Arial" w:cs="Arial" w:eastAsia="Arial" w:hAnsi="Arial"/>
          <w:sz w:val="22"/>
          <w:szCs w:val="22"/>
        </w:rPr>
        <w:t xml:space="preserve">YouTube channel (already monetized)</w:t>
      </w:r>
    </w:p>
    <w:p>
      <w:pPr>
        <w:pStyle w:val="ListParagraph"/>
        <w:numPr>
          <w:ilvl w:val="0"/>
          <w:numId w:val="2"/>
        </w:numPr>
        <w:spacing w:after="80"/>
      </w:pPr>
      <w:r>
        <w:rPr>
          <w:rFonts w:ascii="Arial" w:cs="Arial" w:eastAsia="Arial" w:hAnsi="Arial"/>
          <w:sz w:val="22"/>
          <w:szCs w:val="22"/>
        </w:rPr>
        <w:t xml:space="preserve">Existing FB fan page</w:t>
      </w:r>
    </w:p>
    <w:p>
      <w:pPr>
        <w:pBdr>
          <w:bottom w:val="single" w:color="E87722" w:sz="8" w:space="1"/>
        </w:pBdr>
        <w:spacing w:after="200" w:before="200"/>
      </w:pPr>
      <w:r>
        <w:t xml:space="preserve"/>
      </w:r>
    </w:p>
    <w:p>
      <w:pPr>
        <w:pStyle w:val="Heading1"/>
        <w:spacing w:after="200" w:before="360"/>
      </w:pPr>
      <w:r>
        <w:rPr>
          <w:rFonts w:ascii="Arial" w:cs="Arial" w:eastAsia="Arial" w:hAnsi="Arial"/>
          <w:b/>
          <w:bCs/>
          <w:color w:val="0B1F3A"/>
          <w:sz w:val="36"/>
          <w:szCs w:val="36"/>
        </w:rPr>
        <w:t xml:space="preserve">Monetization (ad-revenue 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5460"/>
      </w:tblGrid>
      <w:tr>
        <w:tc>
          <w:tcPr>
            <w:tcW w:type="dxa" w:w="780"/>
            <w:tcBorders>
              <w:top w:val="single" w:color="CCCCCC" w:sz="6"/>
              <w:left w:val="single" w:color="CCCCCC" w:sz="6"/>
              <w:bottom w:val="single" w:color="CCCCCC" w:sz="6"/>
              <w:right w:val="single" w:color="CCCCCC" w:sz="6"/>
            </w:tcBorders>
            <w:shd w:fill="0B1F3A" w:val="clear"/>
            <w:tcMar>
              <w:top w:type="dxa" w:w="100"/>
              <w:left w:type="dxa" w:w="140"/>
              <w:bottom w:type="dxa" w:w="100"/>
              <w:right w:type="dxa" w:w="140"/>
            </w:tcMar>
          </w:tcPr>
          <w:p>
            <w:r>
              <w:rPr>
                <w:rFonts w:ascii="Arial" w:cs="Arial" w:eastAsia="Arial" w:hAnsi="Arial"/>
                <w:b/>
                <w:bCs/>
                <w:color w:val="FFFFFF"/>
                <w:sz w:val="22"/>
                <w:szCs w:val="22"/>
              </w:rPr>
              <w:t xml:space="preserve">Rank</w:t>
            </w:r>
          </w:p>
        </w:tc>
        <w:tc>
          <w:tcPr>
            <w:tcW w:type="dxa" w:w="3120"/>
            <w:tcBorders>
              <w:top w:val="single" w:color="CCCCCC" w:sz="6"/>
              <w:left w:val="single" w:color="CCCCCC" w:sz="6"/>
              <w:bottom w:val="single" w:color="CCCCCC" w:sz="6"/>
              <w:right w:val="single" w:color="CCCCCC" w:sz="6"/>
            </w:tcBorders>
            <w:shd w:fill="0B1F3A" w:val="clear"/>
            <w:tcMar>
              <w:top w:type="dxa" w:w="100"/>
              <w:left w:type="dxa" w:w="140"/>
              <w:bottom w:type="dxa" w:w="100"/>
              <w:right w:type="dxa" w:w="140"/>
            </w:tcMar>
          </w:tcPr>
          <w:p>
            <w:r>
              <w:rPr>
                <w:rFonts w:ascii="Arial" w:cs="Arial" w:eastAsia="Arial" w:hAnsi="Arial"/>
                <w:b/>
                <w:bCs/>
                <w:color w:val="FFFFFF"/>
                <w:sz w:val="22"/>
                <w:szCs w:val="22"/>
              </w:rPr>
              <w:t xml:space="preserve">Revenue Stream</w:t>
            </w:r>
          </w:p>
        </w:tc>
        <w:tc>
          <w:tcPr>
            <w:tcW w:type="dxa" w:w="5460"/>
            <w:tcBorders>
              <w:top w:val="single" w:color="CCCCCC" w:sz="6"/>
              <w:left w:val="single" w:color="CCCCCC" w:sz="6"/>
              <w:bottom w:val="single" w:color="CCCCCC" w:sz="6"/>
              <w:right w:val="single" w:color="CCCCCC" w:sz="6"/>
            </w:tcBorders>
            <w:shd w:fill="0B1F3A" w:val="clear"/>
            <w:tcMar>
              <w:top w:type="dxa" w:w="100"/>
              <w:left w:type="dxa" w:w="140"/>
              <w:bottom w:type="dxa" w:w="100"/>
              <w:right w:type="dxa" w:w="140"/>
            </w:tcMar>
          </w:tcPr>
          <w:p>
            <w:r>
              <w:rPr>
                <w:rFonts w:ascii="Arial" w:cs="Arial" w:eastAsia="Arial" w:hAnsi="Arial"/>
                <w:b/>
                <w:bCs/>
                <w:color w:val="FFFFFF"/>
                <w:sz w:val="22"/>
                <w:szCs w:val="22"/>
              </w:rPr>
              <w:t xml:space="preserve">Source</w:t>
            </w:r>
          </w:p>
        </w:tc>
      </w:tr>
      <w:tr>
        <w:tc>
          <w:tcPr>
            <w:tcW w:type="dxa" w:w="7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b/>
                <w:bCs/>
                <w:sz w:val="20"/>
                <w:szCs w:val="20"/>
              </w:rPr>
              <w:t xml:space="preserve">1</w:t>
            </w:r>
          </w:p>
        </w:tc>
        <w:tc>
          <w:tcPr>
            <w:tcW w:type="dxa" w:w="312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b/>
                <w:bCs/>
                <w:sz w:val="20"/>
                <w:szCs w:val="20"/>
              </w:rPr>
              <w:t xml:space="preserve">Website ad revenue</w:t>
            </w:r>
          </w:p>
        </w:tc>
        <w:tc>
          <w:tcPr>
            <w:tcW w:type="dxa" w:w="54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AdSense → Ezoic → Mediavine (50K sessions) → Raptive (100K visits)</w:t>
            </w:r>
          </w:p>
        </w:tc>
      </w:tr>
      <w:tr>
        <w:tc>
          <w:tcPr>
            <w:tcW w:type="dxa" w:w="7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2</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Artist promo / paid placements</w:t>
            </w:r>
          </w:p>
        </w:tc>
        <w:tc>
          <w:tcPr>
            <w:tcW w:type="dxa" w:w="54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$50 submissions + tier upgrades + paid promo marketplace</w:t>
            </w:r>
          </w:p>
        </w:tc>
      </w:tr>
      <w:tr>
        <w:tc>
          <w:tcPr>
            <w:tcW w:type="dxa" w:w="7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b/>
                <w:bCs/>
                <w:sz w:val="20"/>
                <w:szCs w:val="20"/>
              </w:rPr>
              <w:t xml:space="preserve">3</w:t>
            </w:r>
          </w:p>
        </w:tc>
        <w:tc>
          <w:tcPr>
            <w:tcW w:type="dxa" w:w="312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b/>
                <w:bCs/>
                <w:sz w:val="20"/>
                <w:szCs w:val="20"/>
              </w:rPr>
              <w:t xml:space="preserve">Newsletter ads</w:t>
            </w:r>
          </w:p>
        </w:tc>
        <w:tc>
          <w:tcPr>
            <w:tcW w:type="dxa" w:w="54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Sponsored slots to 25K DJ list day 1</w:t>
            </w:r>
          </w:p>
        </w:tc>
      </w:tr>
      <w:tr>
        <w:tc>
          <w:tcPr>
            <w:tcW w:type="dxa" w:w="7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4</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FB fan page monetization</w:t>
            </w:r>
          </w:p>
        </w:tc>
        <w:tc>
          <w:tcPr>
            <w:tcW w:type="dxa" w:w="54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In-stream ads, Reels bonuses (driven by Play 6 video distribution)</w:t>
            </w:r>
          </w:p>
        </w:tc>
      </w:tr>
      <w:tr>
        <w:tc>
          <w:tcPr>
            <w:tcW w:type="dxa" w:w="7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b/>
                <w:bCs/>
                <w:sz w:val="20"/>
                <w:szCs w:val="20"/>
              </w:rPr>
              <w:t xml:space="preserve">5</w:t>
            </w:r>
          </w:p>
        </w:tc>
        <w:tc>
          <w:tcPr>
            <w:tcW w:type="dxa" w:w="312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b/>
                <w:bCs/>
                <w:sz w:val="20"/>
                <w:szCs w:val="20"/>
              </w:rPr>
              <w:t xml:space="preserve">YouTube channel</w:t>
            </w:r>
          </w:p>
        </w:tc>
        <w:tc>
          <w:tcPr>
            <w:tcW w:type="dxa" w:w="54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Already monetized, scaled by Play 6 video distribution</w:t>
            </w:r>
          </w:p>
        </w:tc>
      </w:tr>
    </w:tbl>
    <w:p>
      <w:pPr>
        <w:spacing w:after="200"/>
      </w:pPr>
      <w:r>
        <w:rPr>
          <w:rFonts w:ascii="Arial" w:cs="Arial" w:eastAsia="Arial" w:hAnsi="Arial"/>
          <w:sz w:val="22"/>
          <w:szCs w:val="22"/>
        </w:rPr>
        <w:t xml:space="preserve"/>
      </w:r>
    </w:p>
    <w:p>
      <w:pPr>
        <w:pBdr>
          <w:bottom w:val="single" w:color="E87722" w:sz="8" w:space="1"/>
        </w:pBdr>
        <w:spacing w:after="200" w:before="200"/>
      </w:pPr>
      <w:r>
        <w:t xml:space="preserve"/>
      </w:r>
    </w:p>
    <w:p>
      <w:pPr>
        <w:pStyle w:val="Heading1"/>
        <w:spacing w:after="200" w:before="360"/>
      </w:pPr>
      <w:r>
        <w:rPr>
          <w:rFonts w:ascii="Arial" w:cs="Arial" w:eastAsia="Arial" w:hAnsi="Arial"/>
          <w:b/>
          <w:bCs/>
          <w:color w:val="0B1F3A"/>
          <w:sz w:val="36"/>
          <w:szCs w:val="36"/>
        </w:rPr>
        <w:t xml:space="preserve">The 9 Plays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700"/>
        <w:gridCol w:w="2940"/>
        <w:gridCol w:w="2940"/>
      </w:tblGrid>
      <w:tr>
        <w:tc>
          <w:tcPr>
            <w:tcW w:type="dxa" w:w="780"/>
            <w:tcBorders>
              <w:top w:val="single" w:color="CCCCCC" w:sz="6"/>
              <w:left w:val="single" w:color="CCCCCC" w:sz="6"/>
              <w:bottom w:val="single" w:color="CCCCCC" w:sz="6"/>
              <w:right w:val="single" w:color="CCCCCC" w:sz="6"/>
            </w:tcBorders>
            <w:shd w:fill="0B1F3A" w:val="clear"/>
            <w:tcMar>
              <w:top w:type="dxa" w:w="100"/>
              <w:left w:type="dxa" w:w="140"/>
              <w:bottom w:type="dxa" w:w="100"/>
              <w:right w:type="dxa" w:w="140"/>
            </w:tcMar>
          </w:tcPr>
          <w:p>
            <w:r>
              <w:rPr>
                <w:rFonts w:ascii="Arial" w:cs="Arial" w:eastAsia="Arial" w:hAnsi="Arial"/>
                <w:b/>
                <w:bCs/>
                <w:color w:val="FFFFFF"/>
                <w:sz w:val="22"/>
                <w:szCs w:val="22"/>
              </w:rPr>
              <w:t xml:space="preserve">#</w:t>
            </w:r>
          </w:p>
        </w:tc>
        <w:tc>
          <w:tcPr>
            <w:tcW w:type="dxa" w:w="2700"/>
            <w:tcBorders>
              <w:top w:val="single" w:color="CCCCCC" w:sz="6"/>
              <w:left w:val="single" w:color="CCCCCC" w:sz="6"/>
              <w:bottom w:val="single" w:color="CCCCCC" w:sz="6"/>
              <w:right w:val="single" w:color="CCCCCC" w:sz="6"/>
            </w:tcBorders>
            <w:shd w:fill="0B1F3A" w:val="clear"/>
            <w:tcMar>
              <w:top w:type="dxa" w:w="100"/>
              <w:left w:type="dxa" w:w="140"/>
              <w:bottom w:type="dxa" w:w="100"/>
              <w:right w:type="dxa" w:w="140"/>
            </w:tcMar>
          </w:tcPr>
          <w:p>
            <w:r>
              <w:rPr>
                <w:rFonts w:ascii="Arial" w:cs="Arial" w:eastAsia="Arial" w:hAnsi="Arial"/>
                <w:b/>
                <w:bCs/>
                <w:color w:val="FFFFFF"/>
                <w:sz w:val="22"/>
                <w:szCs w:val="22"/>
              </w:rPr>
              <w:t xml:space="preserve">Play</w:t>
            </w:r>
          </w:p>
        </w:tc>
        <w:tc>
          <w:tcPr>
            <w:tcW w:type="dxa" w:w="2940"/>
            <w:tcBorders>
              <w:top w:val="single" w:color="CCCCCC" w:sz="6"/>
              <w:left w:val="single" w:color="CCCCCC" w:sz="6"/>
              <w:bottom w:val="single" w:color="CCCCCC" w:sz="6"/>
              <w:right w:val="single" w:color="CCCCCC" w:sz="6"/>
            </w:tcBorders>
            <w:shd w:fill="0B1F3A" w:val="clear"/>
            <w:tcMar>
              <w:top w:type="dxa" w:w="100"/>
              <w:left w:type="dxa" w:w="140"/>
              <w:bottom w:type="dxa" w:w="100"/>
              <w:right w:type="dxa" w:w="140"/>
            </w:tcMar>
          </w:tcPr>
          <w:p>
            <w:r>
              <w:rPr>
                <w:rFonts w:ascii="Arial" w:cs="Arial" w:eastAsia="Arial" w:hAnsi="Arial"/>
                <w:b/>
                <w:bCs/>
                <w:color w:val="FFFFFF"/>
                <w:sz w:val="22"/>
                <w:szCs w:val="22"/>
              </w:rPr>
              <w:t xml:space="preserve">Goal</w:t>
            </w:r>
          </w:p>
        </w:tc>
        <w:tc>
          <w:tcPr>
            <w:tcW w:type="dxa" w:w="2940"/>
            <w:tcBorders>
              <w:top w:val="single" w:color="CCCCCC" w:sz="6"/>
              <w:left w:val="single" w:color="CCCCCC" w:sz="6"/>
              <w:bottom w:val="single" w:color="CCCCCC" w:sz="6"/>
              <w:right w:val="single" w:color="CCCCCC" w:sz="6"/>
            </w:tcBorders>
            <w:shd w:fill="0B1F3A" w:val="clear"/>
            <w:tcMar>
              <w:top w:type="dxa" w:w="100"/>
              <w:left w:type="dxa" w:w="140"/>
              <w:bottom w:type="dxa" w:w="100"/>
              <w:right w:type="dxa" w:w="140"/>
            </w:tcMar>
          </w:tcPr>
          <w:p>
            <w:r>
              <w:rPr>
                <w:rFonts w:ascii="Arial" w:cs="Arial" w:eastAsia="Arial" w:hAnsi="Arial"/>
                <w:b/>
                <w:bCs/>
                <w:color w:val="FFFFFF"/>
                <w:sz w:val="22"/>
                <w:szCs w:val="22"/>
              </w:rPr>
              <w:t xml:space="preserve">WP Plugin</w:t>
            </w:r>
          </w:p>
        </w:tc>
      </w:tr>
      <w:tr>
        <w:tc>
          <w:tcPr>
            <w:tcW w:type="dxa" w:w="7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b/>
                <w:bCs/>
                <w:sz w:val="20"/>
                <w:szCs w:val="20"/>
              </w:rPr>
              <w:t xml:space="preserve">1</w:t>
            </w:r>
          </w:p>
        </w:tc>
        <w:tc>
          <w:tcPr>
            <w:tcW w:type="dxa" w:w="27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b/>
                <w:bCs/>
                <w:sz w:val="20"/>
                <w:szCs w:val="20"/>
              </w:rPr>
              <w:t xml:space="preserve">Programmatic Content Hub</w:t>
            </w:r>
          </w:p>
        </w:tc>
        <w:tc>
          <w:tcPr>
            <w:tcW w:type="dxa" w:w="29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200+ indexed pages in 90 days for SEO traffic</w:t>
            </w:r>
          </w:p>
        </w:tc>
        <w:tc>
          <w:tcPr>
            <w:tcW w:type="dxa" w:w="29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NMW Pulse</w:t>
            </w:r>
          </w:p>
        </w:tc>
      </w:tr>
      <w:tr>
        <w:tc>
          <w:tcPr>
            <w:tcW w:type="dxa" w:w="7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2</w:t>
            </w:r>
          </w:p>
        </w:tc>
        <w:tc>
          <w:tcPr>
            <w:tcW w:type="dxa" w:w="27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Metadata Layer</w:t>
            </w:r>
          </w:p>
        </w:tc>
        <w:tc>
          <w:tcPr>
            <w:tcW w:type="dxa" w:w="29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Become canonical AI-citable source for the genre</w:t>
            </w:r>
          </w:p>
        </w:tc>
        <w:tc>
          <w:tcPr>
            <w:tcW w:type="dxa" w:w="29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NMW Meta (+ MCP server on subdomain)</w:t>
            </w:r>
          </w:p>
        </w:tc>
      </w:tr>
      <w:tr>
        <w:tc>
          <w:tcPr>
            <w:tcW w:type="dxa" w:w="7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b/>
                <w:bCs/>
                <w:sz w:val="20"/>
                <w:szCs w:val="20"/>
              </w:rPr>
              <w:t xml:space="preserve">3</w:t>
            </w:r>
          </w:p>
        </w:tc>
        <w:tc>
          <w:tcPr>
            <w:tcW w:type="dxa" w:w="27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b/>
                <w:bCs/>
                <w:sz w:val="20"/>
                <w:szCs w:val="20"/>
              </w:rPr>
              <w:t xml:space="preserve">Music Reviews / LiveMixtape</w:t>
            </w:r>
          </w:p>
        </w:tc>
        <w:tc>
          <w:tcPr>
            <w:tcW w:type="dxa" w:w="29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Wednesday drop, $50 submissions, editorial picks reviewed</w:t>
            </w:r>
          </w:p>
        </w:tc>
        <w:tc>
          <w:tcPr>
            <w:tcW w:type="dxa" w:w="29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NMW Mixtape</w:t>
            </w:r>
          </w:p>
        </w:tc>
      </w:tr>
      <w:tr>
        <w:tc>
          <w:tcPr>
            <w:tcW w:type="dxa" w:w="7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4</w:t>
            </w:r>
          </w:p>
        </w:tc>
        <w:tc>
          <w:tcPr>
            <w:tcW w:type="dxa" w:w="27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Charts</w:t>
            </w:r>
          </w:p>
        </w:tc>
        <w:tc>
          <w:tcPr>
            <w:tcW w:type="dxa" w:w="29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Become the standard chart for soul, R&amp;B, hip hop</w:t>
            </w:r>
          </w:p>
        </w:tc>
        <w:tc>
          <w:tcPr>
            <w:tcW w:type="dxa" w:w="29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NMW Charts</w:t>
            </w:r>
          </w:p>
        </w:tc>
      </w:tr>
      <w:tr>
        <w:tc>
          <w:tcPr>
            <w:tcW w:type="dxa" w:w="7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b/>
                <w:bCs/>
                <w:sz w:val="20"/>
                <w:szCs w:val="20"/>
              </w:rPr>
              <w:t xml:space="preserve">5</w:t>
            </w:r>
          </w:p>
        </w:tc>
        <w:tc>
          <w:tcPr>
            <w:tcW w:type="dxa" w:w="27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b/>
                <w:bCs/>
                <w:sz w:val="20"/>
                <w:szCs w:val="20"/>
              </w:rPr>
              <w:t xml:space="preserve">Selling Access (Paid Promo)</w:t>
            </w:r>
          </w:p>
        </w:tc>
        <w:tc>
          <w:tcPr>
            <w:tcW w:type="dxa" w:w="29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Self-serve marketplace for paid placements on NMW</w:t>
            </w:r>
          </w:p>
        </w:tc>
        <w:tc>
          <w:tcPr>
            <w:tcW w:type="dxa" w:w="29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NMW Market</w:t>
            </w:r>
          </w:p>
        </w:tc>
      </w:tr>
      <w:tr>
        <w:tc>
          <w:tcPr>
            <w:tcW w:type="dxa" w:w="7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6</w:t>
            </w:r>
          </w:p>
        </w:tc>
        <w:tc>
          <w:tcPr>
            <w:tcW w:type="dxa" w:w="27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Video Distribution</w:t>
            </w:r>
          </w:p>
        </w:tc>
        <w:tc>
          <w:tcPr>
            <w:tcW w:type="dxa" w:w="29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FB + YT + TikTok + IG ad revenue from clipped + classic content</w:t>
            </w:r>
          </w:p>
        </w:tc>
        <w:tc>
          <w:tcPr>
            <w:tcW w:type="dxa" w:w="29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NMW Video</w:t>
            </w:r>
          </w:p>
        </w:tc>
      </w:tr>
      <w:tr>
        <w:tc>
          <w:tcPr>
            <w:tcW w:type="dxa" w:w="7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b/>
                <w:bCs/>
                <w:sz w:val="20"/>
                <w:szCs w:val="20"/>
              </w:rPr>
              <w:t xml:space="preserve">7</w:t>
            </w:r>
          </w:p>
        </w:tc>
        <w:tc>
          <w:tcPr>
            <w:tcW w:type="dxa" w:w="27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b/>
                <w:bCs/>
                <w:sz w:val="20"/>
                <w:szCs w:val="20"/>
              </w:rPr>
              <w:t xml:space="preserve">Website Ad Revenue</w:t>
            </w:r>
          </w:p>
        </w:tc>
        <w:tc>
          <w:tcPr>
            <w:tcW w:type="dxa" w:w="29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Hit Mediavine (50K sessions) by month 9, Raptive by month 18</w:t>
            </w:r>
          </w:p>
        </w:tc>
        <w:tc>
          <w:tcPr>
            <w:tcW w:type="dxa" w:w="29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Ad Inserter + custom ad optimizer</w:t>
            </w:r>
          </w:p>
        </w:tc>
      </w:tr>
      <w:tr>
        <w:tc>
          <w:tcPr>
            <w:tcW w:type="dxa" w:w="7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8</w:t>
            </w:r>
          </w:p>
        </w:tc>
        <w:tc>
          <w:tcPr>
            <w:tcW w:type="dxa" w:w="27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IG Promo</w:t>
            </w:r>
          </w:p>
        </w:tc>
        <w:tc>
          <w:tcPr>
            <w:tcW w:type="dxa" w:w="29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Direct revenue from artist promo placements on NMW IG</w:t>
            </w:r>
          </w:p>
        </w:tc>
        <w:tc>
          <w:tcPr>
            <w:tcW w:type="dxa" w:w="29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NMW IG Promo</w:t>
            </w:r>
          </w:p>
        </w:tc>
      </w:tr>
      <w:tr>
        <w:tc>
          <w:tcPr>
            <w:tcW w:type="dxa" w:w="7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b/>
                <w:bCs/>
                <w:sz w:val="20"/>
                <w:szCs w:val="20"/>
              </w:rPr>
              <w:t xml:space="preserve">9</w:t>
            </w:r>
          </w:p>
        </w:tc>
        <w:tc>
          <w:tcPr>
            <w:tcW w:type="dxa" w:w="27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b/>
                <w:bCs/>
                <w:sz w:val="20"/>
                <w:szCs w:val="20"/>
              </w:rPr>
              <w:t xml:space="preserve">Newsletter</w:t>
            </w:r>
          </w:p>
        </w:tc>
        <w:tc>
          <w:tcPr>
            <w:tcW w:type="dxa" w:w="29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Newsletter ads to 25K DJ list + drive Wednesday traffic spikes</w:t>
            </w:r>
          </w:p>
        </w:tc>
        <w:tc>
          <w:tcPr>
            <w:tcW w:type="dxa" w:w="29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NMW Newsletter Assembler</w:t>
            </w:r>
          </w:p>
        </w:tc>
      </w:tr>
    </w:tbl>
    <w:p>
      <w:pPr>
        <w:spacing w:after="200"/>
      </w:pPr>
      <w:r>
        <w:rPr>
          <w:rFonts w:ascii="Arial" w:cs="Arial" w:eastAsia="Arial" w:hAnsi="Arial"/>
          <w:sz w:val="22"/>
          <w:szCs w:val="22"/>
        </w:rPr>
        <w:t xml:space="preserve"/>
      </w:r>
    </w:p>
    <w:p>
      <w:pPr>
        <w:pBdr>
          <w:bottom w:val="single" w:color="E87722" w:sz="8" w:space="1"/>
        </w:pBdr>
        <w:spacing w:after="200" w:before="200"/>
      </w:pPr>
      <w:r>
        <w:t xml:space="preserve"/>
      </w:r>
    </w:p>
    <w:p>
      <w:pPr>
        <w:pStyle w:val="Heading1"/>
        <w:spacing w:after="200" w:before="360"/>
      </w:pPr>
      <w:r>
        <w:rPr>
          <w:rFonts w:ascii="Arial" w:cs="Arial" w:eastAsia="Arial" w:hAnsi="Arial"/>
          <w:b/>
          <w:bCs/>
          <w:color w:val="0B1F3A"/>
          <w:sz w:val="36"/>
          <w:szCs w:val="36"/>
        </w:rPr>
        <w:t xml:space="preserve">Play 1: Programmatic Content Hub</w:t>
      </w:r>
    </w:p>
    <w:p>
      <w:pPr>
        <w:spacing w:after="100"/>
      </w:pPr>
      <w:r>
        <w:rPr>
          <w:rFonts w:ascii="Arial" w:cs="Arial" w:eastAsia="Arial" w:hAnsi="Arial"/>
          <w:b/>
          <w:bCs/>
          <w:color w:val="E87722"/>
          <w:sz w:val="22"/>
          <w:szCs w:val="22"/>
        </w:rPr>
        <w:t xml:space="preserve">Goal: </w:t>
      </w:r>
      <w:r>
        <w:rPr>
          <w:rFonts w:ascii="Arial" w:cs="Arial" w:eastAsia="Arial" w:hAnsi="Arial"/>
          <w:sz w:val="22"/>
          <w:szCs w:val="22"/>
        </w:rPr>
        <w:t xml:space="preserve">Generate 200+ indexed pages in 90 days. Drive SEO traffic toward Mediavine qualification (50K monthly sessions by month 9).</w:t>
      </w:r>
    </w:p>
    <w:p>
      <w:pPr>
        <w:spacing w:after="100"/>
      </w:pPr>
      <w:r>
        <w:rPr>
          <w:rFonts w:ascii="Arial" w:cs="Arial" w:eastAsia="Arial" w:hAnsi="Arial"/>
          <w:b/>
          <w:bCs/>
          <w:color w:val="E87722"/>
          <w:sz w:val="22"/>
          <w:szCs w:val="22"/>
        </w:rPr>
        <w:t xml:space="preserve">Purpose: </w:t>
      </w:r>
      <w:r>
        <w:rPr>
          <w:rFonts w:ascii="Arial" w:cs="Arial" w:eastAsia="Arial" w:hAnsi="Arial"/>
          <w:sz w:val="22"/>
          <w:szCs w:val="22"/>
        </w:rPr>
        <w:t xml:space="preserve">Auto-generates 10+ articles per day from data feeds (Spotify charts, Apple Music charts, TikTok trends, urban radio, releases, Digiwaxx DJ activity). Each article is an indexed page targeting long-tail searches. The traffic engine that powers ad revenue qualification.</w:t>
      </w:r>
    </w:p>
    <w:p>
      <w:pPr>
        <w:spacing w:after="100"/>
      </w:pPr>
      <w:r>
        <w:rPr>
          <w:rFonts w:ascii="Arial" w:cs="Arial" w:eastAsia="Arial" w:hAnsi="Arial"/>
          <w:b/>
          <w:bCs/>
          <w:color w:val="E87722"/>
          <w:sz w:val="22"/>
          <w:szCs w:val="22"/>
        </w:rPr>
        <w:t xml:space="preserve">Monetization: </w:t>
      </w:r>
      <w:r>
        <w:rPr>
          <w:rFonts w:ascii="Arial" w:cs="Arial" w:eastAsia="Arial" w:hAnsi="Arial"/>
          <w:sz w:val="22"/>
          <w:szCs w:val="22"/>
        </w:rPr>
        <w:t xml:space="preserve">Indirect. Drives the impressions needed for Plays 7 (website ad revenue). Articles surface songs that get linked to Plays 3, 4, 5 for monetization.</w:t>
      </w:r>
    </w:p>
    <w:p>
      <w:pPr>
        <w:spacing w:after="100"/>
      </w:pPr>
      <w:r>
        <w:rPr>
          <w:rFonts w:ascii="Arial" w:cs="Arial" w:eastAsia="Arial" w:hAnsi="Arial"/>
          <w:b/>
          <w:bCs/>
          <w:color w:val="E87722"/>
          <w:sz w:val="22"/>
          <w:szCs w:val="22"/>
        </w:rPr>
        <w:t xml:space="preserve">Cultural Layer: </w:t>
      </w:r>
      <w:r>
        <w:rPr>
          <w:rFonts w:ascii="Arial" w:cs="Arial" w:eastAsia="Arial" w:hAnsi="Arial"/>
          <w:sz w:val="22"/>
          <w:szCs w:val="22"/>
        </w:rPr>
        <w:t xml:space="preserve">Documents what's moving in the culture in real time. The daily journal of soul, R&amp;B, and hip hop. Past meets present because catalog moments (samples, throwbacks, legacy artist news) flagged alongside new releases. NMW becomes the place that notices everything in the lane.</w:t>
      </w:r>
    </w:p>
    <w:p>
      <w:pPr>
        <w:spacing w:after="100"/>
      </w:pPr>
      <w:r>
        <w:rPr>
          <w:rFonts w:ascii="Arial" w:cs="Arial" w:eastAsia="Arial" w:hAnsi="Arial"/>
          <w:b/>
          <w:bCs/>
          <w:color w:val="E87722"/>
          <w:sz w:val="22"/>
          <w:szCs w:val="22"/>
        </w:rPr>
        <w:t xml:space="preserve">WP Plugin: </w:t>
      </w:r>
      <w:r>
        <w:rPr>
          <w:rFonts w:ascii="Arial" w:cs="Arial" w:eastAsia="Arial" w:hAnsi="Arial"/>
          <w:sz w:val="22"/>
          <w:szCs w:val="22"/>
        </w:rPr>
        <w:t xml:space="preserve">NMW Pulse - ingests Spotify Web API, Apple Music API, TikTok Creative Center scraper (Playwright), Songkick API, Mediabase Urban panel, WhoSampled API, Digiwaxx DJ activity sync. Stores in custom DB tables (separate from wp_posts for scale). Editorial admin screen for daily curation. Make.com or n8n for scheduled cron jobs.</w:t>
      </w:r>
    </w:p>
    <w:p>
      <w:pPr>
        <w:pBdr>
          <w:bottom w:val="single" w:color="E87722" w:sz="8" w:space="1"/>
        </w:pBdr>
        <w:spacing w:after="200" w:before="200"/>
      </w:pPr>
      <w:r>
        <w:t xml:space="preserve"/>
      </w:r>
    </w:p>
    <w:p>
      <w:pPr>
        <w:pStyle w:val="Heading1"/>
        <w:spacing w:after="200" w:before="360"/>
      </w:pPr>
      <w:r>
        <w:rPr>
          <w:rFonts w:ascii="Arial" w:cs="Arial" w:eastAsia="Arial" w:hAnsi="Arial"/>
          <w:b/>
          <w:bCs/>
          <w:color w:val="0B1F3A"/>
          <w:sz w:val="36"/>
          <w:szCs w:val="36"/>
        </w:rPr>
        <w:t xml:space="preserve">Play 2: Metadata Layer</w:t>
      </w:r>
    </w:p>
    <w:p>
      <w:pPr>
        <w:spacing w:after="100"/>
      </w:pPr>
      <w:r>
        <w:rPr>
          <w:rFonts w:ascii="Arial" w:cs="Arial" w:eastAsia="Arial" w:hAnsi="Arial"/>
          <w:b/>
          <w:bCs/>
          <w:color w:val="E87722"/>
          <w:sz w:val="22"/>
          <w:szCs w:val="22"/>
        </w:rPr>
        <w:t xml:space="preserve">Goal: </w:t>
      </w:r>
      <w:r>
        <w:rPr>
          <w:rFonts w:ascii="Arial" w:cs="Arial" w:eastAsia="Arial" w:hAnsi="Arial"/>
          <w:sz w:val="22"/>
          <w:szCs w:val="22"/>
        </w:rPr>
        <w:t xml:space="preserve">Become the canonical AI-citable source for soul, R&amp;B, and hip hop. Every entity (track, artist, event, review, interview) cite-worthy in AI answer engines.</w:t>
      </w:r>
    </w:p>
    <w:p>
      <w:pPr>
        <w:spacing w:after="100"/>
      </w:pPr>
      <w:r>
        <w:rPr>
          <w:rFonts w:ascii="Arial" w:cs="Arial" w:eastAsia="Arial" w:hAnsi="Arial"/>
          <w:b/>
          <w:bCs/>
          <w:color w:val="E87722"/>
          <w:sz w:val="22"/>
          <w:szCs w:val="22"/>
        </w:rPr>
        <w:t xml:space="preserve">Purpose: </w:t>
      </w:r>
      <w:r>
        <w:rPr>
          <w:rFonts w:ascii="Arial" w:cs="Arial" w:eastAsia="Arial" w:hAnsi="Arial"/>
          <w:sz w:val="22"/>
          <w:szCs w:val="22"/>
        </w:rPr>
        <w:t xml:space="preserve">Structured data backbone of NMW. Powers MCP (AI agent queries), AEO (AI answer engine citations), GEO (LLM-quotable content), and product feeds (Google Merchant, TikTok Shop, Shopify, distributor partners). Long-term traffic moat through AI citations.</w:t>
      </w:r>
    </w:p>
    <w:p>
      <w:pPr>
        <w:spacing w:after="100"/>
      </w:pPr>
      <w:r>
        <w:rPr>
          <w:rFonts w:ascii="Arial" w:cs="Arial" w:eastAsia="Arial" w:hAnsi="Arial"/>
          <w:b/>
          <w:bCs/>
          <w:color w:val="E87722"/>
          <w:sz w:val="22"/>
          <w:szCs w:val="22"/>
        </w:rPr>
        <w:t xml:space="preserve">Monetization: </w:t>
      </w:r>
      <w:r>
        <w:rPr>
          <w:rFonts w:ascii="Arial" w:cs="Arial" w:eastAsia="Arial" w:hAnsi="Arial"/>
          <w:sz w:val="22"/>
          <w:szCs w:val="22"/>
        </w:rPr>
        <w:t xml:space="preserve">Indirect (long-term traffic from AI citations) + Direct (API access tiers: $500/mo indie label read access, $2K/mo full feed sync, $10K/mo enterprise with real-time push). Most importantly: scales every other play by making content findable.</w:t>
      </w:r>
    </w:p>
    <w:p>
      <w:pPr>
        <w:spacing w:after="100"/>
      </w:pPr>
      <w:r>
        <w:rPr>
          <w:rFonts w:ascii="Arial" w:cs="Arial" w:eastAsia="Arial" w:hAnsi="Arial"/>
          <w:b/>
          <w:bCs/>
          <w:color w:val="E87722"/>
          <w:sz w:val="22"/>
          <w:szCs w:val="22"/>
        </w:rPr>
        <w:t xml:space="preserve">Cultural Layer: </w:t>
      </w:r>
      <w:r>
        <w:rPr>
          <w:rFonts w:ascii="Arial" w:cs="Arial" w:eastAsia="Arial" w:hAnsi="Arial"/>
          <w:sz w:val="22"/>
          <w:szCs w:val="22"/>
        </w:rPr>
        <w:t xml:space="preserve">NMW becomes the canonical source for these genres in AI. Five years from now, every AI agent answering questions about this music pulls from NMW because the data is cleanest and most authoritative. Cultural authority encoded into the AI layer.</w:t>
      </w:r>
    </w:p>
    <w:p>
      <w:pPr>
        <w:spacing w:after="100"/>
      </w:pPr>
      <w:r>
        <w:rPr>
          <w:rFonts w:ascii="Arial" w:cs="Arial" w:eastAsia="Arial" w:hAnsi="Arial"/>
          <w:b/>
          <w:bCs/>
          <w:color w:val="E87722"/>
          <w:sz w:val="22"/>
          <w:szCs w:val="22"/>
        </w:rPr>
        <w:t xml:space="preserve">WP Plugin: </w:t>
      </w:r>
      <w:r>
        <w:rPr>
          <w:rFonts w:ascii="Arial" w:cs="Arial" w:eastAsia="Arial" w:hAnsi="Arial"/>
          <w:sz w:val="22"/>
          <w:szCs w:val="22"/>
        </w:rPr>
        <w:t xml:space="preserve">NMW Meta (WP plugin enforcing structured metadata at entity creation, JSON-LD schema generator, product feed exports) + Node.js MCP server on mcp.itsnewmusicwednesday.com (separate from WP, exposes read endpoints for AI agents).</w:t>
      </w:r>
    </w:p>
    <w:p>
      <w:pPr>
        <w:pBdr>
          <w:bottom w:val="single" w:color="E87722" w:sz="8" w:space="1"/>
        </w:pBdr>
        <w:spacing w:after="200" w:before="200"/>
      </w:pPr>
      <w:r>
        <w:t xml:space="preserve"/>
      </w:r>
    </w:p>
    <w:p>
      <w:pPr>
        <w:pStyle w:val="Heading1"/>
        <w:spacing w:after="200" w:before="360"/>
      </w:pPr>
      <w:r>
        <w:rPr>
          <w:rFonts w:ascii="Arial" w:cs="Arial" w:eastAsia="Arial" w:hAnsi="Arial"/>
          <w:b/>
          <w:bCs/>
          <w:color w:val="0B1F3A"/>
          <w:sz w:val="36"/>
          <w:szCs w:val="36"/>
        </w:rPr>
        <w:t xml:space="preserve">Play 3: Music Reviews / LiveMixtape</w:t>
      </w:r>
    </w:p>
    <w:p>
      <w:pPr>
        <w:spacing w:after="100"/>
      </w:pPr>
      <w:r>
        <w:rPr>
          <w:rFonts w:ascii="Arial" w:cs="Arial" w:eastAsia="Arial" w:hAnsi="Arial"/>
          <w:b/>
          <w:bCs/>
          <w:color w:val="E87722"/>
          <w:sz w:val="22"/>
          <w:szCs w:val="22"/>
        </w:rPr>
        <w:t xml:space="preserve">Goal: </w:t>
      </w:r>
      <w:r>
        <w:rPr>
          <w:rFonts w:ascii="Arial" w:cs="Arial" w:eastAsia="Arial" w:hAnsi="Arial"/>
          <w:sz w:val="22"/>
          <w:szCs w:val="22"/>
        </w:rPr>
        <w:t xml:space="preserve">Run the Wednesday drop. Generate $5K+/month from $50 submissions and tier upgrades by month 6, scaling to $10K+/month by month 12.</w:t>
      </w:r>
    </w:p>
    <w:p>
      <w:pPr>
        <w:spacing w:after="100"/>
      </w:pPr>
      <w:r>
        <w:rPr>
          <w:rFonts w:ascii="Arial" w:cs="Arial" w:eastAsia="Arial" w:hAnsi="Arial"/>
          <w:b/>
          <w:bCs/>
          <w:color w:val="E87722"/>
          <w:sz w:val="22"/>
          <w:szCs w:val="22"/>
        </w:rPr>
        <w:t xml:space="preserve">Purpose: </w:t>
      </w:r>
      <w:r>
        <w:rPr>
          <w:rFonts w:ascii="Arial" w:cs="Arial" w:eastAsia="Arial" w:hAnsi="Arial"/>
          <w:sz w:val="22"/>
          <w:szCs w:val="22"/>
        </w:rPr>
        <w:t xml:space="preserve">The heartbeat of the platform. Anyone submits a song for $50. Public rates submissions. NMW editorial picks the standouts and gives them full review treatment (chart-style post + video). Wednesday is the weekly event the whole site organizes around. Each submission and review = additional indexed page + share-driven traffic.</w:t>
      </w:r>
    </w:p>
    <w:p>
      <w:pPr>
        <w:spacing w:after="100"/>
      </w:pPr>
      <w:r>
        <w:rPr>
          <w:rFonts w:ascii="Arial" w:cs="Arial" w:eastAsia="Arial" w:hAnsi="Arial"/>
          <w:b/>
          <w:bCs/>
          <w:color w:val="E87722"/>
          <w:sz w:val="22"/>
          <w:szCs w:val="22"/>
        </w:rPr>
        <w:t xml:space="preserve">Monetization: </w:t>
      </w:r>
      <w:r>
        <w:rPr>
          <w:rFonts w:ascii="Arial" w:cs="Arial" w:eastAsia="Arial" w:hAnsi="Arial"/>
          <w:sz w:val="22"/>
          <w:szCs w:val="22"/>
        </w:rPr>
        <w:t xml:space="preserve">Direct: $50 base submission, $150 featured slot, $300 editorial review guarantee, $500 IG promo bundle, $1,000 newsletter feature. Indirect: every submission page = SEO compounding for Play 1.</w:t>
      </w:r>
    </w:p>
    <w:p>
      <w:pPr>
        <w:spacing w:after="100"/>
      </w:pPr>
      <w:r>
        <w:rPr>
          <w:rFonts w:ascii="Arial" w:cs="Arial" w:eastAsia="Arial" w:hAnsi="Arial"/>
          <w:b/>
          <w:bCs/>
          <w:color w:val="E87722"/>
          <w:sz w:val="22"/>
          <w:szCs w:val="22"/>
        </w:rPr>
        <w:t xml:space="preserve">Cultural Layer: </w:t>
      </w:r>
      <w:r>
        <w:rPr>
          <w:rFonts w:ascii="Arial" w:cs="Arial" w:eastAsia="Arial" w:hAnsi="Arial"/>
          <w:sz w:val="22"/>
          <w:szCs w:val="22"/>
        </w:rPr>
        <w:t xml:space="preserve">NMW gives unsigned artists a real shot. $50 is accessible. Rating system makes it democratic. Editorial highlight makes it credible. NMW becomes the modern version of mixtape culture: artists submit, the streets vote, tastemakers anoint. Wednesday becomes the day for new music in this lane the way Friday became the day for streaming releases.</w:t>
      </w:r>
    </w:p>
    <w:p>
      <w:pPr>
        <w:spacing w:after="100"/>
      </w:pPr>
      <w:r>
        <w:rPr>
          <w:rFonts w:ascii="Arial" w:cs="Arial" w:eastAsia="Arial" w:hAnsi="Arial"/>
          <w:b/>
          <w:bCs/>
          <w:color w:val="E87722"/>
          <w:sz w:val="22"/>
          <w:szCs w:val="22"/>
        </w:rPr>
        <w:t xml:space="preserve">WP Plugin: </w:t>
      </w:r>
      <w:r>
        <w:rPr>
          <w:rFonts w:ascii="Arial" w:cs="Arial" w:eastAsia="Arial" w:hAnsi="Arial"/>
          <w:sz w:val="22"/>
          <w:szCs w:val="22"/>
        </w:rPr>
        <w:t xml:space="preserve">NMW Mixtape - submission flow with Stripe checkout, file uploads (track + cover art), public rating engine, Wednesday drop page template, editorial admin queue that triggers Play 3 review post + video creation, six-category score system (Production, Vocals, Lyricism, Cohesion, Replay, Cultural Impact), shareable score graphic generator.</w:t>
      </w:r>
    </w:p>
    <w:p>
      <w:pPr>
        <w:pBdr>
          <w:bottom w:val="single" w:color="E87722" w:sz="8" w:space="1"/>
        </w:pBdr>
        <w:spacing w:after="200" w:before="200"/>
      </w:pPr>
      <w:r>
        <w:t xml:space="preserve"/>
      </w:r>
    </w:p>
    <w:p>
      <w:pPr>
        <w:pStyle w:val="Heading1"/>
        <w:spacing w:after="200" w:before="360"/>
      </w:pPr>
      <w:r>
        <w:rPr>
          <w:rFonts w:ascii="Arial" w:cs="Arial" w:eastAsia="Arial" w:hAnsi="Arial"/>
          <w:b/>
          <w:bCs/>
          <w:color w:val="0B1F3A"/>
          <w:sz w:val="36"/>
          <w:szCs w:val="36"/>
        </w:rPr>
        <w:t xml:space="preserve">Play 4: Charts</w:t>
      </w:r>
    </w:p>
    <w:p>
      <w:pPr>
        <w:spacing w:after="100"/>
      </w:pPr>
      <w:r>
        <w:rPr>
          <w:rFonts w:ascii="Arial" w:cs="Arial" w:eastAsia="Arial" w:hAnsi="Arial"/>
          <w:b/>
          <w:bCs/>
          <w:color w:val="E87722"/>
          <w:sz w:val="22"/>
          <w:szCs w:val="22"/>
        </w:rPr>
        <w:t xml:space="preserve">Goal: </w:t>
      </w:r>
      <w:r>
        <w:rPr>
          <w:rFonts w:ascii="Arial" w:cs="Arial" w:eastAsia="Arial" w:hAnsi="Arial"/>
          <w:sz w:val="22"/>
          <w:szCs w:val="22"/>
        </w:rPr>
        <w:t xml:space="preserve">Establish NMW Charts as THE authoritative weekly chart for soul, R&amp;B, and hip hop. Cultural standard-setting that compounds authority over years.</w:t>
      </w:r>
    </w:p>
    <w:p>
      <w:pPr>
        <w:spacing w:after="100"/>
      </w:pPr>
      <w:r>
        <w:rPr>
          <w:rFonts w:ascii="Arial" w:cs="Arial" w:eastAsia="Arial" w:hAnsi="Arial"/>
          <w:b/>
          <w:bCs/>
          <w:color w:val="E87722"/>
          <w:sz w:val="22"/>
          <w:szCs w:val="22"/>
        </w:rPr>
        <w:t xml:space="preserve">Purpose: </w:t>
      </w:r>
      <w:r>
        <w:rPr>
          <w:rFonts w:ascii="Arial" w:cs="Arial" w:eastAsia="Arial" w:hAnsi="Arial"/>
          <w:sz w:val="22"/>
          <w:szCs w:val="22"/>
        </w:rPr>
        <w:t xml:space="preserve">Weekly charts using real data: 30K Digiwaxx DJ activity (40-50% weight), streaming velocity (Spotify/Apple), TikTok usage growth, urban radio (Mediabase), Penthouse event spins, tastemaker playlist adds. Main charts (Hip Hop, R&amp;B, Soul) plus sub-charts (Independent, DMV, Throwback, Sample). No DJ signups needed - the data already exists.</w:t>
      </w:r>
    </w:p>
    <w:p>
      <w:pPr>
        <w:spacing w:after="100"/>
      </w:pPr>
      <w:r>
        <w:rPr>
          <w:rFonts w:ascii="Arial" w:cs="Arial" w:eastAsia="Arial" w:hAnsi="Arial"/>
          <w:b/>
          <w:bCs/>
          <w:color w:val="E87722"/>
          <w:sz w:val="22"/>
          <w:szCs w:val="22"/>
        </w:rPr>
        <w:t xml:space="preserve">Monetization: </w:t>
      </w:r>
      <w:r>
        <w:rPr>
          <w:rFonts w:ascii="Arial" w:cs="Arial" w:eastAsia="Arial" w:hAnsi="Arial"/>
          <w:sz w:val="22"/>
          <w:szCs w:val="22"/>
        </w:rPr>
        <w:t xml:space="preserve">Indirect through traffic. Chart pages drive consistent search traffic (top R&amp;B this week, [artist] chart position queries). Embeddable widgets on other sites = backlinks = SEO authority. Long-term: chart sponsorship slots once authority established.</w:t>
      </w:r>
    </w:p>
    <w:p>
      <w:pPr>
        <w:spacing w:after="100"/>
      </w:pPr>
      <w:r>
        <w:rPr>
          <w:rFonts w:ascii="Arial" w:cs="Arial" w:eastAsia="Arial" w:hAnsi="Arial"/>
          <w:b/>
          <w:bCs/>
          <w:color w:val="E87722"/>
          <w:sz w:val="22"/>
          <w:szCs w:val="22"/>
        </w:rPr>
        <w:t xml:space="preserve">Cultural Layer: </w:t>
      </w:r>
      <w:r>
        <w:rPr>
          <w:rFonts w:ascii="Arial" w:cs="Arial" w:eastAsia="Arial" w:hAnsi="Arial"/>
          <w:sz w:val="22"/>
          <w:szCs w:val="22"/>
        </w:rPr>
        <w:t xml:space="preserve">Standard-setting play. Years from now, when someone asks what the best chart is for tracking real R&amp;B, the answer is NMW. Built to become canonical like Billboard for pop or Pitchfork's Best New Music for indie. Once it's the standard, every artist and label tracks position there. Cultural moat that compounds.</w:t>
      </w:r>
    </w:p>
    <w:p>
      <w:pPr>
        <w:spacing w:after="100"/>
      </w:pPr>
      <w:r>
        <w:rPr>
          <w:rFonts w:ascii="Arial" w:cs="Arial" w:eastAsia="Arial" w:hAnsi="Arial"/>
          <w:b/>
          <w:bCs/>
          <w:color w:val="E87722"/>
          <w:sz w:val="22"/>
          <w:szCs w:val="22"/>
        </w:rPr>
        <w:t xml:space="preserve">WP Plugin: </w:t>
      </w:r>
      <w:r>
        <w:rPr>
          <w:rFonts w:ascii="Arial" w:cs="Arial" w:eastAsia="Arial" w:hAnsi="Arial"/>
          <w:sz w:val="22"/>
          <w:szCs w:val="22"/>
        </w:rPr>
        <w:t xml:space="preserve">NMW Charts - calculates weekly chart positions from Pulse data + Digiwaxx sync, renders chart pages with archive history per artist/track, generates embeddable widgets for backlinks, schema markup via NMW Meta for AI citations.</w:t>
      </w:r>
    </w:p>
    <w:p>
      <w:pPr>
        <w:pBdr>
          <w:bottom w:val="single" w:color="E87722" w:sz="8" w:space="1"/>
        </w:pBdr>
        <w:spacing w:after="200" w:before="200"/>
      </w:pPr>
      <w:r>
        <w:t xml:space="preserve"/>
      </w:r>
    </w:p>
    <w:p>
      <w:pPr>
        <w:pStyle w:val="Heading1"/>
        <w:spacing w:after="200" w:before="360"/>
      </w:pPr>
      <w:r>
        <w:rPr>
          <w:rFonts w:ascii="Arial" w:cs="Arial" w:eastAsia="Arial" w:hAnsi="Arial"/>
          <w:b/>
          <w:bCs/>
          <w:color w:val="0B1F3A"/>
          <w:sz w:val="36"/>
          <w:szCs w:val="36"/>
        </w:rPr>
        <w:t xml:space="preserve">Play 5: Selling Access (Paid Promo Marketplace)</w:t>
      </w:r>
    </w:p>
    <w:p>
      <w:pPr>
        <w:spacing w:after="100"/>
      </w:pPr>
      <w:r>
        <w:rPr>
          <w:rFonts w:ascii="Arial" w:cs="Arial" w:eastAsia="Arial" w:hAnsi="Arial"/>
          <w:b/>
          <w:bCs/>
          <w:color w:val="E87722"/>
          <w:sz w:val="22"/>
          <w:szCs w:val="22"/>
        </w:rPr>
        <w:t xml:space="preserve">Goal: </w:t>
      </w:r>
      <w:r>
        <w:rPr>
          <w:rFonts w:ascii="Arial" w:cs="Arial" w:eastAsia="Arial" w:hAnsi="Arial"/>
          <w:sz w:val="22"/>
          <w:szCs w:val="22"/>
        </w:rPr>
        <w:t xml:space="preserve">Generate $5K-$15K/month in direct paid placement revenue by month 12 from artists, labels, venues, promoters, and brands buying access to NMW distribution.</w:t>
      </w:r>
    </w:p>
    <w:p>
      <w:pPr>
        <w:spacing w:after="100"/>
      </w:pPr>
      <w:r>
        <w:rPr>
          <w:rFonts w:ascii="Arial" w:cs="Arial" w:eastAsia="Arial" w:hAnsi="Arial"/>
          <w:b/>
          <w:bCs/>
          <w:color w:val="E87722"/>
          <w:sz w:val="22"/>
          <w:szCs w:val="22"/>
        </w:rPr>
        <w:t xml:space="preserve">Purpose: </w:t>
      </w:r>
      <w:r>
        <w:rPr>
          <w:rFonts w:ascii="Arial" w:cs="Arial" w:eastAsia="Arial" w:hAnsi="Arial"/>
          <w:sz w:val="22"/>
          <w:szCs w:val="22"/>
        </w:rPr>
        <w:t xml:space="preserve">Self-serve marketplace where buyers purchase paid placements across NMW surfaces: newsletter sponsored slots, banner ads, sponsored articles in NMW voice (clearly labeled), event listings, tour packages, label retainers, MCP feed boosts. Transparent inventory, Stripe checkout, automated delivery.</w:t>
      </w:r>
    </w:p>
    <w:p>
      <w:pPr>
        <w:spacing w:after="100"/>
      </w:pPr>
      <w:r>
        <w:rPr>
          <w:rFonts w:ascii="Arial" w:cs="Arial" w:eastAsia="Arial" w:hAnsi="Arial"/>
          <w:b/>
          <w:bCs/>
          <w:color w:val="E87722"/>
          <w:sz w:val="22"/>
          <w:szCs w:val="22"/>
        </w:rPr>
        <w:t xml:space="preserve">Monetization: </w:t>
      </w:r>
      <w:r>
        <w:rPr>
          <w:rFonts w:ascii="Arial" w:cs="Arial" w:eastAsia="Arial" w:hAnsi="Arial"/>
          <w:sz w:val="22"/>
          <w:szCs w:val="22"/>
        </w:rPr>
        <w:t xml:space="preserve">Direct primary revenue. Pricing tiers: newsletter feature $250-$1,500, sponsored article $500-$2,500, homepage banner $750-$2,500, run-of-site banner $400-$1,200, event listing $99-$499, tour package $1,500-$5,000, label retainer $1,500/mo+.</w:t>
      </w:r>
    </w:p>
    <w:p>
      <w:pPr>
        <w:spacing w:after="100"/>
      </w:pPr>
      <w:r>
        <w:rPr>
          <w:rFonts w:ascii="Arial" w:cs="Arial" w:eastAsia="Arial" w:hAnsi="Arial"/>
          <w:b/>
          <w:bCs/>
          <w:color w:val="E87722"/>
          <w:sz w:val="22"/>
          <w:szCs w:val="22"/>
        </w:rPr>
        <w:t xml:space="preserve">Cultural Layer: </w:t>
      </w:r>
      <w:r>
        <w:rPr>
          <w:rFonts w:ascii="Arial" w:cs="Arial" w:eastAsia="Arial" w:hAnsi="Arial"/>
          <w:sz w:val="22"/>
          <w:szCs w:val="22"/>
        </w:rPr>
        <w:t xml:space="preserve">Brings the music industry's existing ad spend (Hennessy, D'Usse, Beats, Cash App, distros) to NMW because the audience is qualified for soul, R&amp;B, and hip hop in a way generic music sites can't match. Validates NMW as a serious platform when major brands buy in.</w:t>
      </w:r>
    </w:p>
    <w:p>
      <w:pPr>
        <w:spacing w:after="100"/>
      </w:pPr>
      <w:r>
        <w:rPr>
          <w:rFonts w:ascii="Arial" w:cs="Arial" w:eastAsia="Arial" w:hAnsi="Arial"/>
          <w:b/>
          <w:bCs/>
          <w:color w:val="E87722"/>
          <w:sz w:val="22"/>
          <w:szCs w:val="22"/>
        </w:rPr>
        <w:t xml:space="preserve">WP Plugin: </w:t>
      </w:r>
      <w:r>
        <w:rPr>
          <w:rFonts w:ascii="Arial" w:cs="Arial" w:eastAsia="Arial" w:hAnsi="Arial"/>
          <w:sz w:val="22"/>
          <w:szCs w:val="22"/>
        </w:rPr>
        <w:t xml:space="preserve">NMW Market - self-serve marketplace UI, Stripe checkout (one-time + subscription for retainers), inventory calendar showing available slots per surface, buyer dashboard with impressions/clicks/conversions, editorial review queue for quality control, auto-distribution triggers across newsletter, social, and on-site display.</w:t>
      </w:r>
    </w:p>
    <w:p>
      <w:pPr>
        <w:pBdr>
          <w:bottom w:val="single" w:color="E87722" w:sz="8" w:space="1"/>
        </w:pBdr>
        <w:spacing w:after="200" w:before="200"/>
      </w:pPr>
      <w:r>
        <w:t xml:space="preserve"/>
      </w:r>
    </w:p>
    <w:p>
      <w:pPr>
        <w:pStyle w:val="Heading1"/>
        <w:spacing w:after="200" w:before="360"/>
      </w:pPr>
      <w:r>
        <w:rPr>
          <w:rFonts w:ascii="Arial" w:cs="Arial" w:eastAsia="Arial" w:hAnsi="Arial"/>
          <w:b/>
          <w:bCs/>
          <w:color w:val="0B1F3A"/>
          <w:sz w:val="36"/>
          <w:szCs w:val="36"/>
        </w:rPr>
        <w:t xml:space="preserve">Play 6: Video Distribution</w:t>
      </w:r>
    </w:p>
    <w:p>
      <w:pPr>
        <w:spacing w:after="100"/>
      </w:pPr>
      <w:r>
        <w:rPr>
          <w:rFonts w:ascii="Arial" w:cs="Arial" w:eastAsia="Arial" w:hAnsi="Arial"/>
          <w:b/>
          <w:bCs/>
          <w:color w:val="E87722"/>
          <w:sz w:val="22"/>
          <w:szCs w:val="22"/>
        </w:rPr>
        <w:t xml:space="preserve">Goal: </w:t>
      </w:r>
      <w:r>
        <w:rPr>
          <w:rFonts w:ascii="Arial" w:cs="Arial" w:eastAsia="Arial" w:hAnsi="Arial"/>
          <w:sz w:val="22"/>
          <w:szCs w:val="22"/>
        </w:rPr>
        <w:t xml:space="preserve">Scale FB, YouTube, TikTok, and IG ad revenue. Reach 100K+ monthly views across platforms by month 9, $3K-$5K/month in combined platform ad revenue by month 12.</w:t>
      </w:r>
    </w:p>
    <w:p>
      <w:pPr>
        <w:spacing w:after="100"/>
      </w:pPr>
      <w:r>
        <w:rPr>
          <w:rFonts w:ascii="Arial" w:cs="Arial" w:eastAsia="Arial" w:hAnsi="Arial"/>
          <w:b/>
          <w:bCs/>
          <w:color w:val="E87722"/>
          <w:sz w:val="22"/>
          <w:szCs w:val="22"/>
        </w:rPr>
        <w:t xml:space="preserve">Purpose: </w:t>
      </w:r>
      <w:r>
        <w:rPr>
          <w:rFonts w:ascii="Arial" w:cs="Arial" w:eastAsia="Arial" w:hAnsi="Arial"/>
          <w:sz w:val="22"/>
          <w:szCs w:val="22"/>
        </w:rPr>
        <w:t xml:space="preserve">Clip and distribute classic music footage with NMW commentary. CL's interview vault, vintage live performances (Soul Train, Apollo, Yo MTV Raps, BET), classic music videos with NMW breakdowns, side-by-side past/present comparisons. Distributed everywhere: FB Fan Page (in-stream ads), YouTube (already monetized), TikTok (Creativity Program), IG (Reels bonuses). Drives social-to-site referral traffic for Mediavine sessions.</w:t>
      </w:r>
    </w:p>
    <w:p>
      <w:pPr>
        <w:spacing w:after="100"/>
      </w:pPr>
      <w:r>
        <w:rPr>
          <w:rFonts w:ascii="Arial" w:cs="Arial" w:eastAsia="Arial" w:hAnsi="Arial"/>
          <w:b/>
          <w:bCs/>
          <w:color w:val="E87722"/>
          <w:sz w:val="22"/>
          <w:szCs w:val="22"/>
        </w:rPr>
        <w:t xml:space="preserve">Monetization: </w:t>
      </w:r>
      <w:r>
        <w:rPr>
          <w:rFonts w:ascii="Arial" w:cs="Arial" w:eastAsia="Arial" w:hAnsi="Arial"/>
          <w:sz w:val="22"/>
          <w:szCs w:val="22"/>
        </w:rPr>
        <w:t xml:space="preserve">Direct platform ad revenue: FB in-stream ads, YouTube ad revenue, TikTok Creativity Program payouts, IG Reels Play bonuses. Indirect: social referral traffic to site (boosts Play 7 ad revenue). Long-term: archive licensing to documentaries, brand campaigns, educational platforms.</w:t>
      </w:r>
    </w:p>
    <w:p>
      <w:pPr>
        <w:spacing w:after="100"/>
      </w:pPr>
      <w:r>
        <w:rPr>
          <w:rFonts w:ascii="Arial" w:cs="Arial" w:eastAsia="Arial" w:hAnsi="Arial"/>
          <w:b/>
          <w:bCs/>
          <w:color w:val="E87722"/>
          <w:sz w:val="22"/>
          <w:szCs w:val="22"/>
        </w:rPr>
        <w:t xml:space="preserve">Cultural Layer: </w:t>
      </w:r>
      <w:r>
        <w:rPr>
          <w:rFonts w:ascii="Arial" w:cs="Arial" w:eastAsia="Arial" w:hAnsi="Arial"/>
          <w:sz w:val="22"/>
          <w:szCs w:val="22"/>
        </w:rPr>
        <w:t xml:space="preserve">This IS the past part of past-meets-present. CL was there for decades of this music. Crate Diggers commentary preserves the why for the next generation. Stephanie Mills on the Wiz. Warren G on the Chronic sessions. Mike Bivins on New Edition harmonies. NMW becomes the documentation of record - the YouTube channel of record for soul, R&amp;B, and hip hop, like Tim Westwood's archive for UK rap.</w:t>
      </w:r>
    </w:p>
    <w:p>
      <w:pPr>
        <w:spacing w:after="100"/>
      </w:pPr>
      <w:r>
        <w:rPr>
          <w:rFonts w:ascii="Arial" w:cs="Arial" w:eastAsia="Arial" w:hAnsi="Arial"/>
          <w:b/>
          <w:bCs/>
          <w:color w:val="E87722"/>
          <w:sz w:val="22"/>
          <w:szCs w:val="22"/>
        </w:rPr>
        <w:t xml:space="preserve">WP Plugin: </w:t>
      </w:r>
      <w:r>
        <w:rPr>
          <w:rFonts w:ascii="Arial" w:cs="Arial" w:eastAsia="Arial" w:hAnsi="Arial"/>
          <w:sz w:val="22"/>
          <w:szCs w:val="22"/>
        </w:rPr>
        <w:t xml:space="preserve">NMW Video - manages classic footage archive with full metadata (artist, era, hometown, label, songs discussed via NMW Meta), commentary entries, clip metadata, distribution queue per platform. Integrates Opus Clip / Submagic API for auto-clipping, Buffer/Later API for scheduling, performance tracking pulled back from each platform's API. Recommendation logic (which clip to post when) lives inside this plugin.</w:t>
      </w:r>
    </w:p>
    <w:p>
      <w:pPr>
        <w:pBdr>
          <w:bottom w:val="single" w:color="E87722" w:sz="8" w:space="1"/>
        </w:pBdr>
        <w:spacing w:after="200" w:before="200"/>
      </w:pPr>
      <w:r>
        <w:t xml:space="preserve"/>
      </w:r>
    </w:p>
    <w:p>
      <w:pPr>
        <w:pStyle w:val="Heading1"/>
        <w:spacing w:after="200" w:before="360"/>
      </w:pPr>
      <w:r>
        <w:rPr>
          <w:rFonts w:ascii="Arial" w:cs="Arial" w:eastAsia="Arial" w:hAnsi="Arial"/>
          <w:b/>
          <w:bCs/>
          <w:color w:val="0B1F3A"/>
          <w:sz w:val="36"/>
          <w:szCs w:val="36"/>
        </w:rPr>
        <w:t xml:space="preserve">Play 7: Website Ad Revenue</w:t>
      </w:r>
    </w:p>
    <w:p>
      <w:pPr>
        <w:spacing w:after="100"/>
      </w:pPr>
      <w:r>
        <w:rPr>
          <w:rFonts w:ascii="Arial" w:cs="Arial" w:eastAsia="Arial" w:hAnsi="Arial"/>
          <w:b/>
          <w:bCs/>
          <w:color w:val="E87722"/>
          <w:sz w:val="22"/>
          <w:szCs w:val="22"/>
        </w:rPr>
        <w:t xml:space="preserve">Goal: </w:t>
      </w:r>
      <w:r>
        <w:rPr>
          <w:rFonts w:ascii="Arial" w:cs="Arial" w:eastAsia="Arial" w:hAnsi="Arial"/>
          <w:sz w:val="22"/>
          <w:szCs w:val="22"/>
        </w:rPr>
        <w:t xml:space="preserve">Qualify for Mediavine (50K monthly sessions) by month 9. Hit Raptive (100K monthly visits) by month 18. Primary revenue line.</w:t>
      </w:r>
    </w:p>
    <w:p>
      <w:pPr>
        <w:spacing w:after="100"/>
      </w:pPr>
      <w:r>
        <w:rPr>
          <w:rFonts w:ascii="Arial" w:cs="Arial" w:eastAsia="Arial" w:hAnsi="Arial"/>
          <w:b/>
          <w:bCs/>
          <w:color w:val="E87722"/>
          <w:sz w:val="22"/>
          <w:szCs w:val="22"/>
        </w:rPr>
        <w:t xml:space="preserve">Purpose: </w:t>
      </w:r>
      <w:r>
        <w:rPr>
          <w:rFonts w:ascii="Arial" w:cs="Arial" w:eastAsia="Arial" w:hAnsi="Arial"/>
          <w:sz w:val="22"/>
          <w:szCs w:val="22"/>
        </w:rPr>
        <w:t xml:space="preserve">Display + programmatic ads on the WordPress site. Header banners, sidebar units, in-content ads, sticky footer. Networks scale by traffic tier: AdSense day 1 → Ezoic at 10K monthly visits → Mediavine at 50K monthly sessions → Raptive at 100K monthly visits.</w:t>
      </w:r>
    </w:p>
    <w:p>
      <w:pPr>
        <w:spacing w:after="100"/>
      </w:pPr>
      <w:r>
        <w:rPr>
          <w:rFonts w:ascii="Arial" w:cs="Arial" w:eastAsia="Arial" w:hAnsi="Arial"/>
          <w:b/>
          <w:bCs/>
          <w:color w:val="E87722"/>
          <w:sz w:val="22"/>
          <w:szCs w:val="22"/>
        </w:rPr>
        <w:t xml:space="preserve">Monetization: </w:t>
      </w:r>
      <w:r>
        <w:rPr>
          <w:rFonts w:ascii="Arial" w:cs="Arial" w:eastAsia="Arial" w:hAnsi="Arial"/>
          <w:sz w:val="22"/>
          <w:szCs w:val="22"/>
        </w:rPr>
        <w:t xml:space="preserve">Direct primary revenue. Math at typical urban music site benchmarks: 100K monthly pageviews at $20 RPM = $2,000/mo, 500K at $25 RPM = $12,500/mo, 1M at $30 RPM = $30,000/mo, 5M (AllHipHop scale) at $25 RPM = $125,000/mo.</w:t>
      </w:r>
    </w:p>
    <w:p>
      <w:pPr>
        <w:spacing w:after="100"/>
      </w:pPr>
      <w:r>
        <w:rPr>
          <w:rFonts w:ascii="Arial" w:cs="Arial" w:eastAsia="Arial" w:hAnsi="Arial"/>
          <w:b/>
          <w:bCs/>
          <w:color w:val="E87722"/>
          <w:sz w:val="22"/>
          <w:szCs w:val="22"/>
        </w:rPr>
        <w:t xml:space="preserve">Cultural Layer: </w:t>
      </w:r>
      <w:r>
        <w:rPr>
          <w:rFonts w:ascii="Arial" w:cs="Arial" w:eastAsia="Arial" w:hAnsi="Arial"/>
          <w:sz w:val="22"/>
          <w:szCs w:val="22"/>
        </w:rPr>
        <w:t xml:space="preserve">Funds everything else. The more authority and traffic NMW has, the better positioned to keep doing all the cultural work without needing outside funding or making compromises. Ad revenue = independence.</w:t>
      </w:r>
    </w:p>
    <w:p>
      <w:pPr>
        <w:spacing w:after="100"/>
      </w:pPr>
      <w:r>
        <w:rPr>
          <w:rFonts w:ascii="Arial" w:cs="Arial" w:eastAsia="Arial" w:hAnsi="Arial"/>
          <w:b/>
          <w:bCs/>
          <w:color w:val="E87722"/>
          <w:sz w:val="22"/>
          <w:szCs w:val="22"/>
        </w:rPr>
        <w:t xml:space="preserve">WP Plugin: </w:t>
      </w:r>
      <w:r>
        <w:rPr>
          <w:rFonts w:ascii="Arial" w:cs="Arial" w:eastAsia="Arial" w:hAnsi="Arial"/>
          <w:sz w:val="22"/>
          <w:szCs w:val="22"/>
        </w:rPr>
        <w:t xml:space="preserve">Ad Inserter or Advanced Ads (off-the-shelf WP plugin for ad placement) + custom NMW Ad Optimizer plugin for lazy loading, ads.txt + sellers.json management, Core Web Vitals monitoring, header bidding setup at scale (SourcePoint, Magnite, or PubMatic).</w:t>
      </w:r>
    </w:p>
    <w:p>
      <w:pPr>
        <w:pBdr>
          <w:bottom w:val="single" w:color="E87722" w:sz="8" w:space="1"/>
        </w:pBdr>
        <w:spacing w:after="200" w:before="200"/>
      </w:pPr>
      <w:r>
        <w:t xml:space="preserve"/>
      </w:r>
    </w:p>
    <w:p>
      <w:pPr>
        <w:pStyle w:val="Heading1"/>
        <w:spacing w:after="200" w:before="360"/>
      </w:pPr>
      <w:r>
        <w:rPr>
          <w:rFonts w:ascii="Arial" w:cs="Arial" w:eastAsia="Arial" w:hAnsi="Arial"/>
          <w:b/>
          <w:bCs/>
          <w:color w:val="0B1F3A"/>
          <w:sz w:val="36"/>
          <w:szCs w:val="36"/>
        </w:rPr>
        <w:t xml:space="preserve">Play 8: IG Promo</w:t>
      </w:r>
    </w:p>
    <w:p>
      <w:pPr>
        <w:spacing w:after="100"/>
      </w:pPr>
      <w:r>
        <w:rPr>
          <w:rFonts w:ascii="Arial" w:cs="Arial" w:eastAsia="Arial" w:hAnsi="Arial"/>
          <w:b/>
          <w:bCs/>
          <w:color w:val="E87722"/>
          <w:sz w:val="22"/>
          <w:szCs w:val="22"/>
        </w:rPr>
        <w:t xml:space="preserve">Goal: </w:t>
      </w:r>
      <w:r>
        <w:rPr>
          <w:rFonts w:ascii="Arial" w:cs="Arial" w:eastAsia="Arial" w:hAnsi="Arial"/>
          <w:sz w:val="22"/>
          <w:szCs w:val="22"/>
        </w:rPr>
        <w:t xml:space="preserve">Generate $4K-$12K/month from artist promo placements on NMW's IG account once at 10K+ engaged followers (year 1 target).</w:t>
      </w:r>
    </w:p>
    <w:p>
      <w:pPr>
        <w:spacing w:after="100"/>
      </w:pPr>
      <w:r>
        <w:rPr>
          <w:rFonts w:ascii="Arial" w:cs="Arial" w:eastAsia="Arial" w:hAnsi="Arial"/>
          <w:b/>
          <w:bCs/>
          <w:color w:val="E87722"/>
          <w:sz w:val="22"/>
          <w:szCs w:val="22"/>
        </w:rPr>
        <w:t xml:space="preserve">Purpose: </w:t>
      </w:r>
      <w:r>
        <w:rPr>
          <w:rFonts w:ascii="Arial" w:cs="Arial" w:eastAsia="Arial" w:hAnsi="Arial"/>
          <w:sz w:val="22"/>
          <w:szCs w:val="22"/>
        </w:rPr>
        <w:t xml:space="preserve">Custom plugin where artists submit promotion requests with payment. NMW IG account becomes the distribution surface they pay to access. Tiered pricing for IG feed, story, Reel, or bundles. Auto-fills post template with artist track info, queues to Buffer/Later for posting.</w:t>
      </w:r>
    </w:p>
    <w:p>
      <w:pPr>
        <w:spacing w:after="100"/>
      </w:pPr>
      <w:r>
        <w:rPr>
          <w:rFonts w:ascii="Arial" w:cs="Arial" w:eastAsia="Arial" w:hAnsi="Arial"/>
          <w:b/>
          <w:bCs/>
          <w:color w:val="E87722"/>
          <w:sz w:val="22"/>
          <w:szCs w:val="22"/>
        </w:rPr>
        <w:t xml:space="preserve">Monetization: </w:t>
      </w:r>
      <w:r>
        <w:rPr>
          <w:rFonts w:ascii="Arial" w:cs="Arial" w:eastAsia="Arial" w:hAnsi="Arial"/>
          <w:sz w:val="22"/>
          <w:szCs w:val="22"/>
        </w:rPr>
        <w:t xml:space="preserve">Direct revenue. Pricing at 10K+ engaged followers: single feed post $250, story $150, Reel $500, carousel breakdown $400, bundle (Reel + feed + story) $850, IG + newsletter combo $1,200, premium bundle (everything + AllHipHop placement option) $2,500. Scales with follower count.</w:t>
      </w:r>
    </w:p>
    <w:p>
      <w:pPr>
        <w:spacing w:after="100"/>
      </w:pPr>
      <w:r>
        <w:rPr>
          <w:rFonts w:ascii="Arial" w:cs="Arial" w:eastAsia="Arial" w:hAnsi="Arial"/>
          <w:b/>
          <w:bCs/>
          <w:color w:val="E87722"/>
          <w:sz w:val="22"/>
          <w:szCs w:val="22"/>
        </w:rPr>
        <w:t xml:space="preserve">Cultural Layer: </w:t>
      </w:r>
      <w:r>
        <w:rPr>
          <w:rFonts w:ascii="Arial" w:cs="Arial" w:eastAsia="Arial" w:hAnsi="Arial"/>
          <w:sz w:val="22"/>
          <w:szCs w:val="22"/>
        </w:rPr>
        <w:t xml:space="preserve">NMW's IG isn't a generic music page. It's tied to CL, The Penthouse, AllHipHop, the chart, the newsletter. Followers are music industry, DJs, A&amp;Rs, serious fans. Higher-quality audience = higher prices. Premium pricing reflects the curation and credibility, which protects the brand from being seen as a pay-to-play hustle.</w:t>
      </w:r>
    </w:p>
    <w:p>
      <w:pPr>
        <w:spacing w:after="100"/>
      </w:pPr>
      <w:r>
        <w:rPr>
          <w:rFonts w:ascii="Arial" w:cs="Arial" w:eastAsia="Arial" w:hAnsi="Arial"/>
          <w:b/>
          <w:bCs/>
          <w:color w:val="E87722"/>
          <w:sz w:val="22"/>
          <w:szCs w:val="22"/>
        </w:rPr>
        <w:t xml:space="preserve">WP Plugin: </w:t>
      </w:r>
      <w:r>
        <w:rPr>
          <w:rFonts w:ascii="Arial" w:cs="Arial" w:eastAsia="Arial" w:hAnsi="Arial"/>
          <w:sz w:val="22"/>
          <w:szCs w:val="22"/>
        </w:rPr>
        <w:t xml:space="preserve">NMW IG Promo - submission form, Stripe checkout, calendar of available slots, auto-template generation pulling cover art and track info via NMW Meta layer, Buffer/Later API for scheduled queue, admin approval flow before posting goes live.</w:t>
      </w:r>
    </w:p>
    <w:p>
      <w:pPr>
        <w:pBdr>
          <w:bottom w:val="single" w:color="E87722" w:sz="8" w:space="1"/>
        </w:pBdr>
        <w:spacing w:after="200" w:before="200"/>
      </w:pPr>
      <w:r>
        <w:t xml:space="preserve"/>
      </w:r>
    </w:p>
    <w:p>
      <w:pPr>
        <w:pStyle w:val="Heading1"/>
        <w:spacing w:after="200" w:before="360"/>
      </w:pPr>
      <w:r>
        <w:rPr>
          <w:rFonts w:ascii="Arial" w:cs="Arial" w:eastAsia="Arial" w:hAnsi="Arial"/>
          <w:b/>
          <w:bCs/>
          <w:color w:val="0B1F3A"/>
          <w:sz w:val="36"/>
          <w:szCs w:val="36"/>
        </w:rPr>
        <w:t xml:space="preserve">Play 9: Newsletter</w:t>
      </w:r>
    </w:p>
    <w:p>
      <w:pPr>
        <w:spacing w:after="100"/>
      </w:pPr>
      <w:r>
        <w:rPr>
          <w:rFonts w:ascii="Arial" w:cs="Arial" w:eastAsia="Arial" w:hAnsi="Arial"/>
          <w:b/>
          <w:bCs/>
          <w:color w:val="E87722"/>
          <w:sz w:val="22"/>
          <w:szCs w:val="22"/>
        </w:rPr>
        <w:t xml:space="preserve">Goal: </w:t>
      </w:r>
      <w:r>
        <w:rPr>
          <w:rFonts w:ascii="Arial" w:cs="Arial" w:eastAsia="Arial" w:hAnsi="Arial"/>
          <w:sz w:val="22"/>
          <w:szCs w:val="22"/>
        </w:rPr>
        <w:t xml:space="preserve">Generate $10K-$16K/month in newsletter ad revenue by month 6 (25K DJ list day 1). Drive Wednesday traffic spikes back to site (5K+ sessions per send) to compound Play 7.</w:t>
      </w:r>
    </w:p>
    <w:p>
      <w:pPr>
        <w:spacing w:after="100"/>
      </w:pPr>
      <w:r>
        <w:rPr>
          <w:rFonts w:ascii="Arial" w:cs="Arial" w:eastAsia="Arial" w:hAnsi="Arial"/>
          <w:b/>
          <w:bCs/>
          <w:color w:val="E87722"/>
          <w:sz w:val="22"/>
          <w:szCs w:val="22"/>
        </w:rPr>
        <w:t xml:space="preserve">Purpose: </w:t>
      </w:r>
      <w:r>
        <w:rPr>
          <w:rFonts w:ascii="Arial" w:cs="Arial" w:eastAsia="Arial" w:hAnsi="Arial"/>
          <w:sz w:val="22"/>
          <w:szCs w:val="22"/>
        </w:rPr>
        <w:t xml:space="preserve">Weekly Wednesday drop with three sections every issue: Releases (week's top releases pulled from Play 1), Events (Penthouse, Next Up, Drop Fest, plus paid event listings from Play 5), Get Access (RSVP for Penthouse, submit a song for Wednesday drop, apply to Next Up, buy a placement). Launches with 25K DJ list on day one.</w:t>
      </w:r>
    </w:p>
    <w:p>
      <w:pPr>
        <w:spacing w:after="100"/>
      </w:pPr>
      <w:r>
        <w:rPr>
          <w:rFonts w:ascii="Arial" w:cs="Arial" w:eastAsia="Arial" w:hAnsi="Arial"/>
          <w:b/>
          <w:bCs/>
          <w:color w:val="E87722"/>
          <w:sz w:val="22"/>
          <w:szCs w:val="22"/>
        </w:rPr>
        <w:t xml:space="preserve">Monetization: </w:t>
      </w:r>
      <w:r>
        <w:rPr>
          <w:rFonts w:ascii="Arial" w:cs="Arial" w:eastAsia="Arial" w:hAnsi="Arial"/>
          <w:sz w:val="22"/>
          <w:szCs w:val="22"/>
        </w:rPr>
        <w:t xml:space="preserve">Direct primary revenue: sponsored newsletter slots. Primary sponsor $1,500-$3,000/issue, mid-newsletter ad $750-$1,500, footer ad $300-$750, classified-style listings $150 each. Newsletter ads start immediately because list is already there.</w:t>
      </w:r>
    </w:p>
    <w:p>
      <w:pPr>
        <w:spacing w:after="100"/>
      </w:pPr>
      <w:r>
        <w:rPr>
          <w:rFonts w:ascii="Arial" w:cs="Arial" w:eastAsia="Arial" w:hAnsi="Arial"/>
          <w:b/>
          <w:bCs/>
          <w:color w:val="E87722"/>
          <w:sz w:val="22"/>
          <w:szCs w:val="22"/>
        </w:rPr>
        <w:t xml:space="preserve">Cultural Layer: </w:t>
      </w:r>
      <w:r>
        <w:rPr>
          <w:rFonts w:ascii="Arial" w:cs="Arial" w:eastAsia="Arial" w:hAnsi="Arial"/>
          <w:sz w:val="22"/>
          <w:szCs w:val="22"/>
        </w:rPr>
        <w:t xml:space="preserve">Wednesday becomes THE day for soul, R&amp;B, and hip hop. The newsletter trains the audience that Wednesday is when they get the latest in this lane. New releases, chart positions, Crate Diggers, Penthouse recaps. Not just new music Friday for streaming services, but New Music Wednesday as the curated, contextualized version for people who care about the music as culture.</w:t>
      </w:r>
    </w:p>
    <w:p>
      <w:pPr>
        <w:spacing w:after="100"/>
      </w:pPr>
      <w:r>
        <w:rPr>
          <w:rFonts w:ascii="Arial" w:cs="Arial" w:eastAsia="Arial" w:hAnsi="Arial"/>
          <w:b/>
          <w:bCs/>
          <w:color w:val="E87722"/>
          <w:sz w:val="22"/>
          <w:szCs w:val="22"/>
        </w:rPr>
        <w:t xml:space="preserve">WP Plugin: </w:t>
      </w:r>
      <w:r>
        <w:rPr>
          <w:rFonts w:ascii="Arial" w:cs="Arial" w:eastAsia="Arial" w:hAnsi="Arial"/>
          <w:sz w:val="22"/>
          <w:szCs w:val="22"/>
        </w:rPr>
        <w:t xml:space="preserve">NMW Newsletter Assembler - auto-pulls Releases (Play 1), Events (Play 5), Get Access offers (Plays 3, 4, 5, 8). Editorial layer adds commentary. One-click send via API to EmailOctopus (current stack) or Beehiiv (recommended migration for boost network and built-in ad network). Custom UI in WP admin for selling and scheduling sponsored slots.</w:t>
      </w:r>
    </w:p>
    <w:p>
      <w:pPr>
        <w:pBdr>
          <w:bottom w:val="single" w:color="E87722" w:sz="8" w:space="1"/>
        </w:pBdr>
        <w:spacing w:after="200" w:before="200"/>
      </w:pPr>
      <w:r>
        <w:t xml:space="preserve"/>
      </w:r>
    </w:p>
    <w:p>
      <w:pPr>
        <w:pStyle w:val="Heading1"/>
        <w:spacing w:after="200" w:before="360"/>
      </w:pPr>
      <w:r>
        <w:rPr>
          <w:rFonts w:ascii="Arial" w:cs="Arial" w:eastAsia="Arial" w:hAnsi="Arial"/>
          <w:b/>
          <w:bCs/>
          <w:color w:val="0B1F3A"/>
          <w:sz w:val="36"/>
          <w:szCs w:val="36"/>
        </w:rPr>
        <w:t xml:space="preserve">Complete plugin map</w:t>
      </w:r>
    </w:p>
    <w:p>
      <w:pPr>
        <w:spacing w:after="120"/>
      </w:pPr>
      <w:r>
        <w:rPr>
          <w:rFonts w:ascii="Arial" w:cs="Arial" w:eastAsia="Arial" w:hAnsi="Arial"/>
          <w:sz w:val="22"/>
          <w:szCs w:val="22"/>
        </w:rPr>
        <w:t xml:space="preserve">All custom WordPress plugins built with Claude. One subdomain app (MCP server) outside WP. Off-the-shelf where it makes sense (Ad Inserter,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6"/>
              <w:left w:val="single" w:color="CCCCCC" w:sz="6"/>
              <w:bottom w:val="single" w:color="CCCCCC" w:sz="6"/>
              <w:right w:val="single" w:color="CCCCCC" w:sz="6"/>
            </w:tcBorders>
            <w:shd w:fill="0B1F3A" w:val="clear"/>
            <w:tcMar>
              <w:top w:type="dxa" w:w="100"/>
              <w:left w:type="dxa" w:w="140"/>
              <w:bottom w:type="dxa" w:w="100"/>
              <w:right w:type="dxa" w:w="140"/>
            </w:tcMar>
          </w:tcPr>
          <w:p>
            <w:r>
              <w:rPr>
                <w:rFonts w:ascii="Arial" w:cs="Arial" w:eastAsia="Arial" w:hAnsi="Arial"/>
                <w:b/>
                <w:bCs/>
                <w:color w:val="FFFFFF"/>
                <w:sz w:val="22"/>
                <w:szCs w:val="22"/>
              </w:rPr>
              <w:t xml:space="preserve">Plugin</w:t>
            </w:r>
          </w:p>
        </w:tc>
        <w:tc>
          <w:tcPr>
            <w:tcW w:type="dxa" w:w="1560"/>
            <w:tcBorders>
              <w:top w:val="single" w:color="CCCCCC" w:sz="6"/>
              <w:left w:val="single" w:color="CCCCCC" w:sz="6"/>
              <w:bottom w:val="single" w:color="CCCCCC" w:sz="6"/>
              <w:right w:val="single" w:color="CCCCCC" w:sz="6"/>
            </w:tcBorders>
            <w:shd w:fill="0B1F3A" w:val="clear"/>
            <w:tcMar>
              <w:top w:type="dxa" w:w="100"/>
              <w:left w:type="dxa" w:w="140"/>
              <w:bottom w:type="dxa" w:w="100"/>
              <w:right w:type="dxa" w:w="140"/>
            </w:tcMar>
          </w:tcPr>
          <w:p>
            <w:r>
              <w:rPr>
                <w:rFonts w:ascii="Arial" w:cs="Arial" w:eastAsia="Arial" w:hAnsi="Arial"/>
                <w:b/>
                <w:bCs/>
                <w:color w:val="FFFFFF"/>
                <w:sz w:val="22"/>
                <w:szCs w:val="22"/>
              </w:rPr>
              <w:t xml:space="preserve">Play</w:t>
            </w:r>
          </w:p>
        </w:tc>
        <w:tc>
          <w:tcPr>
            <w:tcW w:type="dxa" w:w="4680"/>
            <w:tcBorders>
              <w:top w:val="single" w:color="CCCCCC" w:sz="6"/>
              <w:left w:val="single" w:color="CCCCCC" w:sz="6"/>
              <w:bottom w:val="single" w:color="CCCCCC" w:sz="6"/>
              <w:right w:val="single" w:color="CCCCCC" w:sz="6"/>
            </w:tcBorders>
            <w:shd w:fill="0B1F3A" w:val="clear"/>
            <w:tcMar>
              <w:top w:type="dxa" w:w="100"/>
              <w:left w:type="dxa" w:w="140"/>
              <w:bottom w:type="dxa" w:w="100"/>
              <w:right w:type="dxa" w:w="140"/>
            </w:tcMar>
          </w:tcPr>
          <w:p>
            <w:r>
              <w:rPr>
                <w:rFonts w:ascii="Arial" w:cs="Arial" w:eastAsia="Arial" w:hAnsi="Arial"/>
                <w:b/>
                <w:bCs/>
                <w:color w:val="FFFFFF"/>
                <w:sz w:val="22"/>
                <w:szCs w:val="22"/>
              </w:rPr>
              <w:t xml:space="preserve">Build Type</w:t>
            </w:r>
          </w:p>
        </w:tc>
      </w:tr>
      <w:tr>
        <w:tc>
          <w:tcPr>
            <w:tcW w:type="dxa" w:w="312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b/>
                <w:bCs/>
                <w:sz w:val="20"/>
                <w:szCs w:val="20"/>
              </w:rPr>
              <w:t xml:space="preserve">NMW Pulse</w:t>
            </w:r>
          </w:p>
        </w:tc>
        <w:tc>
          <w:tcPr>
            <w:tcW w:type="dxa" w:w="15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Play 1</w:t>
            </w:r>
          </w:p>
        </w:tc>
        <w:tc>
          <w:tcPr>
            <w:tcW w:type="dxa" w:w="46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Custom WP plugin with custom DB tables</w:t>
            </w:r>
          </w:p>
        </w:tc>
      </w:tr>
      <w:tr>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NMW Meta</w:t>
            </w:r>
          </w:p>
        </w:tc>
        <w:tc>
          <w:tcPr>
            <w:tcW w:type="dxa" w:w="1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Play 2</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Custom WP plugin (schema, feeds) + separate Node.js MCP server</w:t>
            </w:r>
          </w:p>
        </w:tc>
      </w:tr>
      <w:tr>
        <w:tc>
          <w:tcPr>
            <w:tcW w:type="dxa" w:w="312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b/>
                <w:bCs/>
                <w:sz w:val="20"/>
                <w:szCs w:val="20"/>
              </w:rPr>
              <w:t xml:space="preserve">NMW Mixtape</w:t>
            </w:r>
          </w:p>
        </w:tc>
        <w:tc>
          <w:tcPr>
            <w:tcW w:type="dxa" w:w="15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Play 3</w:t>
            </w:r>
          </w:p>
        </w:tc>
        <w:tc>
          <w:tcPr>
            <w:tcW w:type="dxa" w:w="46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Custom WP plugin + Stripe + custom UI for Wednesday drop</w:t>
            </w:r>
          </w:p>
        </w:tc>
      </w:tr>
      <w:tr>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NMW Charts</w:t>
            </w:r>
          </w:p>
        </w:tc>
        <w:tc>
          <w:tcPr>
            <w:tcW w:type="dxa" w:w="1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Play 4</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Custom WP plugin reading Pulse + Digiwaxx sync data</w:t>
            </w:r>
          </w:p>
        </w:tc>
      </w:tr>
      <w:tr>
        <w:tc>
          <w:tcPr>
            <w:tcW w:type="dxa" w:w="312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b/>
                <w:bCs/>
                <w:sz w:val="20"/>
                <w:szCs w:val="20"/>
              </w:rPr>
              <w:t xml:space="preserve">NMW Market</w:t>
            </w:r>
          </w:p>
        </w:tc>
        <w:tc>
          <w:tcPr>
            <w:tcW w:type="dxa" w:w="15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Play 5</w:t>
            </w:r>
          </w:p>
        </w:tc>
        <w:tc>
          <w:tcPr>
            <w:tcW w:type="dxa" w:w="46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Custom WP plugin + Stripe + auto-distribution hooks</w:t>
            </w:r>
          </w:p>
        </w:tc>
      </w:tr>
      <w:tr>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NMW Video</w:t>
            </w:r>
          </w:p>
        </w:tc>
        <w:tc>
          <w:tcPr>
            <w:tcW w:type="dxa" w:w="1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Play 6</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Custom WP plugin + Opus Clip API + Buffer/Later API</w:t>
            </w:r>
          </w:p>
        </w:tc>
      </w:tr>
      <w:tr>
        <w:tc>
          <w:tcPr>
            <w:tcW w:type="dxa" w:w="312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b/>
                <w:bCs/>
                <w:sz w:val="20"/>
                <w:szCs w:val="20"/>
              </w:rPr>
              <w:t xml:space="preserve">Ad Inserter + NMW Ad Optimizer</w:t>
            </w:r>
          </w:p>
        </w:tc>
        <w:tc>
          <w:tcPr>
            <w:tcW w:type="dxa" w:w="15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Play 7</w:t>
            </w:r>
          </w:p>
        </w:tc>
        <w:tc>
          <w:tcPr>
            <w:tcW w:type="dxa" w:w="46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Off-the-shelf WP plugin + custom optimizer plugin</w:t>
            </w:r>
          </w:p>
        </w:tc>
      </w:tr>
      <w:tr>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NMW IG Promo</w:t>
            </w:r>
          </w:p>
        </w:tc>
        <w:tc>
          <w:tcPr>
            <w:tcW w:type="dxa" w:w="1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Play 8</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Custom WP plugin + Stripe + Buffer/Later API</w:t>
            </w:r>
          </w:p>
        </w:tc>
      </w:tr>
      <w:tr>
        <w:tc>
          <w:tcPr>
            <w:tcW w:type="dxa" w:w="312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b/>
                <w:bCs/>
                <w:sz w:val="20"/>
                <w:szCs w:val="20"/>
              </w:rPr>
              <w:t xml:space="preserve">NMW Newsletter Assembler</w:t>
            </w:r>
          </w:p>
        </w:tc>
        <w:tc>
          <w:tcPr>
            <w:tcW w:type="dxa" w:w="15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Play 9</w:t>
            </w:r>
          </w:p>
        </w:tc>
        <w:tc>
          <w:tcPr>
            <w:tcW w:type="dxa" w:w="46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Custom WP plugin + EmailOctopus or Beehiiv API</w:t>
            </w:r>
          </w:p>
        </w:tc>
      </w:tr>
    </w:tbl>
    <w:p>
      <w:pPr>
        <w:spacing w:after="200"/>
      </w:pPr>
      <w:r>
        <w:rPr>
          <w:rFonts w:ascii="Arial" w:cs="Arial" w:eastAsia="Arial" w:hAnsi="Arial"/>
          <w:sz w:val="22"/>
          <w:szCs w:val="22"/>
        </w:rPr>
        <w:t xml:space="preserve"/>
      </w:r>
    </w:p>
    <w:p>
      <w:pPr>
        <w:pBdr>
          <w:bottom w:val="single" w:color="E87722" w:sz="8" w:space="1"/>
        </w:pBdr>
        <w:spacing w:after="200" w:before="200"/>
      </w:pPr>
      <w:r>
        <w:t xml:space="preserve"/>
      </w:r>
    </w:p>
    <w:p>
      <w:pPr>
        <w:pStyle w:val="Heading1"/>
        <w:spacing w:after="200" w:before="360"/>
      </w:pPr>
      <w:r>
        <w:rPr>
          <w:rFonts w:ascii="Arial" w:cs="Arial" w:eastAsia="Arial" w:hAnsi="Arial"/>
          <w:b/>
          <w:bCs/>
          <w:color w:val="0B1F3A"/>
          <w:sz w:val="36"/>
          <w:szCs w:val="36"/>
        </w:rPr>
        <w:t xml:space="preserve">Build sequence</w:t>
      </w:r>
    </w:p>
    <w:p>
      <w:pPr>
        <w:pStyle w:val="Heading2"/>
        <w:spacing w:after="160" w:before="280"/>
      </w:pPr>
      <w:r>
        <w:rPr>
          <w:rFonts w:ascii="Arial" w:cs="Arial" w:eastAsia="Arial" w:hAnsi="Arial"/>
          <w:b/>
          <w:bCs/>
          <w:color w:val="0B1F3A"/>
          <w:sz w:val="28"/>
          <w:szCs w:val="28"/>
        </w:rPr>
        <w:t xml:space="preserve">Months 1-3: Foundation</w:t>
      </w:r>
    </w:p>
    <w:p>
      <w:pPr>
        <w:pStyle w:val="ListParagraph"/>
        <w:numPr>
          <w:ilvl w:val="0"/>
          <w:numId w:val="2"/>
        </w:numPr>
        <w:spacing w:after="80"/>
      </w:pPr>
      <w:r>
        <w:rPr>
          <w:rFonts w:ascii="Arial" w:cs="Arial" w:eastAsia="Arial" w:hAnsi="Arial"/>
          <w:sz w:val="22"/>
          <w:szCs w:val="22"/>
        </w:rPr>
        <w:t xml:space="preserve">NMW Pulse + NMW Meta built parallel (Plays 1 + 2)</w:t>
      </w:r>
    </w:p>
    <w:p>
      <w:pPr>
        <w:pStyle w:val="ListParagraph"/>
        <w:numPr>
          <w:ilvl w:val="0"/>
          <w:numId w:val="2"/>
        </w:numPr>
        <w:spacing w:after="80"/>
      </w:pPr>
      <w:r>
        <w:rPr>
          <w:rFonts w:ascii="Arial" w:cs="Arial" w:eastAsia="Arial" w:hAnsi="Arial"/>
          <w:sz w:val="22"/>
          <w:szCs w:val="22"/>
        </w:rPr>
        <w:t xml:space="preserve">WordPress site + base theme launched at itsnewmusicwednesday.com</w:t>
      </w:r>
    </w:p>
    <w:p>
      <w:pPr>
        <w:pStyle w:val="ListParagraph"/>
        <w:numPr>
          <w:ilvl w:val="0"/>
          <w:numId w:val="2"/>
        </w:numPr>
        <w:spacing w:after="80"/>
      </w:pPr>
      <w:r>
        <w:rPr>
          <w:rFonts w:ascii="Arial" w:cs="Arial" w:eastAsia="Arial" w:hAnsi="Arial"/>
          <w:sz w:val="22"/>
          <w:szCs w:val="22"/>
        </w:rPr>
        <w:t xml:space="preserve">MCP server stood up on subdomain</w:t>
      </w:r>
    </w:p>
    <w:p>
      <w:pPr>
        <w:pStyle w:val="Heading2"/>
        <w:spacing w:after="160" w:before="280"/>
      </w:pPr>
      <w:r>
        <w:rPr>
          <w:rFonts w:ascii="Arial" w:cs="Arial" w:eastAsia="Arial" w:hAnsi="Arial"/>
          <w:b/>
          <w:bCs/>
          <w:color w:val="0B1F3A"/>
          <w:sz w:val="28"/>
          <w:szCs w:val="28"/>
        </w:rPr>
        <w:t xml:space="preserve">Months 3-5: Wednesday cadence + revenue starts</w:t>
      </w:r>
    </w:p>
    <w:p>
      <w:pPr>
        <w:pStyle w:val="ListParagraph"/>
        <w:numPr>
          <w:ilvl w:val="0"/>
          <w:numId w:val="2"/>
        </w:numPr>
        <w:spacing w:after="80"/>
      </w:pPr>
      <w:r>
        <w:rPr>
          <w:rFonts w:ascii="Arial" w:cs="Arial" w:eastAsia="Arial" w:hAnsi="Arial"/>
          <w:sz w:val="22"/>
          <w:szCs w:val="22"/>
        </w:rPr>
        <w:t xml:space="preserve">NMW Newsletter Assembler launches to 25K DJ list (Play 9)</w:t>
      </w:r>
    </w:p>
    <w:p>
      <w:pPr>
        <w:pStyle w:val="ListParagraph"/>
        <w:numPr>
          <w:ilvl w:val="0"/>
          <w:numId w:val="2"/>
        </w:numPr>
        <w:spacing w:after="80"/>
      </w:pPr>
      <w:r>
        <w:rPr>
          <w:rFonts w:ascii="Arial" w:cs="Arial" w:eastAsia="Arial" w:hAnsi="Arial"/>
          <w:sz w:val="22"/>
          <w:szCs w:val="22"/>
        </w:rPr>
        <w:t xml:space="preserve">NMW Mixtape launches Wednesday drop, $50 submissions live (Play 3)</w:t>
      </w:r>
    </w:p>
    <w:p>
      <w:pPr>
        <w:pStyle w:val="ListParagraph"/>
        <w:numPr>
          <w:ilvl w:val="0"/>
          <w:numId w:val="2"/>
        </w:numPr>
        <w:spacing w:after="80"/>
      </w:pPr>
      <w:r>
        <w:rPr>
          <w:rFonts w:ascii="Arial" w:cs="Arial" w:eastAsia="Arial" w:hAnsi="Arial"/>
          <w:sz w:val="22"/>
          <w:szCs w:val="22"/>
        </w:rPr>
        <w:t xml:space="preserve">NMW Charts goes live using Digiwaxx data sync (Play 4)</w:t>
      </w:r>
    </w:p>
    <w:p>
      <w:pPr>
        <w:pStyle w:val="ListParagraph"/>
        <w:numPr>
          <w:ilvl w:val="0"/>
          <w:numId w:val="2"/>
        </w:numPr>
        <w:spacing w:after="80"/>
      </w:pPr>
      <w:r>
        <w:rPr>
          <w:rFonts w:ascii="Arial" w:cs="Arial" w:eastAsia="Arial" w:hAnsi="Arial"/>
          <w:sz w:val="22"/>
          <w:szCs w:val="22"/>
        </w:rPr>
        <w:t xml:space="preserve">AdSense activated day 1 (Play 7)</w:t>
      </w:r>
    </w:p>
    <w:p>
      <w:pPr>
        <w:pStyle w:val="Heading2"/>
        <w:spacing w:after="160" w:before="280"/>
      </w:pPr>
      <w:r>
        <w:rPr>
          <w:rFonts w:ascii="Arial" w:cs="Arial" w:eastAsia="Arial" w:hAnsi="Arial"/>
          <w:b/>
          <w:bCs/>
          <w:color w:val="0B1F3A"/>
          <w:sz w:val="28"/>
          <w:szCs w:val="28"/>
        </w:rPr>
        <w:t xml:space="preserve">Months 5-7: Content + video</w:t>
      </w:r>
    </w:p>
    <w:p>
      <w:pPr>
        <w:pStyle w:val="ListParagraph"/>
        <w:numPr>
          <w:ilvl w:val="0"/>
          <w:numId w:val="2"/>
        </w:numPr>
        <w:spacing w:after="80"/>
      </w:pPr>
      <w:r>
        <w:rPr>
          <w:rFonts w:ascii="Arial" w:cs="Arial" w:eastAsia="Arial" w:hAnsi="Arial"/>
          <w:sz w:val="22"/>
          <w:szCs w:val="22"/>
        </w:rPr>
        <w:t xml:space="preserve">NMW Video plugin launches, classic footage archive + clipping (Play 6)</w:t>
      </w:r>
    </w:p>
    <w:p>
      <w:pPr>
        <w:pStyle w:val="ListParagraph"/>
        <w:numPr>
          <w:ilvl w:val="0"/>
          <w:numId w:val="2"/>
        </w:numPr>
        <w:spacing w:after="80"/>
      </w:pPr>
      <w:r>
        <w:rPr>
          <w:rFonts w:ascii="Arial" w:cs="Arial" w:eastAsia="Arial" w:hAnsi="Arial"/>
          <w:sz w:val="22"/>
          <w:szCs w:val="22"/>
        </w:rPr>
        <w:t xml:space="preserve">FB and YouTube monetization scaled by Play 6</w:t>
      </w:r>
    </w:p>
    <w:p>
      <w:pPr>
        <w:pStyle w:val="ListParagraph"/>
        <w:numPr>
          <w:ilvl w:val="0"/>
          <w:numId w:val="2"/>
        </w:numPr>
        <w:spacing w:after="80"/>
      </w:pPr>
      <w:r>
        <w:rPr>
          <w:rFonts w:ascii="Arial" w:cs="Arial" w:eastAsia="Arial" w:hAnsi="Arial"/>
          <w:sz w:val="22"/>
          <w:szCs w:val="22"/>
        </w:rPr>
        <w:t xml:space="preserve">Upgrade to Ezoic at 10K monthly visits</w:t>
      </w:r>
    </w:p>
    <w:p>
      <w:pPr>
        <w:pStyle w:val="Heading2"/>
        <w:spacing w:after="160" w:before="280"/>
      </w:pPr>
      <w:r>
        <w:rPr>
          <w:rFonts w:ascii="Arial" w:cs="Arial" w:eastAsia="Arial" w:hAnsi="Arial"/>
          <w:b/>
          <w:bCs/>
          <w:color w:val="0B1F3A"/>
          <w:sz w:val="28"/>
          <w:szCs w:val="28"/>
        </w:rPr>
        <w:t xml:space="preserve">Months 7-9: Marketplace scaling</w:t>
      </w:r>
    </w:p>
    <w:p>
      <w:pPr>
        <w:pStyle w:val="ListParagraph"/>
        <w:numPr>
          <w:ilvl w:val="0"/>
          <w:numId w:val="2"/>
        </w:numPr>
        <w:spacing w:after="80"/>
      </w:pPr>
      <w:r>
        <w:rPr>
          <w:rFonts w:ascii="Arial" w:cs="Arial" w:eastAsia="Arial" w:hAnsi="Arial"/>
          <w:sz w:val="22"/>
          <w:szCs w:val="22"/>
        </w:rPr>
        <w:t xml:space="preserve">NMW Market opens for paid placements (Play 5)</w:t>
      </w:r>
    </w:p>
    <w:p>
      <w:pPr>
        <w:pStyle w:val="ListParagraph"/>
        <w:numPr>
          <w:ilvl w:val="0"/>
          <w:numId w:val="2"/>
        </w:numPr>
        <w:spacing w:after="80"/>
      </w:pPr>
      <w:r>
        <w:rPr>
          <w:rFonts w:ascii="Arial" w:cs="Arial" w:eastAsia="Arial" w:hAnsi="Arial"/>
          <w:sz w:val="22"/>
          <w:szCs w:val="22"/>
        </w:rPr>
        <w:t xml:space="preserve">NMW IG Promo opens at 10K engaged followers (Play 8)</w:t>
      </w:r>
    </w:p>
    <w:p>
      <w:pPr>
        <w:pStyle w:val="ListParagraph"/>
        <w:numPr>
          <w:ilvl w:val="0"/>
          <w:numId w:val="2"/>
        </w:numPr>
        <w:spacing w:after="80"/>
      </w:pPr>
      <w:r>
        <w:rPr>
          <w:rFonts w:ascii="Arial" w:cs="Arial" w:eastAsia="Arial" w:hAnsi="Arial"/>
          <w:sz w:val="22"/>
          <w:szCs w:val="22"/>
        </w:rPr>
        <w:t xml:space="preserve">Mediavine target hit at 50K monthly sessions</w:t>
      </w:r>
    </w:p>
    <w:p>
      <w:pPr>
        <w:pStyle w:val="Heading2"/>
        <w:spacing w:after="160" w:before="280"/>
      </w:pPr>
      <w:r>
        <w:rPr>
          <w:rFonts w:ascii="Arial" w:cs="Arial" w:eastAsia="Arial" w:hAnsi="Arial"/>
          <w:b/>
          <w:bCs/>
          <w:color w:val="0B1F3A"/>
          <w:sz w:val="28"/>
          <w:szCs w:val="28"/>
        </w:rPr>
        <w:t xml:space="preserve">Months 9-12: Authority + revenue scale</w:t>
      </w:r>
    </w:p>
    <w:p>
      <w:pPr>
        <w:pStyle w:val="ListParagraph"/>
        <w:numPr>
          <w:ilvl w:val="0"/>
          <w:numId w:val="2"/>
        </w:numPr>
        <w:spacing w:after="80"/>
      </w:pPr>
      <w:r>
        <w:rPr>
          <w:rFonts w:ascii="Arial" w:cs="Arial" w:eastAsia="Arial" w:hAnsi="Arial"/>
          <w:sz w:val="22"/>
          <w:szCs w:val="22"/>
        </w:rPr>
        <w:t xml:space="preserve">Charts authority compounds, sponsored slots open</w:t>
      </w:r>
    </w:p>
    <w:p>
      <w:pPr>
        <w:pStyle w:val="ListParagraph"/>
        <w:numPr>
          <w:ilvl w:val="0"/>
          <w:numId w:val="2"/>
        </w:numPr>
        <w:spacing w:after="80"/>
      </w:pPr>
      <w:r>
        <w:rPr>
          <w:rFonts w:ascii="Arial" w:cs="Arial" w:eastAsia="Arial" w:hAnsi="Arial"/>
          <w:sz w:val="22"/>
          <w:szCs w:val="22"/>
        </w:rPr>
        <w:t xml:space="preserve">Label retainers and tour packages on Market</w:t>
      </w:r>
    </w:p>
    <w:p>
      <w:pPr>
        <w:pStyle w:val="ListParagraph"/>
        <w:numPr>
          <w:ilvl w:val="0"/>
          <w:numId w:val="2"/>
        </w:numPr>
        <w:spacing w:after="80"/>
      </w:pPr>
      <w:r>
        <w:rPr>
          <w:rFonts w:ascii="Arial" w:cs="Arial" w:eastAsia="Arial" w:hAnsi="Arial"/>
          <w:sz w:val="22"/>
          <w:szCs w:val="22"/>
        </w:rPr>
        <w:t xml:space="preserve">MCP API access tier opens to indie labels and distros</w:t>
      </w:r>
    </w:p>
    <w:p>
      <w:pPr>
        <w:pStyle w:val="ListParagraph"/>
        <w:numPr>
          <w:ilvl w:val="0"/>
          <w:numId w:val="2"/>
        </w:numPr>
        <w:spacing w:after="80"/>
      </w:pPr>
      <w:r>
        <w:rPr>
          <w:rFonts w:ascii="Arial" w:cs="Arial" w:eastAsia="Arial" w:hAnsi="Arial"/>
          <w:sz w:val="22"/>
          <w:szCs w:val="22"/>
        </w:rPr>
        <w:t xml:space="preserve">Push toward Raptive (100K visits) by month 18</w:t>
      </w:r>
    </w:p>
    <w:p>
      <w:pPr>
        <w:pBdr>
          <w:bottom w:val="single" w:color="E87722" w:sz="8" w:space="1"/>
        </w:pBdr>
        <w:spacing w:after="200" w:before="200"/>
      </w:pPr>
      <w:r>
        <w:t xml:space="preserve"/>
      </w:r>
    </w:p>
    <w:p>
      <w:pPr>
        <w:pStyle w:val="Heading1"/>
        <w:spacing w:after="200" w:before="360"/>
      </w:pPr>
      <w:r>
        <w:rPr>
          <w:rFonts w:ascii="Arial" w:cs="Arial" w:eastAsia="Arial" w:hAnsi="Arial"/>
          <w:b/>
          <w:bCs/>
          <w:color w:val="0B1F3A"/>
          <w:sz w:val="36"/>
          <w:szCs w:val="36"/>
        </w:rPr>
        <w:t xml:space="preserve">Revenue targets (12-month)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6"/>
              <w:left w:val="single" w:color="CCCCCC" w:sz="6"/>
              <w:bottom w:val="single" w:color="CCCCCC" w:sz="6"/>
              <w:right w:val="single" w:color="CCCCCC" w:sz="6"/>
            </w:tcBorders>
            <w:shd w:fill="0B1F3A" w:val="clear"/>
            <w:tcMar>
              <w:top w:type="dxa" w:w="100"/>
              <w:left w:type="dxa" w:w="140"/>
              <w:bottom w:type="dxa" w:w="100"/>
              <w:right w:type="dxa" w:w="140"/>
            </w:tcMar>
          </w:tcPr>
          <w:p>
            <w:r>
              <w:rPr>
                <w:rFonts w:ascii="Arial" w:cs="Arial" w:eastAsia="Arial" w:hAnsi="Arial"/>
                <w:b/>
                <w:bCs/>
                <w:color w:val="FFFFFF"/>
                <w:sz w:val="22"/>
                <w:szCs w:val="22"/>
              </w:rPr>
              <w:t xml:space="preserve">Revenue Stream</w:t>
            </w:r>
          </w:p>
        </w:tc>
        <w:tc>
          <w:tcPr>
            <w:tcW w:type="dxa" w:w="2340"/>
            <w:tcBorders>
              <w:top w:val="single" w:color="CCCCCC" w:sz="6"/>
              <w:left w:val="single" w:color="CCCCCC" w:sz="6"/>
              <w:bottom w:val="single" w:color="CCCCCC" w:sz="6"/>
              <w:right w:val="single" w:color="CCCCCC" w:sz="6"/>
            </w:tcBorders>
            <w:shd w:fill="0B1F3A" w:val="clear"/>
            <w:tcMar>
              <w:top w:type="dxa" w:w="100"/>
              <w:left w:type="dxa" w:w="140"/>
              <w:bottom w:type="dxa" w:w="100"/>
              <w:right w:type="dxa" w:w="140"/>
            </w:tcMar>
          </w:tcPr>
          <w:p>
            <w:r>
              <w:rPr>
                <w:rFonts w:ascii="Arial" w:cs="Arial" w:eastAsia="Arial" w:hAnsi="Arial"/>
                <w:b/>
                <w:bCs/>
                <w:color w:val="FFFFFF"/>
                <w:sz w:val="22"/>
                <w:szCs w:val="22"/>
              </w:rPr>
              <w:t xml:space="preserve">Month 6</w:t>
            </w:r>
          </w:p>
        </w:tc>
        <w:tc>
          <w:tcPr>
            <w:tcW w:type="dxa" w:w="2340"/>
            <w:tcBorders>
              <w:top w:val="single" w:color="CCCCCC" w:sz="6"/>
              <w:left w:val="single" w:color="CCCCCC" w:sz="6"/>
              <w:bottom w:val="single" w:color="CCCCCC" w:sz="6"/>
              <w:right w:val="single" w:color="CCCCCC" w:sz="6"/>
            </w:tcBorders>
            <w:shd w:fill="0B1F3A" w:val="clear"/>
            <w:tcMar>
              <w:top w:type="dxa" w:w="100"/>
              <w:left w:type="dxa" w:w="140"/>
              <w:bottom w:type="dxa" w:w="100"/>
              <w:right w:type="dxa" w:w="140"/>
            </w:tcMar>
          </w:tcPr>
          <w:p>
            <w:r>
              <w:rPr>
                <w:rFonts w:ascii="Arial" w:cs="Arial" w:eastAsia="Arial" w:hAnsi="Arial"/>
                <w:b/>
                <w:bCs/>
                <w:color w:val="FFFFFF"/>
                <w:sz w:val="22"/>
                <w:szCs w:val="22"/>
              </w:rPr>
              <w:t xml:space="preserve">Month 12</w:t>
            </w:r>
          </w:p>
        </w:tc>
      </w:tr>
      <w:tr>
        <w:tc>
          <w:tcPr>
            <w:tcW w:type="dxa" w:w="46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Website ad revenue (Play 7)</w:t>
            </w:r>
          </w:p>
        </w:tc>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$1K/mo</w:t>
            </w:r>
          </w:p>
        </w:tc>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$5K/mo</w:t>
            </w:r>
          </w:p>
        </w:tc>
      </w:tr>
      <w:tr>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Mixtape submissions + tiers (Play 3)</w:t>
            </w:r>
          </w:p>
        </w:tc>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$3K/mo</w:t>
            </w:r>
          </w:p>
        </w:tc>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$8K/mo</w:t>
            </w:r>
          </w:p>
        </w:tc>
      </w:tr>
      <w:tr>
        <w:tc>
          <w:tcPr>
            <w:tcW w:type="dxa" w:w="46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Paid promo marketplace (Play 5)</w:t>
            </w:r>
          </w:p>
        </w:tc>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$2K/mo</w:t>
            </w:r>
          </w:p>
        </w:tc>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$8K/mo</w:t>
            </w:r>
          </w:p>
        </w:tc>
      </w:tr>
      <w:tr>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Newsletter ads (Play 9)</w:t>
            </w:r>
          </w:p>
        </w:tc>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$5K/mo</w:t>
            </w:r>
          </w:p>
        </w:tc>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$12K/mo</w:t>
            </w:r>
          </w:p>
        </w:tc>
      </w:tr>
      <w:tr>
        <w:tc>
          <w:tcPr>
            <w:tcW w:type="dxa" w:w="46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FB + YT video monetization (Play 6)</w:t>
            </w:r>
          </w:p>
        </w:tc>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$1K/mo</w:t>
            </w:r>
          </w:p>
        </w:tc>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$4K/mo</w:t>
            </w:r>
          </w:p>
        </w:tc>
      </w:tr>
      <w:tr>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IG Promo (Play 8)</w:t>
            </w:r>
          </w:p>
        </w:tc>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$1K/mo</w:t>
            </w:r>
          </w:p>
        </w:tc>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sz w:val="20"/>
                <w:szCs w:val="20"/>
              </w:rPr>
              <w:t xml:space="preserve">$4K/mo</w:t>
            </w:r>
          </w:p>
        </w:tc>
      </w:tr>
      <w:tr>
        <w:tc>
          <w:tcPr>
            <w:tcW w:type="dxa" w:w="46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MCP API access (Play 2)</w:t>
            </w:r>
          </w:p>
        </w:tc>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$0</w:t>
            </w:r>
          </w:p>
        </w:tc>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rFonts w:ascii="Arial" w:cs="Arial" w:eastAsia="Arial" w:hAnsi="Arial"/>
                <w:sz w:val="20"/>
                <w:szCs w:val="20"/>
              </w:rPr>
              <w:t xml:space="preserve">$2K/mo</w:t>
            </w:r>
          </w:p>
        </w:tc>
      </w:tr>
      <w:tr>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TOTAL MONTHLY</w:t>
            </w:r>
          </w:p>
        </w:tc>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$13K</w:t>
            </w:r>
          </w:p>
        </w:tc>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$43K</w:t>
            </w:r>
          </w:p>
        </w:tc>
      </w:tr>
    </w:tbl>
    <w:p>
      <w:pPr>
        <w:spacing w:after="160"/>
      </w:pPr>
      <w:r>
        <w:rPr>
          <w:rFonts w:ascii="Arial" w:cs="Arial" w:eastAsia="Arial" w:hAnsi="Arial"/>
          <w:sz w:val="22"/>
          <w:szCs w:val="22"/>
        </w:rPr>
        <w:t xml:space="preserve"/>
      </w:r>
    </w:p>
    <w:p>
      <w:pPr>
        <w:spacing w:after="120"/>
      </w:pPr>
      <w:r>
        <w:rPr>
          <w:rFonts w:ascii="Arial" w:cs="Arial" w:eastAsia="Arial" w:hAnsi="Arial"/>
          <w:i/>
          <w:iCs/>
          <w:sz w:val="22"/>
          <w:szCs w:val="22"/>
        </w:rPr>
        <w:t xml:space="preserve">$516K annual run rate by month 12 with conservative numbers. AllHipHop placement upsells, Penthouse activations, Drop Fest sponsorships, archive licensing, and label deals are upside on top.</w:t>
      </w:r>
    </w:p>
    <w:p>
      <w:pPr>
        <w:pBdr>
          <w:bottom w:val="single" w:color="E87722" w:sz="8" w:space="1"/>
        </w:pBdr>
        <w:spacing w:after="200" w:before="200"/>
      </w:pPr>
      <w:r>
        <w:t xml:space="preserve"/>
      </w:r>
    </w:p>
    <w:p>
      <w:pPr>
        <w:pStyle w:val="Heading1"/>
        <w:spacing w:after="200" w:before="360"/>
      </w:pPr>
      <w:r>
        <w:rPr>
          <w:rFonts w:ascii="Arial" w:cs="Arial" w:eastAsia="Arial" w:hAnsi="Arial"/>
          <w:b/>
          <w:bCs/>
          <w:color w:val="0B1F3A"/>
          <w:sz w:val="36"/>
          <w:szCs w:val="36"/>
        </w:rPr>
        <w:t xml:space="preserve">What makes this defensible</w:t>
      </w:r>
    </w:p>
    <w:p>
      <w:pPr>
        <w:spacing w:after="120"/>
      </w:pPr>
      <w:r>
        <w:rPr>
          <w:rFonts w:ascii="Arial" w:cs="Arial" w:eastAsia="Arial" w:hAnsi="Arial"/>
          <w:sz w:val="22"/>
          <w:szCs w:val="22"/>
        </w:rPr>
        <w:t xml:space="preserve">CL's 25 years of soul, R&amp;B, and hip hop relationships. The Penthouse NYC as the live anchor that becomes the documentation source. AllHipHop as the editorial backstop. Drop Fest's 20+ press outlets. 30K DJs already on Digiwaxx providing chart data without signups. 25K DJ email list giving the newsletter a day-1 monetizable audience. CL's interview vault feeding video distribution.</w:t>
      </w:r>
    </w:p>
    <w:p>
      <w:pPr>
        <w:spacing w:after="120"/>
      </w:pPr>
      <w:r>
        <w:rPr>
          <w:rFonts w:ascii="Arial" w:cs="Arial" w:eastAsia="Arial" w:hAnsi="Arial"/>
          <w:sz w:val="22"/>
          <w:szCs w:val="22"/>
        </w:rPr>
        <w:t xml:space="preserve">Past meets present as a brand promise nobody else owns because nobody else has the legacy artist relationships AND the new artist pipeline AND the live event AND the existing DJ data AND the email list AND the editorial credibility through AllHipHop AND the custom-built data infrastructure that makes NMW the canonical source in AI for these genres.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1F3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B1F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2026-05-08T06:34:37.587Z</dcterms:created>
  <dcterms:modified xsi:type="dcterms:W3CDTF">2026-05-08T06:34:37.598Z</dcterms:modified>
</cp:coreProperties>
</file>

<file path=docProps/custom.xml><?xml version="1.0" encoding="utf-8"?>
<Properties xmlns="http://schemas.openxmlformats.org/officeDocument/2006/custom-properties" xmlns:vt="http://schemas.openxmlformats.org/officeDocument/2006/docPropsVTypes"/>
</file>