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an example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w:t>
      </w:r>
      <w:r w:rsidRPr="007200C5">
        <w:rPr>
          <w:rFonts w:ascii="Courier New" w:hAnsi="Courier New" w:cs="Courier New"/>
          <w:i/>
          <w:sz w:val="18"/>
          <w:szCs w:val="18"/>
          <w:lang w:val="en-US"/>
        </w:rPr>
        <w:t>S</w:t>
      </w:r>
      <w:r w:rsidRPr="007200C5">
        <w:rPr>
          <w:rFonts w:ascii="Courier New" w:hAnsi="Courier New" w:cs="Courier New"/>
          <w:i/>
          <w:sz w:val="18"/>
          <w:szCs w:val="18"/>
          <w:lang w:val="en-US"/>
        </w:rPr>
        <w:t>*.xml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w:t>
      </w:r>
      <w:r w:rsidR="003741C7" w:rsidRPr="009A360F">
        <w:rPr>
          <w:rFonts w:ascii="Courier New" w:hAnsi="Courier New" w:cs="Courier New"/>
          <w:b/>
          <w:color w:val="C45911" w:themeColor="accent2" w:themeShade="BF"/>
          <w:sz w:val="18"/>
          <w:szCs w:val="18"/>
          <w:lang w:val="en-US"/>
        </w:rPr>
        <w: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Tr="009863F8">
        <w:tc>
          <w:tcPr>
            <w:tcW w:w="1696" w:type="dxa"/>
          </w:tcPr>
          <w:p w:rsidR="00310B3C" w:rsidRDefault="00091527" w:rsidP="00091527">
            <w:pPr>
              <w:rPr>
                <w:lang w:val="en-US"/>
              </w:rPr>
            </w:pPr>
            <w:r>
              <w:rPr>
                <w:lang w:val="en-US"/>
              </w:rPr>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A file representing a re</w:t>
            </w:r>
            <w:r>
              <w:rPr>
                <w:lang w:val="en-US"/>
              </w:rPr>
              <w:t>sponse</w:t>
            </w:r>
            <w:r>
              <w:rPr>
                <w:lang w:val="en-US"/>
              </w:rPr>
              <w:t xml:space="preserv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lastRenderedPageBreak/>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 xml:space="preserve">d, as </w:t>
      </w:r>
      <w:r w:rsidR="00AF3CE2">
        <w:rPr>
          <w:lang w:val="en-US"/>
        </w:rPr>
        <w:t xml:space="preserve">a testcase folder </w:t>
      </w:r>
      <w:r w:rsidR="00843702">
        <w:rPr>
          <w:lang w:val="en-US"/>
        </w:rPr>
        <w:t xml:space="preserve">has exactly three members: </w:t>
      </w:r>
      <w:r w:rsidR="00E071F7">
        <w:rPr>
          <w:lang w:val="en-US"/>
        </w:rPr>
        <w:t xml:space="preserve">folders </w:t>
      </w:r>
      <w:r w:rsidR="00E071F7" w:rsidRPr="0041316E">
        <w:rPr>
          <w:rFonts w:ascii="Courier New" w:hAnsi="Courier New" w:cs="Courier New"/>
          <w:lang w:val="en-US"/>
        </w:rPr>
        <w:t>input</w:t>
      </w:r>
      <w:r w:rsidR="00E071F7">
        <w:rPr>
          <w:lang w:val="en-US"/>
        </w:rPr>
        <w:t xml:space="preserve">, </w:t>
      </w:r>
      <w:r w:rsidR="00E071F7" w:rsidRPr="0041316E">
        <w:rPr>
          <w:rFonts w:ascii="Courier New" w:hAnsi="Courier New" w:cs="Courier New"/>
          <w:lang w:val="en-US"/>
        </w:rPr>
        <w:t>output</w:t>
      </w:r>
      <w:r w:rsidR="00E071F7">
        <w:rPr>
          <w:lang w:val="en-US"/>
        </w:rPr>
        <w:t xml:space="preserve"> and </w:t>
      </w:r>
      <w:r w:rsidR="00E071F7" w:rsidRPr="0041316E">
        <w:rPr>
          <w:rFonts w:ascii="Courier New" w:hAnsi="Courier New" w:cs="Courier New"/>
          <w:lang w:val="en-US"/>
        </w:rPr>
        <w:t>config</w:t>
      </w:r>
      <w:r w:rsidR="00E071F7">
        <w:rPr>
          <w:lang w:val="en-US"/>
        </w:rPr>
        <w:t xml:space="preserve"> with contents as described by the table.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possible,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For every re</w:t>
      </w:r>
      <w:r>
        <w:rPr>
          <w:lang w:val="en-US"/>
        </w:rPr>
        <w:t xml:space="preserve">quest </w:t>
      </w:r>
      <w:r>
        <w:rPr>
          <w:lang w:val="en-US"/>
        </w:rPr>
        <w:t>message</w:t>
      </w:r>
      <w:r>
        <w:rPr>
          <w:lang w:val="en-US"/>
        </w:rPr>
        <w:t xml:space="preserv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Besides the structural expectations, there are also content-related expectations:</w:t>
      </w:r>
      <w:r w:rsidRPr="007C3060">
        <w:rPr>
          <w:lang w:val="en-US"/>
        </w:rPr>
        <w:t xml:space="preserve">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must be exactly one XSD containing an element declaration </w:t>
      </w:r>
      <w:r w:rsidR="00665D7E">
        <w:rPr>
          <w:lang w:val="en-US"/>
        </w:rPr>
        <w:t xml:space="preserve">governing </w:t>
      </w:r>
      <w:r w:rsidR="00A115FC">
        <w:rPr>
          <w:lang w:val="en-US"/>
        </w:rPr>
        <w:t>the message root</w:t>
      </w:r>
      <w:r w:rsidR="00665D7E">
        <w:rPr>
          <w:lang w:val="en-US"/>
        </w:rPr>
        <w:t xml:space="preserve"> element</w:t>
      </w:r>
    </w:p>
    <w:p w:rsidR="00AC7321" w:rsidRDefault="00A115FC" w:rsidP="002C7CFF">
      <w:pPr>
        <w:pStyle w:val="ListParagraph"/>
        <w:numPr>
          <w:ilvl w:val="0"/>
          <w:numId w:val="5"/>
        </w:numPr>
        <w:rPr>
          <w:lang w:val="en-US"/>
        </w:rPr>
      </w:pPr>
      <w:r>
        <w:rPr>
          <w:lang w:val="en-US"/>
        </w:rPr>
        <w:t xml:space="preserve">Every response message in XML format can be validated against the appropriate XSD </w:t>
      </w:r>
      <w:r w:rsidR="00AC7321">
        <w:rPr>
          <w:lang w:val="en-US"/>
        </w:rPr>
        <w:t>successfully</w:t>
      </w:r>
    </w:p>
    <w:p w:rsidR="002C7CFF" w:rsidRDefault="002C7CFF" w:rsidP="002C7CFF">
      <w:pPr>
        <w:pStyle w:val="ListParagraph"/>
        <w:numPr>
          <w:ilvl w:val="0"/>
          <w:numId w:val="5"/>
        </w:numPr>
        <w:rPr>
          <w:lang w:val="en-US"/>
        </w:rPr>
      </w:pPr>
      <w:r>
        <w:rPr>
          <w:lang w:val="en-US"/>
        </w:rPr>
        <w:t>In response messages</w:t>
      </w:r>
      <w:r w:rsidR="003039D8">
        <w:rPr>
          <w:lang w:val="en-US"/>
        </w:rPr>
        <w:t xml:space="preserve"> (XML or JSON format)</w:t>
      </w:r>
      <w:r w:rsidR="00313A75">
        <w:rPr>
          <w:lang w:val="en-US"/>
        </w:rPr>
        <w:t xml:space="preserve">, items with name </w:t>
      </w:r>
      <w:r w:rsidR="00313A75" w:rsidRPr="00313A75">
        <w:rPr>
          <w:rFonts w:ascii="Courier New" w:hAnsi="Courier New" w:cs="Courier New"/>
          <w:lang w:val="en-US"/>
        </w:rPr>
        <w:t>fooValue</w:t>
      </w:r>
      <w:r w:rsidR="00313A75">
        <w:rPr>
          <w:lang w:val="en-US"/>
        </w:rPr>
        <w:t xml:space="preserve"> </w:t>
      </w:r>
      <w:r>
        <w:rPr>
          <w:lang w:val="en-US"/>
        </w:rPr>
        <w:t xml:space="preserve">must be found in the codelist with name </w:t>
      </w:r>
      <w:r w:rsidRPr="00087167">
        <w:rPr>
          <w:rFonts w:ascii="Courier New" w:hAnsi="Courier New" w:cs="Courier New"/>
          <w:lang w:val="en-US"/>
        </w:rPr>
        <w:t>foo-article</w:t>
      </w:r>
    </w:p>
    <w:p w:rsidR="002C7CFF" w:rsidRDefault="002C7CFF" w:rsidP="002C7CFF">
      <w:pPr>
        <w:pStyle w:val="ListParagraph"/>
        <w:numPr>
          <w:ilvl w:val="0"/>
          <w:numId w:val="5"/>
        </w:numPr>
        <w:rPr>
          <w:lang w:val="en-US"/>
        </w:rPr>
      </w:pPr>
      <w:r>
        <w:rPr>
          <w:lang w:val="en-US"/>
        </w:rPr>
        <w:t>In response messages</w:t>
      </w:r>
      <w:r w:rsidR="0048031E">
        <w:rPr>
          <w:lang w:val="en-US"/>
        </w:rPr>
        <w:t xml:space="preserve"> (XML or JSON format)</w:t>
      </w:r>
      <w:r>
        <w:rPr>
          <w:lang w:val="en-US"/>
        </w:rPr>
        <w:t xml:space="preserve">, the return code must be as configured by the corresponding row in </w:t>
      </w:r>
      <w:r w:rsidRPr="00521DB8">
        <w:rPr>
          <w:rFonts w:ascii="Courier New" w:hAnsi="Courier New" w:cs="Courier New"/>
          <w:lang w:val="en-US"/>
        </w:rPr>
        <w:t>msg-config.csv</w:t>
      </w:r>
    </w:p>
    <w:p w:rsidR="00403DBA" w:rsidRDefault="00403DBA" w:rsidP="00403DBA">
      <w:pPr>
        <w:rPr>
          <w:lang w:val="en-US"/>
        </w:rPr>
      </w:pPr>
      <w:r>
        <w:rPr>
          <w:lang w:val="en-US"/>
        </w:rPr>
        <w:t>Now we create a greenfox schema. The first version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w:t>
      </w:r>
      <w:r w:rsidR="00FD7C87">
        <w:rPr>
          <w:rFonts w:ascii="Courier New" w:hAnsi="Courier New" w:cs="Courier New"/>
          <w:color w:val="993300"/>
          <w:sz w:val="16"/>
          <w:szCs w:val="16"/>
          <w:highlight w:val="white"/>
          <w:lang w:val="en-US"/>
        </w:rPr>
        <w:t>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 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 Foxpath </w:t>
      </w:r>
      <w:r w:rsidR="00A83D96">
        <w:rPr>
          <w:lang w:val="en-US"/>
        </w:rPr>
        <w:t xml:space="preserve">[1] </w:t>
      </w:r>
      <w:r w:rsidR="003F4D7C">
        <w:rPr>
          <w:lang w:val="en-US"/>
        </w:rPr>
        <w:t>is an extended version of XPath 3.0 which supports file system navigation</w:t>
      </w:r>
      <w:r w:rsidR="005D5A65">
        <w:rPr>
          <w:lang w:val="en-US"/>
        </w:rPr>
        <w:t xml:space="preserve">, node tree navigation and a mixing of file system and node tree navigation. </w:t>
      </w:r>
      <w:r w:rsidR="003F4D7C">
        <w:rPr>
          <w:lang w:val="en-US"/>
        </w:rPr>
        <w:t xml:space="preserve">Note that file </w:t>
      </w:r>
      <w:r w:rsidR="003F4D7C">
        <w:rPr>
          <w:lang w:val="en-US"/>
        </w:rPr>
        <w:lastRenderedPageBreak/>
        <w:t>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expression is evaluated in the context of the containing folder (or domain</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 xml:space="preserve">), so that </w:t>
      </w:r>
      <w:r w:rsidR="00000FC7">
        <w:rPr>
          <w:lang w:val="en-US"/>
        </w:rPr>
        <w:t xml:space="preserve">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A46BC9" w:rsidRPr="00986E4A">
        <w:rPr>
          <w:rFonts w:ascii="Courier New" w:hAnsi="Courier New" w:cs="Courier New"/>
          <w:lang w:val="en-US"/>
        </w:rPr>
        <w:t>system-s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matching the foxpath expression given by its @foxpath element.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p>
    <w:p w:rsidR="00A46BC9" w:rsidRDefault="00BE2D7A" w:rsidP="00403DBA">
      <w:pPr>
        <w:rPr>
          <w:lang w:val="en-US"/>
        </w:rPr>
      </w:pPr>
      <w:r>
        <w:rPr>
          <w:lang w:val="en-US"/>
        </w:rPr>
        <w:t xml:space="preserve">The number of folders or files belonging to the </w:t>
      </w:r>
      <w:r w:rsidR="00163FF8">
        <w:rPr>
          <w:lang w:val="en-US"/>
        </w:rPr>
        <w:t xml:space="preserve">target of a shape </w:t>
      </w:r>
      <w:r>
        <w:rPr>
          <w:lang w:val="en-US"/>
        </w:rPr>
        <w:t xml:space="preserve">can be constrained by a </w:t>
      </w:r>
      <w:r w:rsidRPr="00BE2D7A">
        <w:rPr>
          <w:rFonts w:ascii="Courier New" w:hAnsi="Courier New" w:cs="Courier New"/>
          <w:lang w:val="en-US"/>
        </w:rPr>
        <w:t>&lt;targetSize&gt;</w:t>
      </w:r>
      <w:r>
        <w:rPr>
          <w:lang w:val="en-US"/>
        </w:rPr>
        <w:t xml:space="preserve"> child element</w:t>
      </w:r>
      <w:r w:rsidR="009C17B1">
        <w:rPr>
          <w:lang w:val="en-US"/>
        </w:rPr>
        <w:t>, using a</w:t>
      </w:r>
      <w:r w:rsidR="00006A64">
        <w:rPr>
          <w:lang w:val="en-US"/>
        </w:rPr>
        <w:t>ttributes @minCount, @maxCount and @count</w:t>
      </w:r>
      <w:r w:rsidR="009C17B1">
        <w:rPr>
          <w:lang w:val="en-US"/>
        </w:rPr>
        <w:t xml:space="preserve">. </w:t>
      </w:r>
      <w:r w:rsidR="00006A64">
        <w:rPr>
          <w:lang w:val="en-US"/>
        </w:rPr>
        <w:t xml:space="preserve">If the constraint is violated, the validation result </w:t>
      </w:r>
      <w:r w:rsidR="00C7046C">
        <w:rPr>
          <w:lang w:val="en-US"/>
        </w:rPr>
        <w:t>includes</w:t>
      </w:r>
      <w:r w:rsidR="00006A64">
        <w:rPr>
          <w:lang w:val="en-US"/>
        </w:rPr>
        <w:t xml:space="preserve"> 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266B48">
        <w:rPr>
          <w:lang w:val="en-US"/>
        </w:rPr>
        <w:t xml:space="preserve"> The following snippet is from a validation report using a </w:t>
      </w:r>
      <w:r w:rsidR="002431D9">
        <w:rPr>
          <w:lang w:val="en-US"/>
        </w:rPr>
        <w:t xml:space="preserve">report </w:t>
      </w:r>
      <w:r w:rsidR="00266B48">
        <w:rPr>
          <w:lang w:val="en-US"/>
        </w:rPr>
        <w:t xml:space="preserve">format </w:t>
      </w:r>
      <w:r w:rsidR="002431D9">
        <w:rPr>
          <w:lang w:val="en-US"/>
        </w:rPr>
        <w:t xml:space="preserve">which groups </w:t>
      </w:r>
      <w:r w:rsidR="00266B48">
        <w:rPr>
          <w:lang w:val="en-US"/>
        </w:rPr>
        <w:t>errors by the resource on which they occur:</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266B48" w:rsidRPr="00266B48" w:rsidRDefault="000C2271" w:rsidP="00266B4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266B48" w:rsidRPr="00266B48">
        <w:rPr>
          <w:rFonts w:ascii="Courier New" w:hAnsi="Courier New" w:cs="Courier New"/>
          <w:color w:val="F5844C"/>
          <w:sz w:val="16"/>
          <w:szCs w:val="16"/>
          <w:highlight w:val="white"/>
          <w:lang w:val="en-US"/>
        </w:rPr>
        <w:t>navigationPath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"targetCount"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"targetSize_2"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actCount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955970"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shape and is applied to each resource in the target of that shape, referred to as the </w:t>
      </w:r>
      <w:r w:rsidR="00180BAD" w:rsidRPr="00180BAD">
        <w:rPr>
          <w:b/>
          <w:lang w:val="en-US"/>
        </w:rPr>
        <w:t>focus resource</w:t>
      </w:r>
      <w:r w:rsidR="00180BAD">
        <w:rPr>
          <w:lang w:val="en-US"/>
        </w:rPr>
        <w:t xml:space="preserve">. The </w:t>
      </w:r>
      <w:r w:rsidR="00180BAD" w:rsidRPr="00180BAD">
        <w:rPr>
          <w:rFonts w:ascii="Courier New" w:hAnsi="Courier New" w:cs="Courier New"/>
          <w:lang w:val="en-US"/>
        </w:rPr>
        <w:t>&lt;targetSize&gt;</w:t>
      </w:r>
      <w:r w:rsidR="00180BAD">
        <w:rPr>
          <w:lang w:val="en-US"/>
        </w:rPr>
        <w:t xml:space="preserve"> constraint is an uncommon case 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shape, but it is the folder in whose context the foxpath expression was evaluated.</w:t>
      </w:r>
      <w:r w:rsidR="00EC112A">
        <w:rPr>
          <w:lang w:val="en-US"/>
        </w:rPr>
        <w:t xml:space="preserve"> </w:t>
      </w:r>
      <w:r w:rsidR="007B7A3B">
        <w:rPr>
          <w:lang w:val="en-US"/>
        </w:rPr>
        <w:t xml:space="preserve">Any constraint </w:t>
      </w:r>
      <w:r w:rsidR="00955970">
        <w:rPr>
          <w:lang w:val="en-US"/>
        </w:rPr>
        <w:t>checking p</w:t>
      </w:r>
      <w:r w:rsidR="007B7A3B">
        <w:rPr>
          <w:lang w:val="en-US"/>
        </w:rPr>
        <w:t xml:space="preserve">roduces a </w:t>
      </w:r>
      <w:r w:rsidR="007B7A3B" w:rsidRPr="00955970">
        <w:rPr>
          <w:b/>
          <w:lang w:val="en-US"/>
        </w:rPr>
        <w:t>validation result</w:t>
      </w:r>
      <w:r w:rsidR="007B7A3B">
        <w:rPr>
          <w:lang w:val="en-US"/>
        </w:rPr>
        <w:t>, which identifies the focus resource by its file path</w:t>
      </w:r>
      <w:r w:rsidR="00955970">
        <w:rPr>
          <w:lang w:val="en-US"/>
        </w:rPr>
        <w:t xml:space="preserve"> </w:t>
      </w:r>
      <w:r w:rsidR="00693044">
        <w:rPr>
          <w:lang w:val="en-US"/>
        </w:rPr>
        <w:t>(@</w:t>
      </w:r>
      <w:r w:rsidR="004A00AB">
        <w:rPr>
          <w:lang w:val="en-US"/>
        </w:rPr>
        <w:t>folder or @file</w:t>
      </w:r>
      <w:r w:rsidR="00693044">
        <w:rPr>
          <w:lang w:val="en-US"/>
        </w:rPr>
        <w:t xml:space="preserve">) </w:t>
      </w:r>
      <w:r w:rsidR="00955970">
        <w:rPr>
          <w:lang w:val="en-US"/>
        </w:rPr>
        <w:t>and associates it with information about the constraint and, in case of a violation, further information related to the violation.</w:t>
      </w:r>
    </w:p>
    <w:p w:rsidR="00266B48" w:rsidRDefault="00266B48" w:rsidP="00403DBA">
      <w:pPr>
        <w:rPr>
          <w:lang w:val="en-US"/>
        </w:rPr>
      </w:pPr>
      <w:r>
        <w:rPr>
          <w:lang w:val="en-US"/>
        </w:rPr>
        <w:t>The constraintID is an ID assigned by the greenfox processor</w:t>
      </w:r>
      <w:r w:rsidR="008B10FF">
        <w:rPr>
          <w:lang w:val="en-US"/>
        </w:rPr>
        <w:t xml:space="preserve">. It </w:t>
      </w:r>
      <w:r>
        <w:rPr>
          <w:lang w:val="en-US"/>
        </w:rPr>
        <w:t xml:space="preserve">can be used to </w:t>
      </w:r>
      <w:r w:rsidR="001149DF">
        <w:rPr>
          <w:lang w:val="en-US"/>
        </w:rPr>
        <w:t xml:space="preserve">locate </w:t>
      </w:r>
      <w:r>
        <w:rPr>
          <w:lang w:val="en-US"/>
        </w:rPr>
        <w:t xml:space="preserve">the </w:t>
      </w:r>
      <w:r w:rsidR="001149DF">
        <w:rPr>
          <w:lang w:val="en-US"/>
        </w:rPr>
        <w:t xml:space="preserve">definition of the violated </w:t>
      </w:r>
      <w:r>
        <w:rPr>
          <w:lang w:val="en-US"/>
        </w:rPr>
        <w:t>constraint in an augmented copy of the original schema</w:t>
      </w:r>
      <w:r w:rsidR="00CC4621">
        <w:rPr>
          <w:lang w:val="en-US"/>
        </w:rPr>
        <w:t>,</w:t>
      </w:r>
      <w:r>
        <w:rPr>
          <w:lang w:val="en-US"/>
        </w:rPr>
        <w:t xml:space="preserve"> which is part of the validation results.</w:t>
      </w:r>
      <w:r w:rsidR="00984139">
        <w:rPr>
          <w:lang w:val="en-US"/>
        </w:rPr>
        <w:t xml:space="preserve"> This means that any information </w:t>
      </w:r>
      <w:r w:rsidR="002C3DC3">
        <w:rPr>
          <w:lang w:val="en-US"/>
        </w:rPr>
        <w:t xml:space="preserve">included in </w:t>
      </w:r>
      <w:r w:rsidR="00984139">
        <w:rPr>
          <w:lang w:val="en-US"/>
        </w:rPr>
        <w:t xml:space="preserve">the definition of </w:t>
      </w:r>
      <w:r w:rsidR="00596FD0">
        <w:rPr>
          <w:lang w:val="en-US"/>
        </w:rPr>
        <w:t>a</w:t>
      </w:r>
      <w:r w:rsidR="00984139">
        <w:rPr>
          <w:lang w:val="en-US"/>
        </w:rPr>
        <w:t xml:space="preserve"> constraint can be associated with the </w:t>
      </w:r>
      <w:r w:rsidR="004C6036">
        <w:rPr>
          <w:lang w:val="en-US"/>
        </w:rPr>
        <w:t>focus resource of the constraint violation</w:t>
      </w:r>
      <w:r w:rsidR="00984139">
        <w:rPr>
          <w:lang w:val="en-US"/>
        </w:rPr>
        <w:t>.</w:t>
      </w:r>
    </w:p>
    <w:p w:rsidR="008E3D24" w:rsidRDefault="005667B6" w:rsidP="00403DBA">
      <w:pPr>
        <w:rPr>
          <w:lang w:val="en-US"/>
        </w:rPr>
      </w:pPr>
      <w:r>
        <w:rPr>
          <w:lang w:val="en-US"/>
        </w:rPr>
        <w:t xml:space="preserve">In a second step we extend our schema with </w:t>
      </w:r>
      <w:r w:rsidR="000543DD">
        <w:rPr>
          <w:lang w:val="en-US"/>
        </w:rPr>
        <w:t>a folder shape whose target consists of all test 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Pr="005667B6">
        <w:rPr>
          <w:rFonts w:ascii="Courier New" w:hAnsi="Courier New" w:cs="Courier New"/>
          <w:color w:val="F5844C"/>
          <w:sz w:val="16"/>
          <w:szCs w:val="16"/>
          <w:highlight w:val="white"/>
          <w:lang w:val="en-US"/>
        </w:rPr>
        <w:t xml:space="preserve"> name</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lastRenderedPageBreak/>
        <w:t xml:space="preserve">The </w:t>
      </w:r>
      <w:r w:rsidR="004E7172">
        <w:rPr>
          <w:lang w:val="en-US"/>
        </w:rPr>
        <w:t xml:space="preserve">target includes </w:t>
      </w:r>
      <w:r>
        <w:rPr>
          <w:lang w:val="en-US"/>
        </w:rPr>
        <w:t xml:space="preserve">all folders found at any depth </w:t>
      </w:r>
      <w:r w:rsidR="00704EB0">
        <w:rPr>
          <w:lang w:val="en-US"/>
        </w:rPr>
        <w:t>under the current context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Pr>
          <w:lang w:val="en-US"/>
        </w:rPr>
        <w:t>.</w:t>
      </w:r>
      <w:r w:rsidR="00A46BC9">
        <w:rPr>
          <w:lang w:val="en-US"/>
        </w:rPr>
        <w:t xml:space="preserve"> </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constrains the focus resource </w:t>
      </w:r>
      <w:r w:rsidR="00FA35D6">
        <w:rPr>
          <w:lang w:val="en-US"/>
        </w:rPr>
        <w:t xml:space="preserve">from the </w:t>
      </w:r>
      <w:r w:rsidR="00FA35D6" w:rsidRPr="002F33B7">
        <w:rPr>
          <w:rFonts w:ascii="Courier New" w:hAnsi="Courier New" w:cs="Courier New"/>
          <w:lang w:val="en-US"/>
        </w:rPr>
        <w:t>file</w:t>
      </w:r>
      <w:r w:rsidR="00FA35D6">
        <w:rPr>
          <w:lang w:val="en-US"/>
        </w:rPr>
        <w:t xml:space="preserve"> shape’s parent shape, which is the shape of testcase folders. For any testcase folder which does not </w:t>
      </w:r>
      <w:r>
        <w:rPr>
          <w:lang w:val="en-US"/>
        </w:rPr>
        <w:t xml:space="preserve">(indirectly) contain </w:t>
      </w:r>
      <w:r w:rsidR="00FA35D6">
        <w:rPr>
          <w:lang w:val="en-US"/>
        </w:rPr>
        <w:t xml:space="preserve">a </w:t>
      </w:r>
      <w:r w:rsidR="00FA35D6" w:rsidRPr="00E933C0">
        <w:rPr>
          <w:rFonts w:ascii="Courier New" w:hAnsi="Courier New" w:cs="Courier New"/>
          <w:lang w:val="en-US"/>
        </w:rPr>
        <w:t>msg-config.csv</w:t>
      </w:r>
      <w:r w:rsidR="00FA35D6" w:rsidRPr="00DF5358">
        <w:rPr>
          <w:rFonts w:cstheme="minorHAnsi"/>
          <w:lang w:val="en-US"/>
        </w:rPr>
        <w:t xml:space="preserve"> file,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w:t>
      </w:r>
      <w:r w:rsidR="004509A7">
        <w:rPr>
          <w:lang w:val="en-US"/>
        </w:rPr>
        <w:t xml:space="preserve">.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w:t>
      </w:r>
      <w:r w:rsidRPr="008F343F">
        <w:rPr>
          <w:rFonts w:ascii="Courier New" w:hAnsi="Courier New" w:cs="Courier New"/>
          <w:color w:val="000000"/>
          <w:sz w:val="16"/>
          <w:szCs w:val="16"/>
          <w:highlight w:val="white"/>
          <w:lang w:val="en-US"/>
        </w:rPr>
        <w:t>FIND</w:t>
      </w:r>
      <w:r w:rsidRPr="008F343F">
        <w:rPr>
          <w:rFonts w:ascii="Courier New" w:hAnsi="Courier New" w:cs="Courier New"/>
          <w:color w:val="000000"/>
          <w:sz w:val="16"/>
          <w:szCs w:val="16"/>
          <w:highlight w:val="white"/>
          <w:lang w:val="en-US"/>
        </w:rPr>
        <w:b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 xml:space="preserve">ts file name the last </w:t>
      </w:r>
      <w:r>
        <w:rPr>
          <w:lang w:val="en-US"/>
        </w:rPr>
        <w:lastRenderedPageBreak/>
        <w:t>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lastRenderedPageBreak/>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bookmarkStart w:id="0" w:name="_GoBack"/>
      <w:bookmarkEnd w:id="0"/>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lastRenderedPageBreak/>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6911"/>
    <w:rsid w:val="00040858"/>
    <w:rsid w:val="000504AB"/>
    <w:rsid w:val="000543DD"/>
    <w:rsid w:val="00056DE8"/>
    <w:rsid w:val="00057998"/>
    <w:rsid w:val="0006126A"/>
    <w:rsid w:val="000738C8"/>
    <w:rsid w:val="0007462B"/>
    <w:rsid w:val="00080F8A"/>
    <w:rsid w:val="00087167"/>
    <w:rsid w:val="00091527"/>
    <w:rsid w:val="0009259F"/>
    <w:rsid w:val="000946E6"/>
    <w:rsid w:val="0009618A"/>
    <w:rsid w:val="000A24FB"/>
    <w:rsid w:val="000A6121"/>
    <w:rsid w:val="000A613D"/>
    <w:rsid w:val="000A7B57"/>
    <w:rsid w:val="000B0A5A"/>
    <w:rsid w:val="000B1A12"/>
    <w:rsid w:val="000C2271"/>
    <w:rsid w:val="000C64FA"/>
    <w:rsid w:val="000C72DC"/>
    <w:rsid w:val="000C7522"/>
    <w:rsid w:val="000D173E"/>
    <w:rsid w:val="000D26B5"/>
    <w:rsid w:val="000D346A"/>
    <w:rsid w:val="000D3543"/>
    <w:rsid w:val="000D4A9B"/>
    <w:rsid w:val="000D52CC"/>
    <w:rsid w:val="000D6111"/>
    <w:rsid w:val="000D65B1"/>
    <w:rsid w:val="000E1359"/>
    <w:rsid w:val="000E24A9"/>
    <w:rsid w:val="000E4F64"/>
    <w:rsid w:val="000F0FCC"/>
    <w:rsid w:val="000F18A2"/>
    <w:rsid w:val="00100949"/>
    <w:rsid w:val="0010138B"/>
    <w:rsid w:val="00101475"/>
    <w:rsid w:val="00101780"/>
    <w:rsid w:val="00105BA8"/>
    <w:rsid w:val="001149DF"/>
    <w:rsid w:val="001200FC"/>
    <w:rsid w:val="00122BE3"/>
    <w:rsid w:val="00124D42"/>
    <w:rsid w:val="001259A1"/>
    <w:rsid w:val="00132B9A"/>
    <w:rsid w:val="00134B34"/>
    <w:rsid w:val="00137DB9"/>
    <w:rsid w:val="001415C1"/>
    <w:rsid w:val="00141E9A"/>
    <w:rsid w:val="00146D8E"/>
    <w:rsid w:val="00147AE0"/>
    <w:rsid w:val="001513ED"/>
    <w:rsid w:val="00151407"/>
    <w:rsid w:val="0015421B"/>
    <w:rsid w:val="00163FF8"/>
    <w:rsid w:val="00165265"/>
    <w:rsid w:val="00166465"/>
    <w:rsid w:val="00172BE7"/>
    <w:rsid w:val="0017318F"/>
    <w:rsid w:val="00180BAD"/>
    <w:rsid w:val="001810CD"/>
    <w:rsid w:val="00181B6E"/>
    <w:rsid w:val="0018388E"/>
    <w:rsid w:val="00183B61"/>
    <w:rsid w:val="00183C0B"/>
    <w:rsid w:val="001851DA"/>
    <w:rsid w:val="0019083C"/>
    <w:rsid w:val="00195608"/>
    <w:rsid w:val="001A35DB"/>
    <w:rsid w:val="001A3E81"/>
    <w:rsid w:val="001B0BD7"/>
    <w:rsid w:val="001B0D6E"/>
    <w:rsid w:val="001B3BF8"/>
    <w:rsid w:val="001B6927"/>
    <w:rsid w:val="001B706B"/>
    <w:rsid w:val="001C19A2"/>
    <w:rsid w:val="001C2034"/>
    <w:rsid w:val="001C2F44"/>
    <w:rsid w:val="001C4841"/>
    <w:rsid w:val="001C7737"/>
    <w:rsid w:val="001D0A88"/>
    <w:rsid w:val="001D7B24"/>
    <w:rsid w:val="001E0B08"/>
    <w:rsid w:val="001E1E59"/>
    <w:rsid w:val="001F72B8"/>
    <w:rsid w:val="00200F64"/>
    <w:rsid w:val="002077D7"/>
    <w:rsid w:val="002107AF"/>
    <w:rsid w:val="00212BF3"/>
    <w:rsid w:val="00214857"/>
    <w:rsid w:val="0022119B"/>
    <w:rsid w:val="00226045"/>
    <w:rsid w:val="00241663"/>
    <w:rsid w:val="0024192F"/>
    <w:rsid w:val="002431D9"/>
    <w:rsid w:val="0024366E"/>
    <w:rsid w:val="0025032F"/>
    <w:rsid w:val="00251509"/>
    <w:rsid w:val="00253F7D"/>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7CB9"/>
    <w:rsid w:val="002B01FC"/>
    <w:rsid w:val="002B71D5"/>
    <w:rsid w:val="002C36E4"/>
    <w:rsid w:val="002C3DC3"/>
    <w:rsid w:val="002C7CFF"/>
    <w:rsid w:val="002D0C79"/>
    <w:rsid w:val="002D3D26"/>
    <w:rsid w:val="002D527F"/>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33A23"/>
    <w:rsid w:val="00334120"/>
    <w:rsid w:val="00351617"/>
    <w:rsid w:val="003556B5"/>
    <w:rsid w:val="00362CE2"/>
    <w:rsid w:val="00370C37"/>
    <w:rsid w:val="00372603"/>
    <w:rsid w:val="00372ABA"/>
    <w:rsid w:val="003741C7"/>
    <w:rsid w:val="0037614B"/>
    <w:rsid w:val="0037673B"/>
    <w:rsid w:val="00377FD7"/>
    <w:rsid w:val="00380091"/>
    <w:rsid w:val="00383471"/>
    <w:rsid w:val="00384B84"/>
    <w:rsid w:val="0039650A"/>
    <w:rsid w:val="003A316D"/>
    <w:rsid w:val="003A4BB4"/>
    <w:rsid w:val="003A614E"/>
    <w:rsid w:val="003B24D7"/>
    <w:rsid w:val="003C2681"/>
    <w:rsid w:val="003C2727"/>
    <w:rsid w:val="003C3DB1"/>
    <w:rsid w:val="003C468D"/>
    <w:rsid w:val="003C5326"/>
    <w:rsid w:val="003C7A83"/>
    <w:rsid w:val="003C7B8D"/>
    <w:rsid w:val="003D1E24"/>
    <w:rsid w:val="003D1F95"/>
    <w:rsid w:val="003D6639"/>
    <w:rsid w:val="003E0984"/>
    <w:rsid w:val="003E0A2C"/>
    <w:rsid w:val="003E303E"/>
    <w:rsid w:val="003E7138"/>
    <w:rsid w:val="003F3315"/>
    <w:rsid w:val="003F4D7C"/>
    <w:rsid w:val="0040090C"/>
    <w:rsid w:val="00403DBA"/>
    <w:rsid w:val="004065ED"/>
    <w:rsid w:val="0041180D"/>
    <w:rsid w:val="00411DC9"/>
    <w:rsid w:val="0041316E"/>
    <w:rsid w:val="00417566"/>
    <w:rsid w:val="004206B0"/>
    <w:rsid w:val="00421F8C"/>
    <w:rsid w:val="00424E2E"/>
    <w:rsid w:val="00426D83"/>
    <w:rsid w:val="00427D2F"/>
    <w:rsid w:val="004445E0"/>
    <w:rsid w:val="004469C4"/>
    <w:rsid w:val="00446D0F"/>
    <w:rsid w:val="00446D7A"/>
    <w:rsid w:val="0045086D"/>
    <w:rsid w:val="004509A7"/>
    <w:rsid w:val="00465823"/>
    <w:rsid w:val="00467683"/>
    <w:rsid w:val="00475969"/>
    <w:rsid w:val="0048031E"/>
    <w:rsid w:val="00480641"/>
    <w:rsid w:val="004811B1"/>
    <w:rsid w:val="00482C85"/>
    <w:rsid w:val="0048525D"/>
    <w:rsid w:val="00485BDA"/>
    <w:rsid w:val="00486A75"/>
    <w:rsid w:val="00487F9D"/>
    <w:rsid w:val="00490AAF"/>
    <w:rsid w:val="00490D3C"/>
    <w:rsid w:val="004913BC"/>
    <w:rsid w:val="004A00AB"/>
    <w:rsid w:val="004A13D6"/>
    <w:rsid w:val="004A7E7F"/>
    <w:rsid w:val="004B017D"/>
    <w:rsid w:val="004B216B"/>
    <w:rsid w:val="004B56AC"/>
    <w:rsid w:val="004C41AD"/>
    <w:rsid w:val="004C582D"/>
    <w:rsid w:val="004C6036"/>
    <w:rsid w:val="004D357D"/>
    <w:rsid w:val="004D35A9"/>
    <w:rsid w:val="004E7172"/>
    <w:rsid w:val="004F0BA0"/>
    <w:rsid w:val="004F0C37"/>
    <w:rsid w:val="004F2F1F"/>
    <w:rsid w:val="00500460"/>
    <w:rsid w:val="005048F6"/>
    <w:rsid w:val="005162E3"/>
    <w:rsid w:val="0051699A"/>
    <w:rsid w:val="00521DB8"/>
    <w:rsid w:val="00532793"/>
    <w:rsid w:val="00545781"/>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6073EE"/>
    <w:rsid w:val="00614EDC"/>
    <w:rsid w:val="00627837"/>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592F"/>
    <w:rsid w:val="006E4768"/>
    <w:rsid w:val="006E65F9"/>
    <w:rsid w:val="006F6980"/>
    <w:rsid w:val="00700E49"/>
    <w:rsid w:val="00704EB0"/>
    <w:rsid w:val="00707EE4"/>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6DFF"/>
    <w:rsid w:val="00761DF5"/>
    <w:rsid w:val="00763CE5"/>
    <w:rsid w:val="007643E4"/>
    <w:rsid w:val="00772916"/>
    <w:rsid w:val="00773003"/>
    <w:rsid w:val="00773C4F"/>
    <w:rsid w:val="00777788"/>
    <w:rsid w:val="0078056D"/>
    <w:rsid w:val="007911FF"/>
    <w:rsid w:val="007932EA"/>
    <w:rsid w:val="00794688"/>
    <w:rsid w:val="00794ED6"/>
    <w:rsid w:val="007A2230"/>
    <w:rsid w:val="007B011C"/>
    <w:rsid w:val="007B2BD8"/>
    <w:rsid w:val="007B2C46"/>
    <w:rsid w:val="007B3337"/>
    <w:rsid w:val="007B54CF"/>
    <w:rsid w:val="007B7A3B"/>
    <w:rsid w:val="007C3060"/>
    <w:rsid w:val="007D5160"/>
    <w:rsid w:val="007D62C4"/>
    <w:rsid w:val="007E0AE1"/>
    <w:rsid w:val="007F1356"/>
    <w:rsid w:val="007F2570"/>
    <w:rsid w:val="007F30EA"/>
    <w:rsid w:val="007F7C87"/>
    <w:rsid w:val="00802980"/>
    <w:rsid w:val="00802E2B"/>
    <w:rsid w:val="008128EF"/>
    <w:rsid w:val="00817F56"/>
    <w:rsid w:val="00826BAC"/>
    <w:rsid w:val="00826C85"/>
    <w:rsid w:val="00835942"/>
    <w:rsid w:val="00837464"/>
    <w:rsid w:val="008414AE"/>
    <w:rsid w:val="0084180D"/>
    <w:rsid w:val="00843702"/>
    <w:rsid w:val="00853C8E"/>
    <w:rsid w:val="0085487D"/>
    <w:rsid w:val="00863A16"/>
    <w:rsid w:val="0086507F"/>
    <w:rsid w:val="008666C2"/>
    <w:rsid w:val="00866940"/>
    <w:rsid w:val="008672B2"/>
    <w:rsid w:val="0087081C"/>
    <w:rsid w:val="00874444"/>
    <w:rsid w:val="0087792F"/>
    <w:rsid w:val="00880261"/>
    <w:rsid w:val="00881582"/>
    <w:rsid w:val="00884383"/>
    <w:rsid w:val="008845DB"/>
    <w:rsid w:val="00891E9F"/>
    <w:rsid w:val="00892238"/>
    <w:rsid w:val="008940D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8F5645"/>
    <w:rsid w:val="009017F3"/>
    <w:rsid w:val="0090239B"/>
    <w:rsid w:val="009028E0"/>
    <w:rsid w:val="00904B57"/>
    <w:rsid w:val="009062D8"/>
    <w:rsid w:val="00907FC5"/>
    <w:rsid w:val="0091181B"/>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1CE0"/>
    <w:rsid w:val="00962DA9"/>
    <w:rsid w:val="00965352"/>
    <w:rsid w:val="00965B01"/>
    <w:rsid w:val="00970C5B"/>
    <w:rsid w:val="00984139"/>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45D7"/>
    <w:rsid w:val="009E4C0B"/>
    <w:rsid w:val="009E69BB"/>
    <w:rsid w:val="009F34D1"/>
    <w:rsid w:val="009F70F3"/>
    <w:rsid w:val="00A03E71"/>
    <w:rsid w:val="00A115FC"/>
    <w:rsid w:val="00A1619F"/>
    <w:rsid w:val="00A16620"/>
    <w:rsid w:val="00A17374"/>
    <w:rsid w:val="00A175FB"/>
    <w:rsid w:val="00A26663"/>
    <w:rsid w:val="00A31156"/>
    <w:rsid w:val="00A32BAD"/>
    <w:rsid w:val="00A4394A"/>
    <w:rsid w:val="00A45A86"/>
    <w:rsid w:val="00A46BC9"/>
    <w:rsid w:val="00A4779E"/>
    <w:rsid w:val="00A50414"/>
    <w:rsid w:val="00A532C2"/>
    <w:rsid w:val="00A53C49"/>
    <w:rsid w:val="00A57088"/>
    <w:rsid w:val="00A57FA5"/>
    <w:rsid w:val="00A61E94"/>
    <w:rsid w:val="00A71A2F"/>
    <w:rsid w:val="00A71A7C"/>
    <w:rsid w:val="00A730EC"/>
    <w:rsid w:val="00A74781"/>
    <w:rsid w:val="00A8000D"/>
    <w:rsid w:val="00A83D96"/>
    <w:rsid w:val="00A8483E"/>
    <w:rsid w:val="00A85DAD"/>
    <w:rsid w:val="00A867AB"/>
    <w:rsid w:val="00A90845"/>
    <w:rsid w:val="00A92318"/>
    <w:rsid w:val="00A94071"/>
    <w:rsid w:val="00A94728"/>
    <w:rsid w:val="00A94D6B"/>
    <w:rsid w:val="00AA1058"/>
    <w:rsid w:val="00AA51B7"/>
    <w:rsid w:val="00AB2B3F"/>
    <w:rsid w:val="00AB38C0"/>
    <w:rsid w:val="00AB7C7B"/>
    <w:rsid w:val="00AC1810"/>
    <w:rsid w:val="00AC582C"/>
    <w:rsid w:val="00AC7321"/>
    <w:rsid w:val="00AD1CCD"/>
    <w:rsid w:val="00AD3B4D"/>
    <w:rsid w:val="00AD5A90"/>
    <w:rsid w:val="00AD6399"/>
    <w:rsid w:val="00AD7BF8"/>
    <w:rsid w:val="00AE18A2"/>
    <w:rsid w:val="00AE488A"/>
    <w:rsid w:val="00AE4D88"/>
    <w:rsid w:val="00AE4E18"/>
    <w:rsid w:val="00AF0730"/>
    <w:rsid w:val="00AF0A07"/>
    <w:rsid w:val="00AF3CE2"/>
    <w:rsid w:val="00AF3FAD"/>
    <w:rsid w:val="00AF6127"/>
    <w:rsid w:val="00B038E9"/>
    <w:rsid w:val="00B03A95"/>
    <w:rsid w:val="00B03FAB"/>
    <w:rsid w:val="00B11273"/>
    <w:rsid w:val="00B14649"/>
    <w:rsid w:val="00B20B03"/>
    <w:rsid w:val="00B21950"/>
    <w:rsid w:val="00B21F0D"/>
    <w:rsid w:val="00B22AE3"/>
    <w:rsid w:val="00B232E2"/>
    <w:rsid w:val="00B33FE0"/>
    <w:rsid w:val="00B3483B"/>
    <w:rsid w:val="00B361AE"/>
    <w:rsid w:val="00B364FA"/>
    <w:rsid w:val="00B41679"/>
    <w:rsid w:val="00B4361D"/>
    <w:rsid w:val="00B524B9"/>
    <w:rsid w:val="00B60A73"/>
    <w:rsid w:val="00B679BC"/>
    <w:rsid w:val="00B744AF"/>
    <w:rsid w:val="00B76D4F"/>
    <w:rsid w:val="00BA04B0"/>
    <w:rsid w:val="00BB2B90"/>
    <w:rsid w:val="00BB4989"/>
    <w:rsid w:val="00BB70F9"/>
    <w:rsid w:val="00BC1A1C"/>
    <w:rsid w:val="00BC5F37"/>
    <w:rsid w:val="00BD668D"/>
    <w:rsid w:val="00BE2217"/>
    <w:rsid w:val="00BE2D7A"/>
    <w:rsid w:val="00BE5F36"/>
    <w:rsid w:val="00BF06F3"/>
    <w:rsid w:val="00BF7826"/>
    <w:rsid w:val="00C02D76"/>
    <w:rsid w:val="00C07702"/>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9FE"/>
    <w:rsid w:val="00C94C6F"/>
    <w:rsid w:val="00CA0A4F"/>
    <w:rsid w:val="00CA43FC"/>
    <w:rsid w:val="00CA76B4"/>
    <w:rsid w:val="00CA7C33"/>
    <w:rsid w:val="00CB1B0C"/>
    <w:rsid w:val="00CC07C5"/>
    <w:rsid w:val="00CC3318"/>
    <w:rsid w:val="00CC36E4"/>
    <w:rsid w:val="00CC4621"/>
    <w:rsid w:val="00CC58B2"/>
    <w:rsid w:val="00CC6DDC"/>
    <w:rsid w:val="00CC6FCD"/>
    <w:rsid w:val="00CD1173"/>
    <w:rsid w:val="00CD2563"/>
    <w:rsid w:val="00CE272B"/>
    <w:rsid w:val="00CE7C59"/>
    <w:rsid w:val="00CF1969"/>
    <w:rsid w:val="00CF237F"/>
    <w:rsid w:val="00CF6D39"/>
    <w:rsid w:val="00CF7302"/>
    <w:rsid w:val="00D042CD"/>
    <w:rsid w:val="00D12031"/>
    <w:rsid w:val="00D206D3"/>
    <w:rsid w:val="00D21E76"/>
    <w:rsid w:val="00D22DE6"/>
    <w:rsid w:val="00D252C9"/>
    <w:rsid w:val="00D31103"/>
    <w:rsid w:val="00D32075"/>
    <w:rsid w:val="00D32ABD"/>
    <w:rsid w:val="00D35A7A"/>
    <w:rsid w:val="00D36491"/>
    <w:rsid w:val="00D4073A"/>
    <w:rsid w:val="00D40D15"/>
    <w:rsid w:val="00D47769"/>
    <w:rsid w:val="00D737BB"/>
    <w:rsid w:val="00D74730"/>
    <w:rsid w:val="00D7799D"/>
    <w:rsid w:val="00D911DA"/>
    <w:rsid w:val="00D95E21"/>
    <w:rsid w:val="00D9626B"/>
    <w:rsid w:val="00D97AB7"/>
    <w:rsid w:val="00DA6F4A"/>
    <w:rsid w:val="00DE3191"/>
    <w:rsid w:val="00DE641B"/>
    <w:rsid w:val="00DF1D50"/>
    <w:rsid w:val="00DF4282"/>
    <w:rsid w:val="00DF53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6094"/>
    <w:rsid w:val="00E67223"/>
    <w:rsid w:val="00E7229F"/>
    <w:rsid w:val="00E73CD6"/>
    <w:rsid w:val="00E74629"/>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33C0"/>
    <w:rsid w:val="00E961B1"/>
    <w:rsid w:val="00EA0A78"/>
    <w:rsid w:val="00EA21BF"/>
    <w:rsid w:val="00EA2383"/>
    <w:rsid w:val="00EA4806"/>
    <w:rsid w:val="00EB5A37"/>
    <w:rsid w:val="00EB75E7"/>
    <w:rsid w:val="00EC0EF4"/>
    <w:rsid w:val="00EC112A"/>
    <w:rsid w:val="00ED135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EB3"/>
    <w:rsid w:val="00F63D8B"/>
    <w:rsid w:val="00F6474F"/>
    <w:rsid w:val="00F67467"/>
    <w:rsid w:val="00F70E27"/>
    <w:rsid w:val="00F753C0"/>
    <w:rsid w:val="00F76F4A"/>
    <w:rsid w:val="00F8018F"/>
    <w:rsid w:val="00F819E8"/>
    <w:rsid w:val="00F8422C"/>
    <w:rsid w:val="00F87F58"/>
    <w:rsid w:val="00F92C52"/>
    <w:rsid w:val="00F93594"/>
    <w:rsid w:val="00F9517F"/>
    <w:rsid w:val="00F951D6"/>
    <w:rsid w:val="00F97C04"/>
    <w:rsid w:val="00FA35D6"/>
    <w:rsid w:val="00FA3B29"/>
    <w:rsid w:val="00FB0435"/>
    <w:rsid w:val="00FB346B"/>
    <w:rsid w:val="00FB40DD"/>
    <w:rsid w:val="00FC380D"/>
    <w:rsid w:val="00FC4CC9"/>
    <w:rsid w:val="00FC5DB6"/>
    <w:rsid w:val="00FD1677"/>
    <w:rsid w:val="00FD295B"/>
    <w:rsid w:val="00FD2C8C"/>
    <w:rsid w:val="00FD6AE3"/>
    <w:rsid w:val="00FD7C87"/>
    <w:rsid w:val="00FE0CF5"/>
    <w:rsid w:val="00FE18D4"/>
    <w:rsid w:val="00FE24D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semiHidden/>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2627</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925</cp:revision>
  <dcterms:created xsi:type="dcterms:W3CDTF">2019-12-07T10:17:00Z</dcterms:created>
  <dcterms:modified xsi:type="dcterms:W3CDTF">2019-12-08T18:45:00Z</dcterms:modified>
</cp:coreProperties>
</file>