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4d973117668dce0c7e32b339783a778ccdc6407"/>
    <w:p>
      <w:pPr>
        <w:pStyle w:val="Heading1"/>
      </w:pPr>
      <w:r>
        <w:t xml:space="preserve">[TZ-13] Динамическое ценообразование чартерных туров</w:t>
      </w:r>
    </w:p>
    <w:p>
      <w:pPr>
        <w:pStyle w:val="BlockText"/>
      </w:pPr>
      <w:r>
        <w:rPr>
          <w:b/>
          <w:bCs/>
        </w:rPr>
        <w:t xml:space="preserve">Тип документа:</w:t>
      </w:r>
      <w:r>
        <w:t xml:space="preserve"> </w:t>
      </w:r>
      <w:r>
        <w:t xml:space="preserve">Техническое задание для тендера (ML-проект)</w:t>
      </w:r>
      <w:r>
        <w:t xml:space="preserve"> </w:t>
      </w:r>
      <w:r>
        <w:rPr>
          <w:b/>
          <w:bCs/>
        </w:rPr>
        <w:t xml:space="preserve">Шаблон разработан на основе:</w:t>
      </w:r>
      <w:r>
        <w:t xml:space="preserve"> </w:t>
      </w:r>
      <w:r>
        <w:t xml:space="preserve">ГОСТ 34.602-2020, лучших практик Revenue Management</w:t>
      </w:r>
    </w:p>
    <w:p>
      <w:r>
        <w:pict>
          <v:rect style="width:0;height:1.5pt" o:hralign="center" o:hrstd="t" o:hr="t"/>
        </w:pict>
      </w:r>
    </w:p>
    <w:bookmarkStart w:id="9" w:name="паспорт-проекта"/>
    <w:p>
      <w:pPr>
        <w:pStyle w:val="Heading2"/>
      </w:pPr>
      <w:r>
        <w:t xml:space="preserve">ПАСПОРТ ПРОЕКТА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368"/>
        <w:gridCol w:w="7231"/>
      </w:tblGrid>
      <w:tr>
        <w:trPr>
          <w:tblHeader w:val="on"/>
        </w:trPr>
        <w:tc>
          <w:tcPr>
            <w:tcW w:w="2368" w:type="dxa"/>
            <w:shd w:val="clear" w:color="auto" w:fill="D9E2F3"/>
          </w:tcPr>
          <w:tcPr/>
          <w:tcPr>
            <w:tcW w:w="2368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231" w:type="dxa"/>
            <w:shd w:val="clear" w:color="auto" w:fill="D9E2F3"/>
          </w:tcPr>
          <w:tcPr/>
          <w:tcPr>
            <w:tcW w:w="7231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Номер ТЗ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TZ-13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Система динамического ценообразования чартерных туров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Версия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2026-02-19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Черновик (для тендера)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Баландина О.А., директор департамента операционных доходов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Баландина О.А.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AUTO-003, DASH-05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Волна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Волна 3 — Стратегические проекты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Требуется до начала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Зависит от ТЗ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TZ-11 (данные о ценах конкурентов)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2 000 человеко-часов</w:t>
            </w:r>
          </w:p>
        </w:tc>
      </w:tr>
      <w:tr>
        <w:tc>
          <w:tcPr>
            <w:tcW w:w="2368" w:type="dxa"/>
          </w:tcPr>
          <w:tcPr/>
          <w:tcPr>
            <w:tcW w:w="23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7231" w:type="dxa"/>
          </w:tcPr>
          <w:tcPr/>
          <w:tcPr>
            <w:tcW w:w="7231" w:type="dxa"/>
          </w:tcPr>
          <w:p>
            <w:pPr>
              <w:pStyle w:val="Compact"/>
            </w:pPr>
            <w:r>
              <w:t xml:space="preserve">Стратегический (рост выручки)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важное-примечание"/>
    <w:p>
      <w:pPr>
        <w:pStyle w:val="Heading2"/>
      </w:pPr>
      <w:r>
        <w:t xml:space="preserve">⚠️ ВАЖНОЕ ПРИМЕЧАНИЕ</w:t>
      </w:r>
    </w:p>
    <w:p>
      <w:pPr>
        <w:pStyle w:val="BlockText"/>
      </w:pPr>
      <w:r>
        <w:rPr>
          <w:b/>
          <w:bCs/>
        </w:rPr>
        <w:t xml:space="preserve">Данный проект требует: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Проведения тендера</w:t>
      </w:r>
      <w:r>
        <w:t xml:space="preserve"> </w:t>
      </w:r>
      <w:r>
        <w:t xml:space="preserve">среди компаний с экспертизой в ML/AI и Revenue Management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Завершения TZ-11</w:t>
      </w:r>
      <w:r>
        <w:t xml:space="preserve"> </w:t>
      </w:r>
      <w:r>
        <w:t xml:space="preserve">(парсинг цен конкурентов) — источник данных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Пилотного проекта</w:t>
      </w:r>
      <w:r>
        <w:t xml:space="preserve"> </w:t>
      </w:r>
      <w:r>
        <w:t xml:space="preserve">на 2-3 направлениях перед полным внедрением</w:t>
      </w:r>
    </w:p>
    <w:p>
      <w:pPr>
        <w:pStyle w:val="BlockText"/>
      </w:pPr>
      <w:r>
        <w:t xml:space="preserve">Документ является</w:t>
      </w:r>
      <w:r>
        <w:t xml:space="preserve"> </w:t>
      </w:r>
      <w:r>
        <w:rPr>
          <w:b/>
          <w:bCs/>
        </w:rPr>
        <w:t xml:space="preserve">запросом на предложение (RFP)</w:t>
      </w:r>
      <w:r>
        <w:t xml:space="preserve"> </w:t>
      </w:r>
      <w:r>
        <w:t xml:space="preserve">с описанием бизнес-требований.</w:t>
      </w:r>
    </w:p>
    <w:p>
      <w:r>
        <w:pict>
          <v:rect style="width:0;height:1.5pt" o:hralign="center" o:hrstd="t" o:hr="t"/>
        </w:pict>
      </w:r>
    </w:p>
    <w:bookmarkEnd w:id="10"/>
    <w:bookmarkStart w:id="15" w:name="бизнес-контекст"/>
    <w:p>
      <w:pPr>
        <w:pStyle w:val="Heading2"/>
      </w:pPr>
      <w:r>
        <w:t xml:space="preserve">1. БИЗНЕС-КОНТЕКСТ</w:t>
      </w:r>
    </w:p>
    <w:bookmarkStart w:id="11" w:name="проблема-as-is"/>
    <w:p>
      <w:pPr>
        <w:pStyle w:val="Heading3"/>
      </w:pPr>
      <w:r>
        <w:t xml:space="preserve">1.1. Проблема (AS-IS)</w:t>
      </w:r>
    </w:p>
    <w:p>
      <w:pPr>
        <w:pStyle w:val="BlockText"/>
      </w:pPr>
      <w:r>
        <w:rPr>
          <w:b/>
          <w:bCs/>
        </w:rPr>
        <w:t xml:space="preserve">Формулировка проблемы:</w:t>
      </w:r>
      <w:r>
        <w:t xml:space="preserve"> </w:t>
      </w:r>
      <w:r>
        <w:t xml:space="preserve">Ценообразование чартерных туров выполняется</w:t>
      </w:r>
      <w:r>
        <w:t xml:space="preserve"> </w:t>
      </w:r>
      <w:r>
        <w:rPr>
          <w:b/>
          <w:bCs/>
        </w:rPr>
        <w:t xml:space="preserve">вручную 1 раз в день</w:t>
      </w:r>
      <w:r>
        <w:t xml:space="preserve">, что приводит к потере маржи и «горению» непроданных мест.</w:t>
      </w:r>
    </w:p>
    <w:p>
      <w:pPr>
        <w:pStyle w:val="FirstParagraph"/>
      </w:pPr>
      <w:r>
        <w:rPr>
          <w:b/>
          <w:bCs/>
        </w:rPr>
        <w:t xml:space="preserve">Текущий процесс:</w:t>
      </w:r>
    </w:p>
    <w:p>
      <w:pPr>
        <w:pStyle w:val="BodyText"/>
      </w:pPr>
      <w:r>
        <w:rPr>
          <w:b/>
          <w:bCs/>
        </w:rPr>
        <w:t xml:space="preserve">Критические проблемы: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46"/>
        <w:gridCol w:w="2590"/>
        <w:gridCol w:w="4643"/>
        <w:gridCol w:w="1618"/>
      </w:tblGrid>
      <w:tr>
        <w:trPr>
          <w:tblHeader w:val="on"/>
        </w:trPr>
        <w:tc>
          <w:tcPr>
            <w:tcW w:w="746" w:type="dxa"/>
            <w:shd w:val="clear" w:color="auto" w:fill="D9E2F3"/>
          </w:tcPr>
          <w:tcPr/>
          <w:tcPr>
            <w:tcW w:w="746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2590" w:type="dxa"/>
            <w:shd w:val="clear" w:color="auto" w:fill="D9E2F3"/>
          </w:tcPr>
          <w:tcPr/>
          <w:tcPr>
            <w:tcW w:w="2590" w:type="dxa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4643" w:type="dxa"/>
            <w:shd w:val="clear" w:color="auto" w:fill="D9E2F3"/>
          </w:tcPr>
          <w:tcPr/>
          <w:tcPr>
            <w:tcW w:w="4643" w:type="dxa"/>
            <w:shd w:val="clear" w:color="auto" w:fill="D9E2F3"/>
          </w:tcPr>
          <w:p>
            <w:pPr>
              <w:pStyle w:val="Compact"/>
            </w:pPr>
            <w:r>
              <w:t xml:space="preserve">Последствия</w:t>
            </w:r>
          </w:p>
        </w:tc>
        <w:tc>
          <w:tcPr>
            <w:tcW w:w="1618" w:type="dxa"/>
            <w:shd w:val="clear" w:color="auto" w:fill="D9E2F3"/>
          </w:tcPr>
          <w:tcPr/>
          <w:tcPr>
            <w:tcW w:w="1618" w:type="dxa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>
            <w:tcW w:w="746" w:type="dxa"/>
          </w:tcPr>
          <w:tcPr/>
          <w:tcPr>
            <w:tcW w:w="74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590" w:type="dxa"/>
          </w:tcPr>
          <w:tcPr/>
          <w:tcPr>
            <w:tcW w:w="259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Цены меняются 1 раз/день</w:t>
            </w:r>
          </w:p>
        </w:tc>
        <w:tc>
          <w:tcPr>
            <w:tcW w:w="4643" w:type="dxa"/>
          </w:tcPr>
          <w:tcPr/>
          <w:tcPr>
            <w:tcW w:w="4643" w:type="dxa"/>
          </w:tcPr>
          <w:p>
            <w:pPr>
              <w:pStyle w:val="Compact"/>
            </w:pPr>
            <w:r>
              <w:t xml:space="preserve">Конкуренты реагируют быстрее</w:t>
            </w:r>
          </w:p>
        </w:tc>
        <w:tc>
          <w:tcPr>
            <w:tcW w:w="1618" w:type="dxa"/>
          </w:tcPr>
          <w:tcPr/>
          <w:tcPr>
            <w:tcW w:w="1618" w:type="dxa"/>
          </w:tcPr>
          <w:p>
            <w:pPr>
              <w:pStyle w:val="Compact"/>
            </w:pPr>
            <w:r>
              <w:t xml:space="preserve">Потеря клиентов</w:t>
            </w:r>
          </w:p>
        </w:tc>
      </w:tr>
      <w:tr>
        <w:tc>
          <w:tcPr>
            <w:tcW w:w="746" w:type="dxa"/>
          </w:tcPr>
          <w:tcPr/>
          <w:tcPr>
            <w:tcW w:w="74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590" w:type="dxa"/>
          </w:tcPr>
          <w:tcPr/>
          <w:tcPr>
            <w:tcW w:w="259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Нет учёта загрузки рейса</w:t>
            </w:r>
          </w:p>
        </w:tc>
        <w:tc>
          <w:tcPr>
            <w:tcW w:w="4643" w:type="dxa"/>
          </w:tcPr>
          <w:tcPr/>
          <w:tcPr>
            <w:tcW w:w="4643" w:type="dxa"/>
          </w:tcPr>
          <w:p>
            <w:pPr>
              <w:pStyle w:val="Compact"/>
            </w:pPr>
            <w:r>
              <w:t xml:space="preserve">Продажа ниже себестоимости при полном рейсе</w:t>
            </w:r>
          </w:p>
        </w:tc>
        <w:tc>
          <w:tcPr>
            <w:tcW w:w="1618" w:type="dxa"/>
          </w:tcPr>
          <w:tcPr/>
          <w:tcPr>
            <w:tcW w:w="1618" w:type="dxa"/>
          </w:tcPr>
          <w:p>
            <w:pPr>
              <w:pStyle w:val="Compact"/>
            </w:pPr>
            <w:r>
              <w:t xml:space="preserve">Потеря маржи</w:t>
            </w:r>
          </w:p>
        </w:tc>
      </w:tr>
      <w:tr>
        <w:tc>
          <w:tcPr>
            <w:tcW w:w="746" w:type="dxa"/>
          </w:tcPr>
          <w:tcPr/>
          <w:tcPr>
            <w:tcW w:w="746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590" w:type="dxa"/>
          </w:tcPr>
          <w:tcPr/>
          <w:tcPr>
            <w:tcW w:w="259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Субъективные решения</w:t>
            </w:r>
          </w:p>
        </w:tc>
        <w:tc>
          <w:tcPr>
            <w:tcW w:w="4643" w:type="dxa"/>
          </w:tcPr>
          <w:tcPr/>
          <w:tcPr>
            <w:tcW w:w="4643" w:type="dxa"/>
          </w:tcPr>
          <w:p>
            <w:pPr>
              <w:pStyle w:val="Compact"/>
            </w:pPr>
            <w:r>
              <w:t xml:space="preserve">Зависимость от опыта тарификатора</w:t>
            </w:r>
          </w:p>
        </w:tc>
        <w:tc>
          <w:tcPr>
            <w:tcW w:w="1618" w:type="dxa"/>
          </w:tcPr>
          <w:tcPr/>
          <w:tcPr>
            <w:tcW w:w="1618" w:type="dxa"/>
          </w:tcPr>
          <w:p>
            <w:pPr>
              <w:pStyle w:val="Compact"/>
            </w:pPr>
            <w:r>
              <w:t xml:space="preserve">Нестабильность</w:t>
            </w:r>
          </w:p>
        </w:tc>
      </w:tr>
      <w:tr>
        <w:tc>
          <w:tcPr>
            <w:tcW w:w="746" w:type="dxa"/>
          </w:tcPr>
          <w:tcPr/>
          <w:tcPr>
            <w:tcW w:w="746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590" w:type="dxa"/>
          </w:tcPr>
          <w:tcPr/>
          <w:tcPr>
            <w:tcW w:w="259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«Горение» мест (~20%)</w:t>
            </w:r>
          </w:p>
        </w:tc>
        <w:tc>
          <w:tcPr>
            <w:tcW w:w="4643" w:type="dxa"/>
          </w:tcPr>
          <w:tcPr/>
          <w:tcPr>
            <w:tcW w:w="4643" w:type="dxa"/>
          </w:tcPr>
          <w:p>
            <w:pPr>
              <w:pStyle w:val="Compact"/>
            </w:pPr>
            <w:r>
              <w:t xml:space="preserve">Непроданные места на чартерах</w:t>
            </w:r>
          </w:p>
        </w:tc>
        <w:tc>
          <w:tcPr>
            <w:tcW w:w="1618" w:type="dxa"/>
          </w:tcPr>
          <w:tcPr/>
          <w:tcPr>
            <w:tcW w:w="1618" w:type="dxa"/>
          </w:tcPr>
          <w:p>
            <w:pPr>
              <w:pStyle w:val="Compact"/>
            </w:pPr>
            <w:r>
              <w:t xml:space="preserve">Прямые убытки</w:t>
            </w:r>
          </w:p>
        </w:tc>
      </w:tr>
      <w:tr>
        <w:tc>
          <w:tcPr>
            <w:tcW w:w="746" w:type="dxa"/>
          </w:tcPr>
          <w:tcPr/>
          <w:tcPr>
            <w:tcW w:w="746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2590" w:type="dxa"/>
          </w:tcPr>
          <w:tcPr/>
          <w:tcPr>
            <w:tcW w:w="259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Нет истории решений</w:t>
            </w:r>
          </w:p>
        </w:tc>
        <w:tc>
          <w:tcPr>
            <w:tcW w:w="4643" w:type="dxa"/>
          </w:tcPr>
          <w:tcPr/>
          <w:tcPr>
            <w:tcW w:w="4643" w:type="dxa"/>
          </w:tcPr>
          <w:p>
            <w:pPr>
              <w:pStyle w:val="Compact"/>
            </w:pPr>
            <w:r>
              <w:t xml:space="preserve">Невозможно анализировать эффективность</w:t>
            </w:r>
          </w:p>
        </w:tc>
        <w:tc>
          <w:tcPr>
            <w:tcW w:w="1618" w:type="dxa"/>
          </w:tcPr>
          <w:tcPr/>
          <w:tcPr>
            <w:tcW w:w="1618" w:type="dxa"/>
          </w:tcPr>
          <w:p>
            <w:pPr>
              <w:pStyle w:val="Compact"/>
            </w:pPr>
            <w:r>
              <w:t xml:space="preserve">Нет обучения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Какие системы используются: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САМО-тур</w:t>
      </w:r>
      <w:r>
        <w:t xml:space="preserve"> </w:t>
      </w:r>
      <w:r>
        <w:t xml:space="preserve">— установка цен, бронирования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— анализ загрузки, история продаж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Сайты конкурентов</w:t>
      </w:r>
      <w:r>
        <w:t xml:space="preserve"> </w:t>
      </w:r>
      <w:r>
        <w:t xml:space="preserve">— ручной мониторинг (см. TZ-11)</w:t>
      </w:r>
    </w:p>
    <w:p>
      <w:pPr>
        <w:pStyle w:val="BodyText"/>
      </w:pPr>
      <w:r>
        <w:rPr>
          <w:b/>
          <w:bCs/>
        </w:rPr>
        <w:t xml:space="preserve">Кто выполняет работу:</w:t>
      </w:r>
      <w:r>
        <w:t xml:space="preserve"> </w:t>
      </w:r>
      <w:r>
        <w:t xml:space="preserve">- Отдел тарификации (Баландина О.А.) — 3 человека</w:t>
      </w:r>
      <w:r>
        <w:t xml:space="preserve"> </w:t>
      </w:r>
      <w:r>
        <w:t xml:space="preserve">- Ведущий тарификатор — основные решения по ценам</w:t>
      </w:r>
    </w:p>
    <w:p>
      <w:pPr>
        <w:pStyle w:val="BodyText"/>
      </w:pPr>
      <w:r>
        <w:rPr>
          <w:b/>
          <w:bCs/>
        </w:rPr>
        <w:t xml:space="preserve">Количественные показатели проблемы: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4313"/>
        <w:gridCol w:w="3200"/>
        <w:gridCol w:w="2086"/>
      </w:tblGrid>
      <w:tr>
        <w:trPr>
          <w:tblHeader w:val="on"/>
        </w:trPr>
        <w:tc>
          <w:tcPr>
            <w:tcW w:w="4313" w:type="dxa"/>
            <w:shd w:val="clear" w:color="auto" w:fill="D9E2F3"/>
          </w:tcPr>
          <w:tcPr/>
          <w:tcPr>
            <w:tcW w:w="4313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3200" w:type="dxa"/>
            <w:shd w:val="clear" w:color="auto" w:fill="D9E2F3"/>
          </w:tcPr>
          <w:tcPr/>
          <w:tcPr>
            <w:tcW w:w="3200" w:type="dxa"/>
            <w:shd w:val="clear" w:color="auto" w:fill="D9E2F3"/>
          </w:tcPr>
          <w:p>
            <w:pPr>
              <w:pStyle w:val="Compact"/>
            </w:pPr>
            <w:r>
              <w:t xml:space="preserve">Текущее значение</w:t>
            </w:r>
          </w:p>
        </w:tc>
        <w:tc>
          <w:tcPr>
            <w:tcW w:w="2086" w:type="dxa"/>
            <w:shd w:val="clear" w:color="auto" w:fill="D9E2F3"/>
          </w:tcPr>
          <w:tcPr/>
          <w:tcPr>
            <w:tcW w:w="2086" w:type="dxa"/>
            <w:shd w:val="clear" w:color="auto" w:fill="D9E2F3"/>
          </w:tcPr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>
            <w:tcW w:w="4313" w:type="dxa"/>
          </w:tcPr>
          <w:tcPr/>
          <w:tcPr>
            <w:tcW w:w="4313" w:type="dxa"/>
          </w:tcPr>
          <w:p>
            <w:pPr>
              <w:pStyle w:val="Compact"/>
            </w:pPr>
            <w:r>
              <w:t xml:space="preserve">Время на анализ и установку цен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180 мин/день =</w:t>
            </w:r>
            <w:r>
              <w:t xml:space="preserve"> </w:t>
            </w:r>
            <w:r>
              <w:rPr>
                <w:b/>
                <w:bCs/>
              </w:rPr>
              <w:t xml:space="preserve">55 ч/мес</w:t>
            </w:r>
          </w:p>
        </w:tc>
        <w:tc>
          <w:tcPr>
            <w:tcW w:w="2086" w:type="dxa"/>
          </w:tcPr>
          <w:tcPr/>
          <w:tcPr>
            <w:tcW w:w="2086" w:type="dxa"/>
          </w:tcPr>
          <w:p>
            <w:pPr>
              <w:pStyle w:val="Compact"/>
            </w:pPr>
            <w:r>
              <w:t xml:space="preserve">Анкеты L3</w:t>
            </w:r>
          </w:p>
        </w:tc>
      </w:tr>
      <w:tr>
        <w:tc>
          <w:tcPr>
            <w:tcW w:w="4313" w:type="dxa"/>
          </w:tcPr>
          <w:tcPr/>
          <w:tcPr>
            <w:tcW w:w="4313" w:type="dxa"/>
          </w:tcPr>
          <w:p>
            <w:pPr>
              <w:pStyle w:val="Compact"/>
            </w:pPr>
            <w:r>
              <w:t xml:space="preserve">Частота изменения цен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1 раз/день</w:t>
            </w:r>
          </w:p>
        </w:tc>
        <w:tc>
          <w:tcPr>
            <w:tcW w:w="2086" w:type="dxa"/>
          </w:tcPr>
          <w:tcPr/>
          <w:tcPr>
            <w:tcW w:w="2086" w:type="dxa"/>
          </w:tcPr>
          <w:p>
            <w:pPr>
              <w:pStyle w:val="Compact"/>
            </w:pPr>
            <w:r>
              <w:t xml:space="preserve">Процесс</w:t>
            </w:r>
          </w:p>
        </w:tc>
      </w:tr>
      <w:tr>
        <w:tc>
          <w:tcPr>
            <w:tcW w:w="4313" w:type="dxa"/>
          </w:tcPr>
          <w:tcPr/>
          <w:tcPr>
            <w:tcW w:w="4313" w:type="dxa"/>
          </w:tcPr>
          <w:p>
            <w:pPr>
              <w:pStyle w:val="Compact"/>
            </w:pPr>
            <w:r>
              <w:t xml:space="preserve">«Горение» мест на чартерах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~20%</w:t>
            </w:r>
          </w:p>
        </w:tc>
        <w:tc>
          <w:tcPr>
            <w:tcW w:w="2086" w:type="dxa"/>
          </w:tcPr>
          <w:tcPr/>
          <w:tcPr>
            <w:tcW w:w="2086" w:type="dxa"/>
          </w:tcPr>
          <w:p>
            <w:pPr>
              <w:pStyle w:val="Compact"/>
            </w:pPr>
            <w:r>
              <w:t xml:space="preserve">Статистика САМО</w:t>
            </w:r>
          </w:p>
        </w:tc>
      </w:tr>
      <w:tr>
        <w:tc>
          <w:tcPr>
            <w:tcW w:w="4313" w:type="dxa"/>
          </w:tcPr>
          <w:tcPr/>
          <w:tcPr>
            <w:tcW w:w="4313" w:type="dxa"/>
          </w:tcPr>
          <w:p>
            <w:pPr>
              <w:pStyle w:val="Compact"/>
            </w:pPr>
            <w:r>
              <w:t xml:space="preserve">Туры ниже себестоимости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~10-15%</w:t>
            </w:r>
          </w:p>
        </w:tc>
        <w:tc>
          <w:tcPr>
            <w:tcW w:w="2086" w:type="dxa"/>
          </w:tcPr>
          <w:tcPr/>
          <w:tcPr>
            <w:tcW w:w="2086" w:type="dxa"/>
          </w:tcPr>
          <w:p>
            <w:pPr>
              <w:pStyle w:val="Compact"/>
            </w:pPr>
            <w:r>
              <w:t xml:space="preserve">Оценка финансов</w:t>
            </w:r>
          </w:p>
        </w:tc>
      </w:tr>
      <w:tr>
        <w:tc>
          <w:tcPr>
            <w:tcW w:w="4313" w:type="dxa"/>
          </w:tcPr>
          <w:tcPr/>
          <w:tcPr>
            <w:tcW w:w="4313" w:type="dxa"/>
          </w:tcPr>
          <w:p>
            <w:pPr>
              <w:pStyle w:val="Compact"/>
            </w:pPr>
            <w:r>
              <w:t xml:space="preserve">Средняя маржа чартеров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~12-15%</w:t>
            </w:r>
          </w:p>
        </w:tc>
        <w:tc>
          <w:tcPr>
            <w:tcW w:w="2086" w:type="dxa"/>
          </w:tcPr>
          <w:tcPr/>
          <w:tcPr>
            <w:tcW w:w="2086" w:type="dxa"/>
          </w:tcPr>
          <w:p>
            <w:pPr>
              <w:pStyle w:val="Compact"/>
            </w:pPr>
            <w:r>
              <w:t xml:space="preserve">Оценка</w:t>
            </w:r>
          </w:p>
        </w:tc>
      </w:tr>
      <w:tr>
        <w:tc>
          <w:tcPr>
            <w:tcW w:w="4313" w:type="dxa"/>
          </w:tcPr>
          <w:tcPr/>
          <w:tcPr>
            <w:tcW w:w="4313" w:type="dxa"/>
          </w:tcPr>
          <w:p>
            <w:pPr>
              <w:pStyle w:val="Compact"/>
            </w:pPr>
            <w:r>
              <w:t xml:space="preserve">Оборот чартерных направлений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t xml:space="preserve">~100-150 млн ₽/год</w:t>
            </w:r>
          </w:p>
        </w:tc>
        <w:tc>
          <w:tcPr>
            <w:tcW w:w="2086" w:type="dxa"/>
          </w:tcPr>
          <w:tcPr/>
          <w:tcPr>
            <w:tcW w:w="2086" w:type="dxa"/>
          </w:tcPr>
          <w:p>
            <w:pPr>
              <w:pStyle w:val="Compact"/>
            </w:pPr>
            <w:r>
              <w:t xml:space="preserve">Оценка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Причины проблемы: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Отсутствие алгоритма</w:t>
      </w:r>
      <w:r>
        <w:t xml:space="preserve"> </w:t>
      </w:r>
      <w:r>
        <w:t xml:space="preserve">— решения принимаются «по ощущениям»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Нет данных в реальном времени</w:t>
      </w:r>
      <w:r>
        <w:t xml:space="preserve"> </w:t>
      </w:r>
      <w:r>
        <w:t xml:space="preserve">— загрузка рейсов, цены конкурентов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Ограниченные ресурсы</w:t>
      </w:r>
      <w:r>
        <w:t xml:space="preserve"> </w:t>
      </w:r>
      <w:r>
        <w:t xml:space="preserve">— 3 человека не могут анализировать всё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Страх автоматизации</w:t>
      </w:r>
      <w:r>
        <w:t xml:space="preserve"> </w:t>
      </w:r>
      <w:r>
        <w:t xml:space="preserve">— боязнь ошибок алгоритма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Нет инструментов</w:t>
      </w:r>
      <w:r>
        <w:t xml:space="preserve"> </w:t>
      </w:r>
      <w:r>
        <w:t xml:space="preserve">— только Excel</w:t>
      </w:r>
    </w:p>
    <w:bookmarkEnd w:id="11"/>
    <w:bookmarkStart w:id="12" w:name="цель-проекта-to-be"/>
    <w:p>
      <w:pPr>
        <w:pStyle w:val="Heading3"/>
      </w:pPr>
      <w:r>
        <w:t xml:space="preserve">1.2. Цель проекта (TO-BE)</w:t>
      </w:r>
    </w:p>
    <w:p>
      <w:pPr>
        <w:pStyle w:val="BlockText"/>
      </w:pPr>
      <w:r>
        <w:rPr>
          <w:b/>
          <w:bCs/>
        </w:rPr>
        <w:t xml:space="preserve">Формулировка цели по SMART: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pecific: Создать ML-систему динамического ценообразования для чартерных туров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</w:t>
      </w:r>
      <w:r>
        <w:t xml:space="preserve">easurable: +5-10% маржи, -50% «горения» мест, реакция на рынок &lt;2 часов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chievable: Аналогичные системы работают у авиакомпаний и крупных туроператоров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</w:t>
      </w:r>
      <w:r>
        <w:t xml:space="preserve">elevant: Прямое влияние на прибыльность компании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</w:t>
      </w:r>
      <w:r>
        <w:t xml:space="preserve">ime-bound: Пилот через 12 недель, полное внедрение через 20 недель</w:t>
      </w:r>
    </w:p>
    <w:p>
      <w:pPr>
        <w:pStyle w:val="FirstParagraph"/>
      </w:pPr>
      <w:r>
        <w:rPr>
          <w:b/>
          <w:bCs/>
        </w:rPr>
        <w:t xml:space="preserve">Целевое состояние:</w:t>
      </w:r>
    </w:p>
    <w:p>
      <w:pPr>
        <w:pStyle w:val="BodyText"/>
      </w:pPr>
      <w:r>
        <w:rPr>
          <w:b/>
          <w:bCs/>
        </w:rPr>
        <w:t xml:space="preserve">Что изменится: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Цены обновляются каждые 2-4 часа</w:t>
      </w:r>
      <w:r>
        <w:t xml:space="preserve"> </w:t>
      </w:r>
      <w:r>
        <w:t xml:space="preserve">автоматически или по рекомендации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Учитывается загрузка рейса</w:t>
      </w:r>
      <w:r>
        <w:t xml:space="preserve"> </w:t>
      </w:r>
      <w:r>
        <w:t xml:space="preserve">— чем больше продано, тем выше цена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Учитываются цены конкурентов</w:t>
      </w:r>
      <w:r>
        <w:t xml:space="preserve"> </w:t>
      </w:r>
      <w:r>
        <w:t xml:space="preserve">(данные из TZ-11)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Учитывается сезонность и тренды</w:t>
      </w:r>
      <w:r>
        <w:t xml:space="preserve"> </w:t>
      </w:r>
      <w:r>
        <w:t xml:space="preserve">— ML обучается на истории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Тарификатор контролирует</w:t>
      </w:r>
      <w:r>
        <w:t xml:space="preserve"> </w:t>
      </w:r>
      <w:r>
        <w:t xml:space="preserve">— может подтвердить или отклонить рекомендацию</w:t>
      </w:r>
    </w:p>
    <w:p>
      <w:pPr>
        <w:pStyle w:val="BodyText"/>
      </w:pPr>
      <w:r>
        <w:rPr>
          <w:b/>
          <w:bCs/>
        </w:rPr>
        <w:t xml:space="preserve">Режимы работы системы: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476"/>
        <w:gridCol w:w="5088"/>
        <w:gridCol w:w="3035"/>
      </w:tblGrid>
      <w:tr>
        <w:trPr>
          <w:tblHeader w:val="on"/>
        </w:trPr>
        <w:tc>
          <w:tcPr>
            <w:tcW w:w="1476" w:type="dxa"/>
            <w:shd w:val="clear" w:color="auto" w:fill="D9E2F3"/>
          </w:tcPr>
          <w:tcPr/>
          <w:tcPr>
            <w:tcW w:w="1476" w:type="dxa"/>
            <w:shd w:val="clear" w:color="auto" w:fill="D9E2F3"/>
          </w:tcPr>
          <w:p>
            <w:pPr>
              <w:pStyle w:val="Compact"/>
            </w:pPr>
            <w:r>
              <w:t xml:space="preserve">Режим</w:t>
            </w:r>
          </w:p>
        </w:tc>
        <w:tc>
          <w:tcPr>
            <w:tcW w:w="5088" w:type="dxa"/>
            <w:shd w:val="clear" w:color="auto" w:fill="D9E2F3"/>
          </w:tcPr>
          <w:tcPr/>
          <w:tcPr>
            <w:tcW w:w="5088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3035" w:type="dxa"/>
            <w:shd w:val="clear" w:color="auto" w:fill="D9E2F3"/>
          </w:tcPr>
          <w:tcPr/>
          <w:tcPr>
            <w:tcW w:w="3035" w:type="dxa"/>
            <w:shd w:val="clear" w:color="auto" w:fill="D9E2F3"/>
          </w:tcPr>
          <w:p>
            <w:pPr>
              <w:pStyle w:val="Compact"/>
            </w:pPr>
            <w:r>
              <w:t xml:space="preserve">Когда используется</w:t>
            </w:r>
          </w:p>
        </w:tc>
      </w:tr>
      <w:tr>
        <w:tc>
          <w:tcPr>
            <w:tcW w:w="1476" w:type="dxa"/>
          </w:tcPr>
          <w:tcPr/>
          <w:tcPr>
            <w:tcW w:w="14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Рекомендательный</w:t>
            </w:r>
          </w:p>
        </w:tc>
        <w:tc>
          <w:tcPr>
            <w:tcW w:w="5088" w:type="dxa"/>
          </w:tcPr>
          <w:tcPr/>
          <w:tcPr>
            <w:tcW w:w="5088" w:type="dxa"/>
          </w:tcPr>
          <w:p>
            <w:pPr>
              <w:pStyle w:val="Compact"/>
            </w:pPr>
            <w:r>
              <w:t xml:space="preserve">Система предлагает цену, человек подтверждает</w:t>
            </w:r>
          </w:p>
        </w:tc>
        <w:tc>
          <w:tcPr>
            <w:tcW w:w="3035" w:type="dxa"/>
          </w:tcPr>
          <w:tcPr/>
          <w:tcPr>
            <w:tcW w:w="3035" w:type="dxa"/>
          </w:tcPr>
          <w:p>
            <w:pPr>
              <w:pStyle w:val="Compact"/>
            </w:pPr>
            <w:r>
              <w:t xml:space="preserve">Начальный этап, новые направления</w:t>
            </w:r>
          </w:p>
        </w:tc>
      </w:tr>
      <w:tr>
        <w:tc>
          <w:tcPr>
            <w:tcW w:w="1476" w:type="dxa"/>
          </w:tcPr>
          <w:tcPr/>
          <w:tcPr>
            <w:tcW w:w="14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Полуавтоматический</w:t>
            </w:r>
          </w:p>
        </w:tc>
        <w:tc>
          <w:tcPr>
            <w:tcW w:w="5088" w:type="dxa"/>
          </w:tcPr>
          <w:tcPr/>
          <w:tcPr>
            <w:tcW w:w="5088" w:type="dxa"/>
          </w:tcPr>
          <w:p>
            <w:pPr>
              <w:pStyle w:val="Compact"/>
            </w:pPr>
            <w:r>
              <w:t xml:space="preserve">Система меняет цену в пределах ±10%, остальное — подтверждение</w:t>
            </w:r>
          </w:p>
        </w:tc>
        <w:tc>
          <w:tcPr>
            <w:tcW w:w="3035" w:type="dxa"/>
          </w:tcPr>
          <w:tcPr/>
          <w:tcPr>
            <w:tcW w:w="3035" w:type="dxa"/>
          </w:tcPr>
          <w:p>
            <w:pPr>
              <w:pStyle w:val="Compact"/>
            </w:pPr>
            <w:r>
              <w:t xml:space="preserve">Основной режим</w:t>
            </w:r>
          </w:p>
        </w:tc>
      </w:tr>
      <w:tr>
        <w:tc>
          <w:tcPr>
            <w:tcW w:w="1476" w:type="dxa"/>
          </w:tcPr>
          <w:tcPr/>
          <w:tcPr>
            <w:tcW w:w="14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Автоматический</w:t>
            </w:r>
          </w:p>
        </w:tc>
        <w:tc>
          <w:tcPr>
            <w:tcW w:w="5088" w:type="dxa"/>
          </w:tcPr>
          <w:tcPr/>
          <w:tcPr>
            <w:tcW w:w="5088" w:type="dxa"/>
          </w:tcPr>
          <w:p>
            <w:pPr>
              <w:pStyle w:val="Compact"/>
            </w:pPr>
            <w:r>
              <w:t xml:space="preserve">Система меняет цену без подтверждения</w:t>
            </w:r>
          </w:p>
        </w:tc>
        <w:tc>
          <w:tcPr>
            <w:tcW w:w="3035" w:type="dxa"/>
          </w:tcPr>
          <w:tcPr/>
          <w:tcPr>
            <w:tcW w:w="3035" w:type="dxa"/>
          </w:tcPr>
          <w:p>
            <w:pPr>
              <w:pStyle w:val="Compact"/>
            </w:pPr>
            <w:r>
              <w:t xml:space="preserve">Проверенные направления, ночное время</w:t>
            </w:r>
          </w:p>
        </w:tc>
      </w:tr>
    </w:tbl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972"/>
        <w:gridCol w:w="1986"/>
        <w:gridCol w:w="2151"/>
        <w:gridCol w:w="1489"/>
      </w:tblGrid>
      <w:tr>
        <w:trPr>
          <w:tblHeader w:val="on"/>
        </w:trPr>
        <w:tc>
          <w:tcPr>
            <w:tcW w:w="3972" w:type="dxa"/>
            <w:shd w:val="clear" w:color="auto" w:fill="D9E2F3"/>
          </w:tcPr>
          <w:tcPr/>
          <w:tcPr>
            <w:tcW w:w="3972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1986" w:type="dxa"/>
            <w:shd w:val="clear" w:color="auto" w:fill="D9E2F3"/>
          </w:tcPr>
          <w:tcPr/>
          <w:tcPr>
            <w:tcW w:w="1986" w:type="dxa"/>
            <w:shd w:val="clear" w:color="auto" w:fill="D9E2F3"/>
          </w:tcPr>
          <w:p>
            <w:pPr>
              <w:pStyle w:val="Compact"/>
            </w:pPr>
            <w:r>
              <w:t xml:space="preserve">AS-IS</w:t>
            </w:r>
          </w:p>
        </w:tc>
        <w:tc>
          <w:tcPr>
            <w:tcW w:w="2151" w:type="dxa"/>
            <w:shd w:val="clear" w:color="auto" w:fill="D9E2F3"/>
          </w:tcPr>
          <w:tcPr/>
          <w:tcPr>
            <w:tcW w:w="2151" w:type="dxa"/>
            <w:shd w:val="clear" w:color="auto" w:fill="D9E2F3"/>
          </w:tcPr>
          <w:p>
            <w:pPr>
              <w:pStyle w:val="Compact"/>
            </w:pPr>
            <w:r>
              <w:t xml:space="preserve">TO-BE</w:t>
            </w:r>
          </w:p>
        </w:tc>
        <w:tc>
          <w:tcPr>
            <w:tcW w:w="1489" w:type="dxa"/>
            <w:shd w:val="clear" w:color="auto" w:fill="D9E2F3"/>
          </w:tcPr>
          <w:tcPr/>
          <w:tcPr>
            <w:tcW w:w="1489" w:type="dxa"/>
            <w:shd w:val="clear" w:color="auto" w:fill="D9E2F3"/>
          </w:tcPr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>
            <w:tcW w:w="3972" w:type="dxa"/>
          </w:tcPr>
          <w:tcPr/>
          <w:tcPr>
            <w:tcW w:w="3972" w:type="dxa"/>
          </w:tcPr>
          <w:p>
            <w:pPr>
              <w:pStyle w:val="Compact"/>
            </w:pPr>
            <w:r>
              <w:t xml:space="preserve">Время на ценообразование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180 мин/день</w:t>
            </w:r>
          </w:p>
        </w:tc>
        <w:tc>
          <w:tcPr>
            <w:tcW w:w="2151" w:type="dxa"/>
          </w:tcPr>
          <w:tcPr/>
          <w:tcPr>
            <w:tcW w:w="2151" w:type="dxa"/>
          </w:tcPr>
          <w:p>
            <w:pPr>
              <w:pStyle w:val="Compact"/>
            </w:pPr>
            <w:r>
              <w:t xml:space="preserve">30 мин/день</w:t>
            </w:r>
          </w:p>
        </w:tc>
        <w:tc>
          <w:tcPr>
            <w:tcW w:w="1489" w:type="dxa"/>
          </w:tcPr>
          <w:tcPr/>
          <w:tcPr>
            <w:tcW w:w="148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-83%</w:t>
            </w:r>
          </w:p>
        </w:tc>
      </w:tr>
      <w:tr>
        <w:tc>
          <w:tcPr>
            <w:tcW w:w="3972" w:type="dxa"/>
          </w:tcPr>
          <w:tcPr/>
          <w:tcPr>
            <w:tcW w:w="3972" w:type="dxa"/>
          </w:tcPr>
          <w:p>
            <w:pPr>
              <w:pStyle w:val="Compact"/>
            </w:pPr>
            <w:r>
              <w:t xml:space="preserve">Частота изменения цен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1 раз/день</w:t>
            </w:r>
          </w:p>
        </w:tc>
        <w:tc>
          <w:tcPr>
            <w:tcW w:w="2151" w:type="dxa"/>
          </w:tcPr>
          <w:tcPr/>
          <w:tcPr>
            <w:tcW w:w="2151" w:type="dxa"/>
          </w:tcPr>
          <w:p>
            <w:pPr>
              <w:pStyle w:val="Compact"/>
            </w:pPr>
            <w:r>
              <w:t xml:space="preserve">6-12 раз/день</w:t>
            </w:r>
          </w:p>
        </w:tc>
        <w:tc>
          <w:tcPr>
            <w:tcW w:w="1489" w:type="dxa"/>
          </w:tcPr>
          <w:tcPr/>
          <w:tcPr>
            <w:tcW w:w="148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+500%</w:t>
            </w:r>
          </w:p>
        </w:tc>
      </w:tr>
      <w:tr>
        <w:tc>
          <w:tcPr>
            <w:tcW w:w="3972" w:type="dxa"/>
          </w:tcPr>
          <w:tcPr/>
          <w:tcPr>
            <w:tcW w:w="3972" w:type="dxa"/>
          </w:tcPr>
          <w:p>
            <w:pPr>
              <w:pStyle w:val="Compact"/>
            </w:pPr>
            <w:r>
              <w:t xml:space="preserve">«Горение» мест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~20%</w:t>
            </w:r>
          </w:p>
        </w:tc>
        <w:tc>
          <w:tcPr>
            <w:tcW w:w="2151" w:type="dxa"/>
          </w:tcPr>
          <w:tcPr/>
          <w:tcPr>
            <w:tcW w:w="2151" w:type="dxa"/>
          </w:tcPr>
          <w:p>
            <w:pPr>
              <w:pStyle w:val="Compact"/>
            </w:pPr>
            <w:r>
              <w:t xml:space="preserve">&lt;10%</w:t>
            </w:r>
          </w:p>
        </w:tc>
        <w:tc>
          <w:tcPr>
            <w:tcW w:w="1489" w:type="dxa"/>
          </w:tcPr>
          <w:tcPr/>
          <w:tcPr>
            <w:tcW w:w="148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-50%</w:t>
            </w:r>
          </w:p>
        </w:tc>
      </w:tr>
      <w:tr>
        <w:tc>
          <w:tcPr>
            <w:tcW w:w="3972" w:type="dxa"/>
          </w:tcPr>
          <w:tcPr/>
          <w:tcPr>
            <w:tcW w:w="3972" w:type="dxa"/>
          </w:tcPr>
          <w:p>
            <w:pPr>
              <w:pStyle w:val="Compact"/>
            </w:pPr>
            <w:r>
              <w:t xml:space="preserve">Средняя маржа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12-15%</w:t>
            </w:r>
          </w:p>
        </w:tc>
        <w:tc>
          <w:tcPr>
            <w:tcW w:w="2151" w:type="dxa"/>
          </w:tcPr>
          <w:tcPr/>
          <w:tcPr>
            <w:tcW w:w="2151" w:type="dxa"/>
          </w:tcPr>
          <w:p>
            <w:pPr>
              <w:pStyle w:val="Compact"/>
            </w:pPr>
            <w:r>
              <w:t xml:space="preserve">17-20%</w:t>
            </w:r>
          </w:p>
        </w:tc>
        <w:tc>
          <w:tcPr>
            <w:tcW w:w="1489" w:type="dxa"/>
          </w:tcPr>
          <w:tcPr/>
          <w:tcPr>
            <w:tcW w:w="148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+5 п.п.</w:t>
            </w:r>
          </w:p>
        </w:tc>
      </w:tr>
      <w:tr>
        <w:tc>
          <w:tcPr>
            <w:tcW w:w="3972" w:type="dxa"/>
          </w:tcPr>
          <w:tcPr/>
          <w:tcPr>
            <w:tcW w:w="3972" w:type="dxa"/>
          </w:tcPr>
          <w:p>
            <w:pPr>
              <w:pStyle w:val="Compact"/>
            </w:pPr>
            <w:r>
              <w:t xml:space="preserve">Туры ниже себестоимости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10-15%</w:t>
            </w:r>
          </w:p>
        </w:tc>
        <w:tc>
          <w:tcPr>
            <w:tcW w:w="2151" w:type="dxa"/>
          </w:tcPr>
          <w:tcPr/>
          <w:tcPr>
            <w:tcW w:w="2151" w:type="dxa"/>
          </w:tcPr>
          <w:p>
            <w:pPr>
              <w:pStyle w:val="Compact"/>
            </w:pPr>
            <w:r>
              <w:t xml:space="preserve">&lt;5%</w:t>
            </w:r>
          </w:p>
        </w:tc>
        <w:tc>
          <w:tcPr>
            <w:tcW w:w="1489" w:type="dxa"/>
          </w:tcPr>
          <w:tcPr/>
          <w:tcPr>
            <w:tcW w:w="148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-66%</w:t>
            </w:r>
          </w:p>
        </w:tc>
      </w:tr>
      <w:tr>
        <w:tc>
          <w:tcPr>
            <w:tcW w:w="3972" w:type="dxa"/>
          </w:tcPr>
          <w:tcPr/>
          <w:tcPr>
            <w:tcW w:w="3972" w:type="dxa"/>
          </w:tcPr>
          <w:p>
            <w:pPr>
              <w:pStyle w:val="Compact"/>
            </w:pPr>
            <w:r>
              <w:t xml:space="preserve">Реакция на конкурентов</w:t>
            </w:r>
          </w:p>
        </w:tc>
        <w:tc>
          <w:tcPr>
            <w:tcW w:w="1986" w:type="dxa"/>
          </w:tcPr>
          <w:tcPr/>
          <w:tcPr>
            <w:tcW w:w="1986" w:type="dxa"/>
          </w:tcPr>
          <w:p>
            <w:pPr>
              <w:pStyle w:val="Compact"/>
            </w:pPr>
            <w:r>
              <w:t xml:space="preserve">24-48 ч</w:t>
            </w:r>
          </w:p>
        </w:tc>
        <w:tc>
          <w:tcPr>
            <w:tcW w:w="2151" w:type="dxa"/>
          </w:tcPr>
          <w:tcPr/>
          <w:tcPr>
            <w:tcW w:w="2151" w:type="dxa"/>
          </w:tcPr>
          <w:p>
            <w:pPr>
              <w:pStyle w:val="Compact"/>
            </w:pPr>
            <w:r>
              <w:t xml:space="preserve">2-4 ч</w:t>
            </w:r>
          </w:p>
        </w:tc>
        <w:tc>
          <w:tcPr>
            <w:tcW w:w="1489" w:type="dxa"/>
          </w:tcPr>
          <w:tcPr/>
          <w:tcPr>
            <w:tcW w:w="148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-90%</w:t>
            </w:r>
          </w:p>
        </w:tc>
      </w:tr>
    </w:tbl>
    <w:bookmarkEnd w:id="12"/>
    <w:bookmarkStart w:id="13" w:name="ожидаемый-эффект"/>
    <w:p>
      <w:pPr>
        <w:pStyle w:val="Heading3"/>
      </w:pPr>
      <w:r>
        <w:t xml:space="preserve">1.3. Ожидаемый эффект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400"/>
        <w:gridCol w:w="3200"/>
      </w:tblGrid>
      <w:tr>
        <w:trPr>
          <w:tblHeader w:val="on"/>
        </w:trPr>
        <w:tc>
          <w:tcPr>
            <w:tcW w:w="6400" w:type="dxa"/>
            <w:shd w:val="clear" w:color="auto" w:fill="D9E2F3"/>
          </w:tcPr>
          <w:tcPr/>
          <w:tcPr>
            <w:tcW w:w="6400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3200" w:type="dxa"/>
            <w:shd w:val="clear" w:color="auto" w:fill="D9E2F3"/>
          </w:tcPr>
          <w:tcPr/>
          <w:tcPr>
            <w:tcW w:w="32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6400" w:type="dxa"/>
          </w:tcPr>
          <w:tcPr/>
          <w:tcPr>
            <w:tcW w:w="64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>
            <w:tcW w:w="3200" w:type="dxa"/>
          </w:tcPr>
          <w:tcPr/>
          <w:tcPr>
            <w:tcW w:w="32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55 ч/мес</w:t>
            </w:r>
          </w:p>
        </w:tc>
      </w:tr>
    </w:tbl>
    <w:bookmarkEnd w:id="13"/>
    <w:bookmarkStart w:id="14" w:name="scope-границы-проекта"/>
    <w:p>
      <w:pPr>
        <w:pStyle w:val="Heading3"/>
      </w:pPr>
      <w:r>
        <w:t xml:space="preserve">1.4. Scope (границы проекта)</w:t>
      </w:r>
    </w:p>
    <w:p>
      <w:pPr>
        <w:pStyle w:val="FirstParagraph"/>
      </w:pPr>
      <w:r>
        <w:rPr>
          <w:b/>
          <w:bCs/>
        </w:rPr>
        <w:t xml:space="preserve">Входит в scope (Must Have):</w:t>
      </w:r>
      <w:r>
        <w:t xml:space="preserve"> </w:t>
      </w:r>
      <w:r>
        <w:t xml:space="preserve">- [x] Алгоритм расчёта оптимальной цены (ML)</w:t>
      </w:r>
      <w:r>
        <w:t xml:space="preserve"> </w:t>
      </w:r>
      <w:r>
        <w:t xml:space="preserve">- [x] Интеграция с САМО-тур (чтение загрузки, запись цен)</w:t>
      </w:r>
      <w:r>
        <w:t xml:space="preserve"> </w:t>
      </w:r>
      <w:r>
        <w:t xml:space="preserve">- [x] Интеграция с TZ-11 (цены конкурентов)</w:t>
      </w:r>
      <w:r>
        <w:t xml:space="preserve"> </w:t>
      </w:r>
      <w:r>
        <w:t xml:space="preserve">- [x] Дашборд контроля и аналитики (Power BI)</w:t>
      </w:r>
      <w:r>
        <w:t xml:space="preserve"> </w:t>
      </w:r>
      <w:r>
        <w:t xml:space="preserve">- [x] Режим рекомендаций (человек подтверждает)</w:t>
      </w:r>
      <w:r>
        <w:t xml:space="preserve"> </w:t>
      </w:r>
      <w:r>
        <w:t xml:space="preserve">- [x] Пилот на 2-3 направлениях</w:t>
      </w:r>
      <w:r>
        <w:t xml:space="preserve"> </w:t>
      </w:r>
      <w:r>
        <w:t xml:space="preserve">- [x] Обучение тарификаторов</w:t>
      </w:r>
    </w:p>
    <w:p>
      <w:pPr>
        <w:pStyle w:val="BodyText"/>
      </w:pPr>
      <w:r>
        <w:rPr>
          <w:b/>
          <w:bCs/>
        </w:rPr>
        <w:t xml:space="preserve">Входит в scope (Should Have):</w:t>
      </w:r>
      <w:r>
        <w:t xml:space="preserve"> </w:t>
      </w:r>
      <w:r>
        <w:t xml:space="preserve">- [ ] Полуавтоматический режим (±10% без подтверждения)</w:t>
      </w:r>
      <w:r>
        <w:t xml:space="preserve"> </w:t>
      </w:r>
      <w:r>
        <w:t xml:space="preserve">- [ ] A/B тестирование ценовых стратегий</w:t>
      </w:r>
      <w:r>
        <w:t xml:space="preserve"> </w:t>
      </w:r>
      <w:r>
        <w:t xml:space="preserve">- [ ] Прогноз продаж на 7-14 дней</w:t>
      </w:r>
      <w:r>
        <w:t xml:space="preserve"> </w:t>
      </w:r>
      <w:r>
        <w:t xml:space="preserve">- [ ] Алерты при аномалиях (резкое падение продаж)</w:t>
      </w:r>
    </w:p>
    <w:p>
      <w:pPr>
        <w:pStyle w:val="BodyText"/>
      </w:pPr>
      <w:r>
        <w:rPr>
          <w:b/>
          <w:bCs/>
        </w:rPr>
        <w:t xml:space="preserve">Зависимости (что должно быть готово ДО начала):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842"/>
        <w:gridCol w:w="5390"/>
        <w:gridCol w:w="2357"/>
        <w:gridCol w:w="1010"/>
      </w:tblGrid>
      <w:tr>
        <w:trPr>
          <w:tblHeader w:val="on"/>
        </w:trPr>
        <w:tc>
          <w:tcPr>
            <w:tcW w:w="842" w:type="dxa"/>
            <w:shd w:val="clear" w:color="auto" w:fill="D9E2F3"/>
          </w:tcPr>
          <w:tcPr/>
          <w:tcPr>
            <w:tcW w:w="842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5390" w:type="dxa"/>
            <w:shd w:val="clear" w:color="auto" w:fill="D9E2F3"/>
          </w:tcPr>
          <w:tcPr/>
          <w:tcPr>
            <w:tcW w:w="5390" w:type="dxa"/>
            <w:shd w:val="clear" w:color="auto" w:fill="D9E2F3"/>
          </w:tcPr>
          <w:p>
            <w:pPr>
              <w:pStyle w:val="Compact"/>
            </w:pPr>
            <w:r>
              <w:t xml:space="preserve">Зависимость</w:t>
            </w:r>
          </w:p>
        </w:tc>
        <w:tc>
          <w:tcPr>
            <w:tcW w:w="2357" w:type="dxa"/>
            <w:shd w:val="clear" w:color="auto" w:fill="D9E2F3"/>
          </w:tcPr>
          <w:tcPr/>
          <w:tcPr>
            <w:tcW w:w="2357" w:type="dxa"/>
            <w:shd w:val="clear" w:color="auto" w:fill="D9E2F3"/>
          </w:tcPr>
          <w:p>
            <w:pPr>
              <w:pStyle w:val="Compact"/>
            </w:pPr>
            <w:r>
              <w:t xml:space="preserve">Ответственный</w:t>
            </w:r>
          </w:p>
        </w:tc>
        <w:tc>
          <w:tcPr>
            <w:tcW w:w="1010" w:type="dxa"/>
            <w:shd w:val="clear" w:color="auto" w:fill="D9E2F3"/>
          </w:tcPr>
          <w:tcPr/>
          <w:tcPr>
            <w:tcW w:w="1010" w:type="dxa"/>
            <w:shd w:val="clear" w:color="auto" w:fill="D9E2F3"/>
          </w:tcPr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>
            <w:tcW w:w="842" w:type="dxa"/>
          </w:tcPr>
          <w:tcPr/>
          <w:tcPr>
            <w:tcW w:w="8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TZ-11</w:t>
            </w:r>
          </w:p>
        </w:tc>
        <w:tc>
          <w:tcPr>
            <w:tcW w:w="5390" w:type="dxa"/>
          </w:tcPr>
          <w:tcPr/>
          <w:tcPr>
            <w:tcW w:w="5390" w:type="dxa"/>
          </w:tcPr>
          <w:p>
            <w:pPr>
              <w:pStyle w:val="Compact"/>
            </w:pPr>
            <w:r>
              <w:t xml:space="preserve">Парсинг цен конкурентов</w:t>
            </w:r>
          </w:p>
        </w:tc>
        <w:tc>
          <w:tcPr>
            <w:tcW w:w="2357" w:type="dxa"/>
          </w:tcPr>
          <w:tcPr/>
          <w:tcPr>
            <w:tcW w:w="2357" w:type="dxa"/>
          </w:tcPr>
          <w:p>
            <w:pPr>
              <w:pStyle w:val="Compact"/>
            </w:pPr>
            <w:r>
              <w:t xml:space="preserve">IT / подрядчик</w:t>
            </w:r>
          </w:p>
        </w:tc>
        <w:tc>
          <w:tcPr>
            <w:tcW w:w="1010" w:type="dxa"/>
          </w:tcPr>
          <w:tcPr/>
          <w:tcPr>
            <w:tcW w:w="1010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842" w:type="dxa"/>
          </w:tcPr>
          <w:tcPr/>
          <w:tcPr>
            <w:tcW w:w="8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P-01</w:t>
            </w:r>
          </w:p>
        </w:tc>
        <w:tc>
          <w:tcPr>
            <w:tcW w:w="5390" w:type="dxa"/>
          </w:tcPr>
          <w:tcPr/>
          <w:tcPr>
            <w:tcW w:w="5390" w:type="dxa"/>
          </w:tcPr>
          <w:p>
            <w:pPr>
              <w:pStyle w:val="Compact"/>
            </w:pPr>
            <w:r>
              <w:t xml:space="preserve">Аудит API САМО-тур</w:t>
            </w:r>
          </w:p>
        </w:tc>
        <w:tc>
          <w:tcPr>
            <w:tcW w:w="2357" w:type="dxa"/>
          </w:tcPr>
          <w:tcPr/>
          <w:tcPr>
            <w:tcW w:w="2357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1010" w:type="dxa"/>
          </w:tcPr>
          <w:tcPr/>
          <w:tcPr>
            <w:tcW w:w="1010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842" w:type="dxa"/>
          </w:tcPr>
          <w:tcPr/>
          <w:tcPr>
            <w:tcW w:w="842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5390" w:type="dxa"/>
          </w:tcPr>
          <w:tcPr/>
          <w:tcPr>
            <w:tcW w:w="5390" w:type="dxa"/>
          </w:tcPr>
          <w:p>
            <w:pPr>
              <w:pStyle w:val="Compact"/>
            </w:pPr>
            <w:r>
              <w:t xml:space="preserve">Историч. данные продаж (2+ года)</w:t>
            </w:r>
          </w:p>
        </w:tc>
        <w:tc>
          <w:tcPr>
            <w:tcW w:w="2357" w:type="dxa"/>
          </w:tcPr>
          <w:tcPr/>
          <w:tcPr>
            <w:tcW w:w="2357" w:type="dxa"/>
          </w:tcPr>
          <w:p>
            <w:pPr>
              <w:pStyle w:val="Compact"/>
            </w:pPr>
            <w:r>
              <w:t xml:space="preserve">Баландина О.А.</w:t>
            </w:r>
          </w:p>
        </w:tc>
        <w:tc>
          <w:tcPr>
            <w:tcW w:w="1010" w:type="dxa"/>
          </w:tcPr>
          <w:tcPr/>
          <w:tcPr>
            <w:tcW w:w="1010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842" w:type="dxa"/>
          </w:tcPr>
          <w:tcPr/>
          <w:tcPr>
            <w:tcW w:w="842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5390" w:type="dxa"/>
          </w:tcPr>
          <w:tcPr/>
          <w:tcPr>
            <w:tcW w:w="5390" w:type="dxa"/>
          </w:tcPr>
          <w:p>
            <w:pPr>
              <w:pStyle w:val="Compact"/>
            </w:pPr>
            <w:r>
              <w:t xml:space="preserve">Данные загрузки рейсов</w:t>
            </w:r>
          </w:p>
        </w:tc>
        <w:tc>
          <w:tcPr>
            <w:tcW w:w="2357" w:type="dxa"/>
          </w:tcPr>
          <w:tcPr/>
          <w:tcPr>
            <w:tcW w:w="2357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1010" w:type="dxa"/>
          </w:tcPr>
          <w:tcPr/>
          <w:tcPr>
            <w:tcW w:w="1010" w:type="dxa"/>
          </w:tcPr>
          <w:p>
            <w:pPr>
              <w:pStyle w:val="Compact"/>
            </w:pPr>
            <w:r>
              <w:t xml:space="preserve">⬜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функциональные-требования"/>
    <w:p>
      <w:pPr>
        <w:pStyle w:val="Heading2"/>
      </w:pPr>
      <w:r>
        <w:t xml:space="preserve">2. ФУНКЦИОНАЛЬНЫЕ ТРЕБОВАНИЯ</w:t>
      </w:r>
    </w:p>
    <w:bookmarkStart w:id="16" w:name="пользователи-системы"/>
    <w:p>
      <w:pPr>
        <w:pStyle w:val="Heading3"/>
      </w:pPr>
      <w:r>
        <w:t xml:space="preserve">2.1. Пользователи системы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084"/>
        <w:gridCol w:w="2324"/>
        <w:gridCol w:w="781"/>
        <w:gridCol w:w="4409"/>
      </w:tblGrid>
      <w:tr>
        <w:trPr>
          <w:tblHeader w:val="on"/>
        </w:trPr>
        <w:tc>
          <w:tcPr>
            <w:tcW w:w="2084" w:type="dxa"/>
            <w:shd w:val="clear" w:color="auto" w:fill="D9E2F3"/>
          </w:tcPr>
          <w:tcPr/>
          <w:tcPr>
            <w:tcW w:w="2084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2324" w:type="dxa"/>
            <w:shd w:val="clear" w:color="auto" w:fill="D9E2F3"/>
          </w:tcPr>
          <w:tcPr/>
          <w:tcPr>
            <w:tcW w:w="2324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781" w:type="dxa"/>
            <w:shd w:val="clear" w:color="auto" w:fill="D9E2F3"/>
          </w:tcPr>
          <w:tcPr/>
          <w:tcPr>
            <w:tcW w:w="781" w:type="dxa"/>
            <w:shd w:val="clear" w:color="auto" w:fill="D9E2F3"/>
          </w:tcPr>
          <w:p>
            <w:pPr>
              <w:pStyle w:val="Compact"/>
            </w:pPr>
            <w:r>
              <w:t xml:space="preserve">Кол-во</w:t>
            </w:r>
          </w:p>
        </w:tc>
        <w:tc>
          <w:tcPr>
            <w:tcW w:w="4409" w:type="dxa"/>
            <w:shd w:val="clear" w:color="auto" w:fill="D9E2F3"/>
          </w:tcPr>
          <w:tcPr/>
          <w:tcPr>
            <w:tcW w:w="4409" w:type="dxa"/>
            <w:shd w:val="clear" w:color="auto" w:fill="D9E2F3"/>
          </w:tcPr>
          <w:p>
            <w:pPr>
              <w:pStyle w:val="Compact"/>
            </w:pPr>
            <w:r>
              <w:t xml:space="preserve">Ключевые задачи</w:t>
            </w:r>
          </w:p>
        </w:tc>
      </w:tr>
      <w:tr>
        <w:tc>
          <w:tcPr>
            <w:tcW w:w="2084" w:type="dxa"/>
          </w:tcPr>
          <w:tcPr/>
          <w:tcPr>
            <w:tcW w:w="2084" w:type="dxa"/>
          </w:tcPr>
          <w:p>
            <w:pPr>
              <w:pStyle w:val="Compact"/>
            </w:pPr>
            <w:r>
              <w:t xml:space="preserve">Тарификатор</w:t>
            </w:r>
          </w:p>
        </w:tc>
        <w:tc>
          <w:tcPr>
            <w:tcW w:w="2324" w:type="dxa"/>
          </w:tcPr>
          <w:tcPr/>
          <w:tcPr>
            <w:tcW w:w="2324" w:type="dxa"/>
          </w:tcPr>
          <w:p>
            <w:pPr>
              <w:pStyle w:val="Compact"/>
            </w:pPr>
            <w:r>
              <w:t xml:space="preserve">Принимает решения по ценам</w:t>
            </w:r>
          </w:p>
        </w:tc>
        <w:tc>
          <w:tcPr>
            <w:tcW w:w="781" w:type="dxa"/>
          </w:tcPr>
          <w:tcPr/>
          <w:tcPr>
            <w:tcW w:w="781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4409" w:type="dxa"/>
          </w:tcPr>
          <w:tcPr/>
          <w:tcPr>
            <w:tcW w:w="4409" w:type="dxa"/>
          </w:tcPr>
          <w:p>
            <w:pPr>
              <w:pStyle w:val="Compact"/>
            </w:pPr>
            <w:r>
              <w:t xml:space="preserve">Просмотр рекомендаций, подтверждение/отклонение, анализ</w:t>
            </w:r>
          </w:p>
        </w:tc>
      </w:tr>
      <w:tr>
        <w:tc>
          <w:tcPr>
            <w:tcW w:w="2084" w:type="dxa"/>
          </w:tcPr>
          <w:tcPr/>
          <w:tcPr>
            <w:tcW w:w="2084" w:type="dxa"/>
          </w:tcPr>
          <w:p>
            <w:pPr>
              <w:pStyle w:val="Compact"/>
            </w:pPr>
            <w:r>
              <w:t xml:space="preserve">Руководитель тарификации</w:t>
            </w:r>
          </w:p>
        </w:tc>
        <w:tc>
          <w:tcPr>
            <w:tcW w:w="2324" w:type="dxa"/>
          </w:tcPr>
          <w:tcPr/>
          <w:tcPr>
            <w:tcW w:w="2324" w:type="dxa"/>
          </w:tcPr>
          <w:p>
            <w:pPr>
              <w:pStyle w:val="Compact"/>
            </w:pPr>
            <w:r>
              <w:t xml:space="preserve">Контролирует ценовую политику</w:t>
            </w:r>
          </w:p>
        </w:tc>
        <w:tc>
          <w:tcPr>
            <w:tcW w:w="781" w:type="dxa"/>
          </w:tcPr>
          <w:tcPr/>
          <w:tcPr>
            <w:tcW w:w="78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409" w:type="dxa"/>
          </w:tcPr>
          <w:tcPr/>
          <w:tcPr>
            <w:tcW w:w="4409" w:type="dxa"/>
          </w:tcPr>
          <w:p>
            <w:pPr>
              <w:pStyle w:val="Compact"/>
            </w:pPr>
            <w:r>
              <w:t xml:space="preserve">Настройка правил, контроль KPI, стратегия</w:t>
            </w:r>
          </w:p>
        </w:tc>
      </w:tr>
      <w:tr>
        <w:tc>
          <w:tcPr>
            <w:tcW w:w="2084" w:type="dxa"/>
          </w:tcPr>
          <w:tcPr/>
          <w:tcPr>
            <w:tcW w:w="2084" w:type="dxa"/>
          </w:tcPr>
          <w:p>
            <w:pPr>
              <w:pStyle w:val="Compact"/>
            </w:pPr>
            <w:r>
              <w:t xml:space="preserve">Data Scientist (поддержка)</w:t>
            </w:r>
          </w:p>
        </w:tc>
        <w:tc>
          <w:tcPr>
            <w:tcW w:w="2324" w:type="dxa"/>
          </w:tcPr>
          <w:tcPr/>
          <w:tcPr>
            <w:tcW w:w="2324" w:type="dxa"/>
          </w:tcPr>
          <w:p>
            <w:pPr>
              <w:pStyle w:val="Compact"/>
            </w:pPr>
            <w:r>
              <w:t xml:space="preserve">Развитие алгоритма</w:t>
            </w:r>
          </w:p>
        </w:tc>
        <w:tc>
          <w:tcPr>
            <w:tcW w:w="781" w:type="dxa"/>
          </w:tcPr>
          <w:tcPr/>
          <w:tcPr>
            <w:tcW w:w="781" w:type="dxa"/>
          </w:tcPr>
          <w:p>
            <w:pPr>
              <w:pStyle w:val="Compact"/>
            </w:pPr>
            <w:r>
              <w:t xml:space="preserve">0.5 FTE</w:t>
            </w:r>
          </w:p>
        </w:tc>
        <w:tc>
          <w:tcPr>
            <w:tcW w:w="4409" w:type="dxa"/>
          </w:tcPr>
          <w:tcPr/>
          <w:tcPr>
            <w:tcW w:w="4409" w:type="dxa"/>
          </w:tcPr>
          <w:p>
            <w:pPr>
              <w:pStyle w:val="Compact"/>
            </w:pPr>
            <w:r>
              <w:t xml:space="preserve">Мониторинг качества, дообучение модели</w:t>
            </w:r>
          </w:p>
        </w:tc>
      </w:tr>
      <w:tr>
        <w:tc>
          <w:tcPr>
            <w:tcW w:w="2084" w:type="dxa"/>
          </w:tcPr>
          <w:tcPr/>
          <w:tcPr>
            <w:tcW w:w="2084" w:type="dxa"/>
          </w:tcPr>
          <w:p>
            <w:pPr>
              <w:pStyle w:val="Compact"/>
            </w:pPr>
            <w:r>
              <w:t xml:space="preserve">IT-администратор</w:t>
            </w:r>
          </w:p>
        </w:tc>
        <w:tc>
          <w:tcPr>
            <w:tcW w:w="2324" w:type="dxa"/>
          </w:tcPr>
          <w:tcPr/>
          <w:tcPr>
            <w:tcW w:w="2324" w:type="dxa"/>
          </w:tcPr>
          <w:p>
            <w:pPr>
              <w:pStyle w:val="Compact"/>
            </w:pPr>
            <w:r>
              <w:t xml:space="preserve">Техническая поддержка</w:t>
            </w:r>
          </w:p>
        </w:tc>
        <w:tc>
          <w:tcPr>
            <w:tcW w:w="781" w:type="dxa"/>
          </w:tcPr>
          <w:tcPr/>
          <w:tcPr>
            <w:tcW w:w="78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409" w:type="dxa"/>
          </w:tcPr>
          <w:tcPr/>
          <w:tcPr>
            <w:tcW w:w="4409" w:type="dxa"/>
          </w:tcPr>
          <w:p>
            <w:pPr>
              <w:pStyle w:val="Compact"/>
            </w:pPr>
            <w:r>
              <w:t xml:space="preserve">Мониторинг системы, инциденты</w:t>
            </w:r>
          </w:p>
        </w:tc>
      </w:tr>
    </w:tbl>
    <w:bookmarkEnd w:id="16"/>
    <w:bookmarkStart w:id="22" w:name="высокоуровневые-требования"/>
    <w:p>
      <w:pPr>
        <w:pStyle w:val="Heading3"/>
      </w:pPr>
      <w:r>
        <w:t xml:space="preserve">2.2. Высокоуровневые требования</w:t>
      </w:r>
    </w:p>
    <w:bookmarkStart w:id="17" w:name="X996f89ab7ec9118d6f8d4d652120f056fc2a2f2"/>
    <w:p>
      <w:pPr>
        <w:pStyle w:val="Heading4"/>
      </w:pPr>
      <w:r>
        <w:t xml:space="preserve">FR-01: Расчёт оптимальной цены (ML-алгоритм)</w:t>
      </w:r>
    </w:p>
    <w:p>
      <w:pPr>
        <w:pStyle w:val="FirstParagraph"/>
      </w:pPr>
      <w:r>
        <w:rPr>
          <w:b/>
          <w:bCs/>
        </w:rPr>
        <w:t xml:space="preserve">Входные данные алгоритма: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014"/>
        <w:gridCol w:w="3911"/>
        <w:gridCol w:w="2133"/>
        <w:gridCol w:w="1540"/>
      </w:tblGrid>
      <w:tr>
        <w:trPr>
          <w:tblHeader w:val="on"/>
        </w:trPr>
        <w:tc>
          <w:tcPr>
            <w:tcW w:w="2014" w:type="dxa"/>
            <w:shd w:val="clear" w:color="auto" w:fill="D9E2F3"/>
          </w:tcPr>
          <w:tcPr/>
          <w:tcPr>
            <w:tcW w:w="2014" w:type="dxa"/>
            <w:shd w:val="clear" w:color="auto" w:fill="D9E2F3"/>
          </w:tcPr>
          <w:p>
            <w:pPr>
              <w:pStyle w:val="Compact"/>
            </w:pPr>
            <w:r>
              <w:t xml:space="preserve">Категория</w:t>
            </w:r>
          </w:p>
        </w:tc>
        <w:tc>
          <w:tcPr>
            <w:tcW w:w="3911" w:type="dxa"/>
            <w:shd w:val="clear" w:color="auto" w:fill="D9E2F3"/>
          </w:tcPr>
          <w:tcPr/>
          <w:tcPr>
            <w:tcW w:w="3911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2133" w:type="dxa"/>
            <w:shd w:val="clear" w:color="auto" w:fill="D9E2F3"/>
          </w:tcPr>
          <w:tcPr/>
          <w:tcPr>
            <w:tcW w:w="2133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1540" w:type="dxa"/>
            <w:shd w:val="clear" w:color="auto" w:fill="D9E2F3"/>
          </w:tcPr>
          <w:tcPr/>
          <w:tcPr>
            <w:tcW w:w="1540" w:type="dxa"/>
            <w:shd w:val="clear" w:color="auto" w:fill="D9E2F3"/>
          </w:tcPr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>
            <w:tcW w:w="2014" w:type="dxa"/>
          </w:tcPr>
          <w:tcPr/>
          <w:tcPr>
            <w:tcW w:w="201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Загрузка рейса</w:t>
            </w:r>
          </w:p>
        </w:tc>
        <w:tc>
          <w:tcPr>
            <w:tcW w:w="3911" w:type="dxa"/>
          </w:tcPr>
          <w:tcPr/>
          <w:tcPr>
            <w:tcW w:w="3911" w:type="dxa"/>
          </w:tcPr>
          <w:p>
            <w:pPr>
              <w:pStyle w:val="Compact"/>
            </w:pPr>
            <w:r>
              <w:t xml:space="preserve">% проданных мест, динамика продаж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САМО-тур API</w:t>
            </w:r>
          </w:p>
        </w:tc>
        <w:tc>
          <w:tcPr>
            <w:tcW w:w="1540" w:type="dxa"/>
          </w:tcPr>
          <w:tcPr/>
          <w:tcPr>
            <w:tcW w:w="1540" w:type="dxa"/>
          </w:tcPr>
          <w:p>
            <w:pPr>
              <w:pStyle w:val="Compact"/>
            </w:pPr>
            <w:r>
              <w:t xml:space="preserve">Каждые 2 часа</w:t>
            </w:r>
          </w:p>
        </w:tc>
      </w:tr>
      <w:tr>
        <w:tc>
          <w:tcPr>
            <w:tcW w:w="2014" w:type="dxa"/>
          </w:tcPr>
          <w:tcPr/>
          <w:tcPr>
            <w:tcW w:w="201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Цены конкурентов</w:t>
            </w:r>
          </w:p>
        </w:tc>
        <w:tc>
          <w:tcPr>
            <w:tcW w:w="3911" w:type="dxa"/>
          </w:tcPr>
          <w:tcPr/>
          <w:tcPr>
            <w:tcW w:w="3911" w:type="dxa"/>
          </w:tcPr>
          <w:p>
            <w:pPr>
              <w:pStyle w:val="Compact"/>
            </w:pPr>
            <w:r>
              <w:t xml:space="preserve">Мин/avg/max по направлению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TZ-11 (PostgreSQL)</w:t>
            </w:r>
          </w:p>
        </w:tc>
        <w:tc>
          <w:tcPr>
            <w:tcW w:w="1540" w:type="dxa"/>
          </w:tcPr>
          <w:tcPr/>
          <w:tcPr>
            <w:tcW w:w="1540" w:type="dxa"/>
          </w:tcPr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>
            <w:tcW w:w="2014" w:type="dxa"/>
          </w:tcPr>
          <w:tcPr/>
          <w:tcPr>
            <w:tcW w:w="201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История продаж</w:t>
            </w:r>
          </w:p>
        </w:tc>
        <w:tc>
          <w:tcPr>
            <w:tcW w:w="3911" w:type="dxa"/>
          </w:tcPr>
          <w:tcPr/>
          <w:tcPr>
            <w:tcW w:w="3911" w:type="dxa"/>
          </w:tcPr>
          <w:p>
            <w:pPr>
              <w:pStyle w:val="Compact"/>
            </w:pPr>
            <w:r>
              <w:t xml:space="preserve">Продажи за 2+ года по направлению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1540" w:type="dxa"/>
          </w:tcPr>
          <w:tcPr/>
          <w:tcPr>
            <w:tcW w:w="1540" w:type="dxa"/>
          </w:tcPr>
          <w:p>
            <w:pPr>
              <w:pStyle w:val="Compact"/>
            </w:pPr>
            <w:r>
              <w:t xml:space="preserve">При обучении</w:t>
            </w:r>
          </w:p>
        </w:tc>
      </w:tr>
      <w:tr>
        <w:tc>
          <w:tcPr>
            <w:tcW w:w="2014" w:type="dxa"/>
          </w:tcPr>
          <w:tcPr/>
          <w:tcPr>
            <w:tcW w:w="201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Календарь событий</w:t>
            </w:r>
          </w:p>
        </w:tc>
        <w:tc>
          <w:tcPr>
            <w:tcW w:w="3911" w:type="dxa"/>
          </w:tcPr>
          <w:tcPr/>
          <w:tcPr>
            <w:tcW w:w="3911" w:type="dxa"/>
          </w:tcPr>
          <w:p>
            <w:pPr>
              <w:pStyle w:val="Compact"/>
            </w:pPr>
            <w:r>
              <w:t xml:space="preserve">Праздники, каникулы, события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Справочник</w:t>
            </w:r>
          </w:p>
        </w:tc>
        <w:tc>
          <w:tcPr>
            <w:tcW w:w="1540" w:type="dxa"/>
          </w:tcPr>
          <w:tcPr/>
          <w:tcPr>
            <w:tcW w:w="1540" w:type="dxa"/>
          </w:tcPr>
          <w:p>
            <w:pPr>
              <w:pStyle w:val="Compact"/>
            </w:pPr>
            <w:r>
              <w:t xml:space="preserve">Статически</w:t>
            </w:r>
          </w:p>
        </w:tc>
      </w:tr>
      <w:tr>
        <w:tc>
          <w:tcPr>
            <w:tcW w:w="2014" w:type="dxa"/>
          </w:tcPr>
          <w:tcPr/>
          <w:tcPr>
            <w:tcW w:w="201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Текущая цена</w:t>
            </w:r>
          </w:p>
        </w:tc>
        <w:tc>
          <w:tcPr>
            <w:tcW w:w="3911" w:type="dxa"/>
          </w:tcPr>
          <w:tcPr/>
          <w:tcPr>
            <w:tcW w:w="3911" w:type="dxa"/>
          </w:tcPr>
          <w:p>
            <w:pPr>
              <w:pStyle w:val="Compact"/>
            </w:pPr>
            <w:r>
              <w:t xml:space="preserve">Установленная цена в САМО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САМО-тур API</w:t>
            </w:r>
          </w:p>
        </w:tc>
        <w:tc>
          <w:tcPr>
            <w:tcW w:w="1540" w:type="dxa"/>
          </w:tcPr>
          <w:tcPr/>
          <w:tcPr>
            <w:tcW w:w="1540" w:type="dxa"/>
          </w:tcPr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>
            <w:tcW w:w="2014" w:type="dxa"/>
          </w:tcPr>
          <w:tcPr/>
          <w:tcPr>
            <w:tcW w:w="201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Себестоимость</w:t>
            </w:r>
          </w:p>
        </w:tc>
        <w:tc>
          <w:tcPr>
            <w:tcW w:w="3911" w:type="dxa"/>
          </w:tcPr>
          <w:tcPr/>
          <w:tcPr>
            <w:tcW w:w="3911" w:type="dxa"/>
          </w:tcPr>
          <w:p>
            <w:pPr>
              <w:pStyle w:val="Compact"/>
            </w:pPr>
            <w:r>
              <w:t xml:space="preserve">Минимальная цена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САМО-тур / 1С</w:t>
            </w:r>
          </w:p>
        </w:tc>
        <w:tc>
          <w:tcPr>
            <w:tcW w:w="1540" w:type="dxa"/>
          </w:tcPr>
          <w:tcPr/>
          <w:tcPr>
            <w:tcW w:w="1540" w:type="dxa"/>
          </w:tcPr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>
            <w:tcW w:w="2014" w:type="dxa"/>
          </w:tcPr>
          <w:tcPr/>
          <w:tcPr>
            <w:tcW w:w="201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Даты вылета</w:t>
            </w:r>
          </w:p>
        </w:tc>
        <w:tc>
          <w:tcPr>
            <w:tcW w:w="3911" w:type="dxa"/>
          </w:tcPr>
          <w:tcPr/>
          <w:tcPr>
            <w:tcW w:w="3911" w:type="dxa"/>
          </w:tcPr>
          <w:p>
            <w:pPr>
              <w:pStyle w:val="Compact"/>
            </w:pPr>
            <w:r>
              <w:t xml:space="preserve">Сколько дней до вылета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Расчёт</w:t>
            </w:r>
          </w:p>
        </w:tc>
        <w:tc>
          <w:tcPr>
            <w:tcW w:w="1540" w:type="dxa"/>
          </w:tcPr>
          <w:tcPr/>
          <w:tcPr>
            <w:tcW w:w="1540" w:type="dxa"/>
          </w:tcPr>
          <w:p>
            <w:pPr>
              <w:pStyle w:val="Compact"/>
            </w:pPr>
            <w:r>
              <w:t xml:space="preserve">Real-time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Выходные данные алгоритма: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244"/>
        <w:gridCol w:w="7355"/>
      </w:tblGrid>
      <w:tr>
        <w:trPr>
          <w:tblHeader w:val="on"/>
        </w:trPr>
        <w:tc>
          <w:tcPr>
            <w:tcW w:w="2244" w:type="dxa"/>
            <w:shd w:val="clear" w:color="auto" w:fill="D9E2F3"/>
          </w:tcPr>
          <w:tcPr/>
          <w:tcPr>
            <w:tcW w:w="2244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355" w:type="dxa"/>
            <w:shd w:val="clear" w:color="auto" w:fill="D9E2F3"/>
          </w:tcPr>
          <w:tcPr/>
          <w:tcPr>
            <w:tcW w:w="7355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>
            <w:tcW w:w="2244" w:type="dxa"/>
          </w:tcPr>
          <w:tcPr/>
          <w:tcPr>
            <w:tcW w:w="224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Рекомендуемая цена</w:t>
            </w:r>
          </w:p>
        </w:tc>
        <w:tc>
          <w:tcPr>
            <w:tcW w:w="7355" w:type="dxa"/>
          </w:tcPr>
          <w:tcPr/>
          <w:tcPr>
            <w:tcW w:w="7355" w:type="dxa"/>
          </w:tcPr>
          <w:p>
            <w:pPr>
              <w:pStyle w:val="Compact"/>
            </w:pPr>
            <w:r>
              <w:t xml:space="preserve">Оптимальная цена для максимизации маржи</w:t>
            </w:r>
          </w:p>
        </w:tc>
      </w:tr>
      <w:tr>
        <w:tc>
          <w:tcPr>
            <w:tcW w:w="2244" w:type="dxa"/>
          </w:tcPr>
          <w:tcPr/>
          <w:tcPr>
            <w:tcW w:w="224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Границы</w:t>
            </w:r>
          </w:p>
        </w:tc>
        <w:tc>
          <w:tcPr>
            <w:tcW w:w="7355" w:type="dxa"/>
          </w:tcPr>
          <w:tcPr/>
          <w:tcPr>
            <w:tcW w:w="7355" w:type="dxa"/>
          </w:tcPr>
          <w:p>
            <w:pPr>
              <w:pStyle w:val="Compact"/>
            </w:pPr>
            <w:r>
              <w:t xml:space="preserve">Минимальная и максимальная допустимая цена</w:t>
            </w:r>
          </w:p>
        </w:tc>
      </w:tr>
      <w:tr>
        <w:tc>
          <w:tcPr>
            <w:tcW w:w="2244" w:type="dxa"/>
          </w:tcPr>
          <w:tcPr/>
          <w:tcPr>
            <w:tcW w:w="224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Уверенность</w:t>
            </w:r>
          </w:p>
        </w:tc>
        <w:tc>
          <w:tcPr>
            <w:tcW w:w="7355" w:type="dxa"/>
          </w:tcPr>
          <w:tcPr/>
          <w:tcPr>
            <w:tcW w:w="7355" w:type="dxa"/>
          </w:tcPr>
          <w:p>
            <w:pPr>
              <w:pStyle w:val="Compact"/>
            </w:pPr>
            <w:r>
              <w:t xml:space="preserve">Уровень уверенности модели (0-100%)</w:t>
            </w:r>
          </w:p>
        </w:tc>
      </w:tr>
      <w:tr>
        <w:tc>
          <w:tcPr>
            <w:tcW w:w="2244" w:type="dxa"/>
          </w:tcPr>
          <w:tcPr/>
          <w:tcPr>
            <w:tcW w:w="224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Причина изменения</w:t>
            </w:r>
          </w:p>
        </w:tc>
        <w:tc>
          <w:tcPr>
            <w:tcW w:w="7355" w:type="dxa"/>
          </w:tcPr>
          <w:tcPr/>
          <w:tcPr>
            <w:tcW w:w="7355" w:type="dxa"/>
          </w:tcPr>
          <w:p>
            <w:pPr>
              <w:pStyle w:val="Compact"/>
            </w:pPr>
            <w:r>
              <w:t xml:space="preserve">«Конкурент снизил цену», «Низкая загрузка», «Высокий спрос»</w:t>
            </w:r>
          </w:p>
        </w:tc>
      </w:tr>
      <w:tr>
        <w:tc>
          <w:tcPr>
            <w:tcW w:w="2244" w:type="dxa"/>
          </w:tcPr>
          <w:tcPr/>
          <w:tcPr>
            <w:tcW w:w="224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Прогноз продаж</w:t>
            </w:r>
          </w:p>
        </w:tc>
        <w:tc>
          <w:tcPr>
            <w:tcW w:w="7355" w:type="dxa"/>
          </w:tcPr>
          <w:tcPr/>
          <w:tcPr>
            <w:tcW w:w="7355" w:type="dxa"/>
          </w:tcPr>
          <w:p>
            <w:pPr>
              <w:pStyle w:val="Compact"/>
            </w:pPr>
            <w:r>
              <w:t xml:space="preserve">Ожидаемое кол-во продаж при данной цене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Бизнес-правила (ограничения):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528"/>
        <w:gridCol w:w="5071"/>
      </w:tblGrid>
      <w:tr>
        <w:trPr>
          <w:tblHeader w:val="on"/>
        </w:trPr>
        <w:tc>
          <w:tcPr>
            <w:tcW w:w="4528" w:type="dxa"/>
            <w:shd w:val="clear" w:color="auto" w:fill="D9E2F3"/>
          </w:tcPr>
          <w:tcPr/>
          <w:tcPr>
            <w:tcW w:w="4528" w:type="dxa"/>
            <w:shd w:val="clear" w:color="auto" w:fill="D9E2F3"/>
          </w:tcPr>
          <w:p>
            <w:pPr>
              <w:pStyle w:val="Compact"/>
            </w:pPr>
            <w:r>
              <w:t xml:space="preserve">Правило</w:t>
            </w:r>
          </w:p>
        </w:tc>
        <w:tc>
          <w:tcPr>
            <w:tcW w:w="5071" w:type="dxa"/>
            <w:shd w:val="clear" w:color="auto" w:fill="D9E2F3"/>
          </w:tcPr>
          <w:tcPr/>
          <w:tcPr>
            <w:tcW w:w="5071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>
            <w:tcW w:w="4528" w:type="dxa"/>
          </w:tcPr>
          <w:tcPr/>
          <w:tcPr>
            <w:tcW w:w="4528" w:type="dxa"/>
          </w:tcPr>
          <w:p>
            <w:pPr>
              <w:pStyle w:val="Compact"/>
            </w:pPr>
            <w:r>
              <w:t xml:space="preserve">Минимальная цена</w:t>
            </w:r>
          </w:p>
        </w:tc>
        <w:tc>
          <w:tcPr>
            <w:tcW w:w="5071" w:type="dxa"/>
          </w:tcPr>
          <w:tcPr/>
          <w:tcPr>
            <w:tcW w:w="5071" w:type="dxa"/>
          </w:tcPr>
          <w:p>
            <w:pPr>
              <w:pStyle w:val="Compact"/>
            </w:pPr>
            <w:r>
              <w:t xml:space="preserve">≥ Себестоимость + 5%</w:t>
            </w:r>
          </w:p>
        </w:tc>
      </w:tr>
      <w:tr>
        <w:tc>
          <w:tcPr>
            <w:tcW w:w="4528" w:type="dxa"/>
          </w:tcPr>
          <w:tcPr/>
          <w:tcPr>
            <w:tcW w:w="4528" w:type="dxa"/>
          </w:tcPr>
          <w:p>
            <w:pPr>
              <w:pStyle w:val="Compact"/>
            </w:pPr>
            <w:r>
              <w:t xml:space="preserve">Максимальная цена</w:t>
            </w:r>
          </w:p>
        </w:tc>
        <w:tc>
          <w:tcPr>
            <w:tcW w:w="5071" w:type="dxa"/>
          </w:tcPr>
          <w:tcPr/>
          <w:tcPr>
            <w:tcW w:w="5071" w:type="dxa"/>
          </w:tcPr>
          <w:p>
            <w:pPr>
              <w:pStyle w:val="Compact"/>
            </w:pPr>
            <w:r>
              <w:t xml:space="preserve">≤ Рыночная цена × 1.2</w:t>
            </w:r>
          </w:p>
        </w:tc>
      </w:tr>
      <w:tr>
        <w:tc>
          <w:tcPr>
            <w:tcW w:w="4528" w:type="dxa"/>
          </w:tcPr>
          <w:tcPr/>
          <w:tcPr>
            <w:tcW w:w="4528" w:type="dxa"/>
          </w:tcPr>
          <w:p>
            <w:pPr>
              <w:pStyle w:val="Compact"/>
            </w:pPr>
            <w:r>
              <w:t xml:space="preserve">Изменение за раз</w:t>
            </w:r>
          </w:p>
        </w:tc>
        <w:tc>
          <w:tcPr>
            <w:tcW w:w="5071" w:type="dxa"/>
          </w:tcPr>
          <w:tcPr/>
          <w:tcPr>
            <w:tcW w:w="5071" w:type="dxa"/>
          </w:tcPr>
          <w:p>
            <w:pPr>
              <w:pStyle w:val="Compact"/>
            </w:pPr>
            <w:r>
              <w:t xml:space="preserve">Не более ±15% от текущей</w:t>
            </w:r>
          </w:p>
        </w:tc>
      </w:tr>
      <w:tr>
        <w:tc>
          <w:tcPr>
            <w:tcW w:w="4528" w:type="dxa"/>
          </w:tcPr>
          <w:tcPr/>
          <w:tcPr>
            <w:tcW w:w="4528" w:type="dxa"/>
          </w:tcPr>
          <w:p>
            <w:pPr>
              <w:pStyle w:val="Compact"/>
            </w:pPr>
            <w:r>
              <w:t xml:space="preserve">Изменение за день</w:t>
            </w:r>
          </w:p>
        </w:tc>
        <w:tc>
          <w:tcPr>
            <w:tcW w:w="5071" w:type="dxa"/>
          </w:tcPr>
          <w:tcPr/>
          <w:tcPr>
            <w:tcW w:w="5071" w:type="dxa"/>
          </w:tcPr>
          <w:p>
            <w:pPr>
              <w:pStyle w:val="Compact"/>
            </w:pPr>
            <w:r>
              <w:t xml:space="preserve">Не более ±30% от утренней</w:t>
            </w:r>
          </w:p>
        </w:tc>
      </w:tr>
      <w:tr>
        <w:tc>
          <w:tcPr>
            <w:tcW w:w="4528" w:type="dxa"/>
          </w:tcPr>
          <w:tcPr/>
          <w:tcPr>
            <w:tcW w:w="4528" w:type="dxa"/>
          </w:tcPr>
          <w:p>
            <w:pPr>
              <w:pStyle w:val="Compact"/>
            </w:pPr>
            <w:r>
              <w:t xml:space="preserve">Последние 3 дня до вылета</w:t>
            </w:r>
          </w:p>
        </w:tc>
        <w:tc>
          <w:tcPr>
            <w:tcW w:w="5071" w:type="dxa"/>
          </w:tcPr>
          <w:tcPr/>
          <w:tcPr>
            <w:tcW w:w="5071" w:type="dxa"/>
          </w:tcPr>
          <w:p>
            <w:pPr>
              <w:pStyle w:val="Compact"/>
            </w:pPr>
            <w:r>
              <w:t xml:space="preserve">Только снижение (распродажа)</w:t>
            </w:r>
          </w:p>
        </w:tc>
      </w:tr>
    </w:tbl>
    <w:bookmarkEnd w:id="17"/>
    <w:bookmarkStart w:id="18" w:name="fr-02-интеграция-с-само-тур"/>
    <w:p>
      <w:pPr>
        <w:pStyle w:val="Heading4"/>
      </w:pPr>
      <w:r>
        <w:t xml:space="preserve">FR-02: Интеграция с САМО-тур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352"/>
        <w:gridCol w:w="2133"/>
        <w:gridCol w:w="2590"/>
        <w:gridCol w:w="1523"/>
      </w:tblGrid>
      <w:tr>
        <w:trPr>
          <w:tblHeader w:val="on"/>
        </w:trPr>
        <w:tc>
          <w:tcPr>
            <w:tcW w:w="3352" w:type="dxa"/>
            <w:shd w:val="clear" w:color="auto" w:fill="D9E2F3"/>
          </w:tcPr>
          <w:tcPr/>
          <w:tcPr>
            <w:tcW w:w="3352" w:type="dxa"/>
            <w:shd w:val="clear" w:color="auto" w:fill="D9E2F3"/>
          </w:tcPr>
          <w:p>
            <w:pPr>
              <w:pStyle w:val="Compact"/>
            </w:pPr>
            <w:r>
              <w:t xml:space="preserve">Операция</w:t>
            </w:r>
          </w:p>
        </w:tc>
        <w:tc>
          <w:tcPr>
            <w:tcW w:w="2133" w:type="dxa"/>
            <w:shd w:val="clear" w:color="auto" w:fill="D9E2F3"/>
          </w:tcPr>
          <w:tcPr/>
          <w:tcPr>
            <w:tcW w:w="2133" w:type="dxa"/>
            <w:shd w:val="clear" w:color="auto" w:fill="D9E2F3"/>
          </w:tcPr>
          <w:p>
            <w:pPr>
              <w:pStyle w:val="Compact"/>
            </w:pPr>
            <w:r>
              <w:t xml:space="preserve">Направление</w:t>
            </w:r>
          </w:p>
        </w:tc>
        <w:tc>
          <w:tcPr>
            <w:tcW w:w="2590" w:type="dxa"/>
            <w:shd w:val="clear" w:color="auto" w:fill="D9E2F3"/>
          </w:tcPr>
          <w:tcPr/>
          <w:tcPr>
            <w:tcW w:w="2590" w:type="dxa"/>
            <w:shd w:val="clear" w:color="auto" w:fill="D9E2F3"/>
          </w:tcPr>
          <w:p>
            <w:pPr>
              <w:pStyle w:val="Compact"/>
            </w:pPr>
            <w:r>
              <w:t xml:space="preserve">API метод</w:t>
            </w:r>
          </w:p>
        </w:tc>
        <w:tc>
          <w:tcPr>
            <w:tcW w:w="1523" w:type="dxa"/>
            <w:shd w:val="clear" w:color="auto" w:fill="D9E2F3"/>
          </w:tcPr>
          <w:tcPr/>
          <w:tcPr>
            <w:tcW w:w="1523" w:type="dxa"/>
            <w:shd w:val="clear" w:color="auto" w:fill="D9E2F3"/>
          </w:tcPr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>
            <w:tcW w:w="3352" w:type="dxa"/>
          </w:tcPr>
          <w:tcPr/>
          <w:tcPr>
            <w:tcW w:w="3352" w:type="dxa"/>
          </w:tcPr>
          <w:p>
            <w:pPr>
              <w:pStyle w:val="Compact"/>
            </w:pPr>
            <w:r>
              <w:t xml:space="preserve">Чтение загрузки рейсов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САМО → Система</w:t>
            </w:r>
          </w:p>
        </w:tc>
        <w:tc>
          <w:tcPr>
            <w:tcW w:w="2590" w:type="dxa"/>
          </w:tcPr>
          <w:tcPr/>
          <w:tcPr>
            <w:tcW w:w="2590" w:type="dxa"/>
          </w:tcPr>
          <w:p>
            <w:pPr>
              <w:pStyle w:val="Compact"/>
            </w:pPr>
            <w:r>
              <w:t xml:space="preserve">GET /flights/load</w:t>
            </w:r>
          </w:p>
        </w:tc>
        <w:tc>
          <w:tcPr>
            <w:tcW w:w="1523" w:type="dxa"/>
          </w:tcPr>
          <w:tcPr/>
          <w:tcPr>
            <w:tcW w:w="1523" w:type="dxa"/>
          </w:tcPr>
          <w:p>
            <w:pPr>
              <w:pStyle w:val="Compact"/>
            </w:pPr>
            <w:r>
              <w:t xml:space="preserve">Каждые 2 ч</w:t>
            </w:r>
          </w:p>
        </w:tc>
      </w:tr>
      <w:tr>
        <w:tc>
          <w:tcPr>
            <w:tcW w:w="3352" w:type="dxa"/>
          </w:tcPr>
          <w:tcPr/>
          <w:tcPr>
            <w:tcW w:w="3352" w:type="dxa"/>
          </w:tcPr>
          <w:p>
            <w:pPr>
              <w:pStyle w:val="Compact"/>
            </w:pPr>
            <w:r>
              <w:t xml:space="preserve">Чтение текущих цен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САМО → Система</w:t>
            </w:r>
          </w:p>
        </w:tc>
        <w:tc>
          <w:tcPr>
            <w:tcW w:w="2590" w:type="dxa"/>
          </w:tcPr>
          <w:tcPr/>
          <w:tcPr>
            <w:tcW w:w="2590" w:type="dxa"/>
          </w:tcPr>
          <w:p>
            <w:pPr>
              <w:pStyle w:val="Compact"/>
            </w:pPr>
            <w:r>
              <w:t xml:space="preserve">GET /tours/prices</w:t>
            </w:r>
          </w:p>
        </w:tc>
        <w:tc>
          <w:tcPr>
            <w:tcW w:w="1523" w:type="dxa"/>
          </w:tcPr>
          <w:tcPr/>
          <w:tcPr>
            <w:tcW w:w="1523" w:type="dxa"/>
          </w:tcPr>
          <w:p>
            <w:pPr>
              <w:pStyle w:val="Compact"/>
            </w:pPr>
            <w:r>
              <w:t xml:space="preserve">Каждые 2 ч</w:t>
            </w:r>
          </w:p>
        </w:tc>
      </w:tr>
      <w:tr>
        <w:tc>
          <w:tcPr>
            <w:tcW w:w="3352" w:type="dxa"/>
          </w:tcPr>
          <w:tcPr/>
          <w:tcPr>
            <w:tcW w:w="3352" w:type="dxa"/>
          </w:tcPr>
          <w:p>
            <w:pPr>
              <w:pStyle w:val="Compact"/>
            </w:pPr>
            <w:r>
              <w:t xml:space="preserve">Чтение бронирований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САМО → Система</w:t>
            </w:r>
          </w:p>
        </w:tc>
        <w:tc>
          <w:tcPr>
            <w:tcW w:w="2590" w:type="dxa"/>
          </w:tcPr>
          <w:tcPr/>
          <w:tcPr>
            <w:tcW w:w="2590" w:type="dxa"/>
          </w:tcPr>
          <w:p>
            <w:pPr>
              <w:pStyle w:val="Compact"/>
            </w:pPr>
            <w:r>
              <w:t xml:space="preserve">GET /bookings</w:t>
            </w:r>
          </w:p>
        </w:tc>
        <w:tc>
          <w:tcPr>
            <w:tcW w:w="1523" w:type="dxa"/>
          </w:tcPr>
          <w:tcPr/>
          <w:tcPr>
            <w:tcW w:w="1523" w:type="dxa"/>
          </w:tcPr>
          <w:p>
            <w:pPr>
              <w:pStyle w:val="Compact"/>
            </w:pPr>
            <w:r>
              <w:t xml:space="preserve">Каждые 2 ч</w:t>
            </w:r>
          </w:p>
        </w:tc>
      </w:tr>
      <w:tr>
        <w:tc>
          <w:tcPr>
            <w:tcW w:w="3352" w:type="dxa"/>
          </w:tcPr>
          <w:tcPr/>
          <w:tcPr>
            <w:tcW w:w="3352" w:type="dxa"/>
          </w:tcPr>
          <w:p>
            <w:pPr>
              <w:pStyle w:val="Compact"/>
            </w:pPr>
            <w:r>
              <w:t xml:space="preserve">Запись новой цены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Система → САМО</w:t>
            </w:r>
          </w:p>
        </w:tc>
        <w:tc>
          <w:tcPr>
            <w:tcW w:w="2590" w:type="dxa"/>
          </w:tcPr>
          <w:tcPr/>
          <w:tcPr>
            <w:tcW w:w="2590" w:type="dxa"/>
          </w:tcPr>
          <w:p>
            <w:pPr>
              <w:pStyle w:val="Compact"/>
            </w:pPr>
            <w:r>
              <w:t xml:space="preserve">PUT /tours/prices</w:t>
            </w:r>
          </w:p>
        </w:tc>
        <w:tc>
          <w:tcPr>
            <w:tcW w:w="1523" w:type="dxa"/>
          </w:tcPr>
          <w:tcPr/>
          <w:tcPr>
            <w:tcW w:w="1523" w:type="dxa"/>
          </w:tcPr>
          <w:p>
            <w:pPr>
              <w:pStyle w:val="Compact"/>
            </w:pPr>
            <w:r>
              <w:t xml:space="preserve">По событию</w:t>
            </w:r>
          </w:p>
        </w:tc>
      </w:tr>
      <w:tr>
        <w:tc>
          <w:tcPr>
            <w:tcW w:w="3352" w:type="dxa"/>
          </w:tcPr>
          <w:tcPr/>
          <w:tcPr>
            <w:tcW w:w="3352" w:type="dxa"/>
          </w:tcPr>
          <w:p>
            <w:pPr>
              <w:pStyle w:val="Compact"/>
            </w:pPr>
            <w:r>
              <w:t xml:space="preserve">Чтение себестоимости</w:t>
            </w:r>
          </w:p>
        </w:tc>
        <w:tc>
          <w:tcPr>
            <w:tcW w:w="2133" w:type="dxa"/>
          </w:tcPr>
          <w:tcPr/>
          <w:tcPr>
            <w:tcW w:w="2133" w:type="dxa"/>
          </w:tcPr>
          <w:p>
            <w:pPr>
              <w:pStyle w:val="Compact"/>
            </w:pPr>
            <w:r>
              <w:t xml:space="preserve">САМО → Система</w:t>
            </w:r>
          </w:p>
        </w:tc>
        <w:tc>
          <w:tcPr>
            <w:tcW w:w="2590" w:type="dxa"/>
          </w:tcPr>
          <w:tcPr/>
          <w:tcPr>
            <w:tcW w:w="2590" w:type="dxa"/>
          </w:tcPr>
          <w:p>
            <w:pPr>
              <w:pStyle w:val="Compact"/>
            </w:pPr>
            <w:r>
              <w:t xml:space="preserve">GET /tours/cost</w:t>
            </w:r>
          </w:p>
        </w:tc>
        <w:tc>
          <w:tcPr>
            <w:tcW w:w="1523" w:type="dxa"/>
          </w:tcPr>
          <w:tcPr/>
          <w:tcPr>
            <w:tcW w:w="1523" w:type="dxa"/>
          </w:tcPr>
          <w:p>
            <w:pPr>
              <w:pStyle w:val="Compact"/>
            </w:pPr>
            <w:r>
              <w:t xml:space="preserve">Ежедневно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Точная спецификация API зависит от результатов P-01 (аудит API САМО).</w:t>
      </w:r>
    </w:p>
    <w:bookmarkEnd w:id="18"/>
    <w:bookmarkStart w:id="19" w:name="X055a179a3dd15c91f7bf4a0b82579be78c42f0c"/>
    <w:p>
      <w:pPr>
        <w:pStyle w:val="Heading4"/>
      </w:pPr>
      <w:r>
        <w:t xml:space="preserve">FR-03: Интеграция с TZ-11 (цены конкурентов)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800"/>
        <w:gridCol w:w="2787"/>
        <w:gridCol w:w="2012"/>
      </w:tblGrid>
      <w:tr>
        <w:trPr>
          <w:tblHeader w:val="on"/>
        </w:trPr>
        <w:tc>
          <w:tcPr>
            <w:tcW w:w="4800" w:type="dxa"/>
            <w:shd w:val="clear" w:color="auto" w:fill="D9E2F3"/>
          </w:tcPr>
          <w:tcPr/>
          <w:tcPr>
            <w:tcW w:w="4800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2787" w:type="dxa"/>
            <w:shd w:val="clear" w:color="auto" w:fill="D9E2F3"/>
          </w:tcPr>
          <w:tcPr/>
          <w:tcPr>
            <w:tcW w:w="2787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2012" w:type="dxa"/>
            <w:shd w:val="clear" w:color="auto" w:fill="D9E2F3"/>
          </w:tcPr>
          <w:tcPr/>
          <w:tcPr>
            <w:tcW w:w="2012" w:type="dxa"/>
            <w:shd w:val="clear" w:color="auto" w:fill="D9E2F3"/>
          </w:tcPr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Цены конкурентов по направлению</w:t>
            </w:r>
          </w:p>
        </w:tc>
        <w:tc>
          <w:tcPr>
            <w:tcW w:w="2787" w:type="dxa"/>
          </w:tcPr>
          <w:tcPr/>
          <w:tcPr>
            <w:tcW w:w="2787" w:type="dxa"/>
          </w:tcPr>
          <w:p>
            <w:pPr>
              <w:pStyle w:val="Compact"/>
            </w:pPr>
            <w:r>
              <w:t xml:space="preserve">PostgreSQL (TZ-11)</w:t>
            </w:r>
          </w:p>
        </w:tc>
        <w:tc>
          <w:tcPr>
            <w:tcW w:w="2012" w:type="dxa"/>
          </w:tcPr>
          <w:tcPr/>
          <w:tcPr>
            <w:tcW w:w="2012" w:type="dxa"/>
          </w:tcPr>
          <w:p>
            <w:pPr>
              <w:pStyle w:val="Compact"/>
            </w:pPr>
            <w:r>
              <w:t xml:space="preserve">SQL query</w:t>
            </w:r>
          </w:p>
        </w:tc>
      </w:tr>
      <w:tr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Мин/avg/max цена рынка</w:t>
            </w:r>
          </w:p>
        </w:tc>
        <w:tc>
          <w:tcPr>
            <w:tcW w:w="2787" w:type="dxa"/>
          </w:tcPr>
          <w:tcPr/>
          <w:tcPr>
            <w:tcW w:w="2787" w:type="dxa"/>
          </w:tcPr>
          <w:p>
            <w:pPr>
              <w:pStyle w:val="Compact"/>
            </w:pPr>
            <w:r>
              <w:t xml:space="preserve">Агрегация</w:t>
            </w:r>
          </w:p>
        </w:tc>
        <w:tc>
          <w:tcPr>
            <w:tcW w:w="2012" w:type="dxa"/>
          </w:tcPr>
          <w:tcPr/>
          <w:tcPr>
            <w:tcW w:w="2012" w:type="dxa"/>
          </w:tcPr>
          <w:p>
            <w:pPr>
              <w:pStyle w:val="Compact"/>
            </w:pPr>
            <w:r>
              <w:t xml:space="preserve">Числа</w:t>
            </w:r>
          </w:p>
        </w:tc>
      </w:tr>
      <w:tr>
        <w:tc>
          <w:tcPr>
            <w:tcW w:w="4800" w:type="dxa"/>
          </w:tcPr>
          <w:tcPr/>
          <w:tcPr>
            <w:tcW w:w="4800" w:type="dxa"/>
          </w:tcPr>
          <w:p>
            <w:pPr>
              <w:pStyle w:val="Compact"/>
            </w:pPr>
            <w:r>
              <w:t xml:space="preserve">История изменений</w:t>
            </w:r>
          </w:p>
        </w:tc>
        <w:tc>
          <w:tcPr>
            <w:tcW w:w="2787" w:type="dxa"/>
          </w:tcPr>
          <w:tcPr/>
          <w:tcPr>
            <w:tcW w:w="2787" w:type="dxa"/>
          </w:tcPr>
          <w:p>
            <w:pPr>
              <w:pStyle w:val="Compact"/>
            </w:pPr>
            <w:r>
              <w:t xml:space="preserve">PostgreSQL</w:t>
            </w:r>
          </w:p>
        </w:tc>
        <w:tc>
          <w:tcPr>
            <w:tcW w:w="2012" w:type="dxa"/>
          </w:tcPr>
          <w:tcPr/>
          <w:tcPr>
            <w:tcW w:w="2012" w:type="dxa"/>
          </w:tcPr>
          <w:p>
            <w:pPr>
              <w:pStyle w:val="Compact"/>
            </w:pPr>
            <w:r>
              <w:t xml:space="preserve">Временной ряд</w:t>
            </w:r>
          </w:p>
        </w:tc>
      </w:tr>
    </w:tbl>
    <w:bookmarkEnd w:id="19"/>
    <w:bookmarkStart w:id="20" w:name="fr-04-интерфейс-тарификатора-дашборд"/>
    <w:p>
      <w:pPr>
        <w:pStyle w:val="Heading4"/>
      </w:pPr>
      <w:r>
        <w:t xml:space="preserve">FR-04: Интерфейс тарификатора (дашборд)</w:t>
      </w:r>
    </w:p>
    <w:p>
      <w:pPr>
        <w:pStyle w:val="FirstParagraph"/>
      </w:pPr>
      <w:r>
        <w:rPr>
          <w:b/>
          <w:bCs/>
        </w:rPr>
        <w:t xml:space="preserve">Страница 1: Рекомендации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251"/>
        <w:gridCol w:w="7348"/>
      </w:tblGrid>
      <w:tr>
        <w:trPr>
          <w:tblHeader w:val="on"/>
        </w:trPr>
        <w:tc>
          <w:tcPr>
            <w:tcW w:w="2251" w:type="dxa"/>
            <w:shd w:val="clear" w:color="auto" w:fill="D9E2F3"/>
          </w:tcPr>
          <w:tcPr/>
          <w:tcPr>
            <w:tcW w:w="2251" w:type="dxa"/>
            <w:shd w:val="clear" w:color="auto" w:fill="D9E2F3"/>
          </w:tcPr>
          <w:p>
            <w:pPr>
              <w:pStyle w:val="Compact"/>
            </w:pPr>
            <w:r>
              <w:t xml:space="preserve">Элемент</w:t>
            </w:r>
          </w:p>
        </w:tc>
        <w:tc>
          <w:tcPr>
            <w:tcW w:w="7348" w:type="dxa"/>
            <w:shd w:val="clear" w:color="auto" w:fill="D9E2F3"/>
          </w:tcPr>
          <w:tcPr/>
          <w:tcPr>
            <w:tcW w:w="7348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>
            <w:tcW w:w="2251" w:type="dxa"/>
          </w:tcPr>
          <w:tcPr/>
          <w:tcPr>
            <w:tcW w:w="2251" w:type="dxa"/>
          </w:tcPr>
          <w:p>
            <w:pPr>
              <w:pStyle w:val="Compact"/>
            </w:pPr>
            <w:r>
              <w:t xml:space="preserve">Таблица направлений</w:t>
            </w:r>
          </w:p>
        </w:tc>
        <w:tc>
          <w:tcPr>
            <w:tcW w:w="7348" w:type="dxa"/>
          </w:tcPr>
          <w:tcPr/>
          <w:tcPr>
            <w:tcW w:w="7348" w:type="dxa"/>
          </w:tcPr>
          <w:p>
            <w:pPr>
              <w:pStyle w:val="Compact"/>
            </w:pPr>
            <w:r>
              <w:t xml:space="preserve">Направление, текущая цена, рекомендуемая, разница, уверенность</w:t>
            </w:r>
          </w:p>
        </w:tc>
      </w:tr>
      <w:tr>
        <w:tc>
          <w:tcPr>
            <w:tcW w:w="2251" w:type="dxa"/>
          </w:tcPr>
          <w:tcPr/>
          <w:tcPr>
            <w:tcW w:w="2251" w:type="dxa"/>
          </w:tcPr>
          <w:p>
            <w:pPr>
              <w:pStyle w:val="Compact"/>
            </w:pPr>
            <w:r>
              <w:t xml:space="preserve">Фильтры</w:t>
            </w:r>
          </w:p>
        </w:tc>
        <w:tc>
          <w:tcPr>
            <w:tcW w:w="7348" w:type="dxa"/>
          </w:tcPr>
          <w:tcPr/>
          <w:tcPr>
            <w:tcW w:w="7348" w:type="dxa"/>
          </w:tcPr>
          <w:p>
            <w:pPr>
              <w:pStyle w:val="Compact"/>
            </w:pPr>
            <w:r>
              <w:t xml:space="preserve">Дата вылета, направление, изменение &gt;X%</w:t>
            </w:r>
          </w:p>
        </w:tc>
      </w:tr>
      <w:tr>
        <w:tc>
          <w:tcPr>
            <w:tcW w:w="2251" w:type="dxa"/>
          </w:tcPr>
          <w:tcPr/>
          <w:tcPr>
            <w:tcW w:w="2251" w:type="dxa"/>
          </w:tcPr>
          <w:p>
            <w:pPr>
              <w:pStyle w:val="Compact"/>
            </w:pPr>
            <w:r>
              <w:t xml:space="preserve">Действия</w:t>
            </w:r>
          </w:p>
        </w:tc>
        <w:tc>
          <w:tcPr>
            <w:tcW w:w="7348" w:type="dxa"/>
          </w:tcPr>
          <w:tcPr/>
          <w:tcPr>
            <w:tcW w:w="7348" w:type="dxa"/>
          </w:tcPr>
          <w:p>
            <w:pPr>
              <w:pStyle w:val="Compact"/>
            </w:pPr>
            <w:r>
              <w:t xml:space="preserve">Подтвердить / Отклонить / Изменить вручную</w:t>
            </w:r>
          </w:p>
        </w:tc>
      </w:tr>
      <w:tr>
        <w:tc>
          <w:tcPr>
            <w:tcW w:w="2251" w:type="dxa"/>
          </w:tcPr>
          <w:tcPr/>
          <w:tcPr>
            <w:tcW w:w="2251" w:type="dxa"/>
          </w:tcPr>
          <w:p>
            <w:pPr>
              <w:pStyle w:val="Compact"/>
            </w:pPr>
            <w:r>
              <w:t xml:space="preserve">Массовые действия</w:t>
            </w:r>
          </w:p>
        </w:tc>
        <w:tc>
          <w:tcPr>
            <w:tcW w:w="7348" w:type="dxa"/>
          </w:tcPr>
          <w:tcPr/>
          <w:tcPr>
            <w:tcW w:w="7348" w:type="dxa"/>
          </w:tcPr>
          <w:p>
            <w:pPr>
              <w:pStyle w:val="Compact"/>
            </w:pPr>
            <w:r>
              <w:t xml:space="preserve">Подтвердить все с уверенностью &gt;80%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Страница 2: Аналитика направления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938"/>
        <w:gridCol w:w="6661"/>
      </w:tblGrid>
      <w:tr>
        <w:trPr>
          <w:tblHeader w:val="on"/>
        </w:trPr>
        <w:tc>
          <w:tcPr>
            <w:tcW w:w="2938" w:type="dxa"/>
            <w:shd w:val="clear" w:color="auto" w:fill="D9E2F3"/>
          </w:tcPr>
          <w:tcPr/>
          <w:tcPr>
            <w:tcW w:w="2938" w:type="dxa"/>
            <w:shd w:val="clear" w:color="auto" w:fill="D9E2F3"/>
          </w:tcPr>
          <w:p>
            <w:pPr>
              <w:pStyle w:val="Compact"/>
            </w:pPr>
            <w:r>
              <w:t xml:space="preserve">Элемент</w:t>
            </w:r>
          </w:p>
        </w:tc>
        <w:tc>
          <w:tcPr>
            <w:tcW w:w="6661" w:type="dxa"/>
            <w:shd w:val="clear" w:color="auto" w:fill="D9E2F3"/>
          </w:tcPr>
          <w:tcPr/>
          <w:tcPr>
            <w:tcW w:w="6661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>
            <w:tcW w:w="2938" w:type="dxa"/>
          </w:tcPr>
          <w:tcPr/>
          <w:tcPr>
            <w:tcW w:w="2938" w:type="dxa"/>
          </w:tcPr>
          <w:p>
            <w:pPr>
              <w:pStyle w:val="Compact"/>
            </w:pPr>
            <w:r>
              <w:t xml:space="preserve">График загрузки</w:t>
            </w:r>
          </w:p>
        </w:tc>
        <w:tc>
          <w:tcPr>
            <w:tcW w:w="6661" w:type="dxa"/>
          </w:tcPr>
          <w:tcPr/>
          <w:tcPr>
            <w:tcW w:w="6661" w:type="dxa"/>
          </w:tcPr>
          <w:p>
            <w:pPr>
              <w:pStyle w:val="Compact"/>
            </w:pPr>
            <w:r>
              <w:t xml:space="preserve">Динамика продаж vs план</w:t>
            </w:r>
          </w:p>
        </w:tc>
      </w:tr>
      <w:tr>
        <w:tc>
          <w:tcPr>
            <w:tcW w:w="2938" w:type="dxa"/>
          </w:tcPr>
          <w:tcPr/>
          <w:tcPr>
            <w:tcW w:w="2938" w:type="dxa"/>
          </w:tcPr>
          <w:p>
            <w:pPr>
              <w:pStyle w:val="Compact"/>
            </w:pPr>
            <w:r>
              <w:t xml:space="preserve">График цен</w:t>
            </w:r>
          </w:p>
        </w:tc>
        <w:tc>
          <w:tcPr>
            <w:tcW w:w="6661" w:type="dxa"/>
          </w:tcPr>
          <w:tcPr/>
          <w:tcPr>
            <w:tcW w:w="6661" w:type="dxa"/>
          </w:tcPr>
          <w:p>
            <w:pPr>
              <w:pStyle w:val="Compact"/>
            </w:pPr>
            <w:r>
              <w:t xml:space="preserve">Наши цены vs конкуренты (30 дней)</w:t>
            </w:r>
          </w:p>
        </w:tc>
      </w:tr>
      <w:tr>
        <w:tc>
          <w:tcPr>
            <w:tcW w:w="2938" w:type="dxa"/>
          </w:tcPr>
          <w:tcPr/>
          <w:tcPr>
            <w:tcW w:w="2938" w:type="dxa"/>
          </w:tcPr>
          <w:p>
            <w:pPr>
              <w:pStyle w:val="Compact"/>
            </w:pPr>
            <w:r>
              <w:t xml:space="preserve">Прогноз</w:t>
            </w:r>
          </w:p>
        </w:tc>
        <w:tc>
          <w:tcPr>
            <w:tcW w:w="6661" w:type="dxa"/>
          </w:tcPr>
          <w:tcPr/>
          <w:tcPr>
            <w:tcW w:w="6661" w:type="dxa"/>
          </w:tcPr>
          <w:p>
            <w:pPr>
              <w:pStyle w:val="Compact"/>
            </w:pPr>
            <w:r>
              <w:t xml:space="preserve">Ожидаемые продажи при текущей цене</w:t>
            </w:r>
          </w:p>
        </w:tc>
      </w:tr>
      <w:tr>
        <w:tc>
          <w:tcPr>
            <w:tcW w:w="2938" w:type="dxa"/>
          </w:tcPr>
          <w:tcPr/>
          <w:tcPr>
            <w:tcW w:w="2938" w:type="dxa"/>
          </w:tcPr>
          <w:p>
            <w:pPr>
              <w:pStyle w:val="Compact"/>
            </w:pPr>
            <w:r>
              <w:t xml:space="preserve">История решений</w:t>
            </w:r>
          </w:p>
        </w:tc>
        <w:tc>
          <w:tcPr>
            <w:tcW w:w="6661" w:type="dxa"/>
          </w:tcPr>
          <w:tcPr/>
          <w:tcPr>
            <w:tcW w:w="6661" w:type="dxa"/>
          </w:tcPr>
          <w:p>
            <w:pPr>
              <w:pStyle w:val="Compact"/>
            </w:pPr>
            <w:r>
              <w:t xml:space="preserve">Все изменения цен и их эффект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Страница 3: KPI и эффективность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066"/>
        <w:gridCol w:w="6533"/>
      </w:tblGrid>
      <w:tr>
        <w:trPr>
          <w:tblHeader w:val="on"/>
        </w:trPr>
        <w:tc>
          <w:tcPr>
            <w:tcW w:w="3066" w:type="dxa"/>
            <w:shd w:val="clear" w:color="auto" w:fill="D9E2F3"/>
          </w:tcPr>
          <w:tcPr/>
          <w:tcPr>
            <w:tcW w:w="3066" w:type="dxa"/>
            <w:shd w:val="clear" w:color="auto" w:fill="D9E2F3"/>
          </w:tcPr>
          <w:p>
            <w:pPr>
              <w:pStyle w:val="Compact"/>
            </w:pPr>
            <w:r>
              <w:t xml:space="preserve">Элемент</w:t>
            </w:r>
          </w:p>
        </w:tc>
        <w:tc>
          <w:tcPr>
            <w:tcW w:w="6533" w:type="dxa"/>
            <w:shd w:val="clear" w:color="auto" w:fill="D9E2F3"/>
          </w:tcPr>
          <w:tcPr/>
          <w:tcPr>
            <w:tcW w:w="6533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>
            <w:tcW w:w="3066" w:type="dxa"/>
          </w:tcPr>
          <w:tcPr/>
          <w:tcPr>
            <w:tcW w:w="3066" w:type="dxa"/>
          </w:tcPr>
          <w:p>
            <w:pPr>
              <w:pStyle w:val="Compact"/>
            </w:pPr>
            <w:r>
              <w:t xml:space="preserve">Общая маржа</w:t>
            </w:r>
          </w:p>
        </w:tc>
        <w:tc>
          <w:tcPr>
            <w:tcW w:w="6533" w:type="dxa"/>
          </w:tcPr>
          <w:tcPr/>
          <w:tcPr>
            <w:tcW w:w="6533" w:type="dxa"/>
          </w:tcPr>
          <w:p>
            <w:pPr>
              <w:pStyle w:val="Compact"/>
            </w:pPr>
            <w:r>
              <w:t xml:space="preserve">Текущая vs целевая vs прошлый год</w:t>
            </w:r>
          </w:p>
        </w:tc>
      </w:tr>
      <w:tr>
        <w:tc>
          <w:tcPr>
            <w:tcW w:w="3066" w:type="dxa"/>
          </w:tcPr>
          <w:tcPr/>
          <w:tcPr>
            <w:tcW w:w="3066" w:type="dxa"/>
          </w:tcPr>
          <w:p>
            <w:pPr>
              <w:pStyle w:val="Compact"/>
            </w:pPr>
            <w:r>
              <w:t xml:space="preserve">«Горение» мест</w:t>
            </w:r>
          </w:p>
        </w:tc>
        <w:tc>
          <w:tcPr>
            <w:tcW w:w="6533" w:type="dxa"/>
          </w:tcPr>
          <w:tcPr/>
          <w:tcPr>
            <w:tcW w:w="6533" w:type="dxa"/>
          </w:tcPr>
          <w:p>
            <w:pPr>
              <w:pStyle w:val="Compact"/>
            </w:pPr>
            <w:r>
              <w:t xml:space="preserve">% непроданных мест на вылетевших рейсах</w:t>
            </w:r>
          </w:p>
        </w:tc>
      </w:tr>
      <w:tr>
        <w:tc>
          <w:tcPr>
            <w:tcW w:w="3066" w:type="dxa"/>
          </w:tcPr>
          <w:tcPr/>
          <w:tcPr>
            <w:tcW w:w="3066" w:type="dxa"/>
          </w:tcPr>
          <w:p>
            <w:pPr>
              <w:pStyle w:val="Compact"/>
            </w:pPr>
            <w:r>
              <w:t xml:space="preserve">Эффективность алгоритма</w:t>
            </w:r>
          </w:p>
        </w:tc>
        <w:tc>
          <w:tcPr>
            <w:tcW w:w="6533" w:type="dxa"/>
          </w:tcPr>
          <w:tcPr/>
          <w:tcPr>
            <w:tcW w:w="6533" w:type="dxa"/>
          </w:tcPr>
          <w:p>
            <w:pPr>
              <w:pStyle w:val="Compact"/>
            </w:pPr>
            <w:r>
              <w:t xml:space="preserve">% подтверждённых рекомендаций, точность прогнозов</w:t>
            </w:r>
          </w:p>
        </w:tc>
      </w:tr>
      <w:tr>
        <w:tc>
          <w:tcPr>
            <w:tcW w:w="3066" w:type="dxa"/>
          </w:tcPr>
          <w:tcPr/>
          <w:tcPr>
            <w:tcW w:w="3066" w:type="dxa"/>
          </w:tcPr>
          <w:p>
            <w:pPr>
              <w:pStyle w:val="Compact"/>
            </w:pPr>
            <w:r>
              <w:t xml:space="preserve">Сравнение A/B</w:t>
            </w:r>
          </w:p>
        </w:tc>
        <w:tc>
          <w:tcPr>
            <w:tcW w:w="6533" w:type="dxa"/>
          </w:tcPr>
          <w:tcPr/>
          <w:tcPr>
            <w:tcW w:w="6533" w:type="dxa"/>
          </w:tcPr>
          <w:p>
            <w:pPr>
              <w:pStyle w:val="Compact"/>
            </w:pPr>
            <w:r>
              <w:t xml:space="preserve">Если включено тестирование</w:t>
            </w:r>
          </w:p>
        </w:tc>
      </w:tr>
    </w:tbl>
    <w:bookmarkEnd w:id="20"/>
    <w:bookmarkStart w:id="21" w:name="fr-05-уведомления-и-алерты"/>
    <w:p>
      <w:pPr>
        <w:pStyle w:val="Heading4"/>
      </w:pPr>
      <w:r>
        <w:t xml:space="preserve">FR-05: Уведомления и алерты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4937"/>
        <w:gridCol w:w="1097"/>
        <w:gridCol w:w="3565"/>
      </w:tblGrid>
      <w:tr>
        <w:trPr>
          <w:tblHeader w:val="on"/>
        </w:trPr>
        <w:tc>
          <w:tcPr>
            <w:tcW w:w="4937" w:type="dxa"/>
            <w:shd w:val="clear" w:color="auto" w:fill="D9E2F3"/>
          </w:tcPr>
          <w:tcPr/>
          <w:tcPr>
            <w:tcW w:w="4937" w:type="dxa"/>
            <w:shd w:val="clear" w:color="auto" w:fill="D9E2F3"/>
          </w:tcPr>
          <w:p>
            <w:pPr>
              <w:pStyle w:val="Compact"/>
            </w:pPr>
            <w:r>
              <w:t xml:space="preserve">Событие</w:t>
            </w:r>
          </w:p>
        </w:tc>
        <w:tc>
          <w:tcPr>
            <w:tcW w:w="1097" w:type="dxa"/>
            <w:shd w:val="clear" w:color="auto" w:fill="D9E2F3"/>
          </w:tcPr>
          <w:tcPr/>
          <w:tcPr>
            <w:tcW w:w="1097" w:type="dxa"/>
            <w:shd w:val="clear" w:color="auto" w:fill="D9E2F3"/>
          </w:tcPr>
          <w:p>
            <w:pPr>
              <w:pStyle w:val="Compact"/>
            </w:pPr>
            <w:r>
              <w:t xml:space="preserve">Канал</w:t>
            </w:r>
          </w:p>
        </w:tc>
        <w:tc>
          <w:tcPr>
            <w:tcW w:w="3565" w:type="dxa"/>
            <w:shd w:val="clear" w:color="auto" w:fill="D9E2F3"/>
          </w:tcPr>
          <w:tcPr/>
          <w:tcPr>
            <w:tcW w:w="3565" w:type="dxa"/>
            <w:shd w:val="clear" w:color="auto" w:fill="D9E2F3"/>
          </w:tcPr>
          <w:p>
            <w:pPr>
              <w:pStyle w:val="Compact"/>
            </w:pPr>
            <w:r>
              <w:t xml:space="preserve">Получатель</w:t>
            </w:r>
          </w:p>
        </w:tc>
      </w:tr>
      <w:tr>
        <w:tc>
          <w:tcPr>
            <w:tcW w:w="4937" w:type="dxa"/>
          </w:tcPr>
          <w:tcPr/>
          <w:tcPr>
            <w:tcW w:w="4937" w:type="dxa"/>
          </w:tcPr>
          <w:p>
            <w:pPr>
              <w:pStyle w:val="Compact"/>
            </w:pPr>
            <w:r>
              <w:t xml:space="preserve">Конкурент снизил цену &gt;15%</w:t>
            </w:r>
          </w:p>
        </w:tc>
        <w:tc>
          <w:tcPr>
            <w:tcW w:w="1097" w:type="dxa"/>
          </w:tcPr>
          <w:tcPr/>
          <w:tcPr>
            <w:tcW w:w="1097" w:type="dxa"/>
          </w:tcPr>
          <w:p>
            <w:pPr>
              <w:pStyle w:val="Compact"/>
            </w:pPr>
            <w:r>
              <w:t xml:space="preserve">Telegram</w:t>
            </w:r>
          </w:p>
        </w:tc>
        <w:tc>
          <w:tcPr>
            <w:tcW w:w="3565" w:type="dxa"/>
          </w:tcPr>
          <w:tcPr/>
          <w:tcPr>
            <w:tcW w:w="3565" w:type="dxa"/>
          </w:tcPr>
          <w:p>
            <w:pPr>
              <w:pStyle w:val="Compact"/>
            </w:pPr>
            <w:r>
              <w:t xml:space="preserve">Тарификатор</w:t>
            </w:r>
          </w:p>
        </w:tc>
      </w:tr>
      <w:tr>
        <w:tc>
          <w:tcPr>
            <w:tcW w:w="4937" w:type="dxa"/>
          </w:tcPr>
          <w:tcPr/>
          <w:tcPr>
            <w:tcW w:w="4937" w:type="dxa"/>
          </w:tcPr>
          <w:p>
            <w:pPr>
              <w:pStyle w:val="Compact"/>
            </w:pPr>
            <w:r>
              <w:t xml:space="preserve">Загрузка &lt;50% за 7 дней до вылета</w:t>
            </w:r>
          </w:p>
        </w:tc>
        <w:tc>
          <w:tcPr>
            <w:tcW w:w="1097" w:type="dxa"/>
          </w:tcPr>
          <w:tcPr/>
          <w:tcPr>
            <w:tcW w:w="1097" w:type="dxa"/>
          </w:tcPr>
          <w:p>
            <w:pPr>
              <w:pStyle w:val="Compact"/>
            </w:pPr>
            <w:r>
              <w:t xml:space="preserve">Telegram</w:t>
            </w:r>
          </w:p>
        </w:tc>
        <w:tc>
          <w:tcPr>
            <w:tcW w:w="3565" w:type="dxa"/>
          </w:tcPr>
          <w:tcPr/>
          <w:tcPr>
            <w:tcW w:w="3565" w:type="dxa"/>
          </w:tcPr>
          <w:p>
            <w:pPr>
              <w:pStyle w:val="Compact"/>
            </w:pPr>
            <w:r>
              <w:t xml:space="preserve">Тарификатор + Руководитель</w:t>
            </w:r>
          </w:p>
        </w:tc>
      </w:tr>
      <w:tr>
        <w:tc>
          <w:tcPr>
            <w:tcW w:w="4937" w:type="dxa"/>
          </w:tcPr>
          <w:tcPr/>
          <w:tcPr>
            <w:tcW w:w="4937" w:type="dxa"/>
          </w:tcPr>
          <w:p>
            <w:pPr>
              <w:pStyle w:val="Compact"/>
            </w:pPr>
            <w:r>
              <w:t xml:space="preserve">Система не получила данные &gt;2ч</w:t>
            </w:r>
          </w:p>
        </w:tc>
        <w:tc>
          <w:tcPr>
            <w:tcW w:w="1097" w:type="dxa"/>
          </w:tcPr>
          <w:tcPr/>
          <w:tcPr>
            <w:tcW w:w="1097" w:type="dxa"/>
          </w:tcPr>
          <w:p>
            <w:pPr>
              <w:pStyle w:val="Compact"/>
            </w:pPr>
            <w:r>
              <w:t xml:space="preserve">Email</w:t>
            </w:r>
          </w:p>
        </w:tc>
        <w:tc>
          <w:tcPr>
            <w:tcW w:w="3565" w:type="dxa"/>
          </w:tcPr>
          <w:tcPr/>
          <w:tcPr>
            <w:tcW w:w="3565" w:type="dxa"/>
          </w:tcPr>
          <w:p>
            <w:pPr>
              <w:pStyle w:val="Compact"/>
            </w:pPr>
            <w:r>
              <w:t xml:space="preserve">IT-отдел</w:t>
            </w:r>
          </w:p>
        </w:tc>
      </w:tr>
      <w:tr>
        <w:tc>
          <w:tcPr>
            <w:tcW w:w="4937" w:type="dxa"/>
          </w:tcPr>
          <w:tcPr/>
          <w:tcPr>
            <w:tcW w:w="4937" w:type="dxa"/>
          </w:tcPr>
          <w:p>
            <w:pPr>
              <w:pStyle w:val="Compact"/>
            </w:pPr>
            <w:r>
              <w:t xml:space="preserve">Рекомендация отклонена 3+ раз подряд</w:t>
            </w:r>
          </w:p>
        </w:tc>
        <w:tc>
          <w:tcPr>
            <w:tcW w:w="1097" w:type="dxa"/>
          </w:tcPr>
          <w:tcPr/>
          <w:tcPr>
            <w:tcW w:w="1097" w:type="dxa"/>
          </w:tcPr>
          <w:p>
            <w:pPr>
              <w:pStyle w:val="Compact"/>
            </w:pPr>
            <w:r>
              <w:t xml:space="preserve">Email</w:t>
            </w:r>
          </w:p>
        </w:tc>
        <w:tc>
          <w:tcPr>
            <w:tcW w:w="3565" w:type="dxa"/>
          </w:tcPr>
          <w:tcPr/>
          <w:tcPr>
            <w:tcW w:w="3565" w:type="dxa"/>
          </w:tcPr>
          <w:p>
            <w:pPr>
              <w:pStyle w:val="Compact"/>
            </w:pPr>
            <w:r>
              <w:t xml:space="preserve">Руководитель</w:t>
            </w:r>
          </w:p>
        </w:tc>
      </w:tr>
    </w:tbl>
    <w:bookmarkEnd w:id="21"/>
    <w:bookmarkEnd w:id="22"/>
    <w:bookmarkStart w:id="23" w:name="сводная-таблица-требований"/>
    <w:p>
      <w:pPr>
        <w:pStyle w:val="Heading3"/>
      </w:pPr>
      <w:r>
        <w:t xml:space="preserve">2.3. Сводная таблица требований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80"/>
        <w:gridCol w:w="2645"/>
        <w:gridCol w:w="991"/>
        <w:gridCol w:w="5181"/>
      </w:tblGrid>
      <w:tr>
        <w:trPr>
          <w:tblHeader w:val="on"/>
        </w:trPr>
        <w:tc>
          <w:tcPr>
            <w:tcW w:w="780" w:type="dxa"/>
            <w:shd w:val="clear" w:color="auto" w:fill="D9E2F3"/>
          </w:tcPr>
          <w:tcPr/>
          <w:tcPr>
            <w:tcW w:w="780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2645" w:type="dxa"/>
            <w:shd w:val="clear" w:color="auto" w:fill="D9E2F3"/>
          </w:tcPr>
          <w:tcPr/>
          <w:tcPr>
            <w:tcW w:w="2645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991" w:type="dxa"/>
            <w:shd w:val="clear" w:color="auto" w:fill="D9E2F3"/>
          </w:tcPr>
          <w:tcPr/>
          <w:tcPr>
            <w:tcW w:w="991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5181" w:type="dxa"/>
            <w:shd w:val="clear" w:color="auto" w:fill="D9E2F3"/>
          </w:tcPr>
          <w:tcPr/>
          <w:tcPr>
            <w:tcW w:w="5181" w:type="dxa"/>
            <w:shd w:val="clear" w:color="auto" w:fill="D9E2F3"/>
          </w:tcPr>
          <w:p>
            <w:pPr>
              <w:pStyle w:val="Compact"/>
            </w:pPr>
            <w:r>
              <w:t xml:space="preserve">Критерий приёмки</w:t>
            </w:r>
          </w:p>
        </w:tc>
      </w:tr>
      <w:tr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FR-01</w:t>
            </w:r>
          </w:p>
        </w:tc>
        <w:tc>
          <w:tcPr>
            <w:tcW w:w="2645" w:type="dxa"/>
          </w:tcPr>
          <w:tcPr/>
          <w:tcPr>
            <w:tcW w:w="2645" w:type="dxa"/>
          </w:tcPr>
          <w:p>
            <w:pPr>
              <w:pStyle w:val="Compact"/>
            </w:pPr>
            <w:r>
              <w:t xml:space="preserve">ML-алгоритм расчёта цены</w:t>
            </w:r>
          </w:p>
        </w:tc>
        <w:tc>
          <w:tcPr>
            <w:tcW w:w="991" w:type="dxa"/>
          </w:tcPr>
          <w:tcPr/>
          <w:tcPr>
            <w:tcW w:w="991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5181" w:type="dxa"/>
          </w:tcPr>
          <w:tcPr/>
          <w:tcPr>
            <w:tcW w:w="5181" w:type="dxa"/>
          </w:tcPr>
          <w:p>
            <w:pPr>
              <w:pStyle w:val="Compact"/>
            </w:pPr>
            <w:r>
              <w:t xml:space="preserve">Точность прогноза &gt;70%, ROI положительный</w:t>
            </w:r>
          </w:p>
        </w:tc>
      </w:tr>
      <w:tr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FR-02</w:t>
            </w:r>
          </w:p>
        </w:tc>
        <w:tc>
          <w:tcPr>
            <w:tcW w:w="2645" w:type="dxa"/>
          </w:tcPr>
          <w:tcPr/>
          <w:tcPr>
            <w:tcW w:w="2645" w:type="dxa"/>
          </w:tcPr>
          <w:p>
            <w:pPr>
              <w:pStyle w:val="Compact"/>
            </w:pPr>
            <w:r>
              <w:t xml:space="preserve">Интеграция с САМО</w:t>
            </w:r>
          </w:p>
        </w:tc>
        <w:tc>
          <w:tcPr>
            <w:tcW w:w="991" w:type="dxa"/>
          </w:tcPr>
          <w:tcPr/>
          <w:tcPr>
            <w:tcW w:w="991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5181" w:type="dxa"/>
          </w:tcPr>
          <w:tcPr/>
          <w:tcPr>
            <w:tcW w:w="5181" w:type="dxa"/>
          </w:tcPr>
          <w:p>
            <w:pPr>
              <w:pStyle w:val="Compact"/>
            </w:pPr>
            <w:r>
              <w:t xml:space="preserve">Данные обновляются каждые 2ч, цены записываются</w:t>
            </w:r>
          </w:p>
        </w:tc>
      </w:tr>
      <w:tr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FR-03</w:t>
            </w:r>
          </w:p>
        </w:tc>
        <w:tc>
          <w:tcPr>
            <w:tcW w:w="2645" w:type="dxa"/>
          </w:tcPr>
          <w:tcPr/>
          <w:tcPr>
            <w:tcW w:w="2645" w:type="dxa"/>
          </w:tcPr>
          <w:p>
            <w:pPr>
              <w:pStyle w:val="Compact"/>
            </w:pPr>
            <w:r>
              <w:t xml:space="preserve">Интеграция с TZ-11</w:t>
            </w:r>
          </w:p>
        </w:tc>
        <w:tc>
          <w:tcPr>
            <w:tcW w:w="991" w:type="dxa"/>
          </w:tcPr>
          <w:tcPr/>
          <w:tcPr>
            <w:tcW w:w="991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5181" w:type="dxa"/>
          </w:tcPr>
          <w:tcPr/>
          <w:tcPr>
            <w:tcW w:w="5181" w:type="dxa"/>
          </w:tcPr>
          <w:p>
            <w:pPr>
              <w:pStyle w:val="Compact"/>
            </w:pPr>
            <w:r>
              <w:t xml:space="preserve">Данные конкурентов доступны</w:t>
            </w:r>
          </w:p>
        </w:tc>
      </w:tr>
      <w:tr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FR-04</w:t>
            </w:r>
          </w:p>
        </w:tc>
        <w:tc>
          <w:tcPr>
            <w:tcW w:w="2645" w:type="dxa"/>
          </w:tcPr>
          <w:tcPr/>
          <w:tcPr>
            <w:tcW w:w="2645" w:type="dxa"/>
          </w:tcPr>
          <w:p>
            <w:pPr>
              <w:pStyle w:val="Compact"/>
            </w:pPr>
            <w:r>
              <w:t xml:space="preserve">Дашборд тарификатора</w:t>
            </w:r>
          </w:p>
        </w:tc>
        <w:tc>
          <w:tcPr>
            <w:tcW w:w="991" w:type="dxa"/>
          </w:tcPr>
          <w:tcPr/>
          <w:tcPr>
            <w:tcW w:w="991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5181" w:type="dxa"/>
          </w:tcPr>
          <w:tcPr/>
          <w:tcPr>
            <w:tcW w:w="5181" w:type="dxa"/>
          </w:tcPr>
          <w:p>
            <w:pPr>
              <w:pStyle w:val="Compact"/>
            </w:pPr>
            <w:r>
              <w:t xml:space="preserve">3 страницы, все функции работают</w:t>
            </w:r>
          </w:p>
        </w:tc>
      </w:tr>
      <w:tr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FR-05</w:t>
            </w:r>
          </w:p>
        </w:tc>
        <w:tc>
          <w:tcPr>
            <w:tcW w:w="2645" w:type="dxa"/>
          </w:tcPr>
          <w:tcPr/>
          <w:tcPr>
            <w:tcW w:w="2645" w:type="dxa"/>
          </w:tcPr>
          <w:p>
            <w:pPr>
              <w:pStyle w:val="Compact"/>
            </w:pPr>
            <w:r>
              <w:t xml:space="preserve">Уведомления</w:t>
            </w:r>
          </w:p>
        </w:tc>
        <w:tc>
          <w:tcPr>
            <w:tcW w:w="991" w:type="dxa"/>
          </w:tcPr>
          <w:tcPr/>
          <w:tcPr>
            <w:tcW w:w="991" w:type="dxa"/>
          </w:tcPr>
          <w:p>
            <w:pPr>
              <w:pStyle w:val="Compact"/>
            </w:pPr>
            <w:r>
              <w:t xml:space="preserve">Should</w:t>
            </w:r>
          </w:p>
        </w:tc>
        <w:tc>
          <w:tcPr>
            <w:tcW w:w="5181" w:type="dxa"/>
          </w:tcPr>
          <w:tcPr/>
          <w:tcPr>
            <w:tcW w:w="5181" w:type="dxa"/>
          </w:tcPr>
          <w:p>
            <w:pPr>
              <w:pStyle w:val="Compact"/>
            </w:pPr>
            <w:r>
              <w:t xml:space="preserve">Telegram-алерты работают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1" w:name="требования-к-ml-алгоритму"/>
    <w:p>
      <w:pPr>
        <w:pStyle w:val="Heading2"/>
      </w:pPr>
      <w:r>
        <w:t xml:space="preserve">3. ТРЕБОВАНИЯ К ML-АЛГОРИТМУ</w:t>
      </w:r>
    </w:p>
    <w:bookmarkStart w:id="25" w:name="постановка-задачи"/>
    <w:p>
      <w:pPr>
        <w:pStyle w:val="Heading3"/>
      </w:pPr>
      <w:r>
        <w:t xml:space="preserve">3.1. Постановка задачи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754"/>
        <w:gridCol w:w="7845"/>
      </w:tblGrid>
      <w:tr>
        <w:trPr>
          <w:tblHeader w:val="on"/>
        </w:trPr>
        <w:tc>
          <w:tcPr>
            <w:tcW w:w="1754" w:type="dxa"/>
            <w:shd w:val="clear" w:color="auto" w:fill="D9E2F3"/>
          </w:tcPr>
          <w:tcPr/>
          <w:tcPr>
            <w:tcW w:w="1754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845" w:type="dxa"/>
            <w:shd w:val="clear" w:color="auto" w:fill="D9E2F3"/>
          </w:tcPr>
          <w:tcPr/>
          <w:tcPr>
            <w:tcW w:w="7845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1754" w:type="dxa"/>
          </w:tcPr>
          <w:tcPr/>
          <w:tcPr>
            <w:tcW w:w="175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Тип задачи</w:t>
            </w:r>
          </w:p>
        </w:tc>
        <w:tc>
          <w:tcPr>
            <w:tcW w:w="7845" w:type="dxa"/>
          </w:tcPr>
          <w:tcPr/>
          <w:tcPr>
            <w:tcW w:w="7845" w:type="dxa"/>
          </w:tcPr>
          <w:p>
            <w:pPr>
              <w:pStyle w:val="Compact"/>
            </w:pPr>
            <w:r>
              <w:t xml:space="preserve">Регрессия (предсказание оптимальной цены) + Оптимизация (максимизация маржи)</w:t>
            </w:r>
          </w:p>
        </w:tc>
      </w:tr>
      <w:tr>
        <w:tc>
          <w:tcPr>
            <w:tcW w:w="1754" w:type="dxa"/>
          </w:tcPr>
          <w:tcPr/>
          <w:tcPr>
            <w:tcW w:w="175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Целевая метрика</w:t>
            </w:r>
          </w:p>
        </w:tc>
        <w:tc>
          <w:tcPr>
            <w:tcW w:w="7845" w:type="dxa"/>
          </w:tcPr>
          <w:tcPr/>
          <w:tcPr>
            <w:tcW w:w="7845" w:type="dxa"/>
          </w:tcPr>
          <w:p>
            <w:pPr>
              <w:pStyle w:val="Compact"/>
            </w:pPr>
            <w:r>
              <w:t xml:space="preserve">Маржа на рейс = (Выручка − Себестоимость)</w:t>
            </w:r>
          </w:p>
        </w:tc>
      </w:tr>
      <w:tr>
        <w:tc>
          <w:tcPr>
            <w:tcW w:w="1754" w:type="dxa"/>
          </w:tcPr>
          <w:tcPr/>
          <w:tcPr>
            <w:tcW w:w="175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Горизонт прогноза</w:t>
            </w:r>
          </w:p>
        </w:tc>
        <w:tc>
          <w:tcPr>
            <w:tcW w:w="7845" w:type="dxa"/>
          </w:tcPr>
          <w:tcPr/>
          <w:tcPr>
            <w:tcW w:w="7845" w:type="dxa"/>
          </w:tcPr>
          <w:p>
            <w:pPr>
              <w:pStyle w:val="Compact"/>
            </w:pPr>
            <w:r>
              <w:t xml:space="preserve">1-60 дней до вылета</w:t>
            </w:r>
          </w:p>
        </w:tc>
      </w:tr>
      <w:tr>
        <w:tc>
          <w:tcPr>
            <w:tcW w:w="1754" w:type="dxa"/>
          </w:tcPr>
          <w:tcPr/>
          <w:tcPr>
            <w:tcW w:w="175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Частота расчёта</w:t>
            </w:r>
          </w:p>
        </w:tc>
        <w:tc>
          <w:tcPr>
            <w:tcW w:w="7845" w:type="dxa"/>
          </w:tcPr>
          <w:tcPr/>
          <w:tcPr>
            <w:tcW w:w="7845" w:type="dxa"/>
          </w:tcPr>
          <w:p>
            <w:pPr>
              <w:pStyle w:val="Compact"/>
            </w:pPr>
            <w:r>
              <w:t xml:space="preserve">Каждые 2-4 часа</w:t>
            </w:r>
          </w:p>
        </w:tc>
      </w:tr>
      <w:tr>
        <w:tc>
          <w:tcPr>
            <w:tcW w:w="1754" w:type="dxa"/>
          </w:tcPr>
          <w:tcPr/>
          <w:tcPr>
            <w:tcW w:w="175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Объём данных</w:t>
            </w:r>
          </w:p>
        </w:tc>
        <w:tc>
          <w:tcPr>
            <w:tcW w:w="7845" w:type="dxa"/>
          </w:tcPr>
          <w:tcPr/>
          <w:tcPr>
            <w:tcW w:w="7845" w:type="dxa"/>
          </w:tcPr>
          <w:p>
            <w:pPr>
              <w:pStyle w:val="Compact"/>
            </w:pPr>
            <w:r>
              <w:t xml:space="preserve">~50 направлений × 365 дней × 2 года = ~36 500 записей</w:t>
            </w:r>
          </w:p>
        </w:tc>
      </w:tr>
    </w:tbl>
    <w:bookmarkEnd w:id="25"/>
    <w:bookmarkStart w:id="26" w:name="features-признаки"/>
    <w:p>
      <w:pPr>
        <w:pStyle w:val="Heading3"/>
      </w:pPr>
      <w:r>
        <w:t xml:space="preserve">3.2. Features (признаки)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709"/>
        <w:gridCol w:w="2761"/>
        <w:gridCol w:w="789"/>
        <w:gridCol w:w="4339"/>
      </w:tblGrid>
      <w:tr>
        <w:trPr>
          <w:tblHeader w:val="on"/>
        </w:trPr>
        <w:tc>
          <w:tcPr>
            <w:tcW w:w="1709" w:type="dxa"/>
            <w:shd w:val="clear" w:color="auto" w:fill="D9E2F3"/>
          </w:tcPr>
          <w:tcPr/>
          <w:tcPr>
            <w:tcW w:w="1709" w:type="dxa"/>
            <w:shd w:val="clear" w:color="auto" w:fill="D9E2F3"/>
          </w:tcPr>
          <w:p>
            <w:pPr>
              <w:pStyle w:val="Compact"/>
            </w:pPr>
            <w:r>
              <w:t xml:space="preserve">Категория</w:t>
            </w:r>
          </w:p>
        </w:tc>
        <w:tc>
          <w:tcPr>
            <w:tcW w:w="2761" w:type="dxa"/>
            <w:shd w:val="clear" w:color="auto" w:fill="D9E2F3"/>
          </w:tcPr>
          <w:tcPr/>
          <w:tcPr>
            <w:tcW w:w="2761" w:type="dxa"/>
            <w:shd w:val="clear" w:color="auto" w:fill="D9E2F3"/>
          </w:tcPr>
          <w:p>
            <w:pPr>
              <w:pStyle w:val="Compact"/>
            </w:pPr>
            <w:r>
              <w:t xml:space="preserve">Feature</w:t>
            </w:r>
          </w:p>
        </w:tc>
        <w:tc>
          <w:tcPr>
            <w:tcW w:w="789" w:type="dxa"/>
            <w:shd w:val="clear" w:color="auto" w:fill="D9E2F3"/>
          </w:tcPr>
          <w:tcPr/>
          <w:tcPr>
            <w:tcW w:w="789" w:type="dxa"/>
            <w:shd w:val="clear" w:color="auto" w:fill="D9E2F3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W w:w="4339" w:type="dxa"/>
            <w:shd w:val="clear" w:color="auto" w:fill="D9E2F3"/>
          </w:tcPr>
          <w:tcPr/>
          <w:tcPr>
            <w:tcW w:w="4339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>
            <w:tcW w:w="1709" w:type="dxa"/>
          </w:tcPr>
          <w:tcPr/>
          <w:tcPr>
            <w:tcW w:w="170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Загрузка</w:t>
            </w:r>
          </w:p>
        </w:tc>
        <w:tc>
          <w:tcPr>
            <w:tcW w:w="2761" w:type="dxa"/>
          </w:tcPr>
          <w:tcPr/>
          <w:tcPr>
            <w:tcW w:w="2761" w:type="dxa"/>
          </w:tcPr>
          <w:p>
            <w:pPr>
              <w:pStyle w:val="Compact"/>
            </w:pPr>
            <w:r>
              <w:t xml:space="preserve">load_percent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  <w:r>
              <w:t xml:space="preserve">float</w:t>
            </w:r>
          </w:p>
        </w:tc>
        <w:tc>
          <w:tcPr>
            <w:tcW w:w="4339" w:type="dxa"/>
          </w:tcPr>
          <w:tcPr/>
          <w:tcPr>
            <w:tcW w:w="4339" w:type="dxa"/>
          </w:tcPr>
          <w:p>
            <w:pPr>
              <w:pStyle w:val="Compact"/>
            </w:pPr>
            <w:r>
              <w:t xml:space="preserve">% проданных мест</w:t>
            </w:r>
          </w:p>
        </w:tc>
      </w:tr>
      <w:tr>
        <w:tc>
          <w:tcPr>
            <w:tcW w:w="1709" w:type="dxa"/>
          </w:tcPr>
          <w:tcPr/>
          <w:tcPr>
            <w:tcW w:w="170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Загрузка</w:t>
            </w:r>
          </w:p>
        </w:tc>
        <w:tc>
          <w:tcPr>
            <w:tcW w:w="2761" w:type="dxa"/>
          </w:tcPr>
          <w:tcPr/>
          <w:tcPr>
            <w:tcW w:w="2761" w:type="dxa"/>
          </w:tcPr>
          <w:p>
            <w:pPr>
              <w:pStyle w:val="Compact"/>
            </w:pPr>
            <w:r>
              <w:t xml:space="preserve">sales_velocity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  <w:r>
              <w:t xml:space="preserve">float</w:t>
            </w:r>
          </w:p>
        </w:tc>
        <w:tc>
          <w:tcPr>
            <w:tcW w:w="4339" w:type="dxa"/>
          </w:tcPr>
          <w:tcPr/>
          <w:tcPr>
            <w:tcW w:w="4339" w:type="dxa"/>
          </w:tcPr>
          <w:p>
            <w:pPr>
              <w:pStyle w:val="Compact"/>
            </w:pPr>
            <w:r>
              <w:t xml:space="preserve">Скорость продаж (брони/день)</w:t>
            </w:r>
          </w:p>
        </w:tc>
      </w:tr>
      <w:tr>
        <w:tc>
          <w:tcPr>
            <w:tcW w:w="1709" w:type="dxa"/>
          </w:tcPr>
          <w:tcPr/>
          <w:tcPr>
            <w:tcW w:w="170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Загрузка</w:t>
            </w:r>
          </w:p>
        </w:tc>
        <w:tc>
          <w:tcPr>
            <w:tcW w:w="2761" w:type="dxa"/>
          </w:tcPr>
          <w:tcPr/>
          <w:tcPr>
            <w:tcW w:w="2761" w:type="dxa"/>
          </w:tcPr>
          <w:p>
            <w:pPr>
              <w:pStyle w:val="Compact"/>
            </w:pPr>
            <w:r>
              <w:t xml:space="preserve">days_to_departure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W w:w="4339" w:type="dxa"/>
          </w:tcPr>
          <w:tcPr/>
          <w:tcPr>
            <w:tcW w:w="4339" w:type="dxa"/>
          </w:tcPr>
          <w:p>
            <w:pPr>
              <w:pStyle w:val="Compact"/>
            </w:pPr>
            <w:r>
              <w:t xml:space="preserve">Дней до вылета</w:t>
            </w:r>
          </w:p>
        </w:tc>
      </w:tr>
      <w:tr>
        <w:tc>
          <w:tcPr>
            <w:tcW w:w="1709" w:type="dxa"/>
          </w:tcPr>
          <w:tcPr/>
          <w:tcPr>
            <w:tcW w:w="170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Конкуренты</w:t>
            </w:r>
          </w:p>
        </w:tc>
        <w:tc>
          <w:tcPr>
            <w:tcW w:w="2761" w:type="dxa"/>
          </w:tcPr>
          <w:tcPr/>
          <w:tcPr>
            <w:tcW w:w="2761" w:type="dxa"/>
          </w:tcPr>
          <w:p>
            <w:pPr>
              <w:pStyle w:val="Compact"/>
            </w:pPr>
            <w:r>
              <w:t xml:space="preserve">competitor_min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  <w:r>
              <w:t xml:space="preserve">float</w:t>
            </w:r>
          </w:p>
        </w:tc>
        <w:tc>
          <w:tcPr>
            <w:tcW w:w="4339" w:type="dxa"/>
          </w:tcPr>
          <w:tcPr/>
          <w:tcPr>
            <w:tcW w:w="4339" w:type="dxa"/>
          </w:tcPr>
          <w:p>
            <w:pPr>
              <w:pStyle w:val="Compact"/>
            </w:pPr>
            <w:r>
              <w:t xml:space="preserve">Минимальная цена конкурентов</w:t>
            </w:r>
          </w:p>
        </w:tc>
      </w:tr>
      <w:tr>
        <w:tc>
          <w:tcPr>
            <w:tcW w:w="1709" w:type="dxa"/>
          </w:tcPr>
          <w:tcPr/>
          <w:tcPr>
            <w:tcW w:w="170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Конкуренты</w:t>
            </w:r>
          </w:p>
        </w:tc>
        <w:tc>
          <w:tcPr>
            <w:tcW w:w="2761" w:type="dxa"/>
          </w:tcPr>
          <w:tcPr/>
          <w:tcPr>
            <w:tcW w:w="2761" w:type="dxa"/>
          </w:tcPr>
          <w:p>
            <w:pPr>
              <w:pStyle w:val="Compact"/>
            </w:pPr>
            <w:r>
              <w:t xml:space="preserve">competitor_avg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  <w:r>
              <w:t xml:space="preserve">float</w:t>
            </w:r>
          </w:p>
        </w:tc>
        <w:tc>
          <w:tcPr>
            <w:tcW w:w="4339" w:type="dxa"/>
          </w:tcPr>
          <w:tcPr/>
          <w:tcPr>
            <w:tcW w:w="4339" w:type="dxa"/>
          </w:tcPr>
          <w:p>
            <w:pPr>
              <w:pStyle w:val="Compact"/>
            </w:pPr>
            <w:r>
              <w:t xml:space="preserve">Средняя цена рынка</w:t>
            </w:r>
          </w:p>
        </w:tc>
      </w:tr>
      <w:tr>
        <w:tc>
          <w:tcPr>
            <w:tcW w:w="1709" w:type="dxa"/>
          </w:tcPr>
          <w:tcPr/>
          <w:tcPr>
            <w:tcW w:w="170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Конкуренты</w:t>
            </w:r>
          </w:p>
        </w:tc>
        <w:tc>
          <w:tcPr>
            <w:tcW w:w="2761" w:type="dxa"/>
          </w:tcPr>
          <w:tcPr/>
          <w:tcPr>
            <w:tcW w:w="2761" w:type="dxa"/>
          </w:tcPr>
          <w:p>
            <w:pPr>
              <w:pStyle w:val="Compact"/>
            </w:pPr>
            <w:r>
              <w:t xml:space="preserve">price_position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  <w:r>
              <w:t xml:space="preserve">enum</w:t>
            </w:r>
          </w:p>
        </w:tc>
        <w:tc>
          <w:tcPr>
            <w:tcW w:w="4339" w:type="dxa"/>
          </w:tcPr>
          <w:tcPr/>
          <w:tcPr>
            <w:tcW w:w="4339" w:type="dxa"/>
          </w:tcPr>
          <w:p>
            <w:pPr>
              <w:pStyle w:val="Compact"/>
            </w:pPr>
            <w:r>
              <w:t xml:space="preserve">Дешевле/на уровне/дороже</w:t>
            </w:r>
          </w:p>
        </w:tc>
      </w:tr>
      <w:tr>
        <w:tc>
          <w:tcPr>
            <w:tcW w:w="1709" w:type="dxa"/>
          </w:tcPr>
          <w:tcPr/>
          <w:tcPr>
            <w:tcW w:w="170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История</w:t>
            </w:r>
          </w:p>
        </w:tc>
        <w:tc>
          <w:tcPr>
            <w:tcW w:w="2761" w:type="dxa"/>
          </w:tcPr>
          <w:tcPr/>
          <w:tcPr>
            <w:tcW w:w="2761" w:type="dxa"/>
          </w:tcPr>
          <w:p>
            <w:pPr>
              <w:pStyle w:val="Compact"/>
            </w:pPr>
            <w:r>
              <w:t xml:space="preserve">same_period_last_year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  <w:r>
              <w:t xml:space="preserve">float</w:t>
            </w:r>
          </w:p>
        </w:tc>
        <w:tc>
          <w:tcPr>
            <w:tcW w:w="4339" w:type="dxa"/>
          </w:tcPr>
          <w:tcPr/>
          <w:tcPr>
            <w:tcW w:w="4339" w:type="dxa"/>
          </w:tcPr>
          <w:p>
            <w:pPr>
              <w:pStyle w:val="Compact"/>
            </w:pPr>
            <w:r>
              <w:t xml:space="preserve">Продажи в тот же период год назад</w:t>
            </w:r>
          </w:p>
        </w:tc>
      </w:tr>
      <w:tr>
        <w:tc>
          <w:tcPr>
            <w:tcW w:w="1709" w:type="dxa"/>
          </w:tcPr>
          <w:tcPr/>
          <w:tcPr>
            <w:tcW w:w="170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История</w:t>
            </w:r>
          </w:p>
        </w:tc>
        <w:tc>
          <w:tcPr>
            <w:tcW w:w="2761" w:type="dxa"/>
          </w:tcPr>
          <w:tcPr/>
          <w:tcPr>
            <w:tcW w:w="2761" w:type="dxa"/>
          </w:tcPr>
          <w:p>
            <w:pPr>
              <w:pStyle w:val="Compact"/>
            </w:pPr>
            <w:r>
              <w:t xml:space="preserve">trend_7d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  <w:r>
              <w:t xml:space="preserve">float</w:t>
            </w:r>
          </w:p>
        </w:tc>
        <w:tc>
          <w:tcPr>
            <w:tcW w:w="4339" w:type="dxa"/>
          </w:tcPr>
          <w:tcPr/>
          <w:tcPr>
            <w:tcW w:w="4339" w:type="dxa"/>
          </w:tcPr>
          <w:p>
            <w:pPr>
              <w:pStyle w:val="Compact"/>
            </w:pPr>
            <w:r>
              <w:t xml:space="preserve">Тренд продаж за 7 дней</w:t>
            </w:r>
          </w:p>
        </w:tc>
      </w:tr>
      <w:tr>
        <w:tc>
          <w:tcPr>
            <w:tcW w:w="1709" w:type="dxa"/>
          </w:tcPr>
          <w:tcPr/>
          <w:tcPr>
            <w:tcW w:w="170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Календарь</w:t>
            </w:r>
          </w:p>
        </w:tc>
        <w:tc>
          <w:tcPr>
            <w:tcW w:w="2761" w:type="dxa"/>
          </w:tcPr>
          <w:tcPr/>
          <w:tcPr>
            <w:tcW w:w="2761" w:type="dxa"/>
          </w:tcPr>
          <w:p>
            <w:pPr>
              <w:pStyle w:val="Compact"/>
            </w:pPr>
            <w:r>
              <w:t xml:space="preserve">is_holiday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  <w:r>
              <w:t xml:space="preserve">bool</w:t>
            </w:r>
          </w:p>
        </w:tc>
        <w:tc>
          <w:tcPr>
            <w:tcW w:w="4339" w:type="dxa"/>
          </w:tcPr>
          <w:tcPr/>
          <w:tcPr>
            <w:tcW w:w="4339" w:type="dxa"/>
          </w:tcPr>
          <w:p>
            <w:pPr>
              <w:pStyle w:val="Compact"/>
            </w:pPr>
            <w:r>
              <w:t xml:space="preserve">Праздничные дни</w:t>
            </w:r>
          </w:p>
        </w:tc>
      </w:tr>
      <w:tr>
        <w:tc>
          <w:tcPr>
            <w:tcW w:w="1709" w:type="dxa"/>
          </w:tcPr>
          <w:tcPr/>
          <w:tcPr>
            <w:tcW w:w="170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Календарь</w:t>
            </w:r>
          </w:p>
        </w:tc>
        <w:tc>
          <w:tcPr>
            <w:tcW w:w="2761" w:type="dxa"/>
          </w:tcPr>
          <w:tcPr/>
          <w:tcPr>
            <w:tcW w:w="2761" w:type="dxa"/>
          </w:tcPr>
          <w:p>
            <w:pPr>
              <w:pStyle w:val="Compact"/>
            </w:pPr>
            <w:r>
              <w:t xml:space="preserve">is_school_vacation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  <w:r>
              <w:t xml:space="preserve">bool</w:t>
            </w:r>
          </w:p>
        </w:tc>
        <w:tc>
          <w:tcPr>
            <w:tcW w:w="4339" w:type="dxa"/>
          </w:tcPr>
          <w:tcPr/>
          <w:tcPr>
            <w:tcW w:w="4339" w:type="dxa"/>
          </w:tcPr>
          <w:p>
            <w:pPr>
              <w:pStyle w:val="Compact"/>
            </w:pPr>
            <w:r>
              <w:t xml:space="preserve">Школьные каникулы</w:t>
            </w:r>
          </w:p>
        </w:tc>
      </w:tr>
      <w:tr>
        <w:tc>
          <w:tcPr>
            <w:tcW w:w="1709" w:type="dxa"/>
          </w:tcPr>
          <w:tcPr/>
          <w:tcPr>
            <w:tcW w:w="170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Календарь</w:t>
            </w:r>
          </w:p>
        </w:tc>
        <w:tc>
          <w:tcPr>
            <w:tcW w:w="2761" w:type="dxa"/>
          </w:tcPr>
          <w:tcPr/>
          <w:tcPr>
            <w:tcW w:w="2761" w:type="dxa"/>
          </w:tcPr>
          <w:p>
            <w:pPr>
              <w:pStyle w:val="Compact"/>
            </w:pPr>
            <w:r>
              <w:t xml:space="preserve">day_of_week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  <w:r>
              <w:t xml:space="preserve">int</w:t>
            </w:r>
          </w:p>
        </w:tc>
        <w:tc>
          <w:tcPr>
            <w:tcW w:w="4339" w:type="dxa"/>
          </w:tcPr>
          <w:tcPr/>
          <w:tcPr>
            <w:tcW w:w="4339" w:type="dxa"/>
          </w:tcPr>
          <w:p>
            <w:pPr>
              <w:pStyle w:val="Compact"/>
            </w:pPr>
            <w:r>
              <w:t xml:space="preserve">День недели</w:t>
            </w:r>
          </w:p>
        </w:tc>
      </w:tr>
      <w:tr>
        <w:tc>
          <w:tcPr>
            <w:tcW w:w="1709" w:type="dxa"/>
          </w:tcPr>
          <w:tcPr/>
          <w:tcPr>
            <w:tcW w:w="170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Направление</w:t>
            </w:r>
          </w:p>
        </w:tc>
        <w:tc>
          <w:tcPr>
            <w:tcW w:w="2761" w:type="dxa"/>
          </w:tcPr>
          <w:tcPr/>
          <w:tcPr>
            <w:tcW w:w="2761" w:type="dxa"/>
          </w:tcPr>
          <w:p>
            <w:pPr>
              <w:pStyle w:val="Compact"/>
            </w:pPr>
            <w:r>
              <w:t xml:space="preserve">destination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  <w:r>
              <w:t xml:space="preserve">cat</w:t>
            </w:r>
          </w:p>
        </w:tc>
        <w:tc>
          <w:tcPr>
            <w:tcW w:w="4339" w:type="dxa"/>
          </w:tcPr>
          <w:tcPr/>
          <w:tcPr>
            <w:tcW w:w="4339" w:type="dxa"/>
          </w:tcPr>
          <w:p>
            <w:pPr>
              <w:pStyle w:val="Compact"/>
            </w:pPr>
            <w:r>
              <w:t xml:space="preserve">Страна/курорт</w:t>
            </w:r>
          </w:p>
        </w:tc>
      </w:tr>
      <w:tr>
        <w:tc>
          <w:tcPr>
            <w:tcW w:w="1709" w:type="dxa"/>
          </w:tcPr>
          <w:tcPr/>
          <w:tcPr>
            <w:tcW w:w="170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Направление</w:t>
            </w:r>
          </w:p>
        </w:tc>
        <w:tc>
          <w:tcPr>
            <w:tcW w:w="2761" w:type="dxa"/>
          </w:tcPr>
          <w:tcPr/>
          <w:tcPr>
            <w:tcW w:w="2761" w:type="dxa"/>
          </w:tcPr>
          <w:p>
            <w:pPr>
              <w:pStyle w:val="Compact"/>
            </w:pPr>
            <w:r>
              <w:t xml:space="preserve">flight_type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  <w:r>
              <w:t xml:space="preserve">cat</w:t>
            </w:r>
          </w:p>
        </w:tc>
        <w:tc>
          <w:tcPr>
            <w:tcW w:w="4339" w:type="dxa"/>
          </w:tcPr>
          <w:tcPr/>
          <w:tcPr>
            <w:tcW w:w="4339" w:type="dxa"/>
          </w:tcPr>
          <w:p>
            <w:pPr>
              <w:pStyle w:val="Compact"/>
            </w:pPr>
            <w:r>
              <w:t xml:space="preserve">Чартер/регулярка</w:t>
            </w:r>
          </w:p>
        </w:tc>
      </w:tr>
      <w:tr>
        <w:tc>
          <w:tcPr>
            <w:tcW w:w="1709" w:type="dxa"/>
          </w:tcPr>
          <w:tcPr/>
          <w:tcPr>
            <w:tcW w:w="170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Себестоимость</w:t>
            </w:r>
          </w:p>
        </w:tc>
        <w:tc>
          <w:tcPr>
            <w:tcW w:w="2761" w:type="dxa"/>
          </w:tcPr>
          <w:tcPr/>
          <w:tcPr>
            <w:tcW w:w="2761" w:type="dxa"/>
          </w:tcPr>
          <w:p>
            <w:pPr>
              <w:pStyle w:val="Compact"/>
            </w:pPr>
            <w:r>
              <w:t xml:space="preserve">cost_per_seat</w:t>
            </w:r>
          </w:p>
        </w:tc>
        <w:tc>
          <w:tcPr>
            <w:tcW w:w="789" w:type="dxa"/>
          </w:tcPr>
          <w:tcPr/>
          <w:tcPr>
            <w:tcW w:w="789" w:type="dxa"/>
          </w:tcPr>
          <w:p>
            <w:pPr>
              <w:pStyle w:val="Compact"/>
            </w:pPr>
            <w:r>
              <w:t xml:space="preserve">float</w:t>
            </w:r>
          </w:p>
        </w:tc>
        <w:tc>
          <w:tcPr>
            <w:tcW w:w="4339" w:type="dxa"/>
          </w:tcPr>
          <w:tcPr/>
          <w:tcPr>
            <w:tcW w:w="4339" w:type="dxa"/>
          </w:tcPr>
          <w:p>
            <w:pPr>
              <w:pStyle w:val="Compact"/>
            </w:pPr>
            <w:r>
              <w:t xml:space="preserve">Себестоимость места</w:t>
            </w:r>
          </w:p>
        </w:tc>
      </w:tr>
    </w:tbl>
    <w:bookmarkEnd w:id="26"/>
    <w:bookmarkStart w:id="27" w:name="возможные-подходы-к-моделированию"/>
    <w:p>
      <w:pPr>
        <w:pStyle w:val="Heading3"/>
      </w:pPr>
      <w:r>
        <w:t xml:space="preserve">3.3. Возможные подходы к моделированию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336"/>
        <w:gridCol w:w="1515"/>
        <w:gridCol w:w="3537"/>
        <w:gridCol w:w="2210"/>
      </w:tblGrid>
      <w:tr>
        <w:trPr>
          <w:tblHeader w:val="on"/>
        </w:trPr>
        <w:tc>
          <w:tcPr>
            <w:tcW w:w="2336" w:type="dxa"/>
            <w:shd w:val="clear" w:color="auto" w:fill="D9E2F3"/>
          </w:tcPr>
          <w:tcPr/>
          <w:tcPr>
            <w:tcW w:w="2336" w:type="dxa"/>
            <w:shd w:val="clear" w:color="auto" w:fill="D9E2F3"/>
          </w:tcPr>
          <w:p>
            <w:pPr>
              <w:pStyle w:val="Compact"/>
            </w:pPr>
            <w:r>
              <w:t xml:space="preserve">Подход</w:t>
            </w:r>
          </w:p>
        </w:tc>
        <w:tc>
          <w:tcPr>
            <w:tcW w:w="1515" w:type="dxa"/>
            <w:shd w:val="clear" w:color="auto" w:fill="D9E2F3"/>
          </w:tcPr>
          <w:tcPr/>
          <w:tcPr>
            <w:tcW w:w="1515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3537" w:type="dxa"/>
            <w:shd w:val="clear" w:color="auto" w:fill="D9E2F3"/>
          </w:tcPr>
          <w:tcPr/>
          <w:tcPr>
            <w:tcW w:w="3537" w:type="dxa"/>
            <w:shd w:val="clear" w:color="auto" w:fill="D9E2F3"/>
          </w:tcPr>
          <w:p>
            <w:pPr>
              <w:pStyle w:val="Compact"/>
            </w:pPr>
            <w:r>
              <w:t xml:space="preserve">Плюсы</w:t>
            </w:r>
          </w:p>
        </w:tc>
        <w:tc>
          <w:tcPr>
            <w:tcW w:w="2210" w:type="dxa"/>
            <w:shd w:val="clear" w:color="auto" w:fill="D9E2F3"/>
          </w:tcPr>
          <w:tcPr/>
          <w:tcPr>
            <w:tcW w:w="2210" w:type="dxa"/>
            <w:shd w:val="clear" w:color="auto" w:fill="D9E2F3"/>
          </w:tcPr>
          <w:p>
            <w:pPr>
              <w:pStyle w:val="Compact"/>
            </w:pPr>
            <w:r>
              <w:t xml:space="preserve">Минусы</w:t>
            </w:r>
          </w:p>
        </w:tc>
      </w:tr>
      <w:tr>
        <w:tc>
          <w:tcPr>
            <w:tcW w:w="2336" w:type="dxa"/>
          </w:tcPr>
          <w:tcPr/>
          <w:tcPr>
            <w:tcW w:w="233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Gradient Boosting</w:t>
            </w:r>
            <w:r>
              <w:t xml:space="preserve"> </w:t>
            </w:r>
            <w:r>
              <w:t xml:space="preserve">(XGBoost, LightGBM)</w:t>
            </w:r>
          </w:p>
        </w:tc>
        <w:tc>
          <w:tcPr>
            <w:tcW w:w="1515" w:type="dxa"/>
          </w:tcPr>
          <w:tcPr/>
          <w:tcPr>
            <w:tcW w:w="1515" w:type="dxa"/>
          </w:tcPr>
          <w:p>
            <w:pPr>
              <w:pStyle w:val="Compact"/>
            </w:pPr>
            <w:r>
              <w:t xml:space="preserve">Ансамбль деревьев</w:t>
            </w:r>
          </w:p>
        </w:tc>
        <w:tc>
          <w:tcPr>
            <w:tcW w:w="3537" w:type="dxa"/>
          </w:tcPr>
          <w:tcPr/>
          <w:tcPr>
            <w:tcW w:w="3537" w:type="dxa"/>
          </w:tcPr>
          <w:p>
            <w:pPr>
              <w:pStyle w:val="Compact"/>
            </w:pPr>
            <w:r>
              <w:t xml:space="preserve">Хорошо работает с табличными данными, интерпретируемость</w:t>
            </w:r>
          </w:p>
        </w:tc>
        <w:tc>
          <w:tcPr>
            <w:tcW w:w="2210" w:type="dxa"/>
          </w:tcPr>
          <w:tcPr/>
          <w:tcPr>
            <w:tcW w:w="2210" w:type="dxa"/>
          </w:tcPr>
          <w:p>
            <w:pPr>
              <w:pStyle w:val="Compact"/>
            </w:pPr>
            <w:r>
              <w:t xml:space="preserve">Требует feature engineering</w:t>
            </w:r>
          </w:p>
        </w:tc>
      </w:tr>
      <w:tr>
        <w:tc>
          <w:tcPr>
            <w:tcW w:w="2336" w:type="dxa"/>
          </w:tcPr>
          <w:tcPr/>
          <w:tcPr>
            <w:tcW w:w="233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Neural Network</w:t>
            </w:r>
          </w:p>
        </w:tc>
        <w:tc>
          <w:tcPr>
            <w:tcW w:w="1515" w:type="dxa"/>
          </w:tcPr>
          <w:tcPr/>
          <w:tcPr>
            <w:tcW w:w="1515" w:type="dxa"/>
          </w:tcPr>
          <w:p>
            <w:pPr>
              <w:pStyle w:val="Compact"/>
            </w:pPr>
            <w:r>
              <w:t xml:space="preserve">Глубокое обучение</w:t>
            </w:r>
          </w:p>
        </w:tc>
        <w:tc>
          <w:tcPr>
            <w:tcW w:w="3537" w:type="dxa"/>
          </w:tcPr>
          <w:tcPr/>
          <w:tcPr>
            <w:tcW w:w="3537" w:type="dxa"/>
          </w:tcPr>
          <w:p>
            <w:pPr>
              <w:pStyle w:val="Compact"/>
            </w:pPr>
            <w:r>
              <w:t xml:space="preserve">Автоматическое извлечение признаков</w:t>
            </w:r>
          </w:p>
        </w:tc>
        <w:tc>
          <w:tcPr>
            <w:tcW w:w="2210" w:type="dxa"/>
          </w:tcPr>
          <w:tcPr/>
          <w:tcPr>
            <w:tcW w:w="2210" w:type="dxa"/>
          </w:tcPr>
          <w:p>
            <w:pPr>
              <w:pStyle w:val="Compact"/>
            </w:pPr>
            <w:r>
              <w:t xml:space="preserve">Требует много данных, «чёрный ящик»</w:t>
            </w:r>
          </w:p>
        </w:tc>
      </w:tr>
      <w:tr>
        <w:tc>
          <w:tcPr>
            <w:tcW w:w="2336" w:type="dxa"/>
          </w:tcPr>
          <w:tcPr/>
          <w:tcPr>
            <w:tcW w:w="233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Reinforcement Learning</w:t>
            </w:r>
          </w:p>
        </w:tc>
        <w:tc>
          <w:tcPr>
            <w:tcW w:w="1515" w:type="dxa"/>
          </w:tcPr>
          <w:tcPr/>
          <w:tcPr>
            <w:tcW w:w="1515" w:type="dxa"/>
          </w:tcPr>
          <w:p>
            <w:pPr>
              <w:pStyle w:val="Compact"/>
            </w:pPr>
            <w:r>
              <w:t xml:space="preserve">Обучение с подкреплением</w:t>
            </w:r>
          </w:p>
        </w:tc>
        <w:tc>
          <w:tcPr>
            <w:tcW w:w="3537" w:type="dxa"/>
          </w:tcPr>
          <w:tcPr/>
          <w:tcPr>
            <w:tcW w:w="3537" w:type="dxa"/>
          </w:tcPr>
          <w:p>
            <w:pPr>
              <w:pStyle w:val="Compact"/>
            </w:pPr>
            <w:r>
              <w:t xml:space="preserve">Оптимизация долгосрочной прибыли</w:t>
            </w:r>
          </w:p>
        </w:tc>
        <w:tc>
          <w:tcPr>
            <w:tcW w:w="2210" w:type="dxa"/>
          </w:tcPr>
          <w:tcPr/>
          <w:tcPr>
            <w:tcW w:w="2210" w:type="dxa"/>
          </w:tcPr>
          <w:p>
            <w:pPr>
              <w:pStyle w:val="Compact"/>
            </w:pPr>
            <w:r>
              <w:t xml:space="preserve">Сложность, нужна симуляция</w:t>
            </w:r>
          </w:p>
        </w:tc>
      </w:tr>
      <w:tr>
        <w:tc>
          <w:tcPr>
            <w:tcW w:w="2336" w:type="dxa"/>
          </w:tcPr>
          <w:tcPr/>
          <w:tcPr>
            <w:tcW w:w="233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Rule-based + ML</w:t>
            </w:r>
          </w:p>
        </w:tc>
        <w:tc>
          <w:tcPr>
            <w:tcW w:w="1515" w:type="dxa"/>
          </w:tcPr>
          <w:tcPr/>
          <w:tcPr>
            <w:tcW w:w="1515" w:type="dxa"/>
          </w:tcPr>
          <w:p>
            <w:pPr>
              <w:pStyle w:val="Compact"/>
            </w:pPr>
            <w:r>
              <w:t xml:space="preserve">Гибрид правил и ML</w:t>
            </w:r>
          </w:p>
        </w:tc>
        <w:tc>
          <w:tcPr>
            <w:tcW w:w="3537" w:type="dxa"/>
          </w:tcPr>
          <w:tcPr/>
          <w:tcPr>
            <w:tcW w:w="3537" w:type="dxa"/>
          </w:tcPr>
          <w:p>
            <w:pPr>
              <w:pStyle w:val="Compact"/>
            </w:pPr>
            <w:r>
              <w:t xml:space="preserve">Контроль, понятность</w:t>
            </w:r>
          </w:p>
        </w:tc>
        <w:tc>
          <w:tcPr>
            <w:tcW w:w="2210" w:type="dxa"/>
          </w:tcPr>
          <w:tcPr/>
          <w:tcPr>
            <w:tcW w:w="2210" w:type="dxa"/>
          </w:tcPr>
          <w:p>
            <w:pPr>
              <w:pStyle w:val="Compact"/>
            </w:pPr>
            <w:r>
              <w:t xml:space="preserve">Менее гибко</w:t>
            </w:r>
          </w:p>
        </w:tc>
      </w:tr>
    </w:tbl>
    <w:p>
      <w:pPr>
        <w:pStyle w:val="BlockText"/>
      </w:pPr>
      <w:r>
        <w:rPr>
          <w:b/>
          <w:bCs/>
        </w:rPr>
        <w:t xml:space="preserve">Рекомендация:</w:t>
      </w:r>
      <w:r>
        <w:t xml:space="preserve"> </w:t>
      </w:r>
      <w:r>
        <w:t xml:space="preserve">Начать с</w:t>
      </w:r>
      <w:r>
        <w:t xml:space="preserve"> </w:t>
      </w:r>
      <w:r>
        <w:rPr>
          <w:b/>
          <w:bCs/>
        </w:rPr>
        <w:t xml:space="preserve">Gradient Boosting + Rule-based constraints</w:t>
      </w:r>
      <w:r>
        <w:t xml:space="preserve">. Это даёт интерпретируемость и контроль, что критично для финансовых решений.</w:t>
      </w:r>
    </w:p>
    <w:bookmarkEnd w:id="27"/>
    <w:bookmarkStart w:id="28" w:name="метрики-качества"/>
    <w:p>
      <w:pPr>
        <w:pStyle w:val="Heading3"/>
      </w:pPr>
      <w:r>
        <w:t xml:space="preserve">3.4. Метрики качества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116"/>
        <w:gridCol w:w="3740"/>
        <w:gridCol w:w="2742"/>
      </w:tblGrid>
      <w:tr>
        <w:trPr>
          <w:tblHeader w:val="on"/>
        </w:trPr>
        <w:tc>
          <w:tcPr>
            <w:tcW w:w="3116" w:type="dxa"/>
            <w:shd w:val="clear" w:color="auto" w:fill="D9E2F3"/>
          </w:tcPr>
          <w:tcPr/>
          <w:tcPr>
            <w:tcW w:w="3116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3740" w:type="dxa"/>
            <w:shd w:val="clear" w:color="auto" w:fill="D9E2F3"/>
          </w:tcPr>
          <w:tcPr/>
          <w:tcPr>
            <w:tcW w:w="3740" w:type="dxa"/>
            <w:shd w:val="clear" w:color="auto" w:fill="D9E2F3"/>
          </w:tcPr>
          <w:p>
            <w:pPr>
              <w:pStyle w:val="Compact"/>
            </w:pPr>
            <w:r>
              <w:t xml:space="preserve">Формула</w:t>
            </w:r>
          </w:p>
        </w:tc>
        <w:tc>
          <w:tcPr>
            <w:tcW w:w="2742" w:type="dxa"/>
            <w:shd w:val="clear" w:color="auto" w:fill="D9E2F3"/>
          </w:tcPr>
          <w:tcPr/>
          <w:tcPr>
            <w:tcW w:w="2742" w:type="dxa"/>
            <w:shd w:val="clear" w:color="auto" w:fill="D9E2F3"/>
          </w:tcPr>
          <w:p>
            <w:pPr>
              <w:pStyle w:val="Compact"/>
            </w:pPr>
            <w:r>
              <w:t xml:space="preserve">Целевое значение</w:t>
            </w:r>
          </w:p>
        </w:tc>
      </w:tr>
      <w:tr>
        <w:tc>
          <w:tcPr>
            <w:tcW w:w="3116" w:type="dxa"/>
          </w:tcPr>
          <w:tcPr/>
          <w:tcPr>
            <w:tcW w:w="31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MAE (Mean Absolute Error)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Средняя ошибка прогноза цены</w:t>
            </w:r>
          </w:p>
        </w:tc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&lt;5% от средней цены</w:t>
            </w:r>
          </w:p>
        </w:tc>
      </w:tr>
      <w:tr>
        <w:tc>
          <w:tcPr>
            <w:tcW w:w="3116" w:type="dxa"/>
          </w:tcPr>
          <w:tcPr/>
          <w:tcPr>
            <w:tcW w:w="31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Точность направления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% верных прогнозов «выше/ниже»</w:t>
            </w:r>
          </w:p>
        </w:tc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&gt;70%</w:t>
            </w:r>
          </w:p>
        </w:tc>
      </w:tr>
      <w:tr>
        <w:tc>
          <w:tcPr>
            <w:tcW w:w="3116" w:type="dxa"/>
          </w:tcPr>
          <w:tcPr/>
          <w:tcPr>
            <w:tcW w:w="31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Маржа (A/B тест)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Маржа ML vs ручное</w:t>
            </w:r>
          </w:p>
        </w:tc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+5% и выше</w:t>
            </w:r>
          </w:p>
        </w:tc>
      </w:tr>
      <w:tr>
        <w:tc>
          <w:tcPr>
            <w:tcW w:w="3116" w:type="dxa"/>
          </w:tcPr>
          <w:tcPr/>
          <w:tcPr>
            <w:tcW w:w="31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Acceptance Rate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% подтверждённых рекомендаций</w:t>
            </w:r>
          </w:p>
        </w:tc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t xml:space="preserve">&gt;60%</w:t>
            </w:r>
          </w:p>
        </w:tc>
      </w:tr>
    </w:tbl>
    <w:bookmarkEnd w:id="28"/>
    <w:bookmarkStart w:id="29" w:name="требования-к-данным"/>
    <w:p>
      <w:pPr>
        <w:pStyle w:val="Heading3"/>
      </w:pPr>
      <w:r>
        <w:t xml:space="preserve">3.5. Требования к данным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736"/>
        <w:gridCol w:w="2348"/>
        <w:gridCol w:w="1021"/>
        <w:gridCol w:w="4493"/>
      </w:tblGrid>
      <w:tr>
        <w:trPr>
          <w:tblHeader w:val="on"/>
        </w:trPr>
        <w:tc>
          <w:tcPr>
            <w:tcW w:w="1736" w:type="dxa"/>
            <w:shd w:val="clear" w:color="auto" w:fill="D9E2F3"/>
          </w:tcPr>
          <w:tcPr/>
          <w:tcPr>
            <w:tcW w:w="1736" w:type="dxa"/>
            <w:shd w:val="clear" w:color="auto" w:fill="D9E2F3"/>
          </w:tcPr>
          <w:p>
            <w:pPr>
              <w:pStyle w:val="Compact"/>
            </w:pPr>
            <w:r>
              <w:t xml:space="preserve">Данные</w:t>
            </w:r>
          </w:p>
        </w:tc>
        <w:tc>
          <w:tcPr>
            <w:tcW w:w="2348" w:type="dxa"/>
            <w:shd w:val="clear" w:color="auto" w:fill="D9E2F3"/>
          </w:tcPr>
          <w:tcPr/>
          <w:tcPr>
            <w:tcW w:w="2348" w:type="dxa"/>
            <w:shd w:val="clear" w:color="auto" w:fill="D9E2F3"/>
          </w:tcPr>
          <w:p>
            <w:pPr>
              <w:pStyle w:val="Compact"/>
            </w:pPr>
            <w:r>
              <w:t xml:space="preserve">Объём</w:t>
            </w:r>
          </w:p>
        </w:tc>
        <w:tc>
          <w:tcPr>
            <w:tcW w:w="1021" w:type="dxa"/>
            <w:shd w:val="clear" w:color="auto" w:fill="D9E2F3"/>
          </w:tcPr>
          <w:tcPr/>
          <w:tcPr>
            <w:tcW w:w="1021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  <w:tc>
          <w:tcPr>
            <w:tcW w:w="4493" w:type="dxa"/>
            <w:shd w:val="clear" w:color="auto" w:fill="D9E2F3"/>
          </w:tcPr>
          <w:tcPr/>
          <w:tcPr>
            <w:tcW w:w="4493" w:type="dxa"/>
            <w:shd w:val="clear" w:color="auto" w:fill="D9E2F3"/>
          </w:tcPr>
          <w:p>
            <w:pPr>
              <w:pStyle w:val="Compact"/>
            </w:pPr>
            <w:r>
              <w:t xml:space="preserve">Требования</w:t>
            </w:r>
          </w:p>
        </w:tc>
      </w:tr>
      <w:tr>
        <w:tc>
          <w:tcPr>
            <w:tcW w:w="1736" w:type="dxa"/>
          </w:tcPr>
          <w:tcPr/>
          <w:tcPr>
            <w:tcW w:w="1736" w:type="dxa"/>
          </w:tcPr>
          <w:p>
            <w:pPr>
              <w:pStyle w:val="Compact"/>
            </w:pPr>
            <w:r>
              <w:t xml:space="preserve">История продаж</w:t>
            </w:r>
          </w:p>
        </w:tc>
        <w:tc>
          <w:tcPr>
            <w:tcW w:w="2348" w:type="dxa"/>
          </w:tcPr>
          <w:tcPr/>
          <w:tcPr>
            <w:tcW w:w="2348" w:type="dxa"/>
          </w:tcPr>
          <w:p>
            <w:pPr>
              <w:pStyle w:val="Compact"/>
            </w:pPr>
            <w:r>
              <w:t xml:space="preserve">2+ года</w:t>
            </w:r>
          </w:p>
        </w:tc>
        <w:tc>
          <w:tcPr>
            <w:tcW w:w="1021" w:type="dxa"/>
          </w:tcPr>
          <w:tcPr/>
          <w:tcPr>
            <w:tcW w:w="1021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4493" w:type="dxa"/>
          </w:tcPr>
          <w:tcPr/>
          <w:tcPr>
            <w:tcW w:w="4493" w:type="dxa"/>
          </w:tcPr>
          <w:p>
            <w:pPr>
              <w:pStyle w:val="Compact"/>
            </w:pPr>
            <w:r>
              <w:t xml:space="preserve">Все бронирования с ценами, датами, загрузкой</w:t>
            </w:r>
          </w:p>
        </w:tc>
      </w:tr>
      <w:tr>
        <w:tc>
          <w:tcPr>
            <w:tcW w:w="1736" w:type="dxa"/>
          </w:tcPr>
          <w:tcPr/>
          <w:tcPr>
            <w:tcW w:w="1736" w:type="dxa"/>
          </w:tcPr>
          <w:p>
            <w:pPr>
              <w:pStyle w:val="Compact"/>
            </w:pPr>
            <w:r>
              <w:t xml:space="preserve">История цен</w:t>
            </w:r>
          </w:p>
        </w:tc>
        <w:tc>
          <w:tcPr>
            <w:tcW w:w="2348" w:type="dxa"/>
          </w:tcPr>
          <w:tcPr/>
          <w:tcPr>
            <w:tcW w:w="2348" w:type="dxa"/>
          </w:tcPr>
          <w:p>
            <w:pPr>
              <w:pStyle w:val="Compact"/>
            </w:pPr>
            <w:r>
              <w:t xml:space="preserve">1+ год</w:t>
            </w:r>
          </w:p>
        </w:tc>
        <w:tc>
          <w:tcPr>
            <w:tcW w:w="1021" w:type="dxa"/>
          </w:tcPr>
          <w:tcPr/>
          <w:tcPr>
            <w:tcW w:w="1021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4493" w:type="dxa"/>
          </w:tcPr>
          <w:tcPr/>
          <w:tcPr>
            <w:tcW w:w="4493" w:type="dxa"/>
          </w:tcPr>
          <w:p>
            <w:pPr>
              <w:pStyle w:val="Compact"/>
            </w:pPr>
            <w:r>
              <w:t xml:space="preserve">Цены по дням для каждого направления</w:t>
            </w:r>
          </w:p>
        </w:tc>
      </w:tr>
      <w:tr>
        <w:tc>
          <w:tcPr>
            <w:tcW w:w="1736" w:type="dxa"/>
          </w:tcPr>
          <w:tcPr/>
          <w:tcPr>
            <w:tcW w:w="1736" w:type="dxa"/>
          </w:tcPr>
          <w:p>
            <w:pPr>
              <w:pStyle w:val="Compact"/>
            </w:pPr>
            <w:r>
              <w:t xml:space="preserve">Загрузка рейсов</w:t>
            </w:r>
          </w:p>
        </w:tc>
        <w:tc>
          <w:tcPr>
            <w:tcW w:w="2348" w:type="dxa"/>
          </w:tcPr>
          <w:tcPr/>
          <w:tcPr>
            <w:tcW w:w="2348" w:type="dxa"/>
          </w:tcPr>
          <w:p>
            <w:pPr>
              <w:pStyle w:val="Compact"/>
            </w:pPr>
            <w:r>
              <w:t xml:space="preserve">1+ год</w:t>
            </w:r>
          </w:p>
        </w:tc>
        <w:tc>
          <w:tcPr>
            <w:tcW w:w="1021" w:type="dxa"/>
          </w:tcPr>
          <w:tcPr/>
          <w:tcPr>
            <w:tcW w:w="1021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4493" w:type="dxa"/>
          </w:tcPr>
          <w:tcPr/>
          <w:tcPr>
            <w:tcW w:w="4493" w:type="dxa"/>
          </w:tcPr>
          <w:p>
            <w:pPr>
              <w:pStyle w:val="Compact"/>
            </w:pPr>
            <w:r>
              <w:t xml:space="preserve">% проданных мест на каждую дату</w:t>
            </w:r>
          </w:p>
        </w:tc>
      </w:tr>
      <w:tr>
        <w:tc>
          <w:tcPr>
            <w:tcW w:w="1736" w:type="dxa"/>
          </w:tcPr>
          <w:tcPr/>
          <w:tcPr>
            <w:tcW w:w="1736" w:type="dxa"/>
          </w:tcPr>
          <w:p>
            <w:pPr>
              <w:pStyle w:val="Compact"/>
            </w:pPr>
            <w:r>
              <w:t xml:space="preserve">Цены конкурентов</w:t>
            </w:r>
          </w:p>
        </w:tc>
        <w:tc>
          <w:tcPr>
            <w:tcW w:w="2348" w:type="dxa"/>
          </w:tcPr>
          <w:tcPr/>
          <w:tcPr>
            <w:tcW w:w="2348" w:type="dxa"/>
          </w:tcPr>
          <w:p>
            <w:pPr>
              <w:pStyle w:val="Compact"/>
            </w:pPr>
            <w:r>
              <w:t xml:space="preserve">С момента запуска TZ-11</w:t>
            </w:r>
          </w:p>
        </w:tc>
        <w:tc>
          <w:tcPr>
            <w:tcW w:w="1021" w:type="dxa"/>
          </w:tcPr>
          <w:tcPr/>
          <w:tcPr>
            <w:tcW w:w="1021" w:type="dxa"/>
          </w:tcPr>
          <w:p>
            <w:pPr>
              <w:pStyle w:val="Compact"/>
            </w:pPr>
            <w:r>
              <w:t xml:space="preserve">PostgreSQL</w:t>
            </w:r>
          </w:p>
        </w:tc>
        <w:tc>
          <w:tcPr>
            <w:tcW w:w="4493" w:type="dxa"/>
          </w:tcPr>
          <w:tcPr/>
          <w:tcPr>
            <w:tcW w:w="4493" w:type="dxa"/>
          </w:tcPr>
          <w:p>
            <w:pPr>
              <w:pStyle w:val="Compact"/>
            </w:pPr>
            <w:r>
              <w:t xml:space="preserve">Ежедневные данные</w:t>
            </w:r>
          </w:p>
        </w:tc>
      </w:tr>
      <w:tr>
        <w:tc>
          <w:tcPr>
            <w:tcW w:w="1736" w:type="dxa"/>
          </w:tcPr>
          <w:tcPr/>
          <w:tcPr>
            <w:tcW w:w="1736" w:type="dxa"/>
          </w:tcPr>
          <w:p>
            <w:pPr>
              <w:pStyle w:val="Compact"/>
            </w:pPr>
            <w:r>
              <w:t xml:space="preserve">Календарь событий</w:t>
            </w:r>
          </w:p>
        </w:tc>
        <w:tc>
          <w:tcPr>
            <w:tcW w:w="2348" w:type="dxa"/>
          </w:tcPr>
          <w:tcPr/>
          <w:tcPr>
            <w:tcW w:w="2348" w:type="dxa"/>
          </w:tcPr>
          <w:p>
            <w:pPr>
              <w:pStyle w:val="Compact"/>
            </w:pPr>
            <w:r>
              <w:t xml:space="preserve">Статически</w:t>
            </w:r>
          </w:p>
        </w:tc>
        <w:tc>
          <w:tcPr>
            <w:tcW w:w="1021" w:type="dxa"/>
          </w:tcPr>
          <w:tcPr/>
          <w:tcPr>
            <w:tcW w:w="1021" w:type="dxa"/>
          </w:tcPr>
          <w:p>
            <w:pPr>
              <w:pStyle w:val="Compact"/>
            </w:pPr>
            <w:r>
              <w:t xml:space="preserve">Справочник</w:t>
            </w:r>
          </w:p>
        </w:tc>
        <w:tc>
          <w:tcPr>
            <w:tcW w:w="4493" w:type="dxa"/>
          </w:tcPr>
          <w:tcPr/>
          <w:tcPr>
            <w:tcW w:w="4493" w:type="dxa"/>
          </w:tcPr>
          <w:p>
            <w:pPr>
              <w:pStyle w:val="Compact"/>
            </w:pPr>
            <w:r>
              <w:t xml:space="preserve">Праздники, каникулы</w:t>
            </w:r>
          </w:p>
        </w:tc>
      </w:tr>
      <w:tr>
        <w:tc>
          <w:tcPr>
            <w:tcW w:w="1736" w:type="dxa"/>
          </w:tcPr>
          <w:tcPr/>
          <w:tcPr>
            <w:tcW w:w="1736" w:type="dxa"/>
          </w:tcPr>
          <w:p>
            <w:pPr>
              <w:pStyle w:val="Compact"/>
            </w:pPr>
            <w:r>
              <w:t xml:space="preserve">Себестоимость</w:t>
            </w:r>
          </w:p>
        </w:tc>
        <w:tc>
          <w:tcPr>
            <w:tcW w:w="2348" w:type="dxa"/>
          </w:tcPr>
          <w:tcPr/>
          <w:tcPr>
            <w:tcW w:w="2348" w:type="dxa"/>
          </w:tcPr>
          <w:p>
            <w:pPr>
              <w:pStyle w:val="Compact"/>
            </w:pPr>
            <w:r>
              <w:t xml:space="preserve">Текущие</w:t>
            </w:r>
          </w:p>
        </w:tc>
        <w:tc>
          <w:tcPr>
            <w:tcW w:w="1021" w:type="dxa"/>
          </w:tcPr>
          <w:tcPr/>
          <w:tcPr>
            <w:tcW w:w="1021" w:type="dxa"/>
          </w:tcPr>
          <w:p>
            <w:pPr>
              <w:pStyle w:val="Compact"/>
            </w:pPr>
            <w:r>
              <w:t xml:space="preserve">САМО / 1С</w:t>
            </w:r>
          </w:p>
        </w:tc>
        <w:tc>
          <w:tcPr>
            <w:tcW w:w="4493" w:type="dxa"/>
          </w:tcPr>
          <w:tcPr/>
          <w:tcPr>
            <w:tcW w:w="4493" w:type="dxa"/>
          </w:tcPr>
          <w:p>
            <w:pPr>
              <w:pStyle w:val="Compact"/>
            </w:pPr>
            <w:r>
              <w:t xml:space="preserve">Себестоимость по направлениям</w:t>
            </w:r>
          </w:p>
        </w:tc>
      </w:tr>
    </w:tbl>
    <w:bookmarkEnd w:id="29"/>
    <w:bookmarkStart w:id="30" w:name="архитектура-ml-системы"/>
    <w:p>
      <w:pPr>
        <w:pStyle w:val="Heading3"/>
      </w:pPr>
      <w:r>
        <w:t xml:space="preserve">3.6. Архитектура ML-системы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нефункциональные-требования"/>
    <w:p>
      <w:pPr>
        <w:pStyle w:val="Heading2"/>
      </w:pPr>
      <w:r>
        <w:t xml:space="preserve">4. НЕФУНКЦИОНАЛЬНЫЕ ТРЕБОВАНИЯ</w:t>
      </w:r>
    </w:p>
    <w:bookmarkStart w:id="32" w:name="производительность"/>
    <w:p>
      <w:pPr>
        <w:pStyle w:val="Heading3"/>
      </w:pPr>
      <w:r>
        <w:t xml:space="preserve">4.1. Производительность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720"/>
        <w:gridCol w:w="2880"/>
      </w:tblGrid>
      <w:tr>
        <w:trPr>
          <w:tblHeader w:val="on"/>
        </w:trPr>
        <w:tc>
          <w:tcPr>
            <w:tcW w:w="6720" w:type="dxa"/>
            <w:shd w:val="clear" w:color="auto" w:fill="D9E2F3"/>
          </w:tcPr>
          <w:tcPr/>
          <w:tcPr>
            <w:tcW w:w="6720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2880" w:type="dxa"/>
            <w:shd w:val="clear" w:color="auto" w:fill="D9E2F3"/>
          </w:tcPr>
          <w:tcPr/>
          <w:tcPr>
            <w:tcW w:w="2880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6720" w:type="dxa"/>
          </w:tcPr>
          <w:tcPr/>
          <w:tcPr>
            <w:tcW w:w="6720" w:type="dxa"/>
          </w:tcPr>
          <w:p>
            <w:pPr>
              <w:pStyle w:val="Compact"/>
            </w:pPr>
            <w:r>
              <w:t xml:space="preserve">Время расчёта одного направления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&lt; 1 секунды</w:t>
            </w:r>
          </w:p>
        </w:tc>
      </w:tr>
      <w:tr>
        <w:tc>
          <w:tcPr>
            <w:tcW w:w="6720" w:type="dxa"/>
          </w:tcPr>
          <w:tcPr/>
          <w:tcPr>
            <w:tcW w:w="6720" w:type="dxa"/>
          </w:tcPr>
          <w:p>
            <w:pPr>
              <w:pStyle w:val="Compact"/>
            </w:pPr>
            <w:r>
              <w:t xml:space="preserve">Время расчёта всех направлений (50)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&lt; 2 минут</w:t>
            </w:r>
          </w:p>
        </w:tc>
      </w:tr>
      <w:tr>
        <w:tc>
          <w:tcPr>
            <w:tcW w:w="6720" w:type="dxa"/>
          </w:tcPr>
          <w:tcPr/>
          <w:tcPr>
            <w:tcW w:w="6720" w:type="dxa"/>
          </w:tcPr>
          <w:p>
            <w:pPr>
              <w:pStyle w:val="Compact"/>
            </w:pPr>
            <w:r>
              <w:t xml:space="preserve">Время загрузки дашборда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&lt; 5 секунд</w:t>
            </w:r>
          </w:p>
        </w:tc>
      </w:tr>
      <w:tr>
        <w:tc>
          <w:tcPr>
            <w:tcW w:w="6720" w:type="dxa"/>
          </w:tcPr>
          <w:tcPr/>
          <w:tcPr>
            <w:tcW w:w="6720" w:type="dxa"/>
          </w:tcPr>
          <w:p>
            <w:pPr>
              <w:pStyle w:val="Compact"/>
            </w:pPr>
            <w:r>
              <w:t xml:space="preserve">Частота обновления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Каждые 2-4 часа</w:t>
            </w:r>
          </w:p>
        </w:tc>
      </w:tr>
    </w:tbl>
    <w:bookmarkEnd w:id="32"/>
    <w:bookmarkStart w:id="33" w:name="надёжность"/>
    <w:p>
      <w:pPr>
        <w:pStyle w:val="Heading3"/>
      </w:pPr>
      <w:r>
        <w:t xml:space="preserve">4.2. Надёжность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617"/>
        <w:gridCol w:w="5982"/>
      </w:tblGrid>
      <w:tr>
        <w:trPr>
          <w:tblHeader w:val="on"/>
        </w:trPr>
        <w:tc>
          <w:tcPr>
            <w:tcW w:w="3617" w:type="dxa"/>
            <w:shd w:val="clear" w:color="auto" w:fill="D9E2F3"/>
          </w:tcPr>
          <w:tcPr/>
          <w:tcPr>
            <w:tcW w:w="3617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5982" w:type="dxa"/>
            <w:shd w:val="clear" w:color="auto" w:fill="D9E2F3"/>
          </w:tcPr>
          <w:tcPr/>
          <w:tcPr>
            <w:tcW w:w="5982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3617" w:type="dxa"/>
          </w:tcPr>
          <w:tcPr/>
          <w:tcPr>
            <w:tcW w:w="3617" w:type="dxa"/>
          </w:tcPr>
          <w:p>
            <w:pPr>
              <w:pStyle w:val="Compact"/>
            </w:pPr>
            <w:r>
              <w:t xml:space="preserve">Uptime</w:t>
            </w:r>
          </w:p>
        </w:tc>
        <w:tc>
          <w:tcPr>
            <w:tcW w:w="5982" w:type="dxa"/>
          </w:tcPr>
          <w:tcPr/>
          <w:tcPr>
            <w:tcW w:w="5982" w:type="dxa"/>
          </w:tcPr>
          <w:p>
            <w:pPr>
              <w:pStyle w:val="Compact"/>
            </w:pPr>
            <w:r>
              <w:t xml:space="preserve">&gt; 99% (критично для бизнеса)</w:t>
            </w:r>
          </w:p>
        </w:tc>
      </w:tr>
      <w:tr>
        <w:tc>
          <w:tcPr>
            <w:tcW w:w="3617" w:type="dxa"/>
          </w:tcPr>
          <w:tcPr/>
          <w:tcPr>
            <w:tcW w:w="3617" w:type="dxa"/>
          </w:tcPr>
          <w:p>
            <w:pPr>
              <w:pStyle w:val="Compact"/>
            </w:pPr>
            <w:r>
              <w:t xml:space="preserve">Резервирование</w:t>
            </w:r>
          </w:p>
        </w:tc>
        <w:tc>
          <w:tcPr>
            <w:tcW w:w="5982" w:type="dxa"/>
          </w:tcPr>
          <w:tcPr/>
          <w:tcPr>
            <w:tcW w:w="5982" w:type="dxa"/>
          </w:tcPr>
          <w:p>
            <w:pPr>
              <w:pStyle w:val="Compact"/>
            </w:pPr>
            <w:r>
              <w:t xml:space="preserve">Fallback на последние рекомендации при сбое</w:t>
            </w:r>
          </w:p>
        </w:tc>
      </w:tr>
      <w:tr>
        <w:tc>
          <w:tcPr>
            <w:tcW w:w="3617" w:type="dxa"/>
          </w:tcPr>
          <w:tcPr/>
          <w:tcPr>
            <w:tcW w:w="3617" w:type="dxa"/>
          </w:tcPr>
          <w:p>
            <w:pPr>
              <w:pStyle w:val="Compact"/>
            </w:pPr>
            <w:r>
              <w:t xml:space="preserve">Мониторинг качества модели</w:t>
            </w:r>
          </w:p>
        </w:tc>
        <w:tc>
          <w:tcPr>
            <w:tcW w:w="5982" w:type="dxa"/>
          </w:tcPr>
          <w:tcPr/>
          <w:tcPr>
            <w:tcW w:w="5982" w:type="dxa"/>
          </w:tcPr>
          <w:p>
            <w:pPr>
              <w:pStyle w:val="Compact"/>
            </w:pPr>
            <w:r>
              <w:t xml:space="preserve">Автоматический алерт при деградации &gt;10%</w:t>
            </w:r>
          </w:p>
        </w:tc>
      </w:tr>
      <w:tr>
        <w:tc>
          <w:tcPr>
            <w:tcW w:w="3617" w:type="dxa"/>
          </w:tcPr>
          <w:tcPr/>
          <w:tcPr>
            <w:tcW w:w="3617" w:type="dxa"/>
          </w:tcPr>
          <w:p>
            <w:pPr>
              <w:pStyle w:val="Compact"/>
            </w:pPr>
            <w:r>
              <w:t xml:space="preserve">Версионирование моделей</w:t>
            </w:r>
          </w:p>
        </w:tc>
        <w:tc>
          <w:tcPr>
            <w:tcW w:w="5982" w:type="dxa"/>
          </w:tcPr>
          <w:tcPr/>
          <w:tcPr>
            <w:tcW w:w="5982" w:type="dxa"/>
          </w:tcPr>
          <w:p>
            <w:pPr>
              <w:pStyle w:val="Compact"/>
            </w:pPr>
            <w:r>
              <w:t xml:space="preserve">История всех версий, откат за 5 мин</w:t>
            </w:r>
          </w:p>
        </w:tc>
      </w:tr>
    </w:tbl>
    <w:bookmarkEnd w:id="33"/>
    <w:bookmarkStart w:id="34" w:name="безопасность"/>
    <w:p>
      <w:pPr>
        <w:pStyle w:val="Heading3"/>
      </w:pPr>
      <w:r>
        <w:t xml:space="preserve">4.3. Безопасность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360"/>
        <w:gridCol w:w="6240"/>
      </w:tblGrid>
      <w:tr>
        <w:trPr>
          <w:tblHeader w:val="on"/>
        </w:trPr>
        <w:tc>
          <w:tcPr>
            <w:tcW w:w="3360" w:type="dxa"/>
            <w:shd w:val="clear" w:color="auto" w:fill="D9E2F3"/>
          </w:tcPr>
          <w:tcPr/>
          <w:tcPr>
            <w:tcW w:w="3360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  <w:tc>
          <w:tcPr>
            <w:tcW w:w="6240" w:type="dxa"/>
            <w:shd w:val="clear" w:color="auto" w:fill="D9E2F3"/>
          </w:tcPr>
          <w:tcPr/>
          <w:tcPr>
            <w:tcW w:w="6240" w:type="dxa"/>
            <w:shd w:val="clear" w:color="auto" w:fill="D9E2F3"/>
          </w:tcPr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>
            <w:tcW w:w="3360" w:type="dxa"/>
          </w:tcPr>
          <w:tcPr/>
          <w:tcPr>
            <w:tcW w:w="3360" w:type="dxa"/>
          </w:tcPr>
          <w:p>
            <w:pPr>
              <w:pStyle w:val="Compact"/>
            </w:pPr>
            <w:r>
              <w:t xml:space="preserve">Доступ к системе</w:t>
            </w:r>
          </w:p>
        </w:tc>
        <w:tc>
          <w:tcPr>
            <w:tcW w:w="6240" w:type="dxa"/>
          </w:tcPr>
          <w:tcPr/>
          <w:tcPr>
            <w:tcW w:w="6240" w:type="dxa"/>
          </w:tcPr>
          <w:p>
            <w:pPr>
              <w:pStyle w:val="Compact"/>
            </w:pPr>
            <w:r>
              <w:t xml:space="preserve">Только авторизованные пользователи</w:t>
            </w:r>
          </w:p>
        </w:tc>
      </w:tr>
      <w:tr>
        <w:tc>
          <w:tcPr>
            <w:tcW w:w="3360" w:type="dxa"/>
          </w:tcPr>
          <w:tcPr/>
          <w:tcPr>
            <w:tcW w:w="3360" w:type="dxa"/>
          </w:tcPr>
          <w:p>
            <w:pPr>
              <w:pStyle w:val="Compact"/>
            </w:pPr>
            <w:r>
              <w:t xml:space="preserve">Логирование решений</w:t>
            </w:r>
          </w:p>
        </w:tc>
        <w:tc>
          <w:tcPr>
            <w:tcW w:w="6240" w:type="dxa"/>
          </w:tcPr>
          <w:tcPr/>
          <w:tcPr>
            <w:tcW w:w="6240" w:type="dxa"/>
          </w:tcPr>
          <w:p>
            <w:pPr>
              <w:pStyle w:val="Compact"/>
            </w:pPr>
            <w:r>
              <w:t xml:space="preserve">Все рекомендации и действия сохраняются</w:t>
            </w:r>
          </w:p>
        </w:tc>
      </w:tr>
      <w:tr>
        <w:tc>
          <w:tcPr>
            <w:tcW w:w="3360" w:type="dxa"/>
          </w:tcPr>
          <w:tcPr/>
          <w:tcPr>
            <w:tcW w:w="3360" w:type="dxa"/>
          </w:tcPr>
          <w:p>
            <w:pPr>
              <w:pStyle w:val="Compact"/>
            </w:pPr>
            <w:r>
              <w:t xml:space="preserve">Audit trail</w:t>
            </w:r>
          </w:p>
        </w:tc>
        <w:tc>
          <w:tcPr>
            <w:tcW w:w="6240" w:type="dxa"/>
          </w:tcPr>
          <w:tcPr/>
          <w:tcPr>
            <w:tcW w:w="6240" w:type="dxa"/>
          </w:tcPr>
          <w:p>
            <w:pPr>
              <w:pStyle w:val="Compact"/>
            </w:pPr>
            <w:r>
              <w:t xml:space="preserve">Кто подтвердил/отклонил, когда, почему</w:t>
            </w:r>
          </w:p>
        </w:tc>
      </w:tr>
      <w:tr>
        <w:tc>
          <w:tcPr>
            <w:tcW w:w="3360" w:type="dxa"/>
          </w:tcPr>
          <w:tcPr/>
          <w:tcPr>
            <w:tcW w:w="3360" w:type="dxa"/>
          </w:tcPr>
          <w:p>
            <w:pPr>
              <w:pStyle w:val="Compact"/>
            </w:pPr>
            <w:r>
              <w:t xml:space="preserve">Резервное копирование</w:t>
            </w:r>
          </w:p>
        </w:tc>
        <w:tc>
          <w:tcPr>
            <w:tcW w:w="6240" w:type="dxa"/>
          </w:tcPr>
          <w:tcPr/>
          <w:tcPr>
            <w:tcW w:w="6240" w:type="dxa"/>
          </w:tcPr>
          <w:p>
            <w:pPr>
              <w:pStyle w:val="Compact"/>
            </w:pPr>
            <w:r>
              <w:t xml:space="preserve">Ежедневно, хранение 1 год</w:t>
            </w:r>
          </w:p>
        </w:tc>
      </w:tr>
    </w:tbl>
    <w:bookmarkEnd w:id="34"/>
    <w:bookmarkStart w:id="35" w:name="интерпретируемость"/>
    <w:p>
      <w:pPr>
        <w:pStyle w:val="Heading3"/>
      </w:pPr>
      <w:r>
        <w:t xml:space="preserve">4.4. Интерпретируемость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567"/>
        <w:gridCol w:w="7032"/>
      </w:tblGrid>
      <w:tr>
        <w:trPr>
          <w:tblHeader w:val="on"/>
        </w:trPr>
        <w:tc>
          <w:tcPr>
            <w:tcW w:w="2567" w:type="dxa"/>
            <w:shd w:val="clear" w:color="auto" w:fill="D9E2F3"/>
          </w:tcPr>
          <w:tcPr/>
          <w:tcPr>
            <w:tcW w:w="2567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  <w:tc>
          <w:tcPr>
            <w:tcW w:w="7032" w:type="dxa"/>
            <w:shd w:val="clear" w:color="auto" w:fill="D9E2F3"/>
          </w:tcPr>
          <w:tcPr/>
          <w:tcPr>
            <w:tcW w:w="7032" w:type="dxa"/>
            <w:shd w:val="clear" w:color="auto" w:fill="D9E2F3"/>
          </w:tcPr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>
            <w:tcW w:w="2567" w:type="dxa"/>
          </w:tcPr>
          <w:tcPr/>
          <w:tcPr>
            <w:tcW w:w="256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Объяснение рекомендации</w:t>
            </w:r>
          </w:p>
        </w:tc>
        <w:tc>
          <w:tcPr>
            <w:tcW w:w="7032" w:type="dxa"/>
          </w:tcPr>
          <w:tcPr/>
          <w:tcPr>
            <w:tcW w:w="7032" w:type="dxa"/>
          </w:tcPr>
          <w:p>
            <w:pPr>
              <w:pStyle w:val="Compact"/>
            </w:pPr>
            <w:r>
              <w:t xml:space="preserve">«Цена снижена из-за низкой загрузки (45%) за 10 дней до вылета»</w:t>
            </w:r>
          </w:p>
        </w:tc>
      </w:tr>
      <w:tr>
        <w:tc>
          <w:tcPr>
            <w:tcW w:w="2567" w:type="dxa"/>
          </w:tcPr>
          <w:tcPr/>
          <w:tcPr>
            <w:tcW w:w="256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Feature importance</w:t>
            </w:r>
          </w:p>
        </w:tc>
        <w:tc>
          <w:tcPr>
            <w:tcW w:w="7032" w:type="dxa"/>
          </w:tcPr>
          <w:tcPr/>
          <w:tcPr>
            <w:tcW w:w="7032" w:type="dxa"/>
          </w:tcPr>
          <w:p>
            <w:pPr>
              <w:pStyle w:val="Compact"/>
            </w:pPr>
            <w:r>
              <w:t xml:space="preserve">Какие факторы повлияли на решение</w:t>
            </w:r>
          </w:p>
        </w:tc>
      </w:tr>
      <w:tr>
        <w:tc>
          <w:tcPr>
            <w:tcW w:w="2567" w:type="dxa"/>
          </w:tcPr>
          <w:tcPr/>
          <w:tcPr>
            <w:tcW w:w="256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What-if анализ</w:t>
            </w:r>
          </w:p>
        </w:tc>
        <w:tc>
          <w:tcPr>
            <w:tcW w:w="7032" w:type="dxa"/>
          </w:tcPr>
          <w:tcPr/>
          <w:tcPr>
            <w:tcW w:w="7032" w:type="dxa"/>
          </w:tcPr>
          <w:p>
            <w:pPr>
              <w:pStyle w:val="Compact"/>
            </w:pPr>
            <w:r>
              <w:t xml:space="preserve">«Если снизить цену на 5%, продажи вырастут на ~X%»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этапы-реализации"/>
    <w:p>
      <w:pPr>
        <w:pStyle w:val="Heading2"/>
      </w:pPr>
      <w:r>
        <w:t xml:space="preserve">5. ЭТАПЫ РЕАЛИЗАЦИИ</w:t>
      </w:r>
    </w:p>
    <w:bookmarkStart w:id="37" w:name="укрупнённый-план"/>
    <w:p>
      <w:pPr>
        <w:pStyle w:val="Heading3"/>
      </w:pPr>
      <w:r>
        <w:t xml:space="preserve">5.1. Укрупнённый план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73"/>
        <w:gridCol w:w="2865"/>
        <w:gridCol w:w="1375"/>
        <w:gridCol w:w="4585"/>
      </w:tblGrid>
      <w:tr>
        <w:trPr>
          <w:tblHeader w:val="on"/>
        </w:trPr>
        <w:tc>
          <w:tcPr>
            <w:tcW w:w="773" w:type="dxa"/>
            <w:shd w:val="clear" w:color="auto" w:fill="D9E2F3"/>
          </w:tcPr>
          <w:tcPr/>
          <w:tcPr>
            <w:tcW w:w="773" w:type="dxa"/>
            <w:shd w:val="clear" w:color="auto" w:fill="D9E2F3"/>
          </w:tcPr>
          <w:p>
            <w:pPr>
              <w:pStyle w:val="Compact"/>
            </w:pPr>
            <w:r>
              <w:t xml:space="preserve">Этап</w:t>
            </w:r>
          </w:p>
        </w:tc>
        <w:tc>
          <w:tcPr>
            <w:tcW w:w="2865" w:type="dxa"/>
            <w:shd w:val="clear" w:color="auto" w:fill="D9E2F3"/>
          </w:tcPr>
          <w:tcPr/>
          <w:tcPr>
            <w:tcW w:w="2865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1375" w:type="dxa"/>
            <w:shd w:val="clear" w:color="auto" w:fill="D9E2F3"/>
          </w:tcPr>
          <w:tcPr/>
          <w:tcPr>
            <w:tcW w:w="1375" w:type="dxa"/>
            <w:shd w:val="clear" w:color="auto" w:fill="D9E2F3"/>
          </w:tcPr>
          <w:p>
            <w:pPr>
              <w:pStyle w:val="Compact"/>
            </w:pPr>
            <w:r>
              <w:t xml:space="preserve">Длительность</w:t>
            </w:r>
          </w:p>
        </w:tc>
        <w:tc>
          <w:tcPr>
            <w:tcW w:w="4585" w:type="dxa"/>
            <w:shd w:val="clear" w:color="auto" w:fill="D9E2F3"/>
          </w:tcPr>
          <w:tcPr/>
          <w:tcPr>
            <w:tcW w:w="4585" w:type="dxa"/>
            <w:shd w:val="clear" w:color="auto" w:fill="D9E2F3"/>
          </w:tcPr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w="2865" w:type="dxa"/>
          </w:tcPr>
          <w:tcPr/>
          <w:tcPr>
            <w:tcW w:w="2865" w:type="dxa"/>
          </w:tcPr>
          <w:p>
            <w:pPr>
              <w:pStyle w:val="Compact"/>
            </w:pPr>
            <w:r>
              <w:t xml:space="preserve">Подготовка данных</w:t>
            </w:r>
          </w:p>
        </w:tc>
        <w:tc>
          <w:tcPr>
            <w:tcW w:w="1375" w:type="dxa"/>
          </w:tcPr>
          <w:tcPr/>
          <w:tcPr>
            <w:tcW w:w="1375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4585" w:type="dxa"/>
          </w:tcPr>
          <w:tcPr/>
          <w:tcPr>
            <w:tcW w:w="4585" w:type="dxa"/>
          </w:tcPr>
          <w:p>
            <w:pPr>
              <w:pStyle w:val="Compact"/>
            </w:pPr>
            <w:r>
              <w:t xml:space="preserve">Исторические данные собраны и очищены</w:t>
            </w:r>
          </w:p>
        </w:tc>
      </w:tr>
      <w:tr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w="2865" w:type="dxa"/>
          </w:tcPr>
          <w:tcPr/>
          <w:tcPr>
            <w:tcW w:w="2865" w:type="dxa"/>
          </w:tcPr>
          <w:p>
            <w:pPr>
              <w:pStyle w:val="Compact"/>
            </w:pPr>
            <w:r>
              <w:t xml:space="preserve">Тендер и выбор подрядчика</w:t>
            </w:r>
          </w:p>
        </w:tc>
        <w:tc>
          <w:tcPr>
            <w:tcW w:w="1375" w:type="dxa"/>
          </w:tcPr>
          <w:tcPr/>
          <w:tcPr>
            <w:tcW w:w="1375" w:type="dxa"/>
          </w:tcPr>
          <w:p>
            <w:pPr>
              <w:pStyle w:val="Compact"/>
            </w:pPr>
            <w:r>
              <w:t xml:space="preserve">3-4 недели</w:t>
            </w:r>
          </w:p>
        </w:tc>
        <w:tc>
          <w:tcPr>
            <w:tcW w:w="4585" w:type="dxa"/>
          </w:tcPr>
          <w:tcPr/>
          <w:tcPr>
            <w:tcW w:w="4585" w:type="dxa"/>
          </w:tcPr>
          <w:p>
            <w:pPr>
              <w:pStyle w:val="Compact"/>
            </w:pPr>
            <w:r>
              <w:t xml:space="preserve">Контракт подписан</w:t>
            </w:r>
          </w:p>
        </w:tc>
      </w:tr>
      <w:tr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w="2865" w:type="dxa"/>
          </w:tcPr>
          <w:tcPr/>
          <w:tcPr>
            <w:tcW w:w="2865" w:type="dxa"/>
          </w:tcPr>
          <w:p>
            <w:pPr>
              <w:pStyle w:val="Compact"/>
            </w:pPr>
            <w:r>
              <w:t xml:space="preserve">Анализ данных (EDA)</w:t>
            </w:r>
          </w:p>
        </w:tc>
        <w:tc>
          <w:tcPr>
            <w:tcW w:w="1375" w:type="dxa"/>
          </w:tcPr>
          <w:tcPr/>
          <w:tcPr>
            <w:tcW w:w="1375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4585" w:type="dxa"/>
          </w:tcPr>
          <w:tcPr/>
          <w:tcPr>
            <w:tcW w:w="4585" w:type="dxa"/>
          </w:tcPr>
          <w:p>
            <w:pPr>
              <w:pStyle w:val="Compact"/>
            </w:pPr>
            <w:r>
              <w:t xml:space="preserve">Отчёт о качестве данных, первые insights</w:t>
            </w:r>
          </w:p>
        </w:tc>
      </w:tr>
      <w:tr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w="2865" w:type="dxa"/>
          </w:tcPr>
          <w:tcPr/>
          <w:tcPr>
            <w:tcW w:w="2865" w:type="dxa"/>
          </w:tcPr>
          <w:p>
            <w:pPr>
              <w:pStyle w:val="Compact"/>
            </w:pPr>
            <w:r>
              <w:t xml:space="preserve">Разработка модели (v1)</w:t>
            </w:r>
          </w:p>
        </w:tc>
        <w:tc>
          <w:tcPr>
            <w:tcW w:w="1375" w:type="dxa"/>
          </w:tcPr>
          <w:tcPr/>
          <w:tcPr>
            <w:tcW w:w="1375" w:type="dxa"/>
          </w:tcPr>
          <w:p>
            <w:pPr>
              <w:pStyle w:val="Compact"/>
            </w:pPr>
            <w:r>
              <w:t xml:space="preserve">4 недели</w:t>
            </w:r>
          </w:p>
        </w:tc>
        <w:tc>
          <w:tcPr>
            <w:tcW w:w="4585" w:type="dxa"/>
          </w:tcPr>
          <w:tcPr/>
          <w:tcPr>
            <w:tcW w:w="4585" w:type="dxa"/>
          </w:tcPr>
          <w:p>
            <w:pPr>
              <w:pStyle w:val="Compact"/>
            </w:pPr>
            <w:r>
              <w:t xml:space="preserve">Работающий прототип ML</w:t>
            </w:r>
          </w:p>
        </w:tc>
      </w:tr>
      <w:tr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w="2865" w:type="dxa"/>
          </w:tcPr>
          <w:tcPr/>
          <w:tcPr>
            <w:tcW w:w="2865" w:type="dxa"/>
          </w:tcPr>
          <w:p>
            <w:pPr>
              <w:pStyle w:val="Compact"/>
            </w:pPr>
            <w:r>
              <w:t xml:space="preserve">Интеграция с САМО + TZ-11</w:t>
            </w:r>
          </w:p>
        </w:tc>
        <w:tc>
          <w:tcPr>
            <w:tcW w:w="1375" w:type="dxa"/>
          </w:tcPr>
          <w:tcPr/>
          <w:tcPr>
            <w:tcW w:w="1375" w:type="dxa"/>
          </w:tcPr>
          <w:p>
            <w:pPr>
              <w:pStyle w:val="Compact"/>
            </w:pPr>
            <w:r>
              <w:t xml:space="preserve">3 недели</w:t>
            </w:r>
          </w:p>
        </w:tc>
        <w:tc>
          <w:tcPr>
            <w:tcW w:w="4585" w:type="dxa"/>
          </w:tcPr>
          <w:tcPr/>
          <w:tcPr>
            <w:tcW w:w="4585" w:type="dxa"/>
          </w:tcPr>
          <w:p>
            <w:pPr>
              <w:pStyle w:val="Compact"/>
            </w:pPr>
            <w:r>
              <w:t xml:space="preserve">Данные поступают, цены записываются</w:t>
            </w:r>
          </w:p>
        </w:tc>
      </w:tr>
      <w:tr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w="2865" w:type="dxa"/>
          </w:tcPr>
          <w:tcPr/>
          <w:tcPr>
            <w:tcW w:w="2865" w:type="dxa"/>
          </w:tcPr>
          <w:p>
            <w:pPr>
              <w:pStyle w:val="Compact"/>
            </w:pPr>
            <w:r>
              <w:t xml:space="preserve">Разработка дашборда</w:t>
            </w:r>
          </w:p>
        </w:tc>
        <w:tc>
          <w:tcPr>
            <w:tcW w:w="1375" w:type="dxa"/>
          </w:tcPr>
          <w:tcPr/>
          <w:tcPr>
            <w:tcW w:w="1375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4585" w:type="dxa"/>
          </w:tcPr>
          <w:tcPr/>
          <w:tcPr>
            <w:tcW w:w="4585" w:type="dxa"/>
          </w:tcPr>
          <w:p>
            <w:pPr>
              <w:pStyle w:val="Compact"/>
            </w:pPr>
            <w:r>
              <w:t xml:space="preserve">Power BI дашборд</w:t>
            </w:r>
          </w:p>
        </w:tc>
      </w:tr>
      <w:tr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w="2865" w:type="dxa"/>
          </w:tcPr>
          <w:tcPr/>
          <w:tcPr>
            <w:tcW w:w="2865" w:type="dxa"/>
          </w:tcPr>
          <w:p>
            <w:pPr>
              <w:pStyle w:val="Compact"/>
            </w:pPr>
            <w:r>
              <w:t xml:space="preserve">Тестирование</w:t>
            </w:r>
          </w:p>
        </w:tc>
        <w:tc>
          <w:tcPr>
            <w:tcW w:w="1375" w:type="dxa"/>
          </w:tcPr>
          <w:tcPr/>
          <w:tcPr>
            <w:tcW w:w="1375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4585" w:type="dxa"/>
          </w:tcPr>
          <w:tcPr/>
          <w:tcPr>
            <w:tcW w:w="4585" w:type="dxa"/>
          </w:tcPr>
          <w:p>
            <w:pPr>
              <w:pStyle w:val="Compact"/>
            </w:pPr>
            <w:r>
              <w:t xml:space="preserve">Протокол тестирования</w:t>
            </w:r>
          </w:p>
        </w:tc>
      </w:tr>
      <w:tr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w="2865" w:type="dxa"/>
          </w:tcPr>
          <w:tcPr/>
          <w:tcPr>
            <w:tcW w:w="2865" w:type="dxa"/>
          </w:tcPr>
          <w:p>
            <w:pPr>
              <w:pStyle w:val="Compact"/>
            </w:pPr>
            <w:r>
              <w:t xml:space="preserve">Пилот (2-3 направления)</w:t>
            </w:r>
          </w:p>
        </w:tc>
        <w:tc>
          <w:tcPr>
            <w:tcW w:w="1375" w:type="dxa"/>
          </w:tcPr>
          <w:tcPr/>
          <w:tcPr>
            <w:tcW w:w="1375" w:type="dxa"/>
          </w:tcPr>
          <w:p>
            <w:pPr>
              <w:pStyle w:val="Compact"/>
            </w:pPr>
            <w:r>
              <w:t xml:space="preserve">4 недели</w:t>
            </w:r>
          </w:p>
        </w:tc>
        <w:tc>
          <w:tcPr>
            <w:tcW w:w="4585" w:type="dxa"/>
          </w:tcPr>
          <w:tcPr/>
          <w:tcPr>
            <w:tcW w:w="4585" w:type="dxa"/>
          </w:tcPr>
          <w:p>
            <w:pPr>
              <w:pStyle w:val="Compact"/>
            </w:pPr>
            <w:r>
              <w:t xml:space="preserve">Реальная работа, оценка эффекта</w:t>
            </w:r>
          </w:p>
        </w:tc>
      </w:tr>
      <w:tr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w="2865" w:type="dxa"/>
          </w:tcPr>
          <w:tcPr/>
          <w:tcPr>
            <w:tcW w:w="2865" w:type="dxa"/>
          </w:tcPr>
          <w:p>
            <w:pPr>
              <w:pStyle w:val="Compact"/>
            </w:pPr>
            <w:r>
              <w:t xml:space="preserve">Доработка модели</w:t>
            </w:r>
          </w:p>
        </w:tc>
        <w:tc>
          <w:tcPr>
            <w:tcW w:w="1375" w:type="dxa"/>
          </w:tcPr>
          <w:tcPr/>
          <w:tcPr>
            <w:tcW w:w="1375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4585" w:type="dxa"/>
          </w:tcPr>
          <w:tcPr/>
          <w:tcPr>
            <w:tcW w:w="4585" w:type="dxa"/>
          </w:tcPr>
          <w:p>
            <w:pPr>
              <w:pStyle w:val="Compact"/>
            </w:pPr>
            <w:r>
              <w:t xml:space="preserve">Улучшения по результатам пилота</w:t>
            </w:r>
          </w:p>
        </w:tc>
      </w:tr>
      <w:tr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w="2865" w:type="dxa"/>
          </w:tcPr>
          <w:tcPr/>
          <w:tcPr>
            <w:tcW w:w="2865" w:type="dxa"/>
          </w:tcPr>
          <w:p>
            <w:pPr>
              <w:pStyle w:val="Compact"/>
            </w:pPr>
            <w:r>
              <w:t xml:space="preserve">Масштабирование</w:t>
            </w:r>
          </w:p>
        </w:tc>
        <w:tc>
          <w:tcPr>
            <w:tcW w:w="1375" w:type="dxa"/>
          </w:tcPr>
          <w:tcPr/>
          <w:tcPr>
            <w:tcW w:w="1375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4585" w:type="dxa"/>
          </w:tcPr>
          <w:tcPr/>
          <w:tcPr>
            <w:tcW w:w="4585" w:type="dxa"/>
          </w:tcPr>
          <w:p>
            <w:pPr>
              <w:pStyle w:val="Compact"/>
            </w:pPr>
            <w:r>
              <w:t xml:space="preserve">Все направления</w:t>
            </w:r>
          </w:p>
        </w:tc>
      </w:tr>
      <w:tr>
        <w:tc>
          <w:tcPr>
            <w:tcW w:w="773" w:type="dxa"/>
          </w:tcPr>
          <w:tcPr/>
          <w:tcPr>
            <w:tcW w:w="77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w="2865" w:type="dxa"/>
          </w:tcPr>
          <w:tcPr/>
          <w:tcPr>
            <w:tcW w:w="2865" w:type="dxa"/>
          </w:tcPr>
          <w:p>
            <w:pPr>
              <w:pStyle w:val="Compact"/>
            </w:pPr>
            <w:r>
              <w:t xml:space="preserve">Стабилизация</w:t>
            </w:r>
          </w:p>
        </w:tc>
        <w:tc>
          <w:tcPr>
            <w:tcW w:w="1375" w:type="dxa"/>
          </w:tcPr>
          <w:tcPr/>
          <w:tcPr>
            <w:tcW w:w="1375" w:type="dxa"/>
          </w:tcPr>
          <w:p>
            <w:pPr>
              <w:pStyle w:val="Compact"/>
            </w:pPr>
            <w:r>
              <w:t xml:space="preserve">2 недели</w:t>
            </w:r>
          </w:p>
        </w:tc>
        <w:tc>
          <w:tcPr>
            <w:tcW w:w="4585" w:type="dxa"/>
          </w:tcPr>
          <w:tcPr/>
          <w:tcPr>
            <w:tcW w:w="4585" w:type="dxa"/>
          </w:tcPr>
          <w:p>
            <w:pPr>
              <w:pStyle w:val="Compact"/>
            </w:pPr>
            <w:r>
              <w:t xml:space="preserve">Передача в эксплуатацию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16-20 недель (без этапа 0 и тендера)</w:t>
      </w:r>
    </w:p>
    <w:bookmarkEnd w:id="37"/>
    <w:bookmarkStart w:id="38" w:name="пилотный-проект"/>
    <w:p>
      <w:pPr>
        <w:pStyle w:val="Heading3"/>
      </w:pPr>
      <w:r>
        <w:t xml:space="preserve">5.2. Пилотный проект</w:t>
      </w:r>
    </w:p>
    <w:p>
      <w:pPr>
        <w:pStyle w:val="FirstParagraph"/>
      </w:pPr>
      <w:r>
        <w:rPr>
          <w:b/>
          <w:bCs/>
        </w:rPr>
        <w:t xml:space="preserve">Направления для пилота (рекомендация):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49"/>
        <w:gridCol w:w="2247"/>
        <w:gridCol w:w="6602"/>
      </w:tblGrid>
      <w:tr>
        <w:trPr>
          <w:tblHeader w:val="on"/>
        </w:trPr>
        <w:tc>
          <w:tcPr>
            <w:tcW w:w="749" w:type="dxa"/>
            <w:shd w:val="clear" w:color="auto" w:fill="D9E2F3"/>
          </w:tcPr>
          <w:tcPr/>
          <w:tcPr>
            <w:tcW w:w="749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2247" w:type="dxa"/>
            <w:shd w:val="clear" w:color="auto" w:fill="D9E2F3"/>
          </w:tcPr>
          <w:tcPr/>
          <w:tcPr>
            <w:tcW w:w="2247" w:type="dxa"/>
            <w:shd w:val="clear" w:color="auto" w:fill="D9E2F3"/>
          </w:tcPr>
          <w:p>
            <w:pPr>
              <w:pStyle w:val="Compact"/>
            </w:pPr>
            <w:r>
              <w:t xml:space="preserve">Направление</w:t>
            </w:r>
          </w:p>
        </w:tc>
        <w:tc>
          <w:tcPr>
            <w:tcW w:w="6602" w:type="dxa"/>
            <w:shd w:val="clear" w:color="auto" w:fill="D9E2F3"/>
          </w:tcPr>
          <w:tcPr/>
          <w:tcPr>
            <w:tcW w:w="6602" w:type="dxa"/>
            <w:shd w:val="clear" w:color="auto" w:fill="D9E2F3"/>
          </w:tcPr>
          <w:p>
            <w:pPr>
              <w:pStyle w:val="Compact"/>
            </w:pPr>
            <w:r>
              <w:t xml:space="preserve">Почему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247" w:type="dxa"/>
          </w:tcPr>
          <w:tcPr/>
          <w:tcPr>
            <w:tcW w:w="2247" w:type="dxa"/>
          </w:tcPr>
          <w:p>
            <w:pPr>
              <w:pStyle w:val="Compact"/>
            </w:pPr>
            <w:r>
              <w:t xml:space="preserve">Москва → Анталия</w:t>
            </w:r>
          </w:p>
        </w:tc>
        <w:tc>
          <w:tcPr>
            <w:tcW w:w="6602" w:type="dxa"/>
          </w:tcPr>
          <w:tcPr/>
          <w:tcPr>
            <w:tcW w:w="6602" w:type="dxa"/>
          </w:tcPr>
          <w:p>
            <w:pPr>
              <w:pStyle w:val="Compact"/>
            </w:pPr>
            <w:r>
              <w:t xml:space="preserve">Высокий объём, много данных, конкурентный рынок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247" w:type="dxa"/>
          </w:tcPr>
          <w:tcPr/>
          <w:tcPr>
            <w:tcW w:w="2247" w:type="dxa"/>
          </w:tcPr>
          <w:p>
            <w:pPr>
              <w:pStyle w:val="Compact"/>
            </w:pPr>
            <w:r>
              <w:t xml:space="preserve">Москва → Хургада</w:t>
            </w:r>
          </w:p>
        </w:tc>
        <w:tc>
          <w:tcPr>
            <w:tcW w:w="6602" w:type="dxa"/>
          </w:tcPr>
          <w:tcPr/>
          <w:tcPr>
            <w:tcW w:w="6602" w:type="dxa"/>
          </w:tcPr>
          <w:p>
            <w:pPr>
              <w:pStyle w:val="Compact"/>
            </w:pPr>
            <w:r>
              <w:t xml:space="preserve">Сезонность, высокая волатильность цен</w:t>
            </w:r>
          </w:p>
        </w:tc>
      </w:tr>
      <w:tr>
        <w:tc>
          <w:tcPr>
            <w:tcW w:w="749" w:type="dxa"/>
          </w:tcPr>
          <w:tcPr/>
          <w:tcPr>
            <w:tcW w:w="749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247" w:type="dxa"/>
          </w:tcPr>
          <w:tcPr/>
          <w:tcPr>
            <w:tcW w:w="2247" w:type="dxa"/>
          </w:tcPr>
          <w:p>
            <w:pPr>
              <w:pStyle w:val="Compact"/>
            </w:pPr>
            <w:r>
              <w:t xml:space="preserve">СПб → Анталия</w:t>
            </w:r>
          </w:p>
        </w:tc>
        <w:tc>
          <w:tcPr>
            <w:tcW w:w="6602" w:type="dxa"/>
          </w:tcPr>
          <w:tcPr/>
          <w:tcPr>
            <w:tcW w:w="6602" w:type="dxa"/>
          </w:tcPr>
          <w:p>
            <w:pPr>
              <w:pStyle w:val="Compact"/>
            </w:pPr>
            <w:r>
              <w:t xml:space="preserve">Второй хаб, проверка масштабируемости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успеха пилота: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039"/>
        <w:gridCol w:w="2560"/>
      </w:tblGrid>
      <w:tr>
        <w:trPr>
          <w:tblHeader w:val="on"/>
        </w:trPr>
        <w:tc>
          <w:tcPr>
            <w:tcW w:w="7039" w:type="dxa"/>
            <w:shd w:val="clear" w:color="auto" w:fill="D9E2F3"/>
          </w:tcPr>
          <w:tcPr/>
          <w:tcPr>
            <w:tcW w:w="7039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2560" w:type="dxa"/>
            <w:shd w:val="clear" w:color="auto" w:fill="D9E2F3"/>
          </w:tcPr>
          <w:tcPr/>
          <w:tcPr>
            <w:tcW w:w="2560" w:type="dxa"/>
            <w:shd w:val="clear" w:color="auto" w:fill="D9E2F3"/>
          </w:tcPr>
          <w:p>
            <w:pPr>
              <w:pStyle w:val="Compact"/>
            </w:pPr>
            <w:r>
              <w:t xml:space="preserve">Порог успеха</w:t>
            </w:r>
          </w:p>
        </w:tc>
      </w:tr>
      <w:tr>
        <w:tc>
          <w:tcPr>
            <w:tcW w:w="7039" w:type="dxa"/>
          </w:tcPr>
          <w:tcPr/>
          <w:tcPr>
            <w:tcW w:w="7039" w:type="dxa"/>
          </w:tcPr>
          <w:p>
            <w:pPr>
              <w:pStyle w:val="Compact"/>
            </w:pPr>
            <w:r>
              <w:t xml:space="preserve">Маржа vs ручное управление</w:t>
            </w:r>
          </w:p>
        </w:tc>
        <w:tc>
          <w:tcPr>
            <w:tcW w:w="2560" w:type="dxa"/>
          </w:tcPr>
          <w:tcPr/>
          <w:tcPr>
            <w:tcW w:w="2560" w:type="dxa"/>
          </w:tcPr>
          <w:p>
            <w:pPr>
              <w:pStyle w:val="Compact"/>
            </w:pPr>
            <w:r>
              <w:t xml:space="preserve">+3% и выше</w:t>
            </w:r>
          </w:p>
        </w:tc>
      </w:tr>
      <w:tr>
        <w:tc>
          <w:tcPr>
            <w:tcW w:w="7039" w:type="dxa"/>
          </w:tcPr>
          <w:tcPr/>
          <w:tcPr>
            <w:tcW w:w="7039" w:type="dxa"/>
          </w:tcPr>
          <w:p>
            <w:pPr>
              <w:pStyle w:val="Compact"/>
            </w:pPr>
            <w:r>
              <w:t xml:space="preserve">«Горение» мест</w:t>
            </w:r>
          </w:p>
        </w:tc>
        <w:tc>
          <w:tcPr>
            <w:tcW w:w="2560" w:type="dxa"/>
          </w:tcPr>
          <w:tcPr/>
          <w:tcPr>
            <w:tcW w:w="2560" w:type="dxa"/>
          </w:tcPr>
          <w:p>
            <w:pPr>
              <w:pStyle w:val="Compact"/>
            </w:pPr>
            <w:r>
              <w:t xml:space="preserve">−20% и выше</w:t>
            </w:r>
          </w:p>
        </w:tc>
      </w:tr>
      <w:tr>
        <w:tc>
          <w:tcPr>
            <w:tcW w:w="7039" w:type="dxa"/>
          </w:tcPr>
          <w:tcPr/>
          <w:tcPr>
            <w:tcW w:w="7039" w:type="dxa"/>
          </w:tcPr>
          <w:p>
            <w:pPr>
              <w:pStyle w:val="Compact"/>
            </w:pPr>
            <w:r>
              <w:t xml:space="preserve">Acceptance rate (% подтверждений)</w:t>
            </w:r>
          </w:p>
        </w:tc>
        <w:tc>
          <w:tcPr>
            <w:tcW w:w="2560" w:type="dxa"/>
          </w:tcPr>
          <w:tcPr/>
          <w:tcPr>
            <w:tcW w:w="2560" w:type="dxa"/>
          </w:tcPr>
          <w:p>
            <w:pPr>
              <w:pStyle w:val="Compact"/>
            </w:pPr>
            <w:r>
              <w:t xml:space="preserve">&gt;50%</w:t>
            </w:r>
          </w:p>
        </w:tc>
      </w:tr>
      <w:tr>
        <w:tc>
          <w:tcPr>
            <w:tcW w:w="7039" w:type="dxa"/>
          </w:tcPr>
          <w:tcPr/>
          <w:tcPr>
            <w:tcW w:w="7039" w:type="dxa"/>
          </w:tcPr>
          <w:p>
            <w:pPr>
              <w:pStyle w:val="Compact"/>
            </w:pPr>
            <w:r>
              <w:t xml:space="preserve">Отсутствие критических ошибок</w:t>
            </w:r>
          </w:p>
        </w:tc>
        <w:tc>
          <w:tcPr>
            <w:tcW w:w="2560" w:type="dxa"/>
          </w:tcPr>
          <w:tcPr/>
          <w:tcPr>
            <w:tcW w:w="2560" w:type="dxa"/>
          </w:tcPr>
          <w:p>
            <w:pPr>
              <w:pStyle w:val="Compact"/>
            </w:pPr>
            <w:r>
              <w:t xml:space="preserve">0 инцидентов</w:t>
            </w:r>
          </w:p>
        </w:tc>
      </w:tr>
    </w:tbl>
    <w:bookmarkEnd w:id="38"/>
    <w:bookmarkStart w:id="39" w:name="процедура-тендера"/>
    <w:p>
      <w:pPr>
        <w:pStyle w:val="Heading3"/>
      </w:pPr>
      <w:r>
        <w:t xml:space="preserve">5.3. Процедура тендера</w:t>
      </w:r>
    </w:p>
    <w:p>
      <w:pPr>
        <w:pStyle w:val="FirstParagraph"/>
      </w:pPr>
      <w:r>
        <w:rPr>
          <w:b/>
          <w:bCs/>
        </w:rPr>
        <w:t xml:space="preserve">Критерии выбора подрядчика: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4894"/>
        <w:gridCol w:w="766"/>
        <w:gridCol w:w="3939"/>
      </w:tblGrid>
      <w:tr>
        <w:trPr>
          <w:tblHeader w:val="on"/>
        </w:trPr>
        <w:tc>
          <w:tcPr>
            <w:tcW w:w="4894" w:type="dxa"/>
            <w:shd w:val="clear" w:color="auto" w:fill="D9E2F3"/>
          </w:tcPr>
          <w:tcPr/>
          <w:tcPr>
            <w:tcW w:w="4894" w:type="dxa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766" w:type="dxa"/>
            <w:shd w:val="clear" w:color="auto" w:fill="D9E2F3"/>
          </w:tcPr>
          <w:tcPr/>
          <w:tcPr>
            <w:tcW w:w="766" w:type="dxa"/>
            <w:shd w:val="clear" w:color="auto" w:fill="D9E2F3"/>
          </w:tcPr>
          <w:p>
            <w:pPr>
              <w:pStyle w:val="Compact"/>
            </w:pPr>
            <w:r>
              <w:t xml:space="preserve">Вес</w:t>
            </w:r>
          </w:p>
        </w:tc>
        <w:tc>
          <w:tcPr>
            <w:tcW w:w="3939" w:type="dxa"/>
            <w:shd w:val="clear" w:color="auto" w:fill="D9E2F3"/>
          </w:tcPr>
          <w:tcPr/>
          <w:tcPr>
            <w:tcW w:w="3939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>
            <w:tcW w:w="4894" w:type="dxa"/>
          </w:tcPr>
          <w:tcPr/>
          <w:tcPr>
            <w:tcW w:w="4894" w:type="dxa"/>
          </w:tcPr>
          <w:p>
            <w:pPr>
              <w:pStyle w:val="Compact"/>
            </w:pPr>
            <w:r>
              <w:t xml:space="preserve">Опыт Revenue Management / Dynamic Pricing</w:t>
            </w:r>
          </w:p>
        </w:tc>
        <w:tc>
          <w:tcPr>
            <w:tcW w:w="766" w:type="dxa"/>
          </w:tcPr>
          <w:tcPr/>
          <w:tcPr>
            <w:tcW w:w="766" w:type="dxa"/>
          </w:tcPr>
          <w:p>
            <w:pPr>
              <w:pStyle w:val="Compact"/>
            </w:pPr>
            <w:r>
              <w:t xml:space="preserve">35%</w:t>
            </w:r>
          </w:p>
        </w:tc>
        <w:tc>
          <w:tcPr>
            <w:tcW w:w="3939" w:type="dxa"/>
          </w:tcPr>
          <w:tcPr/>
          <w:tcPr>
            <w:tcW w:w="3939" w:type="dxa"/>
          </w:tcPr>
          <w:p>
            <w:pPr>
              <w:pStyle w:val="Compact"/>
            </w:pPr>
            <w:r>
              <w:t xml:space="preserve">Кейсы в авиации, туризме, ритейле</w:t>
            </w:r>
          </w:p>
        </w:tc>
      </w:tr>
      <w:tr>
        <w:tc>
          <w:tcPr>
            <w:tcW w:w="4894" w:type="dxa"/>
          </w:tcPr>
          <w:tcPr/>
          <w:tcPr>
            <w:tcW w:w="4894" w:type="dxa"/>
          </w:tcPr>
          <w:p>
            <w:pPr>
              <w:pStyle w:val="Compact"/>
            </w:pPr>
            <w:r>
              <w:t xml:space="preserve">Опыт ML/Data Science</w:t>
            </w:r>
          </w:p>
        </w:tc>
        <w:tc>
          <w:tcPr>
            <w:tcW w:w="766" w:type="dxa"/>
          </w:tcPr>
          <w:tcPr/>
          <w:tcPr>
            <w:tcW w:w="766" w:type="dxa"/>
          </w:tcPr>
          <w:p>
            <w:pPr>
              <w:pStyle w:val="Compact"/>
            </w:pPr>
            <w:r>
              <w:t xml:space="preserve">25%</w:t>
            </w:r>
          </w:p>
        </w:tc>
        <w:tc>
          <w:tcPr>
            <w:tcW w:w="3939" w:type="dxa"/>
          </w:tcPr>
          <w:tcPr/>
          <w:tcPr>
            <w:tcW w:w="3939" w:type="dxa"/>
          </w:tcPr>
          <w:p>
            <w:pPr>
              <w:pStyle w:val="Compact"/>
            </w:pPr>
            <w:r>
              <w:t xml:space="preserve">Квалификация команды</w:t>
            </w:r>
          </w:p>
        </w:tc>
      </w:tr>
      <w:tr>
        <w:tc>
          <w:tcPr>
            <w:tcW w:w="4894" w:type="dxa"/>
          </w:tcPr>
          <w:tcPr/>
          <w:tcPr>
            <w:tcW w:w="4894" w:type="dxa"/>
          </w:tcPr>
          <w:p>
            <w:pPr>
              <w:pStyle w:val="Compact"/>
            </w:pPr>
            <w:r>
              <w:t xml:space="preserve">Понимание туристической отрасли</w:t>
            </w:r>
          </w:p>
        </w:tc>
        <w:tc>
          <w:tcPr>
            <w:tcW w:w="766" w:type="dxa"/>
          </w:tcPr>
          <w:tcPr/>
          <w:tcPr>
            <w:tcW w:w="766" w:type="dxa"/>
          </w:tcPr>
          <w:p>
            <w:pPr>
              <w:pStyle w:val="Compact"/>
            </w:pPr>
            <w:r>
              <w:t xml:space="preserve">15%</w:t>
            </w:r>
          </w:p>
        </w:tc>
        <w:tc>
          <w:tcPr>
            <w:tcW w:w="3939" w:type="dxa"/>
          </w:tcPr>
          <w:tcPr/>
          <w:tcPr>
            <w:tcW w:w="3939" w:type="dxa"/>
          </w:tcPr>
          <w:p>
            <w:pPr>
              <w:pStyle w:val="Compact"/>
            </w:pPr>
            <w:r>
              <w:t xml:space="preserve">Специфика продукта</w:t>
            </w:r>
          </w:p>
        </w:tc>
      </w:tr>
      <w:tr>
        <w:tc>
          <w:tcPr>
            <w:tcW w:w="4894" w:type="dxa"/>
          </w:tcPr>
          <w:tcPr/>
          <w:tcPr>
            <w:tcW w:w="4894" w:type="dxa"/>
          </w:tcPr>
          <w:p>
            <w:pPr>
              <w:pStyle w:val="Compact"/>
            </w:pPr>
            <w:r>
              <w:t xml:space="preserve">Стоимость</w:t>
            </w:r>
          </w:p>
        </w:tc>
        <w:tc>
          <w:tcPr>
            <w:tcW w:w="766" w:type="dxa"/>
          </w:tcPr>
          <w:tcPr/>
          <w:tcPr>
            <w:tcW w:w="766" w:type="dxa"/>
          </w:tcPr>
          <w:p>
            <w:pPr>
              <w:pStyle w:val="Compact"/>
            </w:pPr>
            <w:r>
              <w:t xml:space="preserve">15%</w:t>
            </w:r>
          </w:p>
        </w:tc>
        <w:tc>
          <w:tcPr>
            <w:tcW w:w="3939" w:type="dxa"/>
          </w:tcPr>
          <w:tcPr/>
          <w:tcPr>
            <w:tcW w:w="3939" w:type="dxa"/>
          </w:tcPr>
          <w:p>
            <w:pPr>
              <w:pStyle w:val="Compact"/>
            </w:pPr>
            <w:r>
              <w:t xml:space="preserve">Соотношение цена/качество</w:t>
            </w:r>
          </w:p>
        </w:tc>
      </w:tr>
      <w:tr>
        <w:tc>
          <w:tcPr>
            <w:tcW w:w="4894" w:type="dxa"/>
          </w:tcPr>
          <w:tcPr/>
          <w:tcPr>
            <w:tcW w:w="4894" w:type="dxa"/>
          </w:tcPr>
          <w:p>
            <w:pPr>
              <w:pStyle w:val="Compact"/>
            </w:pPr>
            <w:r>
              <w:t xml:space="preserve">План и сроки</w:t>
            </w:r>
          </w:p>
        </w:tc>
        <w:tc>
          <w:tcPr>
            <w:tcW w:w="766" w:type="dxa"/>
          </w:tcPr>
          <w:tcPr/>
          <w:tcPr>
            <w:tcW w:w="766" w:type="dxa"/>
          </w:tcPr>
          <w:p>
            <w:pPr>
              <w:pStyle w:val="Compact"/>
            </w:pPr>
            <w:r>
              <w:t xml:space="preserve">5%</w:t>
            </w:r>
          </w:p>
        </w:tc>
        <w:tc>
          <w:tcPr>
            <w:tcW w:w="3939" w:type="dxa"/>
          </w:tcPr>
          <w:tcPr/>
          <w:tcPr>
            <w:tcW w:w="3939" w:type="dxa"/>
          </w:tcPr>
          <w:p>
            <w:pPr>
              <w:pStyle w:val="Compact"/>
            </w:pPr>
            <w:r>
              <w:t xml:space="preserve">Реалистичность</w:t>
            </w:r>
          </w:p>
        </w:tc>
      </w:tr>
      <w:tr>
        <w:tc>
          <w:tcPr>
            <w:tcW w:w="4894" w:type="dxa"/>
          </w:tcPr>
          <w:tcPr/>
          <w:tcPr>
            <w:tcW w:w="4894" w:type="dxa"/>
          </w:tcPr>
          <w:p>
            <w:pPr>
              <w:pStyle w:val="Compact"/>
            </w:pPr>
            <w:r>
              <w:t xml:space="preserve">Поддержка</w:t>
            </w:r>
          </w:p>
        </w:tc>
        <w:tc>
          <w:tcPr>
            <w:tcW w:w="766" w:type="dxa"/>
          </w:tcPr>
          <w:tcPr/>
          <w:tcPr>
            <w:tcW w:w="766" w:type="dxa"/>
          </w:tcPr>
          <w:p>
            <w:pPr>
              <w:pStyle w:val="Compact"/>
            </w:pPr>
            <w:r>
              <w:t xml:space="preserve">5%</w:t>
            </w:r>
          </w:p>
        </w:tc>
        <w:tc>
          <w:tcPr>
            <w:tcW w:w="3939" w:type="dxa"/>
          </w:tcPr>
          <w:tcPr/>
          <w:tcPr>
            <w:tcW w:w="3939" w:type="dxa"/>
          </w:tcPr>
          <w:p>
            <w:pPr>
              <w:pStyle w:val="Compact"/>
            </w:pPr>
            <w:r>
              <w:t xml:space="preserve">SLA, условия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Запрос предложений (RFP) должен включать:</w:t>
      </w:r>
      <w:r>
        <w:t xml:space="preserve"> </w:t>
      </w:r>
      <w:r>
        <w:t xml:space="preserve">1. Портфолио проектов динамического ценообразования</w:t>
      </w:r>
      <w:r>
        <w:t xml:space="preserve"> </w:t>
      </w:r>
      <w:r>
        <w:t xml:space="preserve">2. Описание команды (Data Scientist, ML Engineer)</w:t>
      </w:r>
      <w:r>
        <w:t xml:space="preserve"> </w:t>
      </w:r>
      <w:r>
        <w:t xml:space="preserve">3. Предлагаемый подход к моделированию</w:t>
      </w:r>
      <w:r>
        <w:t xml:space="preserve"> </w:t>
      </w:r>
      <w:r>
        <w:t xml:space="preserve">4. Требования к данным</w:t>
      </w:r>
      <w:r>
        <w:t xml:space="preserve"> </w:t>
      </w:r>
      <w:r>
        <w:t xml:space="preserve">5. План проекта с этапами и milestones</w:t>
      </w:r>
      <w:r>
        <w:t xml:space="preserve"> </w:t>
      </w:r>
      <w:r>
        <w:t xml:space="preserve">6. Стоимость (разработка + поддержка)</w:t>
      </w:r>
      <w:r>
        <w:t xml:space="preserve"> </w:t>
      </w:r>
      <w:r>
        <w:t xml:space="preserve">7. KPI и гарантии результата</w:t>
      </w:r>
    </w:p>
    <w:bookmarkEnd w:id="39"/>
    <w:bookmarkStart w:id="40" w:name="риски"/>
    <w:p>
      <w:pPr>
        <w:pStyle w:val="Heading3"/>
      </w:pPr>
      <w:r>
        <w:t xml:space="preserve">5.4. Риски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31"/>
        <w:gridCol w:w="2577"/>
        <w:gridCol w:w="885"/>
        <w:gridCol w:w="731"/>
        <w:gridCol w:w="4672"/>
      </w:tblGrid>
      <w:tr>
        <w:trPr>
          <w:tblHeader w:val="on"/>
        </w:trPr>
        <w:tc>
          <w:tcPr>
            <w:tcW w:w="731" w:type="dxa"/>
            <w:shd w:val="clear" w:color="auto" w:fill="D9E2F3"/>
          </w:tcPr>
          <w:tcPr/>
          <w:tcPr>
            <w:tcW w:w="731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2577" w:type="dxa"/>
            <w:shd w:val="clear" w:color="auto" w:fill="D9E2F3"/>
          </w:tcPr>
          <w:tcPr/>
          <w:tcPr>
            <w:tcW w:w="2577" w:type="dxa"/>
            <w:shd w:val="clear" w:color="auto" w:fill="D9E2F3"/>
          </w:tcPr>
          <w:p>
            <w:pPr>
              <w:pStyle w:val="Compact"/>
            </w:pPr>
            <w:r>
              <w:t xml:space="preserve">Риск</w:t>
            </w:r>
          </w:p>
        </w:tc>
        <w:tc>
          <w:tcPr>
            <w:tcW w:w="885" w:type="dxa"/>
            <w:shd w:val="clear" w:color="auto" w:fill="D9E2F3"/>
          </w:tcPr>
          <w:tcPr/>
          <w:tcPr>
            <w:tcW w:w="885" w:type="dxa"/>
            <w:shd w:val="clear" w:color="auto" w:fill="D9E2F3"/>
          </w:tcPr>
          <w:p>
            <w:pPr>
              <w:pStyle w:val="Compact"/>
            </w:pPr>
            <w:r>
              <w:t xml:space="preserve">Вероятность</w:t>
            </w:r>
          </w:p>
        </w:tc>
        <w:tc>
          <w:tcPr>
            <w:tcW w:w="731" w:type="dxa"/>
            <w:shd w:val="clear" w:color="auto" w:fill="D9E2F3"/>
          </w:tcPr>
          <w:tcPr/>
          <w:tcPr>
            <w:tcW w:w="731" w:type="dxa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  <w:tc>
          <w:tcPr>
            <w:tcW w:w="4672" w:type="dxa"/>
            <w:shd w:val="clear" w:color="auto" w:fill="D9E2F3"/>
          </w:tcPr>
          <w:tcPr/>
          <w:tcPr>
            <w:tcW w:w="4672" w:type="dxa"/>
            <w:shd w:val="clear" w:color="auto" w:fill="D9E2F3"/>
          </w:tcPr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577" w:type="dxa"/>
          </w:tcPr>
          <w:tcPr/>
          <w:tcPr>
            <w:tcW w:w="2577" w:type="dxa"/>
          </w:tcPr>
          <w:p>
            <w:pPr>
              <w:pStyle w:val="Compact"/>
            </w:pPr>
            <w:r>
              <w:t xml:space="preserve">Недостаточно исторических данных</w:t>
            </w:r>
          </w:p>
        </w:tc>
        <w:tc>
          <w:tcPr>
            <w:tcW w:w="885" w:type="dxa"/>
          </w:tcPr>
          <w:tcPr/>
          <w:tcPr>
            <w:tcW w:w="885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4672" w:type="dxa"/>
          </w:tcPr>
          <w:tcPr/>
          <w:tcPr>
            <w:tcW w:w="4672" w:type="dxa"/>
          </w:tcPr>
          <w:p>
            <w:pPr>
              <w:pStyle w:val="Compact"/>
            </w:pPr>
            <w:r>
              <w:t xml:space="preserve">Начать сбор данных заранее, использовать transfer learning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577" w:type="dxa"/>
          </w:tcPr>
          <w:tcPr/>
          <w:tcPr>
            <w:tcW w:w="2577" w:type="dxa"/>
          </w:tcPr>
          <w:p>
            <w:pPr>
              <w:pStyle w:val="Compact"/>
            </w:pPr>
            <w:r>
              <w:t xml:space="preserve">Сопротивление тарификаторов</w:t>
            </w:r>
          </w:p>
        </w:tc>
        <w:tc>
          <w:tcPr>
            <w:tcW w:w="885" w:type="dxa"/>
          </w:tcPr>
          <w:tcPr/>
          <w:tcPr>
            <w:tcW w:w="885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4672" w:type="dxa"/>
          </w:tcPr>
          <w:tcPr/>
          <w:tcPr>
            <w:tcW w:w="4672" w:type="dxa"/>
          </w:tcPr>
          <w:p>
            <w:pPr>
              <w:pStyle w:val="Compact"/>
            </w:pPr>
            <w:r>
              <w:t xml:space="preserve">Режим рекомендаций, обучение, вовлечение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577" w:type="dxa"/>
          </w:tcPr>
          <w:tcPr/>
          <w:tcPr>
            <w:tcW w:w="2577" w:type="dxa"/>
          </w:tcPr>
          <w:p>
            <w:pPr>
              <w:pStyle w:val="Compact"/>
            </w:pPr>
            <w:r>
              <w:t xml:space="preserve">Ошибки алгоритма (ущерб)</w:t>
            </w:r>
          </w:p>
        </w:tc>
        <w:tc>
          <w:tcPr>
            <w:tcW w:w="885" w:type="dxa"/>
          </w:tcPr>
          <w:tcPr/>
          <w:tcPr>
            <w:tcW w:w="885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4672" w:type="dxa"/>
          </w:tcPr>
          <w:tcPr/>
          <w:tcPr>
            <w:tcW w:w="4672" w:type="dxa"/>
          </w:tcPr>
          <w:p>
            <w:pPr>
              <w:pStyle w:val="Compact"/>
            </w:pPr>
            <w:r>
              <w:t xml:space="preserve">Ограничения, режим подтверждения, страховка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577" w:type="dxa"/>
          </w:tcPr>
          <w:tcPr/>
          <w:tcPr>
            <w:tcW w:w="2577" w:type="dxa"/>
          </w:tcPr>
          <w:p>
            <w:pPr>
              <w:pStyle w:val="Compact"/>
            </w:pPr>
            <w:r>
              <w:t xml:space="preserve">Зависимость от TZ-11</w:t>
            </w:r>
          </w:p>
        </w:tc>
        <w:tc>
          <w:tcPr>
            <w:tcW w:w="885" w:type="dxa"/>
          </w:tcPr>
          <w:tcPr/>
          <w:tcPr>
            <w:tcW w:w="885" w:type="dxa"/>
          </w:tcPr>
          <w:p>
            <w:pPr>
              <w:pStyle w:val="Compact"/>
            </w:pPr>
            <w:r>
              <w:t xml:space="preserve">Высокая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4672" w:type="dxa"/>
          </w:tcPr>
          <w:tcPr/>
          <w:tcPr>
            <w:tcW w:w="4672" w:type="dxa"/>
          </w:tcPr>
          <w:p>
            <w:pPr>
              <w:pStyle w:val="Compact"/>
            </w:pPr>
            <w:r>
              <w:t xml:space="preserve">Внедрить TZ-11 первым, fallback на последние данные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2577" w:type="dxa"/>
          </w:tcPr>
          <w:tcPr/>
          <w:tcPr>
            <w:tcW w:w="2577" w:type="dxa"/>
          </w:tcPr>
          <w:p>
            <w:pPr>
              <w:pStyle w:val="Compact"/>
            </w:pPr>
            <w:r>
              <w:t xml:space="preserve">Сложность интеграции с САМО</w:t>
            </w:r>
          </w:p>
        </w:tc>
        <w:tc>
          <w:tcPr>
            <w:tcW w:w="885" w:type="dxa"/>
          </w:tcPr>
          <w:tcPr/>
          <w:tcPr>
            <w:tcW w:w="885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4672" w:type="dxa"/>
          </w:tcPr>
          <w:tcPr/>
          <w:tcPr>
            <w:tcW w:w="4672" w:type="dxa"/>
          </w:tcPr>
          <w:p>
            <w:pPr>
              <w:pStyle w:val="Compact"/>
            </w:pPr>
            <w:r>
              <w:t xml:space="preserve">P-01 до начала, резервный план (файловый обмен)</w:t>
            </w:r>
          </w:p>
        </w:tc>
      </w:tr>
      <w:tr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2577" w:type="dxa"/>
          </w:tcPr>
          <w:tcPr/>
          <w:tcPr>
            <w:tcW w:w="2577" w:type="dxa"/>
          </w:tcPr>
          <w:p>
            <w:pPr>
              <w:pStyle w:val="Compact"/>
            </w:pPr>
            <w:r>
              <w:t xml:space="preserve">Качество данных</w:t>
            </w:r>
          </w:p>
        </w:tc>
        <w:tc>
          <w:tcPr>
            <w:tcW w:w="885" w:type="dxa"/>
          </w:tcPr>
          <w:tcPr/>
          <w:tcPr>
            <w:tcW w:w="885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731" w:type="dxa"/>
          </w:tcPr>
          <w:tcPr/>
          <w:tcPr>
            <w:tcW w:w="731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4672" w:type="dxa"/>
          </w:tcPr>
          <w:tcPr/>
          <w:tcPr>
            <w:tcW w:w="4672" w:type="dxa"/>
          </w:tcPr>
          <w:p>
            <w:pPr>
              <w:pStyle w:val="Compact"/>
            </w:pPr>
            <w:r>
              <w:t xml:space="preserve">Этап 0 — очистка и валидация данных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приёмочные-испытания"/>
    <w:p>
      <w:pPr>
        <w:pStyle w:val="Heading2"/>
      </w:pPr>
      <w:r>
        <w:t xml:space="preserve">6. ПРИЁМОЧНЫЕ ИСПЫТАНИЯ</w:t>
      </w:r>
    </w:p>
    <w:bookmarkStart w:id="42" w:name="критерии-приёмки-mvp-после-пилота"/>
    <w:p>
      <w:pPr>
        <w:pStyle w:val="Heading3"/>
      </w:pPr>
      <w:r>
        <w:t xml:space="preserve">6.1. Критерии приёмки MVP (после пилота)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45"/>
        <w:gridCol w:w="3227"/>
        <w:gridCol w:w="2121"/>
        <w:gridCol w:w="3504"/>
      </w:tblGrid>
      <w:tr>
        <w:trPr>
          <w:tblHeader w:val="on"/>
        </w:trPr>
        <w:tc>
          <w:tcPr>
            <w:tcW w:w="745" w:type="dxa"/>
            <w:shd w:val="clear" w:color="auto" w:fill="D9E2F3"/>
          </w:tcPr>
          <w:tcPr/>
          <w:tcPr>
            <w:tcW w:w="745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3227" w:type="dxa"/>
            <w:shd w:val="clear" w:color="auto" w:fill="D9E2F3"/>
          </w:tcPr>
          <w:tcPr/>
          <w:tcPr>
            <w:tcW w:w="3227" w:type="dxa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2121" w:type="dxa"/>
            <w:shd w:val="clear" w:color="auto" w:fill="D9E2F3"/>
          </w:tcPr>
          <w:tcPr/>
          <w:tcPr>
            <w:tcW w:w="2121" w:type="dxa"/>
            <w:shd w:val="clear" w:color="auto" w:fill="D9E2F3"/>
          </w:tcPr>
          <w:p>
            <w:pPr>
              <w:pStyle w:val="Compact"/>
            </w:pPr>
            <w:r>
              <w:t xml:space="preserve">Порог</w:t>
            </w:r>
          </w:p>
        </w:tc>
        <w:tc>
          <w:tcPr>
            <w:tcW w:w="3504" w:type="dxa"/>
            <w:shd w:val="clear" w:color="auto" w:fill="D9E2F3"/>
          </w:tcPr>
          <w:tcPr/>
          <w:tcPr>
            <w:tcW w:w="3504" w:type="dxa"/>
            <w:shd w:val="clear" w:color="auto" w:fill="D9E2F3"/>
          </w:tcPr>
          <w:p>
            <w:pPr>
              <w:pStyle w:val="Compact"/>
            </w:pPr>
            <w:r>
              <w:t xml:space="preserve">Метод проверки</w:t>
            </w:r>
          </w:p>
        </w:tc>
      </w:tr>
      <w:tr>
        <w:tc>
          <w:tcPr>
            <w:tcW w:w="745" w:type="dxa"/>
          </w:tcPr>
          <w:tcPr/>
          <w:tcPr>
            <w:tcW w:w="745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227" w:type="dxa"/>
          </w:tcPr>
          <w:tcPr/>
          <w:tcPr>
            <w:tcW w:w="3227" w:type="dxa"/>
          </w:tcPr>
          <w:p>
            <w:pPr>
              <w:pStyle w:val="Compact"/>
            </w:pPr>
            <w:r>
              <w:t xml:space="preserve">Рост маржи на пилотных направлениях</w:t>
            </w:r>
          </w:p>
        </w:tc>
        <w:tc>
          <w:tcPr>
            <w:tcW w:w="2121" w:type="dxa"/>
          </w:tcPr>
          <w:tcPr/>
          <w:tcPr>
            <w:tcW w:w="2121" w:type="dxa"/>
          </w:tcPr>
          <w:p>
            <w:pPr>
              <w:pStyle w:val="Compact"/>
            </w:pPr>
            <w:r>
              <w:t xml:space="preserve">≥ +3% vs ручное</w:t>
            </w:r>
          </w:p>
        </w:tc>
        <w:tc>
          <w:tcPr>
            <w:tcW w:w="3504" w:type="dxa"/>
          </w:tcPr>
          <w:tcPr/>
          <w:tcPr>
            <w:tcW w:w="3504" w:type="dxa"/>
          </w:tcPr>
          <w:p>
            <w:pPr>
              <w:pStyle w:val="Compact"/>
            </w:pPr>
            <w:r>
              <w:t xml:space="preserve">A/B тест или сравнение с прошлым годом</w:t>
            </w:r>
          </w:p>
        </w:tc>
      </w:tr>
      <w:tr>
        <w:tc>
          <w:tcPr>
            <w:tcW w:w="745" w:type="dxa"/>
          </w:tcPr>
          <w:tcPr/>
          <w:tcPr>
            <w:tcW w:w="745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227" w:type="dxa"/>
          </w:tcPr>
          <w:tcPr/>
          <w:tcPr>
            <w:tcW w:w="3227" w:type="dxa"/>
          </w:tcPr>
          <w:p>
            <w:pPr>
              <w:pStyle w:val="Compact"/>
            </w:pPr>
            <w:r>
              <w:t xml:space="preserve">Снижение «горения»</w:t>
            </w:r>
          </w:p>
        </w:tc>
        <w:tc>
          <w:tcPr>
            <w:tcW w:w="2121" w:type="dxa"/>
          </w:tcPr>
          <w:tcPr/>
          <w:tcPr>
            <w:tcW w:w="2121" w:type="dxa"/>
          </w:tcPr>
          <w:p>
            <w:pPr>
              <w:pStyle w:val="Compact"/>
            </w:pPr>
            <w:r>
              <w:t xml:space="preserve">≥ −20%</w:t>
            </w:r>
          </w:p>
        </w:tc>
        <w:tc>
          <w:tcPr>
            <w:tcW w:w="3504" w:type="dxa"/>
          </w:tcPr>
          <w:tcPr/>
          <w:tcPr>
            <w:tcW w:w="3504" w:type="dxa"/>
          </w:tcPr>
          <w:p>
            <w:pPr>
              <w:pStyle w:val="Compact"/>
            </w:pPr>
            <w:r>
              <w:t xml:space="preserve">Статистика САМО</w:t>
            </w:r>
          </w:p>
        </w:tc>
      </w:tr>
      <w:tr>
        <w:tc>
          <w:tcPr>
            <w:tcW w:w="745" w:type="dxa"/>
          </w:tcPr>
          <w:tcPr/>
          <w:tcPr>
            <w:tcW w:w="745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227" w:type="dxa"/>
          </w:tcPr>
          <w:tcPr/>
          <w:tcPr>
            <w:tcW w:w="3227" w:type="dxa"/>
          </w:tcPr>
          <w:p>
            <w:pPr>
              <w:pStyle w:val="Compact"/>
            </w:pPr>
            <w:r>
              <w:t xml:space="preserve">Acceptance rate</w:t>
            </w:r>
          </w:p>
        </w:tc>
        <w:tc>
          <w:tcPr>
            <w:tcW w:w="2121" w:type="dxa"/>
          </w:tcPr>
          <w:tcPr/>
          <w:tcPr>
            <w:tcW w:w="2121" w:type="dxa"/>
          </w:tcPr>
          <w:p>
            <w:pPr>
              <w:pStyle w:val="Compact"/>
            </w:pPr>
            <w:r>
              <w:t xml:space="preserve">≥ 50%</w:t>
            </w:r>
          </w:p>
        </w:tc>
        <w:tc>
          <w:tcPr>
            <w:tcW w:w="3504" w:type="dxa"/>
          </w:tcPr>
          <w:tcPr/>
          <w:tcPr>
            <w:tcW w:w="3504" w:type="dxa"/>
          </w:tcPr>
          <w:p>
            <w:pPr>
              <w:pStyle w:val="Compact"/>
            </w:pPr>
            <w:r>
              <w:t xml:space="preserve">Логи системы</w:t>
            </w:r>
          </w:p>
        </w:tc>
      </w:tr>
      <w:tr>
        <w:tc>
          <w:tcPr>
            <w:tcW w:w="745" w:type="dxa"/>
          </w:tcPr>
          <w:tcPr/>
          <w:tcPr>
            <w:tcW w:w="745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227" w:type="dxa"/>
          </w:tcPr>
          <w:tcPr/>
          <w:tcPr>
            <w:tcW w:w="3227" w:type="dxa"/>
          </w:tcPr>
          <w:p>
            <w:pPr>
              <w:pStyle w:val="Compact"/>
            </w:pPr>
            <w:r>
              <w:t xml:space="preserve">Точность прогнозов</w:t>
            </w:r>
          </w:p>
        </w:tc>
        <w:tc>
          <w:tcPr>
            <w:tcW w:w="2121" w:type="dxa"/>
          </w:tcPr>
          <w:tcPr/>
          <w:tcPr>
            <w:tcW w:w="2121" w:type="dxa"/>
          </w:tcPr>
          <w:p>
            <w:pPr>
              <w:pStyle w:val="Compact"/>
            </w:pPr>
            <w:r>
              <w:t xml:space="preserve">≥ 70% направление</w:t>
            </w:r>
          </w:p>
        </w:tc>
        <w:tc>
          <w:tcPr>
            <w:tcW w:w="3504" w:type="dxa"/>
          </w:tcPr>
          <w:tcPr/>
          <w:tcPr>
            <w:tcW w:w="3504" w:type="dxa"/>
          </w:tcPr>
          <w:p>
            <w:pPr>
              <w:pStyle w:val="Compact"/>
            </w:pPr>
            <w:r>
              <w:t xml:space="preserve">Метрики модели</w:t>
            </w:r>
          </w:p>
        </w:tc>
      </w:tr>
      <w:tr>
        <w:tc>
          <w:tcPr>
            <w:tcW w:w="745" w:type="dxa"/>
          </w:tcPr>
          <w:tcPr/>
          <w:tcPr>
            <w:tcW w:w="745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227" w:type="dxa"/>
          </w:tcPr>
          <w:tcPr/>
          <w:tcPr>
            <w:tcW w:w="3227" w:type="dxa"/>
          </w:tcPr>
          <w:p>
            <w:pPr>
              <w:pStyle w:val="Compact"/>
            </w:pPr>
            <w:r>
              <w:t xml:space="preserve">Uptime за пилот</w:t>
            </w:r>
          </w:p>
        </w:tc>
        <w:tc>
          <w:tcPr>
            <w:tcW w:w="2121" w:type="dxa"/>
          </w:tcPr>
          <w:tcPr/>
          <w:tcPr>
            <w:tcW w:w="2121" w:type="dxa"/>
          </w:tcPr>
          <w:p>
            <w:pPr>
              <w:pStyle w:val="Compact"/>
            </w:pPr>
            <w:r>
              <w:t xml:space="preserve">≥ 99%</w:t>
            </w:r>
          </w:p>
        </w:tc>
        <w:tc>
          <w:tcPr>
            <w:tcW w:w="3504" w:type="dxa"/>
          </w:tcPr>
          <w:tcPr/>
          <w:tcPr>
            <w:tcW w:w="3504" w:type="dxa"/>
          </w:tcPr>
          <w:p>
            <w:pPr>
              <w:pStyle w:val="Compact"/>
            </w:pPr>
            <w:r>
              <w:t xml:space="preserve">Мониторинг</w:t>
            </w:r>
          </w:p>
        </w:tc>
      </w:tr>
      <w:tr>
        <w:tc>
          <w:tcPr>
            <w:tcW w:w="745" w:type="dxa"/>
          </w:tcPr>
          <w:tcPr/>
          <w:tcPr>
            <w:tcW w:w="745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3227" w:type="dxa"/>
          </w:tcPr>
          <w:tcPr/>
          <w:tcPr>
            <w:tcW w:w="3227" w:type="dxa"/>
          </w:tcPr>
          <w:p>
            <w:pPr>
              <w:pStyle w:val="Compact"/>
            </w:pPr>
            <w:r>
              <w:t xml:space="preserve">Нет критических ошибок</w:t>
            </w:r>
          </w:p>
        </w:tc>
        <w:tc>
          <w:tcPr>
            <w:tcW w:w="2121" w:type="dxa"/>
          </w:tcPr>
          <w:tcPr/>
          <w:tcPr>
            <w:tcW w:w="2121" w:type="dxa"/>
          </w:tcPr>
          <w:p>
            <w:pPr>
              <w:pStyle w:val="Compact"/>
            </w:pPr>
            <w:r>
              <w:t xml:space="preserve">0 инцидентов с убытками</w:t>
            </w:r>
          </w:p>
        </w:tc>
        <w:tc>
          <w:tcPr>
            <w:tcW w:w="3504" w:type="dxa"/>
          </w:tcPr>
          <w:tcPr/>
          <w:tcPr>
            <w:tcW w:w="3504" w:type="dxa"/>
          </w:tcPr>
          <w:p>
            <w:pPr>
              <w:pStyle w:val="Compact"/>
            </w:pPr>
            <w:r>
              <w:t xml:space="preserve">Логи, финансы</w:t>
            </w:r>
          </w:p>
        </w:tc>
      </w:tr>
    </w:tbl>
    <w:bookmarkEnd w:id="42"/>
    <w:bookmarkStart w:id="43" w:name="процедура-приёмки"/>
    <w:p>
      <w:pPr>
        <w:pStyle w:val="Heading3"/>
      </w:pPr>
      <w:r>
        <w:t xml:space="preserve">6.2. Процедура приёмки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Завершение пилота</w:t>
      </w:r>
      <w:r>
        <w:t xml:space="preserve"> </w:t>
      </w:r>
      <w:r>
        <w:t xml:space="preserve">— 4 недели работы на реальных данных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Анализ результатов</w:t>
      </w:r>
      <w:r>
        <w:t xml:space="preserve"> </w:t>
      </w:r>
      <w:r>
        <w:t xml:space="preserve">— подрядчик готовит отчёт с метриками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Финансовый анализ</w:t>
      </w:r>
      <w:r>
        <w:t xml:space="preserve"> </w:t>
      </w:r>
      <w:r>
        <w:t xml:space="preserve">— бухгалтерия подтверждает эффект на маржу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Решение о масштабировании</w:t>
      </w:r>
      <w:r>
        <w:t xml:space="preserve"> </w:t>
      </w:r>
      <w:r>
        <w:t xml:space="preserve">— если критерии пилота выполнены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Масштабирование</w:t>
      </w:r>
      <w:r>
        <w:t xml:space="preserve"> </w:t>
      </w:r>
      <w:r>
        <w:t xml:space="preserve">— добавление остальных направлений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Акт приёмки</w:t>
      </w:r>
      <w:r>
        <w:t xml:space="preserve"> </w:t>
      </w:r>
      <w:r>
        <w:t xml:space="preserve">— подписание после стабильной работы 2 недели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документация-и-обучение"/>
    <w:p>
      <w:pPr>
        <w:pStyle w:val="Heading2"/>
      </w:pPr>
      <w:r>
        <w:t xml:space="preserve">7. ДОКУМЕНТАЦИЯ И ОБУЧЕНИЕ</w:t>
      </w:r>
    </w:p>
    <w:bookmarkStart w:id="45" w:name="документация-от-подрядчика"/>
    <w:p>
      <w:pPr>
        <w:pStyle w:val="Heading3"/>
      </w:pPr>
      <w:r>
        <w:t xml:space="preserve">7.1. Документация от подрядчика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455"/>
        <w:gridCol w:w="3144"/>
      </w:tblGrid>
      <w:tr>
        <w:trPr>
          <w:tblHeader w:val="on"/>
        </w:trPr>
        <w:tc>
          <w:tcPr>
            <w:tcW w:w="6455" w:type="dxa"/>
            <w:shd w:val="clear" w:color="auto" w:fill="D9E2F3"/>
          </w:tcPr>
          <w:tcPr/>
          <w:tcPr>
            <w:tcW w:w="6455" w:type="dxa"/>
            <w:shd w:val="clear" w:color="auto" w:fill="D9E2F3"/>
          </w:tcPr>
          <w:p>
            <w:pPr>
              <w:pStyle w:val="Compact"/>
            </w:pPr>
            <w:r>
              <w:t xml:space="preserve">Документ</w:t>
            </w:r>
          </w:p>
        </w:tc>
        <w:tc>
          <w:tcPr>
            <w:tcW w:w="3144" w:type="dxa"/>
            <w:shd w:val="clear" w:color="auto" w:fill="D9E2F3"/>
          </w:tcPr>
          <w:tcPr/>
          <w:tcPr>
            <w:tcW w:w="3144" w:type="dxa"/>
            <w:shd w:val="clear" w:color="auto" w:fill="D9E2F3"/>
          </w:tcPr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>
            <w:tcW w:w="6455" w:type="dxa"/>
          </w:tcPr>
          <w:tcPr/>
          <w:tcPr>
            <w:tcW w:w="6455" w:type="dxa"/>
          </w:tcPr>
          <w:p>
            <w:pPr>
              <w:pStyle w:val="Compact"/>
            </w:pPr>
            <w:r>
              <w:t xml:space="preserve">Описание ML-модели (Model Card)</w:t>
            </w:r>
          </w:p>
        </w:tc>
        <w:tc>
          <w:tcPr>
            <w:tcW w:w="3144" w:type="dxa"/>
          </w:tcPr>
          <w:tcPr/>
          <w:tcPr>
            <w:tcW w:w="3144" w:type="dxa"/>
          </w:tcPr>
          <w:p>
            <w:pPr>
              <w:pStyle w:val="Compact"/>
            </w:pPr>
            <w:r>
              <w:t xml:space="preserve">До пилота</w:t>
            </w:r>
          </w:p>
        </w:tc>
      </w:tr>
      <w:tr>
        <w:tc>
          <w:tcPr>
            <w:tcW w:w="6455" w:type="dxa"/>
          </w:tcPr>
          <w:tcPr/>
          <w:tcPr>
            <w:tcW w:w="6455" w:type="dxa"/>
          </w:tcPr>
          <w:p>
            <w:pPr>
              <w:pStyle w:val="Compact"/>
            </w:pPr>
            <w:r>
              <w:t xml:space="preserve">Технический дизайн архитектуры</w:t>
            </w:r>
          </w:p>
        </w:tc>
        <w:tc>
          <w:tcPr>
            <w:tcW w:w="3144" w:type="dxa"/>
          </w:tcPr>
          <w:tcPr/>
          <w:tcPr>
            <w:tcW w:w="3144" w:type="dxa"/>
          </w:tcPr>
          <w:p>
            <w:pPr>
              <w:pStyle w:val="Compact"/>
            </w:pPr>
            <w:r>
              <w:t xml:space="preserve">До этапа разработки</w:t>
            </w:r>
          </w:p>
        </w:tc>
      </w:tr>
      <w:tr>
        <w:tc>
          <w:tcPr>
            <w:tcW w:w="6455" w:type="dxa"/>
          </w:tcPr>
          <w:tcPr/>
          <w:tcPr>
            <w:tcW w:w="6455" w:type="dxa"/>
          </w:tcPr>
          <w:p>
            <w:pPr>
              <w:pStyle w:val="Compact"/>
            </w:pPr>
            <w:r>
              <w:t xml:space="preserve">Руководство пользователя (тарификаторы)</w:t>
            </w:r>
          </w:p>
        </w:tc>
        <w:tc>
          <w:tcPr>
            <w:tcW w:w="3144" w:type="dxa"/>
          </w:tcPr>
          <w:tcPr/>
          <w:tcPr>
            <w:tcW w:w="3144" w:type="dxa"/>
          </w:tcPr>
          <w:p>
            <w:pPr>
              <w:pStyle w:val="Compact"/>
            </w:pPr>
            <w:r>
              <w:t xml:space="preserve">До пилота</w:t>
            </w:r>
          </w:p>
        </w:tc>
      </w:tr>
      <w:tr>
        <w:tc>
          <w:tcPr>
            <w:tcW w:w="6455" w:type="dxa"/>
          </w:tcPr>
          <w:tcPr/>
          <w:tcPr>
            <w:tcW w:w="6455" w:type="dxa"/>
          </w:tcPr>
          <w:p>
            <w:pPr>
              <w:pStyle w:val="Compact"/>
            </w:pPr>
            <w:r>
              <w:t xml:space="preserve">Руководство администратора</w:t>
            </w:r>
          </w:p>
        </w:tc>
        <w:tc>
          <w:tcPr>
            <w:tcW w:w="3144" w:type="dxa"/>
          </w:tcPr>
          <w:tcPr/>
          <w:tcPr>
            <w:tcW w:w="3144" w:type="dxa"/>
          </w:tcPr>
          <w:p>
            <w:pPr>
              <w:pStyle w:val="Compact"/>
            </w:pPr>
            <w:r>
              <w:t xml:space="preserve">До масштабирования</w:t>
            </w:r>
          </w:p>
        </w:tc>
      </w:tr>
      <w:tr>
        <w:tc>
          <w:tcPr>
            <w:tcW w:w="6455" w:type="dxa"/>
          </w:tcPr>
          <w:tcPr/>
          <w:tcPr>
            <w:tcW w:w="6455" w:type="dxa"/>
          </w:tcPr>
          <w:p>
            <w:pPr>
              <w:pStyle w:val="Compact"/>
            </w:pPr>
            <w:r>
              <w:t xml:space="preserve">Runbook (инструкции по инцидентам)</w:t>
            </w:r>
          </w:p>
        </w:tc>
        <w:tc>
          <w:tcPr>
            <w:tcW w:w="3144" w:type="dxa"/>
          </w:tcPr>
          <w:tcPr/>
          <w:tcPr>
            <w:tcW w:w="3144" w:type="dxa"/>
          </w:tcPr>
          <w:p>
            <w:pPr>
              <w:pStyle w:val="Compact"/>
            </w:pPr>
            <w:r>
              <w:t xml:space="preserve">До масштабирования</w:t>
            </w:r>
          </w:p>
        </w:tc>
      </w:tr>
      <w:tr>
        <w:tc>
          <w:tcPr>
            <w:tcW w:w="6455" w:type="dxa"/>
          </w:tcPr>
          <w:tcPr/>
          <w:tcPr>
            <w:tcW w:w="6455" w:type="dxa"/>
          </w:tcPr>
          <w:p>
            <w:pPr>
              <w:pStyle w:val="Compact"/>
            </w:pPr>
            <w:r>
              <w:t xml:space="preserve">Отчёт о результатах пилота</w:t>
            </w:r>
          </w:p>
        </w:tc>
        <w:tc>
          <w:tcPr>
            <w:tcW w:w="3144" w:type="dxa"/>
          </w:tcPr>
          <w:tcPr/>
          <w:tcPr>
            <w:tcW w:w="3144" w:type="dxa"/>
          </w:tcPr>
          <w:p>
            <w:pPr>
              <w:pStyle w:val="Compact"/>
            </w:pPr>
            <w:r>
              <w:t xml:space="preserve">После пилота</w:t>
            </w:r>
          </w:p>
        </w:tc>
      </w:tr>
    </w:tbl>
    <w:bookmarkEnd w:id="45"/>
    <w:bookmarkStart w:id="46" w:name="обучение"/>
    <w:p>
      <w:pPr>
        <w:pStyle w:val="Heading3"/>
      </w:pPr>
      <w:r>
        <w:t xml:space="preserve">7.2. Обучение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617"/>
        <w:gridCol w:w="2504"/>
        <w:gridCol w:w="1669"/>
        <w:gridCol w:w="1808"/>
      </w:tblGrid>
      <w:tr>
        <w:trPr>
          <w:tblHeader w:val="on"/>
        </w:trPr>
        <w:tc>
          <w:tcPr>
            <w:tcW w:w="3617" w:type="dxa"/>
            <w:shd w:val="clear" w:color="auto" w:fill="D9E2F3"/>
          </w:tcPr>
          <w:tcPr/>
          <w:tcPr>
            <w:tcW w:w="3617" w:type="dxa"/>
            <w:shd w:val="clear" w:color="auto" w:fill="D9E2F3"/>
          </w:tcPr>
          <w:p>
            <w:pPr>
              <w:pStyle w:val="Compact"/>
            </w:pPr>
            <w:r>
              <w:t xml:space="preserve">Группа</w:t>
            </w:r>
          </w:p>
        </w:tc>
        <w:tc>
          <w:tcPr>
            <w:tcW w:w="2504" w:type="dxa"/>
            <w:shd w:val="clear" w:color="auto" w:fill="D9E2F3"/>
          </w:tcPr>
          <w:tcPr/>
          <w:tcPr>
            <w:tcW w:w="2504" w:type="dxa"/>
            <w:shd w:val="clear" w:color="auto" w:fill="D9E2F3"/>
          </w:tcPr>
          <w:p>
            <w:pPr>
              <w:pStyle w:val="Compact"/>
            </w:pPr>
            <w:r>
              <w:t xml:space="preserve">Формат</w:t>
            </w:r>
          </w:p>
        </w:tc>
        <w:tc>
          <w:tcPr>
            <w:tcW w:w="1669" w:type="dxa"/>
            <w:shd w:val="clear" w:color="auto" w:fill="D9E2F3"/>
          </w:tcPr>
          <w:tcPr/>
          <w:tcPr>
            <w:tcW w:w="1669" w:type="dxa"/>
            <w:shd w:val="clear" w:color="auto" w:fill="D9E2F3"/>
          </w:tcPr>
          <w:p>
            <w:pPr>
              <w:pStyle w:val="Compact"/>
            </w:pPr>
            <w:r>
              <w:t xml:space="preserve">Длительность</w:t>
            </w:r>
          </w:p>
        </w:tc>
        <w:tc>
          <w:tcPr>
            <w:tcW w:w="1808" w:type="dxa"/>
            <w:shd w:val="clear" w:color="auto" w:fill="D9E2F3"/>
          </w:tcPr>
          <w:tcPr/>
          <w:tcPr>
            <w:tcW w:w="1808" w:type="dxa"/>
            <w:shd w:val="clear" w:color="auto" w:fill="D9E2F3"/>
          </w:tcPr>
          <w:p>
            <w:pPr>
              <w:pStyle w:val="Compact"/>
            </w:pPr>
            <w:r>
              <w:t xml:space="preserve">Когда</w:t>
            </w:r>
          </w:p>
        </w:tc>
      </w:tr>
      <w:tr>
        <w:tc>
          <w:tcPr>
            <w:tcW w:w="3617" w:type="dxa"/>
          </w:tcPr>
          <w:tcPr/>
          <w:tcPr>
            <w:tcW w:w="3617" w:type="dxa"/>
          </w:tcPr>
          <w:p>
            <w:pPr>
              <w:pStyle w:val="Compact"/>
            </w:pPr>
            <w:r>
              <w:t xml:space="preserve">Тарификаторы (3 чел.)</w:t>
            </w:r>
          </w:p>
        </w:tc>
        <w:tc>
          <w:tcPr>
            <w:tcW w:w="2504" w:type="dxa"/>
          </w:tcPr>
          <w:tcPr/>
          <w:tcPr>
            <w:tcW w:w="2504" w:type="dxa"/>
          </w:tcPr>
          <w:p>
            <w:pPr>
              <w:pStyle w:val="Compact"/>
            </w:pPr>
            <w:r>
              <w:t xml:space="preserve">Вебинар + практика</w:t>
            </w:r>
          </w:p>
        </w:tc>
        <w:tc>
          <w:tcPr>
            <w:tcW w:w="1669" w:type="dxa"/>
          </w:tcPr>
          <w:tcPr/>
          <w:tcPr>
            <w:tcW w:w="1669" w:type="dxa"/>
          </w:tcPr>
          <w:p>
            <w:pPr>
              <w:pStyle w:val="Compact"/>
            </w:pPr>
            <w:r>
              <w:t xml:space="preserve">4 часа</w:t>
            </w:r>
          </w:p>
        </w:tc>
        <w:tc>
          <w:tcPr>
            <w:tcW w:w="1808" w:type="dxa"/>
          </w:tcPr>
          <w:tcPr/>
          <w:tcPr>
            <w:tcW w:w="1808" w:type="dxa"/>
          </w:tcPr>
          <w:p>
            <w:pPr>
              <w:pStyle w:val="Compact"/>
            </w:pPr>
            <w:r>
              <w:t xml:space="preserve">Начало пилота</w:t>
            </w:r>
          </w:p>
        </w:tc>
      </w:tr>
      <w:tr>
        <w:tc>
          <w:tcPr>
            <w:tcW w:w="3617" w:type="dxa"/>
          </w:tcPr>
          <w:tcPr/>
          <w:tcPr>
            <w:tcW w:w="3617" w:type="dxa"/>
          </w:tcPr>
          <w:p>
            <w:pPr>
              <w:pStyle w:val="Compact"/>
            </w:pPr>
            <w:r>
              <w:t xml:space="preserve">Руководитель тарификации</w:t>
            </w:r>
          </w:p>
        </w:tc>
        <w:tc>
          <w:tcPr>
            <w:tcW w:w="2504" w:type="dxa"/>
          </w:tcPr>
          <w:tcPr/>
          <w:tcPr>
            <w:tcW w:w="2504" w:type="dxa"/>
          </w:tcPr>
          <w:p>
            <w:pPr>
              <w:pStyle w:val="Compact"/>
            </w:pPr>
            <w:r>
              <w:t xml:space="preserve">Индивидуально</w:t>
            </w:r>
          </w:p>
        </w:tc>
        <w:tc>
          <w:tcPr>
            <w:tcW w:w="1669" w:type="dxa"/>
          </w:tcPr>
          <w:tcPr/>
          <w:tcPr>
            <w:tcW w:w="1669" w:type="dxa"/>
          </w:tcPr>
          <w:p>
            <w:pPr>
              <w:pStyle w:val="Compact"/>
            </w:pPr>
            <w:r>
              <w:t xml:space="preserve">3 часа</w:t>
            </w:r>
          </w:p>
        </w:tc>
        <w:tc>
          <w:tcPr>
            <w:tcW w:w="1808" w:type="dxa"/>
          </w:tcPr>
          <w:tcPr/>
          <w:tcPr>
            <w:tcW w:w="1808" w:type="dxa"/>
          </w:tcPr>
          <w:p>
            <w:pPr>
              <w:pStyle w:val="Compact"/>
            </w:pPr>
            <w:r>
              <w:t xml:space="preserve">До пилота</w:t>
            </w:r>
          </w:p>
        </w:tc>
      </w:tr>
      <w:tr>
        <w:tc>
          <w:tcPr>
            <w:tcW w:w="3617" w:type="dxa"/>
          </w:tcPr>
          <w:tcPr/>
          <w:tcPr>
            <w:tcW w:w="3617" w:type="dxa"/>
          </w:tcPr>
          <w:p>
            <w:pPr>
              <w:pStyle w:val="Compact"/>
            </w:pPr>
            <w:r>
              <w:t xml:space="preserve">Data Scientist (поддержка)</w:t>
            </w:r>
          </w:p>
        </w:tc>
        <w:tc>
          <w:tcPr>
            <w:tcW w:w="2504" w:type="dxa"/>
          </w:tcPr>
          <w:tcPr/>
          <w:tcPr>
            <w:tcW w:w="2504" w:type="dxa"/>
          </w:tcPr>
          <w:p>
            <w:pPr>
              <w:pStyle w:val="Compact"/>
            </w:pPr>
            <w:r>
              <w:t xml:space="preserve">Передача знаний</w:t>
            </w:r>
          </w:p>
        </w:tc>
        <w:tc>
          <w:tcPr>
            <w:tcW w:w="1669" w:type="dxa"/>
          </w:tcPr>
          <w:tcPr/>
          <w:tcPr>
            <w:tcW w:w="1669" w:type="dxa"/>
          </w:tcPr>
          <w:p>
            <w:pPr>
              <w:pStyle w:val="Compact"/>
            </w:pPr>
            <w:r>
              <w:t xml:space="preserve">8 часов</w:t>
            </w:r>
          </w:p>
        </w:tc>
        <w:tc>
          <w:tcPr>
            <w:tcW w:w="1808" w:type="dxa"/>
          </w:tcPr>
          <w:tcPr/>
          <w:tcPr>
            <w:tcW w:w="1808" w:type="dxa"/>
          </w:tcPr>
          <w:p>
            <w:pPr>
              <w:pStyle w:val="Compact"/>
            </w:pPr>
            <w:r>
              <w:t xml:space="preserve">При внедрении</w:t>
            </w:r>
          </w:p>
        </w:tc>
      </w:tr>
      <w:tr>
        <w:tc>
          <w:tcPr>
            <w:tcW w:w="3617" w:type="dxa"/>
          </w:tcPr>
          <w:tcPr/>
          <w:tcPr>
            <w:tcW w:w="3617" w:type="dxa"/>
          </w:tcPr>
          <w:p>
            <w:pPr>
              <w:pStyle w:val="Compact"/>
            </w:pPr>
            <w:r>
              <w:t xml:space="preserve">IT-администратор</w:t>
            </w:r>
          </w:p>
        </w:tc>
        <w:tc>
          <w:tcPr>
            <w:tcW w:w="2504" w:type="dxa"/>
          </w:tcPr>
          <w:tcPr/>
          <w:tcPr>
            <w:tcW w:w="2504" w:type="dxa"/>
          </w:tcPr>
          <w:p>
            <w:pPr>
              <w:pStyle w:val="Compact"/>
            </w:pPr>
            <w:r>
              <w:t xml:space="preserve">Индивидуально</w:t>
            </w:r>
          </w:p>
        </w:tc>
        <w:tc>
          <w:tcPr>
            <w:tcW w:w="1669" w:type="dxa"/>
          </w:tcPr>
          <w:tcPr/>
          <w:tcPr>
            <w:tcW w:w="1669" w:type="dxa"/>
          </w:tcPr>
          <w:p>
            <w:pPr>
              <w:pStyle w:val="Compact"/>
            </w:pPr>
            <w:r>
              <w:t xml:space="preserve">2 часа</w:t>
            </w:r>
          </w:p>
        </w:tc>
        <w:tc>
          <w:tcPr>
            <w:tcW w:w="1808" w:type="dxa"/>
          </w:tcPr>
          <w:tcPr/>
          <w:tcPr>
            <w:tcW w:w="1808" w:type="dxa"/>
          </w:tcPr>
          <w:p>
            <w:pPr>
              <w:pStyle w:val="Compact"/>
            </w:pPr>
            <w:r>
              <w:t xml:space="preserve">При внедрении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поддержка-и-sla"/>
    <w:p>
      <w:pPr>
        <w:pStyle w:val="Heading2"/>
      </w:pPr>
      <w:r>
        <w:t xml:space="preserve">8. ПОДДЕРЖКА И SLA</w:t>
      </w:r>
    </w:p>
    <w:bookmarkStart w:id="48" w:name="гарантийный-период"/>
    <w:p>
      <w:pPr>
        <w:pStyle w:val="Heading3"/>
      </w:pPr>
      <w:r>
        <w:t xml:space="preserve">8.1. Гарантийный период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6 месяцев с момента подписания акта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Включает:</w:t>
      </w:r>
    </w:p>
    <w:p>
      <w:pPr>
        <w:pStyle w:val="Compact"/>
        <w:numPr>
          <w:ilvl w:val="1"/>
          <w:numId w:val="1003"/>
        </w:numPr>
      </w:pPr>
      <w:r>
        <w:t xml:space="preserve">Исправление дефектов</w:t>
      </w:r>
    </w:p>
    <w:p>
      <w:pPr>
        <w:pStyle w:val="Compact"/>
        <w:numPr>
          <w:ilvl w:val="1"/>
          <w:numId w:val="1003"/>
        </w:numPr>
      </w:pPr>
      <w:r>
        <w:t xml:space="preserve">Дообучение модели (до 2 раз)</w:t>
      </w:r>
    </w:p>
    <w:p>
      <w:pPr>
        <w:pStyle w:val="Compact"/>
        <w:numPr>
          <w:ilvl w:val="1"/>
          <w:numId w:val="1003"/>
        </w:numPr>
      </w:pPr>
      <w:r>
        <w:t xml:space="preserve">Консультации</w:t>
      </w:r>
    </w:p>
    <w:p>
      <w:pPr>
        <w:pStyle w:val="Compact"/>
        <w:numPr>
          <w:ilvl w:val="1"/>
          <w:numId w:val="1003"/>
        </w:numPr>
      </w:pPr>
      <w:r>
        <w:t xml:space="preserve">Мониторинг качества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 включает:</w:t>
      </w:r>
      <w:r>
        <w:t xml:space="preserve"> </w:t>
      </w:r>
      <w:r>
        <w:t xml:space="preserve">Новая функциональность, новые направления (после масштабирования)</w:t>
      </w:r>
    </w:p>
    <w:bookmarkEnd w:id="48"/>
    <w:bookmarkStart w:id="49" w:name="sla-после-гарантии"/>
    <w:p>
      <w:pPr>
        <w:pStyle w:val="Heading3"/>
      </w:pPr>
      <w:r>
        <w:t xml:space="preserve">8.2. SLA (после гарантии)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021"/>
        <w:gridCol w:w="3915"/>
        <w:gridCol w:w="1768"/>
        <w:gridCol w:w="1894"/>
      </w:tblGrid>
      <w:tr>
        <w:trPr>
          <w:tblHeader w:val="on"/>
        </w:trPr>
        <w:tc>
          <w:tcPr>
            <w:tcW w:w="2021" w:type="dxa"/>
            <w:shd w:val="clear" w:color="auto" w:fill="D9E2F3"/>
          </w:tcPr>
          <w:tcPr/>
          <w:tcPr>
            <w:tcW w:w="2021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3915" w:type="dxa"/>
            <w:shd w:val="clear" w:color="auto" w:fill="D9E2F3"/>
          </w:tcPr>
          <w:tcPr/>
          <w:tcPr>
            <w:tcW w:w="3915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1768" w:type="dxa"/>
            <w:shd w:val="clear" w:color="auto" w:fill="D9E2F3"/>
          </w:tcPr>
          <w:tcPr/>
          <w:tcPr>
            <w:tcW w:w="1768" w:type="dxa"/>
            <w:shd w:val="clear" w:color="auto" w:fill="D9E2F3"/>
          </w:tcPr>
          <w:p>
            <w:pPr>
              <w:pStyle w:val="Compact"/>
            </w:pPr>
            <w:r>
              <w:t xml:space="preserve">Время реакции</w:t>
            </w:r>
          </w:p>
        </w:tc>
        <w:tc>
          <w:tcPr>
            <w:tcW w:w="1894" w:type="dxa"/>
            <w:shd w:val="clear" w:color="auto" w:fill="D9E2F3"/>
          </w:tcPr>
          <w:tcPr/>
          <w:tcPr>
            <w:tcW w:w="1894" w:type="dxa"/>
            <w:shd w:val="clear" w:color="auto" w:fill="D9E2F3"/>
          </w:tcPr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P1 — Критический</w:t>
            </w:r>
          </w:p>
        </w:tc>
        <w:tc>
          <w:tcPr>
            <w:tcW w:w="3915" w:type="dxa"/>
          </w:tcPr>
          <w:tcPr/>
          <w:tcPr>
            <w:tcW w:w="3915" w:type="dxa"/>
          </w:tcPr>
          <w:p>
            <w:pPr>
              <w:pStyle w:val="Compact"/>
            </w:pPr>
            <w:r>
              <w:t xml:space="preserve">Система не выдаёт рекомендации</w:t>
            </w:r>
          </w:p>
        </w:tc>
        <w:tc>
          <w:tcPr>
            <w:tcW w:w="1768" w:type="dxa"/>
          </w:tcPr>
          <w:tcPr/>
          <w:tcPr>
            <w:tcW w:w="1768" w:type="dxa"/>
          </w:tcPr>
          <w:p>
            <w:pPr>
              <w:pStyle w:val="Compact"/>
            </w:pPr>
            <w:r>
              <w:t xml:space="preserve">1 час</w:t>
            </w:r>
          </w:p>
        </w:tc>
        <w:tc>
          <w:tcPr>
            <w:tcW w:w="1894" w:type="dxa"/>
          </w:tcPr>
          <w:tcPr/>
          <w:tcPr>
            <w:tcW w:w="1894" w:type="dxa"/>
          </w:tcPr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P2 — Высокий</w:t>
            </w:r>
          </w:p>
        </w:tc>
        <w:tc>
          <w:tcPr>
            <w:tcW w:w="3915" w:type="dxa"/>
          </w:tcPr>
          <w:tcPr/>
          <w:tcPr>
            <w:tcW w:w="3915" w:type="dxa"/>
          </w:tcPr>
          <w:p>
            <w:pPr>
              <w:pStyle w:val="Compact"/>
            </w:pPr>
            <w:r>
              <w:t xml:space="preserve">Ошибочные рекомендации (убытки)</w:t>
            </w:r>
          </w:p>
        </w:tc>
        <w:tc>
          <w:tcPr>
            <w:tcW w:w="1768" w:type="dxa"/>
          </w:tcPr>
          <w:tcPr/>
          <w:tcPr>
            <w:tcW w:w="1768" w:type="dxa"/>
          </w:tcPr>
          <w:p>
            <w:pPr>
              <w:pStyle w:val="Compact"/>
            </w:pPr>
            <w:r>
              <w:t xml:space="preserve">4 часа</w:t>
            </w:r>
          </w:p>
        </w:tc>
        <w:tc>
          <w:tcPr>
            <w:tcW w:w="1894" w:type="dxa"/>
          </w:tcPr>
          <w:tcPr/>
          <w:tcPr>
            <w:tcW w:w="1894" w:type="dxa"/>
          </w:tcPr>
          <w:p>
            <w:pPr>
              <w:pStyle w:val="Compact"/>
            </w:pPr>
            <w:r>
              <w:t xml:space="preserve">1 рабочий день</w:t>
            </w:r>
          </w:p>
        </w:tc>
      </w:tr>
      <w:tr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P3 — Средний</w:t>
            </w:r>
          </w:p>
        </w:tc>
        <w:tc>
          <w:tcPr>
            <w:tcW w:w="3915" w:type="dxa"/>
          </w:tcPr>
          <w:tcPr/>
          <w:tcPr>
            <w:tcW w:w="3915" w:type="dxa"/>
          </w:tcPr>
          <w:p>
            <w:pPr>
              <w:pStyle w:val="Compact"/>
            </w:pPr>
            <w:r>
              <w:t xml:space="preserve">Деградация качества модели</w:t>
            </w:r>
          </w:p>
        </w:tc>
        <w:tc>
          <w:tcPr>
            <w:tcW w:w="1768" w:type="dxa"/>
          </w:tcPr>
          <w:tcPr/>
          <w:tcPr>
            <w:tcW w:w="1768" w:type="dxa"/>
          </w:tcPr>
          <w:p>
            <w:pPr>
              <w:pStyle w:val="Compact"/>
            </w:pPr>
            <w:r>
              <w:t xml:space="preserve">1 рабочий день</w:t>
            </w:r>
          </w:p>
        </w:tc>
        <w:tc>
          <w:tcPr>
            <w:tcW w:w="1894" w:type="dxa"/>
          </w:tcPr>
          <w:tcPr/>
          <w:tcPr>
            <w:tcW w:w="1894" w:type="dxa"/>
          </w:tcPr>
          <w:p>
            <w:pPr>
              <w:pStyle w:val="Compact"/>
            </w:pPr>
            <w:r>
              <w:t xml:space="preserve">1 неделя</w:t>
            </w:r>
          </w:p>
        </w:tc>
      </w:tr>
      <w:tr>
        <w:tc>
          <w:tcPr>
            <w:tcW w:w="2021" w:type="dxa"/>
          </w:tcPr>
          <w:tcPr/>
          <w:tcPr>
            <w:tcW w:w="2021" w:type="dxa"/>
          </w:tcPr>
          <w:p>
            <w:pPr>
              <w:pStyle w:val="Compact"/>
            </w:pPr>
            <w:r>
              <w:t xml:space="preserve">P4 — Низкий</w:t>
            </w:r>
          </w:p>
        </w:tc>
        <w:tc>
          <w:tcPr>
            <w:tcW w:w="3915" w:type="dxa"/>
          </w:tcPr>
          <w:tcPr/>
          <w:tcPr>
            <w:tcW w:w="3915" w:type="dxa"/>
          </w:tcPr>
          <w:p>
            <w:pPr>
              <w:pStyle w:val="Compact"/>
            </w:pPr>
            <w:r>
              <w:t xml:space="preserve">Улучшения, отчёты</w:t>
            </w:r>
          </w:p>
        </w:tc>
        <w:tc>
          <w:tcPr>
            <w:tcW w:w="1768" w:type="dxa"/>
          </w:tcPr>
          <w:tcPr/>
          <w:tcPr>
            <w:tcW w:w="1768" w:type="dxa"/>
          </w:tcPr>
          <w:p>
            <w:pPr>
              <w:pStyle w:val="Compact"/>
            </w:pPr>
            <w:r>
              <w:t xml:space="preserve">3 рабочих дня</w:t>
            </w:r>
          </w:p>
        </w:tc>
        <w:tc>
          <w:tcPr>
            <w:tcW w:w="1894" w:type="dxa"/>
          </w:tcPr>
          <w:tcPr/>
          <w:tcPr>
            <w:tcW w:w="1894" w:type="dxa"/>
          </w:tcPr>
          <w:p>
            <w:pPr>
              <w:pStyle w:val="Compact"/>
            </w:pPr>
            <w:r>
              <w:t xml:space="preserve">По согласованию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приложения"/>
    <w:p>
      <w:pPr>
        <w:pStyle w:val="Heading2"/>
      </w:pPr>
      <w:r>
        <w:t xml:space="preserve">ПРИЛОЖЕНИЯ</w:t>
      </w:r>
    </w:p>
    <w:bookmarkStart w:id="51" w:name="приложение-a-пример-рекомендации-системы"/>
    <w:p>
      <w:pPr>
        <w:pStyle w:val="Heading3"/>
      </w:pPr>
      <w:r>
        <w:t xml:space="preserve">Приложение A: Пример рекомендации системы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"MOW-AYT"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"departure_date"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"calculation_time"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"2026-05-15T08:00:00Z"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"days_to_departure"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"competitor_min"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"competitor_avg"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73500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-6.8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"Низкая загрузка (42%) при высокой конкуренции (мин. 68 000 ₽). Снижение цены ускорит продажи."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"+15 бронирований за 7 дней"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"cost_per_seat"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"alternatives"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"expected_bookings"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69900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"expected_bookings"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11900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"expected_bookings"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приложение-b-дашборд-макет-wireframe"/>
    <w:p>
      <w:pPr>
        <w:pStyle w:val="Heading3"/>
      </w:pPr>
      <w:r>
        <w:t xml:space="preserve">Приложение B: Дашборд — макет (wireframe)</w:t>
      </w:r>
    </w:p>
    <w:bookmarkEnd w:id="52"/>
    <w:bookmarkStart w:id="53" w:name="приложение-c-глоссарий"/>
    <w:p>
      <w:pPr>
        <w:pStyle w:val="Heading3"/>
      </w:pPr>
      <w:r>
        <w:t xml:space="preserve">Приложение C: Глоссарий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356"/>
        <w:gridCol w:w="7243"/>
      </w:tblGrid>
      <w:tr>
        <w:trPr>
          <w:tblHeader w:val="on"/>
        </w:trPr>
        <w:tc>
          <w:tcPr>
            <w:tcW w:w="2356" w:type="dxa"/>
            <w:shd w:val="clear" w:color="auto" w:fill="D9E2F3"/>
          </w:tcPr>
          <w:tcPr/>
          <w:tcPr>
            <w:tcW w:w="2356" w:type="dxa"/>
            <w:shd w:val="clear" w:color="auto" w:fill="D9E2F3"/>
          </w:tcPr>
          <w:p>
            <w:pPr>
              <w:pStyle w:val="Compact"/>
            </w:pPr>
            <w:r>
              <w:t xml:space="preserve">Термин</w:t>
            </w:r>
          </w:p>
        </w:tc>
        <w:tc>
          <w:tcPr>
            <w:tcW w:w="7243" w:type="dxa"/>
            <w:shd w:val="clear" w:color="auto" w:fill="D9E2F3"/>
          </w:tcPr>
          <w:tcPr/>
          <w:tcPr>
            <w:tcW w:w="7243" w:type="dxa"/>
            <w:shd w:val="clear" w:color="auto" w:fill="D9E2F3"/>
          </w:tcPr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>
            <w:tcW w:w="2356" w:type="dxa"/>
          </w:tcPr>
          <w:tcPr/>
          <w:tcPr>
            <w:tcW w:w="235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Revenue Management</w:t>
            </w:r>
          </w:p>
        </w:tc>
        <w:tc>
          <w:tcPr>
            <w:tcW w:w="7243" w:type="dxa"/>
          </w:tcPr>
          <w:tcPr/>
          <w:tcPr>
            <w:tcW w:w="7243" w:type="dxa"/>
          </w:tcPr>
          <w:p>
            <w:pPr>
              <w:pStyle w:val="Compact"/>
            </w:pPr>
            <w:r>
              <w:t xml:space="preserve">Управление доходами — дисциплина оптимизации цен и запасов</w:t>
            </w:r>
          </w:p>
        </w:tc>
      </w:tr>
      <w:tr>
        <w:tc>
          <w:tcPr>
            <w:tcW w:w="2356" w:type="dxa"/>
          </w:tcPr>
          <w:tcPr/>
          <w:tcPr>
            <w:tcW w:w="235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Dynamic Pricing</w:t>
            </w:r>
          </w:p>
        </w:tc>
        <w:tc>
          <w:tcPr>
            <w:tcW w:w="7243" w:type="dxa"/>
          </w:tcPr>
          <w:tcPr/>
          <w:tcPr>
            <w:tcW w:w="7243" w:type="dxa"/>
          </w:tcPr>
          <w:p>
            <w:pPr>
              <w:pStyle w:val="Compact"/>
            </w:pPr>
            <w:r>
              <w:t xml:space="preserve">Динамическое ценообразование — автоматическое изменение цен в зависимости от спроса</w:t>
            </w:r>
          </w:p>
        </w:tc>
      </w:tr>
      <w:tr>
        <w:tc>
          <w:tcPr>
            <w:tcW w:w="2356" w:type="dxa"/>
          </w:tcPr>
          <w:tcPr/>
          <w:tcPr>
            <w:tcW w:w="235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Yield</w:t>
            </w:r>
          </w:p>
        </w:tc>
        <w:tc>
          <w:tcPr>
            <w:tcW w:w="7243" w:type="dxa"/>
          </w:tcPr>
          <w:tcPr/>
          <w:tcPr>
            <w:tcW w:w="7243" w:type="dxa"/>
          </w:tcPr>
          <w:p>
            <w:pPr>
              <w:pStyle w:val="Compact"/>
            </w:pPr>
            <w:r>
              <w:t xml:space="preserve">Доход на единицу (место, номер)</w:t>
            </w:r>
          </w:p>
        </w:tc>
      </w:tr>
      <w:tr>
        <w:tc>
          <w:tcPr>
            <w:tcW w:w="2356" w:type="dxa"/>
          </w:tcPr>
          <w:tcPr/>
          <w:tcPr>
            <w:tcW w:w="235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Load Factor</w:t>
            </w:r>
          </w:p>
        </w:tc>
        <w:tc>
          <w:tcPr>
            <w:tcW w:w="7243" w:type="dxa"/>
          </w:tcPr>
          <w:tcPr/>
          <w:tcPr>
            <w:tcW w:w="7243" w:type="dxa"/>
          </w:tcPr>
          <w:p>
            <w:pPr>
              <w:pStyle w:val="Compact"/>
            </w:pPr>
            <w:r>
              <w:t xml:space="preserve">Загрузка — % проданных мест</w:t>
            </w:r>
          </w:p>
        </w:tc>
      </w:tr>
      <w:tr>
        <w:tc>
          <w:tcPr>
            <w:tcW w:w="2356" w:type="dxa"/>
          </w:tcPr>
          <w:tcPr/>
          <w:tcPr>
            <w:tcW w:w="235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ASP (Average Selling Price)</w:t>
            </w:r>
          </w:p>
        </w:tc>
        <w:tc>
          <w:tcPr>
            <w:tcW w:w="7243" w:type="dxa"/>
          </w:tcPr>
          <w:tcPr/>
          <w:tcPr>
            <w:tcW w:w="7243" w:type="dxa"/>
          </w:tcPr>
          <w:p>
            <w:pPr>
              <w:pStyle w:val="Compact"/>
            </w:pPr>
            <w:r>
              <w:t xml:space="preserve">Средняя цена продажи</w:t>
            </w:r>
          </w:p>
        </w:tc>
      </w:tr>
      <w:tr>
        <w:tc>
          <w:tcPr>
            <w:tcW w:w="2356" w:type="dxa"/>
          </w:tcPr>
          <w:tcPr/>
          <w:tcPr>
            <w:tcW w:w="235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w="7243" w:type="dxa"/>
          </w:tcPr>
          <w:tcPr/>
          <w:tcPr>
            <w:tcW w:w="7243" w:type="dxa"/>
          </w:tcPr>
          <w:p>
            <w:pPr>
              <w:pStyle w:val="Compact"/>
            </w:pPr>
            <w:r>
              <w:t xml:space="preserve">Признак — входная переменная для ML-модели</w:t>
            </w:r>
          </w:p>
        </w:tc>
      </w:tr>
      <w:tr>
        <w:tc>
          <w:tcPr>
            <w:tcW w:w="2356" w:type="dxa"/>
          </w:tcPr>
          <w:tcPr/>
          <w:tcPr>
            <w:tcW w:w="235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Inference</w:t>
            </w:r>
          </w:p>
        </w:tc>
        <w:tc>
          <w:tcPr>
            <w:tcW w:w="7243" w:type="dxa"/>
          </w:tcPr>
          <w:tcPr/>
          <w:tcPr>
            <w:tcW w:w="7243" w:type="dxa"/>
          </w:tcPr>
          <w:p>
            <w:pPr>
              <w:pStyle w:val="Compact"/>
            </w:pPr>
            <w:r>
              <w:t xml:space="preserve">Инференс — применение обученной модели для предсказаний</w:t>
            </w:r>
          </w:p>
        </w:tc>
      </w:tr>
      <w:tr>
        <w:tc>
          <w:tcPr>
            <w:tcW w:w="2356" w:type="dxa"/>
          </w:tcPr>
          <w:tcPr/>
          <w:tcPr>
            <w:tcW w:w="235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A/B Test</w:t>
            </w:r>
          </w:p>
        </w:tc>
        <w:tc>
          <w:tcPr>
            <w:tcW w:w="7243" w:type="dxa"/>
          </w:tcPr>
          <w:tcPr/>
          <w:tcPr>
            <w:tcW w:w="7243" w:type="dxa"/>
          </w:tcPr>
          <w:p>
            <w:pPr>
              <w:pStyle w:val="Compact"/>
            </w:pPr>
            <w:r>
              <w:t xml:space="preserve">Сравнительный эксперимент двух вариантов</w:t>
            </w:r>
          </w:p>
        </w:tc>
      </w:tr>
      <w:tr>
        <w:tc>
          <w:tcPr>
            <w:tcW w:w="2356" w:type="dxa"/>
          </w:tcPr>
          <w:tcPr/>
          <w:tcPr>
            <w:tcW w:w="235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Acceptance Rate</w:t>
            </w:r>
          </w:p>
        </w:tc>
        <w:tc>
          <w:tcPr>
            <w:tcW w:w="7243" w:type="dxa"/>
          </w:tcPr>
          <w:tcPr/>
          <w:tcPr>
            <w:tcW w:w="7243" w:type="dxa"/>
          </w:tcPr>
          <w:p>
            <w:pPr>
              <w:pStyle w:val="Compact"/>
            </w:pPr>
            <w:r>
              <w:t xml:space="preserve">Доля принятых рекомендаций</w:t>
            </w:r>
          </w:p>
        </w:tc>
      </w:tr>
      <w:tr>
        <w:tc>
          <w:tcPr>
            <w:tcW w:w="2356" w:type="dxa"/>
          </w:tcPr>
          <w:tcPr/>
          <w:tcPr>
            <w:tcW w:w="235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«Горение» мест</w:t>
            </w:r>
          </w:p>
        </w:tc>
        <w:tc>
          <w:tcPr>
            <w:tcW w:w="7243" w:type="dxa"/>
          </w:tcPr>
          <w:tcPr/>
          <w:tcPr>
            <w:tcW w:w="7243" w:type="dxa"/>
          </w:tcPr>
          <w:p>
            <w:pPr>
              <w:pStyle w:val="Compact"/>
            </w:pPr>
            <w:r>
              <w:t xml:space="preserve">Непроданные места на вылетевших рейсах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6" w:name="оценка-трудозатрат"/>
    <w:p>
      <w:pPr>
        <w:pStyle w:val="Heading2"/>
      </w:pPr>
      <w:r>
        <w:t xml:space="preserve">7. ОЦЕНКА ТРУДОЗАТРАТ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600"/>
        <w:gridCol w:w="6000"/>
      </w:tblGrid>
      <w:tr>
        <w:trPr>
          <w:tblHeader w:val="on"/>
        </w:trPr>
        <w:tc>
          <w:tcPr>
            <w:tcW w:w="3600" w:type="dxa"/>
            <w:shd w:val="clear" w:color="auto" w:fill="D9E2F3"/>
          </w:tcPr>
          <w:tcPr/>
          <w:tcPr>
            <w:tcW w:w="3600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6000" w:type="dxa"/>
            <w:shd w:val="clear" w:color="auto" w:fill="D9E2F3"/>
          </w:tcPr>
          <w:tcPr/>
          <w:tcPr>
            <w:tcW w:w="6000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600" w:type="dxa"/>
          </w:tcPr>
          <w:tcPr/>
          <w:tcPr>
            <w:tcW w:w="36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>
            <w:tcW w:w="6000" w:type="dxa"/>
          </w:tcPr>
          <w:tcPr/>
          <w:tcPr>
            <w:tcW w:w="6000" w:type="dxa"/>
          </w:tcPr>
          <w:p>
            <w:pPr>
              <w:pStyle w:val="Compact"/>
            </w:pPr>
            <w:r>
              <w:t xml:space="preserve">2 000 человеко-часов</w:t>
            </w:r>
          </w:p>
        </w:tc>
      </w:tr>
    </w:tbl>
    <w:bookmarkStart w:id="55" w:name="смета-работ"/>
    <w:p>
      <w:pPr>
        <w:pStyle w:val="Heading3"/>
      </w:pPr>
      <w:r>
        <w:t xml:space="preserve">Смета работ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61"/>
        <w:gridCol w:w="8076"/>
        <w:gridCol w:w="761"/>
      </w:tblGrid>
      <w:tr>
        <w:trPr>
          <w:tblHeader w:val="on"/>
        </w:trPr>
        <w:tc>
          <w:tcPr>
            <w:tcW w:w="761" w:type="dxa"/>
            <w:shd w:val="clear" w:color="auto" w:fill="D9E2F3"/>
          </w:tcPr>
          <w:tcPr/>
          <w:tcPr>
            <w:tcW w:w="761" w:type="dxa"/>
            <w:shd w:val="clear" w:color="auto" w:fill="D9E2F3"/>
          </w:tcPr>
          <w:p>
            <w:pPr>
              <w:pStyle w:val="Compact"/>
            </w:pPr>
            <w:r>
              <w:t xml:space="preserve">№</w:t>
            </w:r>
          </w:p>
        </w:tc>
        <w:tc>
          <w:tcPr>
            <w:tcW w:w="8076" w:type="dxa"/>
            <w:shd w:val="clear" w:color="auto" w:fill="D9E2F3"/>
          </w:tcPr>
          <w:tcPr/>
          <w:tcPr>
            <w:tcW w:w="8076" w:type="dxa"/>
            <w:shd w:val="clear" w:color="auto" w:fill="D9E2F3"/>
          </w:tcPr>
          <w:p>
            <w:pPr>
              <w:pStyle w:val="Compact"/>
            </w:pPr>
            <w:r>
              <w:t xml:space="preserve">Работа</w:t>
            </w:r>
          </w:p>
        </w:tc>
        <w:tc>
          <w:tcPr>
            <w:tcW w:w="761" w:type="dxa"/>
            <w:shd w:val="clear" w:color="auto" w:fill="D9E2F3"/>
          </w:tcPr>
          <w:tcPr/>
          <w:tcPr>
            <w:tcW w:w="761" w:type="dxa"/>
            <w:shd w:val="clear" w:color="auto" w:fill="D9E2F3"/>
          </w:tcPr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Подготовка данных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Анализ исторических данных продаж (2+ года)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Сбор и очистка данных из САМО-тур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Интеграция данных из TZ-11 (цены конкурентов)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40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Подготовка датасета для обучения модели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Feature engineering (создание признаков)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Разработка ML-модели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Исследование и выбор алгоритма (XGBoost, нейросети)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Обучение базовой модели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Настройка гиперпараметров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Валидация модели на исторических данных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A/B тестирование (сравнение с текущим подходом)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Интеграция с САМО-тур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Анализ API САМО-тур для обновления цен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40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Модуль чтения данных о загрузке рейсов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Модуль автоматического обновления цен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Режим рекомендаций (с подтверждением тарификатора)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Режим полуавтоматический (авто с возможностью отката)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Режим автоматический (полностью без участия человека)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Дашборд управления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Дашборд: текущие цены vs рекомендации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Дашборд: загрузка рейсов и прогноз продаж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Дашборд: сравнение с конкурентами (данные TZ-11)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40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Отчёт: эффективность ценовых решений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Логирование всех решений (кто, когда, почему)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40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Тестирование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22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Тестирование на исторических данных (backtesting)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Пилотный запуск на 2-3 направлениях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Мониторинг результатов пилота (2-4 недели)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Внедрение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Масштабирование на все направления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26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Обучение тарификаторов работе с системой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40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27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Обучение руководства работе с дашбордами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20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Документация (техническая + пользовательская)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60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29</w:t>
            </w: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t xml:space="preserve">Сопровождение при запуске (4 недели)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t xml:space="preserve">80</w:t>
            </w:r>
          </w:p>
        </w:tc>
      </w:tr>
      <w:tr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</w:p>
        </w:tc>
        <w:tc>
          <w:tcPr>
            <w:tcW w:w="8076" w:type="dxa"/>
          </w:tcPr>
          <w:tcPr/>
          <w:tcPr>
            <w:tcW w:w="80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761" w:type="dxa"/>
          </w:tcPr>
          <w:tcPr/>
          <w:tcPr>
            <w:tcW w:w="76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2 000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Смета носит оценочный характер для тендера. Финальная детализация — после выбора подрядчика и этапа проектирования. Требуется предварительное внедрение TZ-11 (парсинг цен конкурентов).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согласования"/>
    <w:p>
      <w:pPr>
        <w:pStyle w:val="Heading2"/>
      </w:pPr>
      <w:r>
        <w:t xml:space="preserve">СОГЛАСОВАНИЯ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181"/>
        <w:gridCol w:w="2590"/>
        <w:gridCol w:w="791"/>
        <w:gridCol w:w="1036"/>
      </w:tblGrid>
      <w:tr>
        <w:trPr>
          <w:tblHeader w:val="on"/>
        </w:trPr>
        <w:tc>
          <w:tcPr>
            <w:tcW w:w="5181" w:type="dxa"/>
            <w:shd w:val="clear" w:color="auto" w:fill="D9E2F3"/>
          </w:tcPr>
          <w:tcPr/>
          <w:tcPr>
            <w:tcW w:w="5181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2590" w:type="dxa"/>
            <w:shd w:val="clear" w:color="auto" w:fill="D9E2F3"/>
          </w:tcPr>
          <w:tcPr/>
          <w:tcPr>
            <w:tcW w:w="2590" w:type="dxa"/>
            <w:shd w:val="clear" w:color="auto" w:fill="D9E2F3"/>
          </w:tcPr>
          <w:p>
            <w:pPr>
              <w:pStyle w:val="Compact"/>
            </w:pPr>
            <w:r>
              <w:t xml:space="preserve">ФИО</w:t>
            </w:r>
          </w:p>
        </w:tc>
        <w:tc>
          <w:tcPr>
            <w:tcW w:w="791" w:type="dxa"/>
            <w:shd w:val="clear" w:color="auto" w:fill="D9E2F3"/>
          </w:tcPr>
          <w:tcPr/>
          <w:tcPr>
            <w:tcW w:w="791" w:type="dxa"/>
            <w:shd w:val="clear" w:color="auto" w:fill="D9E2F3"/>
          </w:tcPr>
          <w:p>
            <w:pPr>
              <w:pStyle w:val="Compact"/>
            </w:pPr>
            <w:r>
              <w:t xml:space="preserve">Дата</w:t>
            </w:r>
          </w:p>
        </w:tc>
        <w:tc>
          <w:tcPr>
            <w:tcW w:w="1036" w:type="dxa"/>
            <w:shd w:val="clear" w:color="auto" w:fill="D9E2F3"/>
          </w:tcPr>
          <w:tcPr/>
          <w:tcPr>
            <w:tcW w:w="1036" w:type="dxa"/>
            <w:shd w:val="clear" w:color="auto" w:fill="D9E2F3"/>
          </w:tcPr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>
            <w:tcW w:w="5181" w:type="dxa"/>
          </w:tcPr>
          <w:tcPr/>
          <w:tcPr>
            <w:tcW w:w="5181" w:type="dxa"/>
          </w:tcPr>
          <w:p>
            <w:pPr>
              <w:pStyle w:val="Compact"/>
            </w:pPr>
            <w:r>
              <w:t xml:space="preserve">Заказчик (операционные доходы)</w:t>
            </w:r>
          </w:p>
        </w:tc>
        <w:tc>
          <w:tcPr>
            <w:tcW w:w="2590" w:type="dxa"/>
          </w:tcPr>
          <w:tcPr/>
          <w:tcPr>
            <w:tcW w:w="2590" w:type="dxa"/>
          </w:tcPr>
          <w:p>
            <w:pPr>
              <w:pStyle w:val="Compact"/>
            </w:pPr>
            <w:r>
              <w:t xml:space="preserve">Баландина О.А.</w:t>
            </w:r>
          </w:p>
        </w:tc>
        <w:tc>
          <w:tcPr>
            <w:tcW w:w="791" w:type="dxa"/>
          </w:tcPr>
          <w:tcPr/>
          <w:tcPr>
            <w:tcW w:w="791" w:type="dxa"/>
          </w:tcPr>
          <w:p>
            <w:pPr>
              <w:pStyle w:val="Compact"/>
            </w:pPr>
          </w:p>
        </w:tc>
        <w:tc>
          <w:tcPr>
            <w:tcW w:w="1036" w:type="dxa"/>
          </w:tcPr>
          <w:tcPr/>
          <w:tcPr>
            <w:tcW w:w="1036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5181" w:type="dxa"/>
          </w:tcPr>
          <w:tcPr/>
          <w:tcPr>
            <w:tcW w:w="5181" w:type="dxa"/>
          </w:tcPr>
          <w:p>
            <w:pPr>
              <w:pStyle w:val="Compact"/>
            </w:pPr>
            <w:r>
              <w:t xml:space="preserve">Директор по продажам</w:t>
            </w:r>
          </w:p>
        </w:tc>
        <w:tc>
          <w:tcPr>
            <w:tcW w:w="2590" w:type="dxa"/>
          </w:tcPr>
          <w:tcPr/>
          <w:tcPr>
            <w:tcW w:w="2590" w:type="dxa"/>
          </w:tcPr>
          <w:p>
            <w:pPr>
              <w:pStyle w:val="Compact"/>
            </w:pPr>
          </w:p>
        </w:tc>
        <w:tc>
          <w:tcPr>
            <w:tcW w:w="791" w:type="dxa"/>
          </w:tcPr>
          <w:tcPr/>
          <w:tcPr>
            <w:tcW w:w="791" w:type="dxa"/>
          </w:tcPr>
          <w:p>
            <w:pPr>
              <w:pStyle w:val="Compact"/>
            </w:pPr>
          </w:p>
        </w:tc>
        <w:tc>
          <w:tcPr>
            <w:tcW w:w="1036" w:type="dxa"/>
          </w:tcPr>
          <w:tcPr/>
          <w:tcPr>
            <w:tcW w:w="1036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5181" w:type="dxa"/>
          </w:tcPr>
          <w:tcPr/>
          <w:tcPr>
            <w:tcW w:w="5181" w:type="dxa"/>
          </w:tcPr>
          <w:p>
            <w:pPr>
              <w:pStyle w:val="Compact"/>
            </w:pPr>
            <w:r>
              <w:t xml:space="preserve">Руководитель IT</w:t>
            </w:r>
          </w:p>
        </w:tc>
        <w:tc>
          <w:tcPr>
            <w:tcW w:w="2590" w:type="dxa"/>
          </w:tcPr>
          <w:tcPr/>
          <w:tcPr>
            <w:tcW w:w="2590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791" w:type="dxa"/>
          </w:tcPr>
          <w:tcPr/>
          <w:tcPr>
            <w:tcW w:w="791" w:type="dxa"/>
          </w:tcPr>
          <w:p>
            <w:pPr>
              <w:pStyle w:val="Compact"/>
            </w:pPr>
          </w:p>
        </w:tc>
        <w:tc>
          <w:tcPr>
            <w:tcW w:w="1036" w:type="dxa"/>
          </w:tcPr>
          <w:tcPr/>
          <w:tcPr>
            <w:tcW w:w="1036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5181" w:type="dxa"/>
          </w:tcPr>
          <w:tcPr/>
          <w:tcPr>
            <w:tcW w:w="5181" w:type="dxa"/>
          </w:tcPr>
          <w:p>
            <w:pPr>
              <w:pStyle w:val="Compact"/>
            </w:pPr>
            <w:r>
              <w:t xml:space="preserve">Финансовый директор</w:t>
            </w:r>
          </w:p>
        </w:tc>
        <w:tc>
          <w:tcPr>
            <w:tcW w:w="2590" w:type="dxa"/>
          </w:tcPr>
          <w:tcPr/>
          <w:tcPr>
            <w:tcW w:w="2590" w:type="dxa"/>
          </w:tcPr>
          <w:p>
            <w:pPr>
              <w:pStyle w:val="Compact"/>
            </w:pPr>
            <w:r>
              <w:t xml:space="preserve">Назарикова М.В.</w:t>
            </w:r>
          </w:p>
        </w:tc>
        <w:tc>
          <w:tcPr>
            <w:tcW w:w="791" w:type="dxa"/>
          </w:tcPr>
          <w:tcPr/>
          <w:tcPr>
            <w:tcW w:w="791" w:type="dxa"/>
          </w:tcPr>
          <w:p>
            <w:pPr>
              <w:pStyle w:val="Compact"/>
            </w:pPr>
          </w:p>
        </w:tc>
        <w:tc>
          <w:tcPr>
            <w:tcW w:w="1036" w:type="dxa"/>
          </w:tcPr>
          <w:tcPr/>
          <w:tcPr>
            <w:tcW w:w="1036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5181" w:type="dxa"/>
          </w:tcPr>
          <w:tcPr/>
          <w:tcPr>
            <w:tcW w:w="5181" w:type="dxa"/>
          </w:tcPr>
          <w:p>
            <w:pPr>
              <w:pStyle w:val="Compact"/>
            </w:pPr>
            <w:r>
              <w:t xml:space="preserve">Генеральный директор</w:t>
            </w:r>
          </w:p>
        </w:tc>
        <w:tc>
          <w:tcPr>
            <w:tcW w:w="2590" w:type="dxa"/>
          </w:tcPr>
          <w:tcPr/>
          <w:tcPr>
            <w:tcW w:w="2590" w:type="dxa"/>
          </w:tcPr>
          <w:p>
            <w:pPr>
              <w:pStyle w:val="Compact"/>
            </w:pPr>
          </w:p>
        </w:tc>
        <w:tc>
          <w:tcPr>
            <w:tcW w:w="791" w:type="dxa"/>
          </w:tcPr>
          <w:tcPr/>
          <w:tcPr>
            <w:tcW w:w="791" w:type="dxa"/>
          </w:tcPr>
          <w:p>
            <w:pPr>
              <w:pStyle w:val="Compact"/>
            </w:pPr>
          </w:p>
        </w:tc>
        <w:tc>
          <w:tcPr>
            <w:tcW w:w="1036" w:type="dxa"/>
          </w:tcPr>
          <w:tcPr/>
          <w:tcPr>
            <w:tcW w:w="1036" w:type="dxa"/>
          </w:tcPr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следующие-шаги"/>
    <w:p>
      <w:pPr>
        <w:pStyle w:val="Heading2"/>
      </w:pPr>
      <w:r>
        <w:t xml:space="preserve">СЛЕДУЮЩИЕ ШАГИ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60"/>
        <w:gridCol w:w="5275"/>
        <w:gridCol w:w="1996"/>
        <w:gridCol w:w="1568"/>
      </w:tblGrid>
      <w:tr>
        <w:trPr>
          <w:tblHeader w:val="on"/>
        </w:trPr>
        <w:tc>
          <w:tcPr>
            <w:tcW w:w="760" w:type="dxa"/>
            <w:shd w:val="clear" w:color="auto" w:fill="D9E2F3"/>
          </w:tcPr>
          <w:tcPr/>
          <w:tcPr>
            <w:tcW w:w="760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5275" w:type="dxa"/>
            <w:shd w:val="clear" w:color="auto" w:fill="D9E2F3"/>
          </w:tcPr>
          <w:tcPr/>
          <w:tcPr>
            <w:tcW w:w="5275" w:type="dxa"/>
            <w:shd w:val="clear" w:color="auto" w:fill="D9E2F3"/>
          </w:tcPr>
          <w:p>
            <w:pPr>
              <w:pStyle w:val="Compact"/>
            </w:pPr>
            <w:r>
              <w:t xml:space="preserve">Действие</w:t>
            </w:r>
          </w:p>
        </w:tc>
        <w:tc>
          <w:tcPr>
            <w:tcW w:w="1996" w:type="dxa"/>
            <w:shd w:val="clear" w:color="auto" w:fill="D9E2F3"/>
          </w:tcPr>
          <w:tcPr/>
          <w:tcPr>
            <w:tcW w:w="1996" w:type="dxa"/>
            <w:shd w:val="clear" w:color="auto" w:fill="D9E2F3"/>
          </w:tcPr>
          <w:p>
            <w:pPr>
              <w:pStyle w:val="Compact"/>
            </w:pPr>
            <w:r>
              <w:t xml:space="preserve">Ответственный</w:t>
            </w:r>
          </w:p>
        </w:tc>
        <w:tc>
          <w:tcPr>
            <w:tcW w:w="1568" w:type="dxa"/>
            <w:shd w:val="clear" w:color="auto" w:fill="D9E2F3"/>
          </w:tcPr>
          <w:tcPr/>
          <w:tcPr>
            <w:tcW w:w="1568" w:type="dxa"/>
            <w:shd w:val="clear" w:color="auto" w:fill="D9E2F3"/>
          </w:tcPr>
          <w:p>
            <w:pPr>
              <w:pStyle w:val="Compact"/>
            </w:pPr>
            <w:r>
              <w:t xml:space="preserve">Зависимость</w:t>
            </w:r>
          </w:p>
        </w:tc>
      </w:tr>
      <w:tr>
        <w:tc>
          <w:tcPr>
            <w:tcW w:w="760" w:type="dxa"/>
          </w:tcPr>
          <w:tcPr/>
          <w:tcPr>
            <w:tcW w:w="76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5275" w:type="dxa"/>
          </w:tcPr>
          <w:tcPr/>
          <w:tcPr>
            <w:tcW w:w="527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Завершить TZ-11</w:t>
            </w:r>
            <w:r>
              <w:t xml:space="preserve"> </w:t>
            </w:r>
            <w:r>
              <w:t xml:space="preserve">(парсинг цен)</w:t>
            </w:r>
          </w:p>
        </w:tc>
        <w:tc>
          <w:tcPr>
            <w:tcW w:w="1996" w:type="dxa"/>
          </w:tcPr>
          <w:tcPr/>
          <w:tcPr>
            <w:tcW w:w="1996" w:type="dxa"/>
          </w:tcPr>
          <w:p>
            <w:pPr>
              <w:pStyle w:val="Compact"/>
            </w:pPr>
            <w:r>
              <w:t xml:space="preserve">IT / подрядчик</w:t>
            </w:r>
          </w:p>
        </w:tc>
        <w:tc>
          <w:tcPr>
            <w:tcW w:w="1568" w:type="dxa"/>
          </w:tcPr>
          <w:tcPr/>
          <w:tcPr>
            <w:tcW w:w="156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КРИТИЧНО</w:t>
            </w:r>
          </w:p>
        </w:tc>
      </w:tr>
      <w:tr>
        <w:tc>
          <w:tcPr>
            <w:tcW w:w="760" w:type="dxa"/>
          </w:tcPr>
          <w:tcPr/>
          <w:tcPr>
            <w:tcW w:w="760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5275" w:type="dxa"/>
          </w:tcPr>
          <w:tcPr/>
          <w:tcPr>
            <w:tcW w:w="5275" w:type="dxa"/>
          </w:tcPr>
          <w:p>
            <w:pPr>
              <w:pStyle w:val="Compact"/>
            </w:pPr>
            <w:r>
              <w:t xml:space="preserve">Собрать исторические данные (2+ года)</w:t>
            </w:r>
          </w:p>
        </w:tc>
        <w:tc>
          <w:tcPr>
            <w:tcW w:w="1996" w:type="dxa"/>
          </w:tcPr>
          <w:tcPr/>
          <w:tcPr>
            <w:tcW w:w="1996" w:type="dxa"/>
          </w:tcPr>
          <w:p>
            <w:pPr>
              <w:pStyle w:val="Compact"/>
            </w:pPr>
            <w:r>
              <w:t xml:space="preserve">Баландина О.А.</w:t>
            </w:r>
          </w:p>
        </w:tc>
        <w:tc>
          <w:tcPr>
            <w:tcW w:w="1568" w:type="dxa"/>
          </w:tcPr>
          <w:tcPr/>
          <w:tcPr>
            <w:tcW w:w="1568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760" w:type="dxa"/>
          </w:tcPr>
          <w:tcPr/>
          <w:tcPr>
            <w:tcW w:w="760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5275" w:type="dxa"/>
          </w:tcPr>
          <w:tcPr/>
          <w:tcPr>
            <w:tcW w:w="5275" w:type="dxa"/>
          </w:tcPr>
          <w:p>
            <w:pPr>
              <w:pStyle w:val="Compact"/>
            </w:pPr>
            <w:r>
              <w:t xml:space="preserve">Провести аудит API САМО (P-01)</w:t>
            </w:r>
          </w:p>
        </w:tc>
        <w:tc>
          <w:tcPr>
            <w:tcW w:w="1996" w:type="dxa"/>
          </w:tcPr>
          <w:tcPr/>
          <w:tcPr>
            <w:tcW w:w="1996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1568" w:type="dxa"/>
          </w:tcPr>
          <w:tcPr/>
          <w:tcPr>
            <w:tcW w:w="1568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760" w:type="dxa"/>
          </w:tcPr>
          <w:tcPr/>
          <w:tcPr>
            <w:tcW w:w="760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5275" w:type="dxa"/>
          </w:tcPr>
          <w:tcPr/>
          <w:tcPr>
            <w:tcW w:w="5275" w:type="dxa"/>
          </w:tcPr>
          <w:p>
            <w:pPr>
              <w:pStyle w:val="Compact"/>
            </w:pPr>
            <w:r>
              <w:t xml:space="preserve">Согласовать ТЗ с руководством</w:t>
            </w:r>
          </w:p>
        </w:tc>
        <w:tc>
          <w:tcPr>
            <w:tcW w:w="1996" w:type="dxa"/>
          </w:tcPr>
          <w:tcPr/>
          <w:tcPr>
            <w:tcW w:w="1996" w:type="dxa"/>
          </w:tcPr>
          <w:p>
            <w:pPr>
              <w:pStyle w:val="Compact"/>
            </w:pPr>
            <w:r>
              <w:t xml:space="preserve">Баландина О.А.</w:t>
            </w:r>
          </w:p>
        </w:tc>
        <w:tc>
          <w:tcPr>
            <w:tcW w:w="1568" w:type="dxa"/>
          </w:tcPr>
          <w:tcPr/>
          <w:tcPr>
            <w:tcW w:w="1568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760" w:type="dxa"/>
          </w:tcPr>
          <w:tcPr/>
          <w:tcPr>
            <w:tcW w:w="760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5275" w:type="dxa"/>
          </w:tcPr>
          <w:tcPr/>
          <w:tcPr>
            <w:tcW w:w="5275" w:type="dxa"/>
          </w:tcPr>
          <w:p>
            <w:pPr>
              <w:pStyle w:val="Compact"/>
            </w:pPr>
            <w:r>
              <w:t xml:space="preserve">Сформировать список подрядчиков</w:t>
            </w:r>
          </w:p>
        </w:tc>
        <w:tc>
          <w:tcPr>
            <w:tcW w:w="1996" w:type="dxa"/>
          </w:tcPr>
          <w:tcPr/>
          <w:tcPr>
            <w:tcW w:w="1996" w:type="dxa"/>
          </w:tcPr>
          <w:p>
            <w:pPr>
              <w:pStyle w:val="Compact"/>
            </w:pPr>
            <w:r>
              <w:t xml:space="preserve">IT + Закупки</w:t>
            </w:r>
          </w:p>
        </w:tc>
        <w:tc>
          <w:tcPr>
            <w:tcW w:w="1568" w:type="dxa"/>
          </w:tcPr>
          <w:tcPr/>
          <w:tcPr>
            <w:tcW w:w="1568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760" w:type="dxa"/>
          </w:tcPr>
          <w:tcPr/>
          <w:tcPr>
            <w:tcW w:w="760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5275" w:type="dxa"/>
          </w:tcPr>
          <w:tcPr/>
          <w:tcPr>
            <w:tcW w:w="5275" w:type="dxa"/>
          </w:tcPr>
          <w:p>
            <w:pPr>
              <w:pStyle w:val="Compact"/>
            </w:pPr>
            <w:r>
              <w:t xml:space="preserve">Рассылка RFP</w:t>
            </w:r>
          </w:p>
        </w:tc>
        <w:tc>
          <w:tcPr>
            <w:tcW w:w="1996" w:type="dxa"/>
          </w:tcPr>
          <w:tcPr/>
          <w:tcPr>
            <w:tcW w:w="1996" w:type="dxa"/>
          </w:tcPr>
          <w:p>
            <w:pPr>
              <w:pStyle w:val="Compact"/>
            </w:pPr>
            <w:r>
              <w:t xml:space="preserve">Закупки</w:t>
            </w:r>
          </w:p>
        </w:tc>
        <w:tc>
          <w:tcPr>
            <w:tcW w:w="1568" w:type="dxa"/>
          </w:tcPr>
          <w:tcPr/>
          <w:tcPr>
            <w:tcW w:w="1568" w:type="dxa"/>
          </w:tcPr>
          <w:p>
            <w:pPr>
              <w:pStyle w:val="Compact"/>
            </w:pPr>
            <w:r>
              <w:t xml:space="preserve">п.4, п.5</w:t>
            </w:r>
          </w:p>
        </w:tc>
      </w:tr>
      <w:tr>
        <w:tc>
          <w:tcPr>
            <w:tcW w:w="760" w:type="dxa"/>
          </w:tcPr>
          <w:tcPr/>
          <w:tcPr>
            <w:tcW w:w="760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5275" w:type="dxa"/>
          </w:tcPr>
          <w:tcPr/>
          <w:tcPr>
            <w:tcW w:w="5275" w:type="dxa"/>
          </w:tcPr>
          <w:p>
            <w:pPr>
              <w:pStyle w:val="Compact"/>
            </w:pPr>
            <w:r>
              <w:t xml:space="preserve">Сбор предложений</w:t>
            </w:r>
          </w:p>
        </w:tc>
        <w:tc>
          <w:tcPr>
            <w:tcW w:w="1996" w:type="dxa"/>
          </w:tcPr>
          <w:tcPr/>
          <w:tcPr>
            <w:tcW w:w="1996" w:type="dxa"/>
          </w:tcPr>
          <w:p>
            <w:pPr>
              <w:pStyle w:val="Compact"/>
            </w:pPr>
            <w:r>
              <w:t xml:space="preserve">Закупки</w:t>
            </w:r>
          </w:p>
        </w:tc>
        <w:tc>
          <w:tcPr>
            <w:tcW w:w="1568" w:type="dxa"/>
          </w:tcPr>
          <w:tcPr/>
          <w:tcPr>
            <w:tcW w:w="1568" w:type="dxa"/>
          </w:tcPr>
          <w:p>
            <w:pPr>
              <w:pStyle w:val="Compact"/>
            </w:pPr>
            <w:r>
              <w:t xml:space="preserve">п.6</w:t>
            </w:r>
          </w:p>
        </w:tc>
      </w:tr>
      <w:tr>
        <w:tc>
          <w:tcPr>
            <w:tcW w:w="760" w:type="dxa"/>
          </w:tcPr>
          <w:tcPr/>
          <w:tcPr>
            <w:tcW w:w="760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5275" w:type="dxa"/>
          </w:tcPr>
          <w:tcPr/>
          <w:tcPr>
            <w:tcW w:w="5275" w:type="dxa"/>
          </w:tcPr>
          <w:p>
            <w:pPr>
              <w:pStyle w:val="Compact"/>
            </w:pPr>
            <w:r>
              <w:t xml:space="preserve">Оценка и выбор</w:t>
            </w:r>
          </w:p>
        </w:tc>
        <w:tc>
          <w:tcPr>
            <w:tcW w:w="1996" w:type="dxa"/>
          </w:tcPr>
          <w:tcPr/>
          <w:tcPr>
            <w:tcW w:w="1996" w:type="dxa"/>
          </w:tcPr>
          <w:p>
            <w:pPr>
              <w:pStyle w:val="Compact"/>
            </w:pPr>
            <w:r>
              <w:t xml:space="preserve">Комиссия</w:t>
            </w:r>
          </w:p>
        </w:tc>
        <w:tc>
          <w:tcPr>
            <w:tcW w:w="1568" w:type="dxa"/>
          </w:tcPr>
          <w:tcPr/>
          <w:tcPr>
            <w:tcW w:w="1568" w:type="dxa"/>
          </w:tcPr>
          <w:p>
            <w:pPr>
              <w:pStyle w:val="Compact"/>
            </w:pPr>
            <w:r>
              <w:t xml:space="preserve">п.7</w:t>
            </w:r>
          </w:p>
        </w:tc>
      </w:tr>
      <w:tr>
        <w:tc>
          <w:tcPr>
            <w:tcW w:w="760" w:type="dxa"/>
          </w:tcPr>
          <w:tcPr/>
          <w:tcPr>
            <w:tcW w:w="760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5275" w:type="dxa"/>
          </w:tcPr>
          <w:tcPr/>
          <w:tcPr>
            <w:tcW w:w="5275" w:type="dxa"/>
          </w:tcPr>
          <w:p>
            <w:pPr>
              <w:pStyle w:val="Compact"/>
            </w:pPr>
            <w:r>
              <w:t xml:space="preserve">Подписание контракта</w:t>
            </w:r>
          </w:p>
        </w:tc>
        <w:tc>
          <w:tcPr>
            <w:tcW w:w="1996" w:type="dxa"/>
          </w:tcPr>
          <w:tcPr/>
          <w:tcPr>
            <w:tcW w:w="1996" w:type="dxa"/>
          </w:tcPr>
          <w:p>
            <w:pPr>
              <w:pStyle w:val="Compact"/>
            </w:pPr>
            <w:r>
              <w:t xml:space="preserve">Юристы</w:t>
            </w:r>
          </w:p>
        </w:tc>
        <w:tc>
          <w:tcPr>
            <w:tcW w:w="1568" w:type="dxa"/>
          </w:tcPr>
          <w:tcPr/>
          <w:tcPr>
            <w:tcW w:w="1568" w:type="dxa"/>
          </w:tcPr>
          <w:p>
            <w:pPr>
              <w:pStyle w:val="Compact"/>
            </w:pPr>
            <w:r>
              <w:t xml:space="preserve">п.8</w:t>
            </w:r>
          </w:p>
        </w:tc>
      </w:tr>
      <w:tr>
        <w:tc>
          <w:tcPr>
            <w:tcW w:w="760" w:type="dxa"/>
          </w:tcPr>
          <w:tcPr/>
          <w:tcPr>
            <w:tcW w:w="760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5275" w:type="dxa"/>
          </w:tcPr>
          <w:tcPr/>
          <w:tcPr>
            <w:tcW w:w="5275" w:type="dxa"/>
          </w:tcPr>
          <w:p>
            <w:pPr>
              <w:pStyle w:val="Compact"/>
            </w:pPr>
            <w:r>
              <w:t xml:space="preserve">Старт проекта</w:t>
            </w:r>
          </w:p>
        </w:tc>
        <w:tc>
          <w:tcPr>
            <w:tcW w:w="1996" w:type="dxa"/>
          </w:tcPr>
          <w:tcPr/>
          <w:tcPr>
            <w:tcW w:w="1996" w:type="dxa"/>
          </w:tcPr>
          <w:p>
            <w:pPr>
              <w:pStyle w:val="Compact"/>
            </w:pPr>
            <w:r>
              <w:t xml:space="preserve">Подрядчик</w:t>
            </w:r>
          </w:p>
        </w:tc>
        <w:tc>
          <w:tcPr>
            <w:tcW w:w="1568" w:type="dxa"/>
          </w:tcPr>
          <w:tcPr/>
          <w:tcPr>
            <w:tcW w:w="1568" w:type="dxa"/>
          </w:tcPr>
          <w:p>
            <w:pPr>
              <w:pStyle w:val="Compact"/>
            </w:pPr>
            <w:r>
              <w:t xml:space="preserve">п.1, п.9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p>
      <w:r>
        <w:pict>
          <v:rect style="width:0;height:1.5pt" o:hralign="center" o:hrstd="t" o:hr="t"/>
        </w:pict>
      </w:r>
    </w:p>
    <w:bookmarkEnd w:id="58"/>
    <w:bookmarkStart w:id="59" w:name="резюме-для-руководства"/>
    <w:p>
      <w:pPr>
        <w:pStyle w:val="Heading2"/>
      </w:pPr>
      <w:r>
        <w:t xml:space="preserve">РЕЗЮМЕ ДЛЯ РУКОВОДСТВА</w:t>
      </w:r>
    </w:p>
    <w:p>
      <w:pPr>
        <w:pStyle w:val="FirstParagraph"/>
      </w:pPr>
      <w:r>
        <w:rPr>
          <w:b/>
          <w:bCs/>
        </w:rPr>
        <w:t xml:space="preserve">Проект «Динамическое ценообразование»</w:t>
      </w:r>
      <w:r>
        <w:t xml:space="preserve"> </w:t>
      </w:r>
      <w:r>
        <w:t xml:space="preserve">— самый высокодоходный в программе автоматизации.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518"/>
        <w:gridCol w:w="7081"/>
      </w:tblGrid>
      <w:tr>
        <w:trPr>
          <w:tblHeader w:val="on"/>
        </w:trPr>
        <w:tc>
          <w:tcPr>
            <w:tcW w:w="2518" w:type="dxa"/>
            <w:shd w:val="clear" w:color="auto" w:fill="D9E2F3"/>
          </w:tcPr>
          <w:tcPr/>
          <w:tcPr>
            <w:tcW w:w="2518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7081" w:type="dxa"/>
            <w:shd w:val="clear" w:color="auto" w:fill="D9E2F3"/>
          </w:tcPr>
          <w:tcPr/>
          <w:tcPr>
            <w:tcW w:w="7081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518" w:type="dxa"/>
          </w:tcPr>
          <w:tcPr/>
          <w:tcPr>
            <w:tcW w:w="251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>
            <w:tcW w:w="7081" w:type="dxa"/>
          </w:tcPr>
          <w:tcPr/>
          <w:tcPr>
            <w:tcW w:w="7081" w:type="dxa"/>
          </w:tcPr>
          <w:p>
            <w:pPr>
              <w:pStyle w:val="Compact"/>
            </w:pPr>
            <w:r>
              <w:t xml:space="preserve">2 000 человеко-часов</w:t>
            </w:r>
          </w:p>
        </w:tc>
      </w:tr>
      <w:tr>
        <w:tc>
          <w:tcPr>
            <w:tcW w:w="2518" w:type="dxa"/>
          </w:tcPr>
          <w:tcPr/>
          <w:tcPr>
            <w:tcW w:w="251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>
            <w:tcW w:w="7081" w:type="dxa"/>
          </w:tcPr>
          <w:tcPr/>
          <w:tcPr>
            <w:tcW w:w="7081" w:type="dxa"/>
          </w:tcPr>
          <w:p>
            <w:pPr>
              <w:pStyle w:val="Compact"/>
            </w:pPr>
            <w:r>
              <w:t xml:space="preserve">55 ч/мес</w:t>
            </w:r>
          </w:p>
        </w:tc>
      </w:tr>
      <w:tr>
        <w:tc>
          <w:tcPr>
            <w:tcW w:w="2518" w:type="dxa"/>
          </w:tcPr>
          <w:tcPr/>
          <w:tcPr>
            <w:tcW w:w="251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Ожидаемый эффект</w:t>
            </w:r>
          </w:p>
        </w:tc>
        <w:tc>
          <w:tcPr>
            <w:tcW w:w="7081" w:type="dxa"/>
          </w:tcPr>
          <w:tcPr/>
          <w:tcPr>
            <w:tcW w:w="7081" w:type="dxa"/>
          </w:tcPr>
          <w:p>
            <w:pPr>
              <w:pStyle w:val="Compact"/>
            </w:pPr>
            <w:r>
              <w:t xml:space="preserve">+5-10% маржи, -50% «горения» мест</w:t>
            </w:r>
          </w:p>
        </w:tc>
      </w:tr>
      <w:tr>
        <w:tc>
          <w:tcPr>
            <w:tcW w:w="2518" w:type="dxa"/>
          </w:tcPr>
          <w:tcPr/>
          <w:tcPr>
            <w:tcW w:w="251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Риск</w:t>
            </w:r>
          </w:p>
        </w:tc>
        <w:tc>
          <w:tcPr>
            <w:tcW w:w="7081" w:type="dxa"/>
          </w:tcPr>
          <w:tcPr/>
          <w:tcPr>
            <w:tcW w:w="7081" w:type="dxa"/>
          </w:tcPr>
          <w:p>
            <w:pPr>
              <w:pStyle w:val="Compact"/>
            </w:pPr>
            <w:r>
              <w:t xml:space="preserve">Средний (зависит от данных и внедрения TZ-11)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Рекомендация:</w:t>
      </w:r>
      <w:r>
        <w:t xml:space="preserve"> </w:t>
      </w:r>
      <w:r>
        <w:t xml:space="preserve">Запустить после успешного внедрения TZ-11 (парсинг цен конкурентов).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2026-02-28T20:00:45Z</dcterms:created>
  <dcterms:modified xsi:type="dcterms:W3CDTF">2026-02-28T20:00:45Z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