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tz-11-парсинг-цен-конкурентов"/>
    <w:p>
      <w:pPr>
        <w:pStyle w:val="Heading1"/>
      </w:pPr>
      <w:r>
        <w:t xml:space="preserve">[TZ-11] Парсинг цен конкурентов</w:t>
      </w:r>
    </w:p>
    <w:p>
      <w:pPr>
        <w:pStyle w:val="BlockText"/>
      </w:pPr>
      <w:r>
        <w:rPr>
          <w:b/>
          <w:bCs/>
        </w:rPr>
        <w:t xml:space="preserve">Шаблон разработан на основе:</w:t>
      </w:r>
      <w:r>
        <w:t xml:space="preserve"> </w:t>
      </w:r>
      <w:r>
        <w:t xml:space="preserve">ГОСТ 34.602-2020, лучших практик</w:t>
      </w:r>
      <w:r>
        <w:t xml:space="preserve"> </w:t>
      </w:r>
      <w:hyperlink r:id="rId9">
        <w:r>
          <w:rPr>
            <w:rStyle w:val="Hyperlink"/>
          </w:rPr>
          <w:t xml:space="preserve">Сбера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X5 Tech</w:t>
        </w:r>
      </w:hyperlink>
    </w:p>
    <w:p>
      <w:r>
        <w:pict>
          <v:rect style="width:0;height:1.5pt" o:hralign="center" o:hrstd="t" o:hr="t"/>
        </w:pict>
      </w:r>
    </w:p>
    <w:bookmarkStart w:id="11" w:name="паспорт-проекта"/>
    <w:p>
      <w:pPr>
        <w:pStyle w:val="Heading2"/>
      </w:pPr>
      <w:r>
        <w:t xml:space="preserve">ПАСПОРТ ПРОЕКТА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 ТЗ</w:t>
            </w:r>
          </w:p>
        </w:tc>
        <w:tc>
          <w:tcPr/>
          <w:p>
            <w:pPr>
              <w:pStyle w:val="Compact"/>
            </w:pPr>
            <w:r>
              <w:t xml:space="preserve">TZ-11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парсинг цен конкурентов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Черновик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Баландина О.А., директор департамента операционных доходов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/>
          <w:p>
            <w:pPr>
              <w:pStyle w:val="Compact"/>
            </w:pPr>
            <w:r>
              <w:t xml:space="preserve">AUTO-018, DASH-05 (частично)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150 человеко-часов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бизнес-контекст"/>
    <w:p>
      <w:pPr>
        <w:pStyle w:val="Heading2"/>
      </w:pPr>
      <w:r>
        <w:t xml:space="preserve">1. БИЗНЕС-КОНТЕКСТ</w:t>
      </w:r>
    </w:p>
    <w:bookmarkStart w:id="12" w:name="проблема-as-is"/>
    <w:p>
      <w:pPr>
        <w:pStyle w:val="Heading3"/>
      </w:pPr>
      <w:r>
        <w:t xml:space="preserve">1.1. Проблема (AS-IS)</w:t>
      </w:r>
    </w:p>
    <w:p>
      <w:pPr>
        <w:pStyle w:val="BlockText"/>
      </w:pPr>
      <w:r>
        <w:rPr>
          <w:b/>
          <w:bCs/>
        </w:rPr>
        <w:t xml:space="preserve">Формулировка проблемы:</w:t>
      </w:r>
      <w:r>
        <w:t xml:space="preserve"> </w:t>
      </w:r>
      <w:r>
        <w:t xml:space="preserve">Компания не имеет актуальной информации о ценах конкурентов и реагирует на изменения рынка с опозданием в 2-3 дня.</w:t>
      </w:r>
    </w:p>
    <w:p>
      <w:pPr>
        <w:pStyle w:val="FirstParagraph"/>
      </w:pPr>
      <w:r>
        <w:rPr>
          <w:b/>
          <w:bCs/>
        </w:rPr>
        <w:t xml:space="preserve">Текущая ситуация:</w:t>
      </w:r>
      <w:r>
        <w:t xml:space="preserve"> </w:t>
      </w:r>
      <w:r>
        <w:t xml:space="preserve">- Мониторинг цен конкурентов выполняется</w:t>
      </w:r>
      <w:r>
        <w:t xml:space="preserve"> </w:t>
      </w:r>
      <w:r>
        <w:rPr>
          <w:b/>
          <w:bCs/>
        </w:rPr>
        <w:t xml:space="preserve">вручную 2-3 раза в неделю</w:t>
      </w:r>
      <w:r>
        <w:t xml:space="preserve"> </w:t>
      </w:r>
      <w:r>
        <w:t xml:space="preserve">- Сотрудник проверяет</w:t>
      </w:r>
      <w:r>
        <w:t xml:space="preserve"> </w:t>
      </w:r>
      <w:r>
        <w:rPr>
          <w:b/>
          <w:bCs/>
        </w:rPr>
        <w:t xml:space="preserve">10-15 сайтов конкурентов</w:t>
      </w:r>
      <w:r>
        <w:t xml:space="preserve"> </w:t>
      </w:r>
      <w:r>
        <w:t xml:space="preserve">по ключевым направлениям</w:t>
      </w:r>
      <w:r>
        <w:t xml:space="preserve"> </w:t>
      </w:r>
      <w:r>
        <w:t xml:space="preserve">- Результаты вносятся в</w:t>
      </w:r>
      <w:r>
        <w:t xml:space="preserve"> </w:t>
      </w:r>
      <w:r>
        <w:rPr>
          <w:b/>
          <w:bCs/>
        </w:rPr>
        <w:t xml:space="preserve">Excel-таблицу</w:t>
      </w:r>
      <w:r>
        <w:t xml:space="preserve"> </w:t>
      </w:r>
      <w:r>
        <w:t xml:space="preserve">без стандартного формата</w:t>
      </w:r>
      <w:r>
        <w:t xml:space="preserve"> </w:t>
      </w:r>
      <w:r>
        <w:t xml:space="preserve">- Нет оперативных уведомлений о резких изменениях цен</w:t>
      </w:r>
      <w:r>
        <w:t xml:space="preserve"> </w:t>
      </w:r>
      <w:r>
        <w:t xml:space="preserve">- Решения о корректировке цен принимаются с задержкой</w:t>
      </w:r>
    </w:p>
    <w:p>
      <w:pPr>
        <w:pStyle w:val="BodyText"/>
      </w:pPr>
      <w:r>
        <w:rPr>
          <w:b/>
          <w:bCs/>
        </w:rPr>
        <w:t xml:space="preserve">Какие системы используются:</w:t>
      </w:r>
      <w:r>
        <w:t xml:space="preserve"> </w:t>
      </w:r>
      <w:r>
        <w:t xml:space="preserve">- Excel — хранение результатов мониторинга</w:t>
      </w:r>
      <w:r>
        <w:t xml:space="preserve"> </w:t>
      </w:r>
      <w:r>
        <w:t xml:space="preserve">- Браузер — ручной просмотр сайтов</w:t>
      </w:r>
      <w:r>
        <w:t xml:space="preserve"> </w:t>
      </w:r>
      <w:r>
        <w:t xml:space="preserve">- САМО-тур — корректировка своих цен (ручной ввод)</w:t>
      </w:r>
    </w:p>
    <w:p>
      <w:pPr>
        <w:pStyle w:val="BodyText"/>
      </w:pPr>
      <w:r>
        <w:rPr>
          <w:b/>
          <w:bCs/>
        </w:rPr>
        <w:t xml:space="preserve">Кто выполняет работу:</w:t>
      </w:r>
      <w:r>
        <w:t xml:space="preserve"> </w:t>
      </w:r>
      <w:r>
        <w:t xml:space="preserve">- Отдел тарификации (3 человека) — Баландина О.А.</w:t>
      </w:r>
      <w:r>
        <w:t xml:space="preserve"> </w:t>
      </w:r>
      <w:r>
        <w:t xml:space="preserve">- Ведущий тарификатор — основной исполнитель мониторинга</w:t>
      </w:r>
    </w:p>
    <w:p>
      <w:pPr>
        <w:pStyle w:val="BodyText"/>
      </w:pPr>
      <w:r>
        <w:rPr>
          <w:b/>
          <w:bCs/>
        </w:rPr>
        <w:t xml:space="preserve">Количественные показатели проблемы: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324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Текущее значение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мониторинг</w:t>
            </w:r>
          </w:p>
        </w:tc>
        <w:tc>
          <w:tcPr/>
          <w:p>
            <w:pPr>
              <w:pStyle w:val="Compact"/>
            </w:pPr>
            <w:r>
              <w:t xml:space="preserve">90 мин × 3 раза/неделю =</w:t>
            </w:r>
            <w:r>
              <w:t xml:space="preserve"> </w:t>
            </w:r>
            <w:r>
              <w:rPr>
                <w:b/>
                <w:bCs/>
              </w:rPr>
              <w:t xml:space="preserve">12 ч/мес</w:t>
            </w:r>
          </w:p>
        </w:tc>
        <w:tc>
          <w:tcPr/>
          <w:p>
            <w:pPr>
              <w:pStyle w:val="Compact"/>
            </w:pPr>
            <w:r>
              <w:t xml:space="preserve">Анкеты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анализ и отчёт</w:t>
            </w:r>
          </w:p>
        </w:tc>
        <w:tc>
          <w:tcPr/>
          <w:p>
            <w:pPr>
              <w:pStyle w:val="Compact"/>
            </w:pPr>
            <w:r>
              <w:t xml:space="preserve">60 мин × 4 раза/мес =</w:t>
            </w:r>
            <w:r>
              <w:t xml:space="preserve"> </w:t>
            </w:r>
            <w:r>
              <w:rPr>
                <w:b/>
                <w:bCs/>
              </w:rPr>
              <w:t xml:space="preserve">4 ч/мес</w:t>
            </w:r>
          </w:p>
        </w:tc>
        <w:tc>
          <w:tcPr/>
          <w:p>
            <w:pPr>
              <w:pStyle w:val="Compact"/>
            </w:pPr>
            <w:r>
              <w:t xml:space="preserve">Анкеты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Общее время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 ч/мес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Задержка реакции</w:t>
            </w:r>
          </w:p>
        </w:tc>
        <w:tc>
          <w:tcPr/>
          <w:p>
            <w:pPr>
              <w:pStyle w:val="Compact"/>
            </w:pPr>
            <w:r>
              <w:t xml:space="preserve">2-3 дня</w:t>
            </w:r>
          </w:p>
        </w:tc>
        <w:tc>
          <w:tcPr/>
          <w:p>
            <w:pPr>
              <w:pStyle w:val="Compact"/>
            </w:pPr>
            <w:r>
              <w:t xml:space="preserve">Оценка руководителя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Направлений отслеживается</w:t>
            </w:r>
          </w:p>
        </w:tc>
        <w:tc>
          <w:tcPr/>
          <w:p>
            <w:pPr>
              <w:pStyle w:val="Compact"/>
            </w:pPr>
            <w:r>
              <w:t xml:space="preserve">20 из 80 (25%)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Конкурентов проверяется</w:t>
            </w:r>
          </w:p>
        </w:tc>
        <w:tc>
          <w:tcPr/>
          <w:p>
            <w:pPr>
              <w:pStyle w:val="Compact"/>
            </w:pPr>
            <w:r>
              <w:t xml:space="preserve">10 из 30+ (33%)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Причины проблемы: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Отсутствие автоматизации</w:t>
      </w:r>
      <w:r>
        <w:t xml:space="preserve"> </w:t>
      </w:r>
      <w:r>
        <w:t xml:space="preserve">— нет инструментов для автоматического сбора данных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Ограниченные ресурсы</w:t>
      </w:r>
      <w:r>
        <w:t xml:space="preserve"> </w:t>
      </w:r>
      <w:r>
        <w:t xml:space="preserve">— 3 человека физически не могут мониторить всех конкурентов ежедневно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Устаревший процесс</w:t>
      </w:r>
      <w:r>
        <w:t xml:space="preserve"> </w:t>
      </w:r>
      <w:r>
        <w:t xml:space="preserve">— данные теряют актуальность за 2-3 дня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Нет стандартизации</w:t>
      </w:r>
      <w:r>
        <w:t xml:space="preserve"> </w:t>
      </w:r>
      <w:r>
        <w:t xml:space="preserve">— каждый сотрудник ведёт мониторинг в своём формате</w:t>
      </w:r>
    </w:p>
    <w:bookmarkEnd w:id="12"/>
    <w:bookmarkStart w:id="13" w:name="цель-проекта-to-be"/>
    <w:p>
      <w:pPr>
        <w:pStyle w:val="Heading3"/>
      </w:pPr>
      <w:r>
        <w:t xml:space="preserve">1.2. Цель проекта (TO-BE)</w:t>
      </w:r>
    </w:p>
    <w:p>
      <w:pPr>
        <w:pStyle w:val="BlockText"/>
      </w:pPr>
      <w:r>
        <w:rPr>
          <w:b/>
          <w:bCs/>
        </w:rPr>
        <w:t xml:space="preserve">Формулировка цели по SMART: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pecific: Внедрить систему автоматического сбора цен с сайтов конкурентов с ежедневным обновлением и дашбордом сравнения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</w:t>
      </w:r>
      <w:r>
        <w:t xml:space="preserve">easurable: Охват 30+ конкурентов по 50+ направлениям, ежедневное обновление, алерты в течение 30 минут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chievable: Технология парсинга доступна, аналоги работают в отрасли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elevant: Позволяет быстро реагировать на рынок и не терять продажи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ime-bound: Запуск через 5 недель</w:t>
      </w:r>
    </w:p>
    <w:p>
      <w:pPr>
        <w:pStyle w:val="FirstParagraph"/>
      </w:pPr>
      <w:r>
        <w:rPr>
          <w:b/>
          <w:bCs/>
        </w:rPr>
        <w:t xml:space="preserve">Целевое состояние:</w:t>
      </w:r>
      <w:r>
        <w:t xml:space="preserve"> </w:t>
      </w:r>
      <w:r>
        <w:t xml:space="preserve">- Система</w:t>
      </w:r>
      <w:r>
        <w:t xml:space="preserve"> </w:t>
      </w:r>
      <w:r>
        <w:rPr>
          <w:b/>
          <w:bCs/>
        </w:rPr>
        <w:t xml:space="preserve">автоматически собирает цены</w:t>
      </w:r>
      <w:r>
        <w:t xml:space="preserve"> </w:t>
      </w:r>
      <w:r>
        <w:t xml:space="preserve">с сайтов ТОП-30 конкурентов</w:t>
      </w:r>
      <w:r>
        <w:t xml:space="preserve"> </w:t>
      </w:r>
      <w:r>
        <w:rPr>
          <w:b/>
          <w:bCs/>
        </w:rPr>
        <w:t xml:space="preserve">ежедневно</w:t>
      </w:r>
      <w:r>
        <w:t xml:space="preserve"> </w:t>
      </w:r>
      <w:r>
        <w:t xml:space="preserve">- Данные хранятся в</w:t>
      </w:r>
      <w:r>
        <w:t xml:space="preserve"> </w:t>
      </w:r>
      <w:r>
        <w:rPr>
          <w:b/>
          <w:bCs/>
        </w:rPr>
        <w:t xml:space="preserve">централизованной базе</w:t>
      </w:r>
      <w:r>
        <w:t xml:space="preserve"> </w:t>
      </w:r>
      <w:r>
        <w:t xml:space="preserve">с историей изменений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Дашборд сравнения</w:t>
      </w:r>
      <w:r>
        <w:t xml:space="preserve"> </w:t>
      </w:r>
      <w:r>
        <w:t xml:space="preserve">показывает позицию Space Travel относительно рынка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Автоматические алерты</w:t>
      </w:r>
      <w:r>
        <w:t xml:space="preserve"> </w:t>
      </w:r>
      <w:r>
        <w:t xml:space="preserve">при падении цен конкурентов более чем на 10%</w:t>
      </w:r>
      <w:r>
        <w:t xml:space="preserve"> </w:t>
      </w:r>
      <w:r>
        <w:t xml:space="preserve">- Сотрудник тратит 15 мин/день на</w:t>
      </w:r>
      <w:r>
        <w:t xml:space="preserve"> </w:t>
      </w:r>
      <w:r>
        <w:rPr>
          <w:b/>
          <w:bCs/>
        </w:rPr>
        <w:t xml:space="preserve">анализ готовых данных</w:t>
      </w:r>
      <w:r>
        <w:t xml:space="preserve">, а не на сбор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мониторинг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  <w:tc>
          <w:tcPr/>
          <w:p>
            <w:pPr>
              <w:pStyle w:val="Compact"/>
            </w:pPr>
            <w:r>
              <w:t xml:space="preserve">6 ч/мес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Охват конкурентов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Охват направлений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 обновления</w:t>
            </w:r>
          </w:p>
        </w:tc>
        <w:tc>
          <w:tcPr/>
          <w:p>
            <w:pPr>
              <w:pStyle w:val="Compact"/>
            </w:pPr>
            <w:r>
              <w:t xml:space="preserve">2-3 раза/нед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Задержка реакции</w:t>
            </w:r>
          </w:p>
        </w:tc>
        <w:tc>
          <w:tcPr/>
          <w:p>
            <w:pPr>
              <w:pStyle w:val="Compact"/>
            </w:pPr>
            <w:r>
              <w:t xml:space="preserve">2-3 дня</w:t>
            </w:r>
          </w:p>
        </w:tc>
        <w:tc>
          <w:tcPr/>
          <w:p>
            <w:pPr>
              <w:pStyle w:val="Compact"/>
            </w:pPr>
            <w:r>
              <w:t xml:space="preserve">&lt;1 дня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-70%</w:t>
            </w:r>
          </w:p>
        </w:tc>
      </w:tr>
    </w:tbl>
    <w:bookmarkEnd w:id="13"/>
    <w:bookmarkStart w:id="14" w:name="ожидаемый-эффект"/>
    <w:p>
      <w:pPr>
        <w:pStyle w:val="Heading3"/>
      </w:pPr>
      <w:r>
        <w:t xml:space="preserve">1.3. Ожидаемый эффект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 ч/мес</w:t>
            </w:r>
          </w:p>
        </w:tc>
      </w:tr>
    </w:tbl>
    <w:bookmarkEnd w:id="14"/>
    <w:bookmarkStart w:id="15" w:name="scope-границы-проекта"/>
    <w:p>
      <w:pPr>
        <w:pStyle w:val="Heading3"/>
      </w:pPr>
      <w:r>
        <w:t xml:space="preserve">1.4. Scope (границы проекта)</w:t>
      </w:r>
    </w:p>
    <w:p>
      <w:pPr>
        <w:pStyle w:val="FirstParagraph"/>
      </w:pPr>
      <w:r>
        <w:rPr>
          <w:b/>
          <w:bCs/>
        </w:rPr>
        <w:t xml:space="preserve">Входит в scope:</w:t>
      </w:r>
      <w:r>
        <w:t xml:space="preserve"> </w:t>
      </w:r>
      <w:r>
        <w:t xml:space="preserve">- [x] Парсинг цен с 30+ сайтов конкурентов</w:t>
      </w:r>
      <w:r>
        <w:t xml:space="preserve"> </w:t>
      </w:r>
      <w:r>
        <w:t xml:space="preserve">- [x] Ежедневный автоматический сбор по расписанию</w:t>
      </w:r>
      <w:r>
        <w:t xml:space="preserve"> </w:t>
      </w:r>
      <w:r>
        <w:t xml:space="preserve">- [x] Хранение данных в PostgreSQL с историей</w:t>
      </w:r>
      <w:r>
        <w:t xml:space="preserve"> </w:t>
      </w:r>
      <w:r>
        <w:t xml:space="preserve">- [x] Дашборд сравнения цен в Power BI</w:t>
      </w:r>
      <w:r>
        <w:t xml:space="preserve"> </w:t>
      </w:r>
      <w:r>
        <w:t xml:space="preserve">- [x] Алерты в Telegram при падении цен &gt;10%</w:t>
      </w:r>
      <w:r>
        <w:t xml:space="preserve"> </w:t>
      </w:r>
      <w:r>
        <w:t xml:space="preserve">- [x] Отслеживание 50+ направлений (топ по продажам)</w:t>
      </w:r>
    </w:p>
    <w:p>
      <w:pPr>
        <w:pStyle w:val="BodyText"/>
      </w:pPr>
      <w:r>
        <w:rPr>
          <w:b/>
          <w:bCs/>
        </w:rPr>
        <w:t xml:space="preserve">Зависимости (что должно быть готово ДО начала):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VPS-сервер (Linux, 2 vCPU, 4 GB RAM)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Доступ к Power BI (лицензия)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17" w:name="пользователи-системы"/>
    <w:p>
      <w:pPr>
        <w:pStyle w:val="Heading3"/>
      </w:pPr>
      <w:r>
        <w:t xml:space="preserve">2.1. Пользователи системы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931"/>
        <w:gridCol w:w="1545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Ключевые 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Тарификатор</w:t>
            </w:r>
          </w:p>
        </w:tc>
        <w:tc>
          <w:tcPr/>
          <w:p>
            <w:pPr>
              <w:pStyle w:val="Compact"/>
            </w:pPr>
            <w:r>
              <w:t xml:space="preserve">Анализирует данные, принимает решения о ценах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Просмотр дашборда, анализ трендов, реакция на алерты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направления</w:t>
            </w:r>
          </w:p>
        </w:tc>
        <w:tc>
          <w:tcPr/>
          <w:p>
            <w:pPr>
              <w:pStyle w:val="Compact"/>
            </w:pPr>
            <w:r>
              <w:t xml:space="preserve">Контролирует ценовую политику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Еженедельный обзор, стратегические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Настройка парсеров, мониторинг работы, добавление конкурентов</w:t>
            </w:r>
          </w:p>
        </w:tc>
      </w:tr>
    </w:tbl>
    <w:bookmarkEnd w:id="17"/>
    <w:bookmarkStart w:id="23" w:name="user-stories"/>
    <w:p>
      <w:pPr>
        <w:pStyle w:val="Heading3"/>
      </w:pPr>
      <w:r>
        <w:t xml:space="preserve">2.2. User Stories</w:t>
      </w:r>
    </w:p>
    <w:bookmarkStart w:id="18" w:name="us-01-ежедневный-автоматический-сбор-цен"/>
    <w:p>
      <w:pPr>
        <w:pStyle w:val="Heading4"/>
      </w:pPr>
      <w:r>
        <w:t xml:space="preserve">US-01: Ежедневный автоматический сбор цен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Система (автоматически)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Собирать цены с сайтов конкурентов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Актуальные данные в базе каждый день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/>
          <w:p>
            <w:pPr>
              <w:pStyle w:val="Compact"/>
            </w:pPr>
            <w:r>
              <w:t xml:space="preserve">AUTO-018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Система автоматически собирает цены на туры с сайтов конкурентов по заданному расписанию (ночью, 3:00 МСК), чтобы данные были готовы к началу рабочего дня.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 ] Парсинг выполняется автоматически каждый день в 3:00 МСК</w:t>
      </w:r>
      <w:r>
        <w:t xml:space="preserve"> </w:t>
      </w:r>
      <w:r>
        <w:t xml:space="preserve">- [ ] Охватывает минимум 30 сайтов конкурентов</w:t>
      </w:r>
      <w:r>
        <w:t xml:space="preserve"> </w:t>
      </w:r>
      <w:r>
        <w:t xml:space="preserve">- [ ] Собирает цены по 50+ направлениям</w:t>
      </w:r>
      <w:r>
        <w:t xml:space="preserve"> </w:t>
      </w:r>
      <w:r>
        <w:t xml:space="preserve">- [ ] Время полного цикла сбора &lt; 2 часов</w:t>
      </w:r>
      <w:r>
        <w:t xml:space="preserve"> </w:t>
      </w:r>
      <w:r>
        <w:t xml:space="preserve">- [ ] При ошибке парсинга одного сайта — продолжить остальные</w:t>
      </w:r>
    </w:p>
    <w:p>
      <w:pPr>
        <w:pStyle w:val="BodyText"/>
      </w:pPr>
      <w:r>
        <w:rPr>
          <w:b/>
          <w:bCs/>
        </w:rPr>
        <w:t xml:space="preserve">Основной сценарий (Happy Path):</w:t>
      </w:r>
      <w:r>
        <w:t xml:space="preserve"> </w:t>
      </w:r>
      <w:r>
        <w:t xml:space="preserve">1. Cron-задача запускает парсер в 3:00 МСК</w:t>
      </w:r>
      <w:r>
        <w:t xml:space="preserve"> </w:t>
      </w:r>
      <w:r>
        <w:t xml:space="preserve">2. Парсер последовательно обходит список сайтов</w:t>
      </w:r>
      <w:r>
        <w:t xml:space="preserve"> </w:t>
      </w:r>
      <w:r>
        <w:t xml:space="preserve">3. Для каждого сайта:</w:t>
      </w:r>
      <w:r>
        <w:t xml:space="preserve"> </w:t>
      </w:r>
      <w:r>
        <w:t xml:space="preserve">- Открывает страницу поиска</w:t>
      </w:r>
      <w:r>
        <w:t xml:space="preserve"> </w:t>
      </w:r>
      <w:r>
        <w:t xml:space="preserve">- Вводит параметры (направление, даты)</w:t>
      </w:r>
      <w:r>
        <w:t xml:space="preserve"> </w:t>
      </w:r>
      <w:r>
        <w:t xml:space="preserve">- Извлекает цены и отели</w:t>
      </w:r>
      <w:r>
        <w:t xml:space="preserve"> </w:t>
      </w:r>
      <w:r>
        <w:t xml:space="preserve">- Сохраняет в PostgreSQL</w:t>
      </w:r>
      <w:r>
        <w:t xml:space="preserve"> </w:t>
      </w:r>
      <w:r>
        <w:t xml:space="preserve">4. По завершении отправляет отчёт в Telegram (кол-во собранных записей, ошибки)</w:t>
      </w:r>
      <w:r>
        <w:t xml:space="preserve"> </w:t>
      </w:r>
      <w:r>
        <w:t xml:space="preserve">5. Данные готовы к 5:00 МСК</w:t>
      </w:r>
    </w:p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376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Сайт конкурента недоступен</w:t>
            </w:r>
          </w:p>
        </w:tc>
        <w:tc>
          <w:tcPr/>
          <w:p>
            <w:pPr>
              <w:pStyle w:val="Compact"/>
            </w:pPr>
            <w:r>
              <w:t xml:space="preserve">Пометить статус «unavailable», попробовать повторно через 30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Структура сайта изменилась</w:t>
            </w:r>
          </w:p>
        </w:tc>
        <w:tc>
          <w:tcPr/>
          <w:p>
            <w:pPr>
              <w:pStyle w:val="Compact"/>
            </w:pPr>
            <w:r>
              <w:t xml:space="preserve">Логировать ошибку, алерт админу, пропустить сайт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Капча или блокировка IP</w:t>
            </w:r>
          </w:p>
        </w:tc>
        <w:tc>
          <w:tcPr/>
          <w:p>
            <w:pPr>
              <w:pStyle w:val="Compact"/>
            </w:pPr>
            <w:r>
              <w:t xml:space="preserve">Логировать, алерт админу, использовать proxy-ротацию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Сценарии ошибок: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584"/>
        <w:gridCol w:w="2178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Сообщение</w:t>
            </w:r>
          </w:p>
        </w:tc>
        <w:tc>
          <w:tcPr/>
          <w:p>
            <w:pPr>
              <w:pStyle w:val="Compact"/>
            </w:pPr>
            <w:r>
              <w:t xml:space="preserve">Действие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Сервер парсинга недоступен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Алерт админу в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База данных недоступна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Retry 3 раза, алерт админу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Парсинг провален &gt;50% сайтов</w:t>
            </w:r>
          </w:p>
        </w:tc>
        <w:tc>
          <w:tcPr/>
          <w:p>
            <w:pPr>
              <w:pStyle w:val="Compact"/>
            </w:pPr>
            <w:r>
              <w:t xml:space="preserve">«Критическая ошибка парсинга»</w:t>
            </w:r>
          </w:p>
        </w:tc>
        <w:tc>
          <w:tcPr/>
          <w:p>
            <w:pPr>
              <w:pStyle w:val="Compact"/>
            </w:pPr>
            <w:r>
              <w:t xml:space="preserve">Алерт админу + руководителю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us-02-дашборд-сравнения-цен"/>
    <w:p>
      <w:pPr>
        <w:pStyle w:val="Heading4"/>
      </w:pPr>
      <w:r>
        <w:t xml:space="preserve">US-02: Дашборд сравнения цен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Тарификатор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Видеть сравнение цен Space Travel vs конкурентов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Понимание позиции на рынке, принятие решений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/>
          <w:p>
            <w:pPr>
              <w:pStyle w:val="Compact"/>
            </w:pPr>
            <w:r>
              <w:t xml:space="preserve">DASH-05 (частично)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тарификатор, я хочу видеть дашборд с ценами Space Travel и конкурентов по направлениям, чтобы быстро находить возможности для корректировки цен.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 ] Дашборд показывает цены по всем 50+ направлениям</w:t>
      </w:r>
      <w:r>
        <w:t xml:space="preserve"> </w:t>
      </w:r>
      <w:r>
        <w:t xml:space="preserve">- [ ] Можно фильтровать по направлению, дате, конкуренту</w:t>
      </w:r>
      <w:r>
        <w:t xml:space="preserve"> </w:t>
      </w:r>
      <w:r>
        <w:t xml:space="preserve">- [ ] Визуализация: наша цена vs min/avg/max рынка</w:t>
      </w:r>
      <w:r>
        <w:t xml:space="preserve"> </w:t>
      </w:r>
      <w:r>
        <w:t xml:space="preserve">- [ ] Цветовая индикация: зелёный (дешевле), жёлтый (±5%), красный (дороже &gt;5%)</w:t>
      </w:r>
      <w:r>
        <w:t xml:space="preserve"> </w:t>
      </w:r>
      <w:r>
        <w:t xml:space="preserve">- [ ] История изменений за последние 30 дней</w:t>
      </w:r>
      <w:r>
        <w:t xml:space="preserve"> </w:t>
      </w:r>
      <w:r>
        <w:t xml:space="preserve">- [ ] Обновление данных &lt; 5 минут после появления в базе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BodyText"/>
      </w:pPr>
      <w:r>
        <w:rPr>
          <w:b/>
          <w:bCs/>
        </w:rPr>
        <w:t xml:space="preserve">Страница 1: Обзор рынка</w:t>
      </w:r>
      <w:r>
        <w:t xml:space="preserve"> </w:t>
      </w:r>
      <w:r>
        <w:t xml:space="preserve">- Карточки KPI: всего направлений, где мы дешевле (%), где дороже (%), средний разрыв</w:t>
      </w:r>
      <w:r>
        <w:t xml:space="preserve"> </w:t>
      </w:r>
      <w:r>
        <w:t xml:space="preserve">- Таблица: направление, наша цена, мин. рынка, макс. рынка, наша позиция</w:t>
      </w:r>
      <w:r>
        <w:t xml:space="preserve"> </w:t>
      </w:r>
      <w:r>
        <w:t xml:space="preserve">- Фильтры: направление, дата вылета, конкурент</w:t>
      </w:r>
    </w:p>
    <w:p>
      <w:pPr>
        <w:pStyle w:val="BodyText"/>
      </w:pPr>
      <w:r>
        <w:rPr>
          <w:b/>
          <w:bCs/>
        </w:rPr>
        <w:t xml:space="preserve">Страница 2: Детальный анализ направления</w:t>
      </w:r>
      <w:r>
        <w:t xml:space="preserve"> </w:t>
      </w:r>
      <w:r>
        <w:t xml:space="preserve">- График тренда цен (наши vs конкуренты) за 30 дней</w:t>
      </w:r>
      <w:r>
        <w:t xml:space="preserve"> </w:t>
      </w:r>
      <w:r>
        <w:t xml:space="preserve">- Таблица конкурентов с ценами и отелями</w:t>
      </w:r>
      <w:r>
        <w:t xml:space="preserve"> </w:t>
      </w:r>
      <w:r>
        <w:t xml:space="preserve">- Топ-3 самых дешёвых предложения рынка</w:t>
      </w:r>
    </w:p>
    <w:p>
      <w:pPr>
        <w:pStyle w:val="BodyText"/>
      </w:pPr>
      <w:r>
        <w:rPr>
          <w:b/>
          <w:bCs/>
        </w:rPr>
        <w:t xml:space="preserve">Страница 3: Алерты и отклонения</w:t>
      </w:r>
      <w:r>
        <w:t xml:space="preserve"> </w:t>
      </w:r>
      <w:r>
        <w:t xml:space="preserve">- Список направлений, где конкурент снизил цену &gt;10% за последние 24ч</w:t>
      </w:r>
      <w:r>
        <w:t xml:space="preserve"> </w:t>
      </w:r>
      <w:r>
        <w:t xml:space="preserve">- История алертов за неделю</w:t>
      </w:r>
      <w:r>
        <w:t xml:space="preserve"> </w:t>
      </w:r>
      <w:r>
        <w:t xml:space="preserve">- Статус: отреагировали / в работе / проигнорировали</w:t>
      </w:r>
    </w:p>
    <w:p>
      <w:r>
        <w:pict>
          <v:rect style="width:0;height:1.5pt" o:hralign="center" o:hrstd="t" o:hr="t"/>
        </w:pict>
      </w:r>
    </w:p>
    <w:bookmarkEnd w:id="19"/>
    <w:bookmarkStart w:id="20" w:name="Xe1d9a5c11234061b6a55d9a22268d25b87dce3a"/>
    <w:p>
      <w:pPr>
        <w:pStyle w:val="Heading4"/>
      </w:pPr>
      <w:r>
        <w:t xml:space="preserve">US-03: Автоматические алерты о снижении цен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Тарификатор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Получать уведомления при падении цен конкурентов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Быстрая реакция на изменение рынка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/>
          <w:p>
            <w:pPr>
              <w:pStyle w:val="Compact"/>
            </w:pPr>
            <w:r>
              <w:t xml:space="preserve">AUTO-018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тарификатор, я хочу получать Telegram-уведомление, если конкурент снизил цену более чем на 10%, чтобы оперативно отреагировать.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 ] Алерт отправляется в Telegram-группу тарификации</w:t>
      </w:r>
      <w:r>
        <w:t xml:space="preserve"> </w:t>
      </w:r>
      <w:r>
        <w:t xml:space="preserve">- [ ] Содержит: направление, конкурент, старая цена, новая цена, разница %</w:t>
      </w:r>
      <w:r>
        <w:t xml:space="preserve"> </w:t>
      </w:r>
      <w:r>
        <w:t xml:space="preserve">- [ ] Алерт в течение 30 минут после обнаружения изменения</w:t>
      </w:r>
      <w:r>
        <w:t xml:space="preserve"> </w:t>
      </w:r>
      <w:r>
        <w:t xml:space="preserve">- [ ] Можно настроить порог (10%, 15%, 20%)</w:t>
      </w:r>
      <w:r>
        <w:t xml:space="preserve"> </w:t>
      </w:r>
      <w:r>
        <w:t xml:space="preserve">- [ ] Не более 20 алертов в день (группировка)</w:t>
      </w:r>
    </w:p>
    <w:p>
      <w:pPr>
        <w:pStyle w:val="BodyText"/>
      </w:pPr>
      <w:r>
        <w:rPr>
          <w:b/>
          <w:bCs/>
        </w:rPr>
        <w:t xml:space="preserve">Формат алерта:</w:t>
      </w:r>
    </w:p>
    <w:p>
      <w:pPr>
        <w:pStyle w:val="SourceCode"/>
      </w:pPr>
      <w:r>
        <w:rPr>
          <w:rStyle w:val="VerbatimChar"/>
        </w:rPr>
        <w:t xml:space="preserve">🔴 ПАДЕНИЕ ЦЕНЫ</w:t>
      </w:r>
      <w:r>
        <w:br/>
      </w:r>
      <w:r>
        <w:br/>
      </w:r>
      <w:r>
        <w:rPr>
          <w:rStyle w:val="VerbatimChar"/>
        </w:rPr>
        <w:t xml:space="preserve">Направление: Москва → Анталия</w:t>
      </w:r>
      <w:r>
        <w:br/>
      </w:r>
      <w:r>
        <w:rPr>
          <w:rStyle w:val="VerbatimChar"/>
        </w:rPr>
        <w:t xml:space="preserve">Даты: 01.06–08.06.2026</w:t>
      </w:r>
      <w:r>
        <w:br/>
      </w:r>
      <w:r>
        <w:rPr>
          <w:rStyle w:val="VerbatimChar"/>
        </w:rPr>
        <w:t xml:space="preserve">Конкурент: TUI</w:t>
      </w:r>
      <w:r>
        <w:br/>
      </w:r>
      <w:r>
        <w:rPr>
          <w:rStyle w:val="VerbatimChar"/>
        </w:rPr>
        <w:t xml:space="preserve">Было: 85 000 ₽</w:t>
      </w:r>
      <w:r>
        <w:br/>
      </w:r>
      <w:r>
        <w:rPr>
          <w:rStyle w:val="VerbatimChar"/>
        </w:rPr>
        <w:t xml:space="preserve">Стало: 72 000 ₽</w:t>
      </w:r>
      <w:r>
        <w:br/>
      </w:r>
      <w:r>
        <w:rPr>
          <w:rStyle w:val="VerbatimChar"/>
        </w:rPr>
        <w:t xml:space="preserve">Падение: -15%</w:t>
      </w:r>
      <w:r>
        <w:br/>
      </w:r>
      <w:r>
        <w:br/>
      </w:r>
      <w:r>
        <w:rPr>
          <w:rStyle w:val="VerbatimChar"/>
        </w:rPr>
        <w:t xml:space="preserve">Наша цена: 82 000 ₽</w:t>
      </w:r>
      <w:r>
        <w:br/>
      </w:r>
      <w:r>
        <w:rPr>
          <w:rStyle w:val="VerbatimChar"/>
        </w:rPr>
        <w:t xml:space="preserve">Рекомендация: Проверить и скорректировать</w:t>
      </w:r>
      <w:r>
        <w:br/>
      </w:r>
      <w:r>
        <w:br/>
      </w:r>
      <w:r>
        <w:rPr>
          <w:rStyle w:val="VerbatimChar"/>
        </w:rPr>
        <w:t xml:space="preserve">[Открыть дашборд]</w:t>
      </w:r>
    </w:p>
    <w:p>
      <w:pPr>
        <w:pStyle w:val="FirstParagraph"/>
      </w:pPr>
      <w:r>
        <w:rPr>
          <w:b/>
          <w:bCs/>
        </w:rPr>
        <w:t xml:space="preserve">Основной сценарий (Happy Path):</w:t>
      </w:r>
      <w:r>
        <w:t xml:space="preserve"> </w:t>
      </w:r>
      <w:r>
        <w:t xml:space="preserve">1. Парсер собрал данные, записал в БД</w:t>
      </w:r>
      <w:r>
        <w:t xml:space="preserve"> </w:t>
      </w:r>
      <w:r>
        <w:t xml:space="preserve">2. Система сравнивает новые цены с вчерашними</w:t>
      </w:r>
      <w:r>
        <w:t xml:space="preserve"> </w:t>
      </w:r>
      <w:r>
        <w:t xml:space="preserve">3. Обнаружено падение цены TUI на 15%</w:t>
      </w:r>
      <w:r>
        <w:t xml:space="preserve"> </w:t>
      </w:r>
      <w:r>
        <w:t xml:space="preserve">4. Система формирует алерт</w:t>
      </w:r>
      <w:r>
        <w:t xml:space="preserve"> </w:t>
      </w:r>
      <w:r>
        <w:t xml:space="preserve">5. Алерт отправляется в Telegram-группу</w:t>
      </w:r>
      <w:r>
        <w:t xml:space="preserve"> </w:t>
      </w:r>
      <w:r>
        <w:t xml:space="preserve">6. Тарификатор видит уведомление, переходит в дашборд, принимает решение</w:t>
      </w:r>
    </w:p>
    <w:p>
      <w:r>
        <w:pict>
          <v:rect style="width:0;height:1.5pt" o:hralign="center" o:hrstd="t" o:hr="t"/>
        </w:pict>
      </w:r>
    </w:p>
    <w:bookmarkEnd w:id="20"/>
    <w:bookmarkStart w:id="21" w:name="us-04-управление-списком-конкурентов"/>
    <w:p>
      <w:pPr>
        <w:pStyle w:val="Heading4"/>
      </w:pPr>
      <w:r>
        <w:t xml:space="preserve">US-04: Управление списком конкурентов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Добавлять/удалять сайты конкурентов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Гибкость в настройке мониторинга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/>
          <w:p>
            <w:pPr>
              <w:pStyle w:val="Compact"/>
            </w:pPr>
            <w:r>
              <w:t xml:space="preserve">AUTO-018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администратор, я хочу управлять списком конкурентов через конфигурационный файл, чтобы добавлять новых без изменения кода.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 ] Список конкурентов хранится в YAML-файле</w:t>
      </w:r>
      <w:r>
        <w:t xml:space="preserve"> </w:t>
      </w:r>
      <w:r>
        <w:t xml:space="preserve">- [ ] Можно указать: URL, название, приоритет, активность</w:t>
      </w:r>
      <w:r>
        <w:t xml:space="preserve"> </w:t>
      </w:r>
      <w:r>
        <w:t xml:space="preserve">- [ ] Изменения применяются при следующем запуске парсера</w:t>
      </w:r>
      <w:r>
        <w:t xml:space="preserve"> </w:t>
      </w:r>
      <w:r>
        <w:t xml:space="preserve">- [ ] Документация по добавлению нового конкурента</w:t>
      </w:r>
    </w:p>
    <w:p>
      <w:r>
        <w:pict>
          <v:rect style="width:0;height:1.5pt" o:hralign="center" o:hrstd="t" o:hr="t"/>
        </w:pict>
      </w:r>
    </w:p>
    <w:bookmarkEnd w:id="21"/>
    <w:bookmarkStart w:id="22" w:name="us-05-история-изменений-цен"/>
    <w:p>
      <w:pPr>
        <w:pStyle w:val="Heading4"/>
      </w:pPr>
      <w:r>
        <w:t xml:space="preserve">US-05: История изменений цен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Тарификатор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Видеть историю изменений цен конкурента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Анализ трендов, сезонности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/>
          <w:p>
            <w:pPr>
              <w:pStyle w:val="Compact"/>
            </w:pPr>
            <w:r>
              <w:t xml:space="preserve">DASH-05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тарификатор, я хочу видеть историю изменений цен конкурента за последние 30 дней, чтобы понимать тренды и прогнозировать.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 ] Хранение данных за последние 90 дней</w:t>
      </w:r>
      <w:r>
        <w:t xml:space="preserve"> </w:t>
      </w:r>
      <w:r>
        <w:t xml:space="preserve">- [ ] График тренда цен (линейный)</w:t>
      </w:r>
      <w:r>
        <w:t xml:space="preserve"> </w:t>
      </w:r>
      <w:r>
        <w:t xml:space="preserve">- [ ] Таблица с датой и ценой</w:t>
      </w:r>
      <w:r>
        <w:t xml:space="preserve"> </w:t>
      </w:r>
      <w:r>
        <w:t xml:space="preserve">- [ ] Экспорт в Excel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требований"/>
    <w:p>
      <w:pPr>
        <w:pStyle w:val="Heading3"/>
      </w:pPr>
      <w:r>
        <w:t xml:space="preserve">2.3. Сводная таблица требований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6"/>
        <w:gridCol w:w="1466"/>
        <w:gridCol w:w="1613"/>
        <w:gridCol w:w="2640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Критерий приёмки</w:t>
            </w:r>
          </w:p>
        </w:tc>
        <w:tc>
          <w:tcPr/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Ежедневный парсинг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30+ сайтов, 50+ направлений, &lt;2ч</w:t>
            </w:r>
          </w:p>
        </w:tc>
        <w:tc>
          <w:tcPr/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Дашборд сравнения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3 страницы, фильтры, цветовая индикация</w:t>
            </w:r>
          </w:p>
        </w:tc>
        <w:tc>
          <w:tcPr/>
          <w:p>
            <w:pPr>
              <w:pStyle w:val="Compact"/>
            </w:pPr>
            <w:r>
              <w:t xml:space="preserve">TC-03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Алерты в Telegram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В течение 30 мин, порог настраиваемый</w:t>
            </w:r>
          </w:p>
        </w:tc>
        <w:tc>
          <w:tcPr/>
          <w:p>
            <w:pPr>
              <w:pStyle w:val="Compact"/>
            </w:pPr>
            <w:r>
              <w:t xml:space="preserve">TC-04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Управление конкурентами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YAML-конфиг, документация</w:t>
            </w:r>
          </w:p>
        </w:tc>
        <w:tc>
          <w:tcPr/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История изменений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90 дней, график, экспорт</w:t>
            </w:r>
          </w:p>
        </w:tc>
        <w:tc>
          <w:tcPr/>
          <w:p>
            <w:pPr>
              <w:pStyle w:val="Compact"/>
            </w:pPr>
            <w:r>
              <w:t xml:space="preserve">TC-06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7" w:name="требования-к-интеграции"/>
    <w:p>
      <w:pPr>
        <w:pStyle w:val="Heading2"/>
      </w:pPr>
      <w:r>
        <w:t xml:space="preserve">3. ТРЕБОВАНИЯ К ИНТЕГРАЦИИ</w:t>
      </w:r>
    </w:p>
    <w:bookmarkStart w:id="26" w:name="системы-участники"/>
    <w:p>
      <w:pPr>
        <w:pStyle w:val="Heading3"/>
      </w:pPr>
      <w:r>
        <w:t xml:space="preserve">3.1. Системы-участники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508"/>
        <w:gridCol w:w="1131"/>
        <w:gridCol w:w="94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Парсер (n8n + Python)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Сбор данных</w:t>
            </w:r>
          </w:p>
        </w:tc>
        <w:tc>
          <w:tcPr/>
          <w:p>
            <w:pPr>
              <w:pStyle w:val="Compact"/>
            </w:pPr>
            <w:r>
              <w:t xml:space="preserve">HTTP (headless browser)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Хранение данных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Стандартная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Визуализация</w:t>
            </w:r>
          </w:p>
        </w:tc>
        <w:tc>
          <w:tcPr/>
          <w:p>
            <w:pPr>
              <w:pStyle w:val="Compact"/>
            </w:pPr>
            <w:r>
              <w:t xml:space="preserve">DirectQuery / Import</w:t>
            </w:r>
          </w:p>
        </w:tc>
        <w:tc>
          <w:tcPr/>
          <w:p>
            <w:pPr>
              <w:pStyle w:val="Compact"/>
            </w:pPr>
            <w:r>
              <w:t xml:space="preserve">Microsoft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Уведомления</w:t>
            </w:r>
          </w:p>
        </w:tc>
        <w:tc>
          <w:tcPr/>
          <w:p>
            <w:pPr>
              <w:pStyle w:val="Compact"/>
            </w:pPr>
            <w:r>
              <w:t xml:space="preserve">Bot API</w:t>
            </w:r>
          </w:p>
        </w:tc>
        <w:tc>
          <w:tcPr/>
          <w:p>
            <w:pPr>
              <w:pStyle w:val="Compact"/>
            </w:pPr>
            <w:r>
              <w:t xml:space="preserve">api.telegram.org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Источник своих цен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Требует P-01</w:t>
            </w:r>
          </w:p>
        </w:tc>
      </w:tr>
    </w:tbl>
    <w:bookmarkEnd w:id="26"/>
    <w:bookmarkStart w:id="27" w:name="архитектура-решения"/>
    <w:p>
      <w:pPr>
        <w:pStyle w:val="Heading3"/>
      </w:pPr>
      <w:r>
        <w:t xml:space="preserve">3.2. Архитектура решения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VPS-СЕРВЕР (Linux)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              │</w:t>
      </w:r>
      <w:r>
        <w:br/>
      </w:r>
      <w:r>
        <w:rPr>
          <w:rStyle w:val="VerbatimChar"/>
        </w:rPr>
        <w:t xml:space="preserve">│  │   n8n       │───→│   Python    │───→│ PostgreSQL  │                  │</w:t>
      </w:r>
      <w:r>
        <w:br/>
      </w:r>
      <w:r>
        <w:rPr>
          <w:rStyle w:val="VerbatimChar"/>
        </w:rPr>
        <w:t xml:space="preserve">│  │  (Cron)     │    │  (Парсер)   │    │   (БД)      │                 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└─────────────┘    └──────┬──────┘                  │</w:t>
      </w:r>
      <w:r>
        <w:br/>
      </w:r>
      <w:r>
        <w:rPr>
          <w:rStyle w:val="VerbatimChar"/>
        </w:rPr>
        <w:t xml:space="preserve">│                                               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└───────────────────────────────────────────────┼─────────────────────────┘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                              │                           │</w:t>
      </w:r>
      <w:r>
        <w:br/>
      </w:r>
      <w:r>
        <w:rPr>
          <w:rStyle w:val="VerbatimChar"/>
        </w:rPr>
        <w:t xml:space="preserve">            ▼                                   ▼                           ▼</w:t>
      </w:r>
      <w:r>
        <w:br/>
      </w:r>
      <w:r>
        <w:rPr>
          <w:rStyle w:val="VerbatimChar"/>
        </w:rPr>
        <w:t xml:space="preserve">   ┌─────────────────┐                ┌─────────────────┐         ┌─────────────┐</w:t>
      </w:r>
      <w:r>
        <w:br/>
      </w:r>
      <w:r>
        <w:rPr>
          <w:rStyle w:val="VerbatimChar"/>
        </w:rPr>
        <w:t xml:space="preserve">   │   Power BI      │                │   Telegram      │         │  САМО-тур   │</w:t>
      </w:r>
      <w:r>
        <w:br/>
      </w:r>
      <w:r>
        <w:rPr>
          <w:rStyle w:val="VerbatimChar"/>
        </w:rPr>
        <w:t xml:space="preserve">   │   (Дашборды)    │                │   (Алерты)      │         │ (Наши цены) │</w:t>
      </w:r>
      <w:r>
        <w:br/>
      </w:r>
      <w:r>
        <w:rPr>
          <w:rStyle w:val="VerbatimChar"/>
        </w:rPr>
        <w:t xml:space="preserve">   └─────────────────┘                └─────────────────┘         └─────────────┘</w:t>
      </w:r>
    </w:p>
    <w:bookmarkEnd w:id="27"/>
    <w:bookmarkStart w:id="28" w:name="потоки-данных"/>
    <w:p>
      <w:pPr>
        <w:pStyle w:val="Heading3"/>
      </w:pPr>
      <w:r>
        <w:t xml:space="preserve">3.3. Потоки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320"/>
        <w:gridCol w:w="1584"/>
        <w:gridCol w:w="1056"/>
        <w:gridCol w:w="1188"/>
        <w:gridCol w:w="1188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Получатель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DF-01</w:t>
            </w:r>
          </w:p>
        </w:tc>
        <w:tc>
          <w:tcPr/>
          <w:p>
            <w:pPr>
              <w:pStyle w:val="Compact"/>
            </w:pPr>
            <w:r>
              <w:t xml:space="preserve">Сайты конкурентов</w:t>
            </w:r>
          </w:p>
        </w:tc>
        <w:tc>
          <w:tcPr/>
          <w:p>
            <w:pPr>
              <w:pStyle w:val="Compact"/>
            </w:pPr>
            <w:r>
              <w:t xml:space="preserve">Python-парсер</w:t>
            </w:r>
          </w:p>
        </w:tc>
        <w:tc>
          <w:tcPr/>
          <w:p>
            <w:pPr>
              <w:pStyle w:val="Compact"/>
            </w:pPr>
            <w:r>
              <w:t xml:space="preserve">HTML-страницы</w:t>
            </w:r>
          </w:p>
        </w:tc>
        <w:tc>
          <w:tcPr/>
          <w:p>
            <w:pPr>
              <w:pStyle w:val="Compact"/>
            </w:pPr>
            <w:r>
              <w:t xml:space="preserve">Cron 3:00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DF-02</w:t>
            </w:r>
          </w:p>
        </w:tc>
        <w:tc>
          <w:tcPr/>
          <w:p>
            <w:pPr>
              <w:pStyle w:val="Compact"/>
            </w:pPr>
            <w:r>
              <w:t xml:space="preserve">Python-парсер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Цены, отели, направления</w:t>
            </w:r>
          </w:p>
        </w:tc>
        <w:tc>
          <w:tcPr/>
          <w:p>
            <w:pPr>
              <w:pStyle w:val="Compact"/>
            </w:pPr>
            <w:r>
              <w:t xml:space="preserve">После парсинга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SQL 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DF-03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Power BI</w:t>
            </w:r>
          </w:p>
        </w:tc>
        <w:tc>
          <w:tcPr/>
          <w:p>
            <w:pPr>
              <w:pStyle w:val="Compact"/>
            </w:pPr>
            <w:r>
              <w:t xml:space="preserve">Агрегированные данные</w:t>
            </w:r>
          </w:p>
        </w:tc>
        <w:tc>
          <w:tcPr/>
          <w:p>
            <w:pPr>
              <w:pStyle w:val="Compact"/>
            </w:pPr>
            <w:r>
              <w:t xml:space="preserve">Scheduled Refresh</w:t>
            </w:r>
          </w:p>
        </w:tc>
        <w:tc>
          <w:tcPr/>
          <w:p>
            <w:pPr>
              <w:pStyle w:val="Compact"/>
            </w:pPr>
            <w:r>
              <w:t xml:space="preserve">2 раза/день</w:t>
            </w:r>
          </w:p>
        </w:tc>
        <w:tc>
          <w:tcPr/>
          <w:p>
            <w:pPr>
              <w:pStyle w:val="Compact"/>
            </w:pPr>
            <w:r>
              <w:t xml:space="preserve">DirectQuery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DF-04</w:t>
            </w:r>
          </w:p>
        </w:tc>
        <w:tc>
          <w:tcPr/>
          <w:p>
            <w:pPr>
              <w:pStyle w:val="Compact"/>
            </w:pPr>
            <w:r>
              <w:t xml:space="preserve">Python (анализатор)</w:t>
            </w:r>
          </w:p>
        </w:tc>
        <w:tc>
          <w:tcPr/>
          <w:p>
            <w:pPr>
              <w:pStyle w:val="Compact"/>
            </w:pPr>
            <w:r>
              <w:t xml:space="preserve">Telegram Bot</w:t>
            </w:r>
          </w:p>
        </w:tc>
        <w:tc>
          <w:tcPr/>
          <w:p>
            <w:pPr>
              <w:pStyle w:val="Compact"/>
            </w:pPr>
            <w:r>
              <w:t xml:space="preserve">Алерты о падении цен</w:t>
            </w:r>
          </w:p>
        </w:tc>
        <w:tc>
          <w:tcPr/>
          <w:p>
            <w:pPr>
              <w:pStyle w:val="Compact"/>
            </w:pPr>
            <w:r>
              <w:t xml:space="preserve">Триггер по условию</w:t>
            </w:r>
          </w:p>
        </w:tc>
        <w:tc>
          <w:tcPr/>
          <w:p>
            <w:pPr>
              <w:pStyle w:val="Compact"/>
            </w:pPr>
            <w:r>
              <w:t xml:space="preserve">По событию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DF-05</w:t>
            </w:r>
          </w:p>
        </w:tc>
        <w:tc>
          <w:tcPr/>
          <w:p>
            <w:pPr>
              <w:pStyle w:val="Compact"/>
            </w:pPr>
            <w:r>
              <w:t xml:space="preserve">САМО-тур API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Наши цены</w:t>
            </w:r>
          </w:p>
        </w:tc>
        <w:tc>
          <w:tcPr/>
          <w:p>
            <w:pPr>
              <w:pStyle w:val="Compact"/>
            </w:pPr>
            <w:r>
              <w:t xml:space="preserve">Webhook / Cron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</w:tbl>
    <w:bookmarkEnd w:id="28"/>
    <w:bookmarkStart w:id="33" w:name="описание-сущностей-и-полей"/>
    <w:p>
      <w:pPr>
        <w:pStyle w:val="Heading3"/>
      </w:pPr>
      <w:r>
        <w:t xml:space="preserve">3.4. Описание сущностей и полей</w:t>
      </w:r>
    </w:p>
    <w:bookmarkStart w:id="29" w:name="сущность-competitor-конкурент"/>
    <w:p>
      <w:pPr>
        <w:pStyle w:val="Heading4"/>
      </w:pPr>
      <w:r>
        <w:t xml:space="preserve">Сущность: Competitor (Конкурент)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ID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Название конкурента</w:t>
            </w:r>
          </w:p>
        </w:tc>
        <w:tc>
          <w:tcPr/>
          <w:p>
            <w:pPr>
              <w:pStyle w:val="Compact"/>
            </w:pPr>
            <w:r>
              <w:t xml:space="preserve">«TUI Россия»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URL сайта</w:t>
            </w:r>
          </w:p>
        </w:tc>
        <w:tc>
          <w:tcPr/>
          <w:p>
            <w:pPr>
              <w:pStyle w:val="Compact"/>
            </w:pPr>
            <w:r>
              <w:t xml:space="preserve">«tui.ru»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parser_config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Конфигурация парсера</w:t>
            </w:r>
          </w:p>
        </w:tc>
        <w:tc>
          <w:tcPr/>
          <w:p>
            <w:pPr>
              <w:pStyle w:val="Compact"/>
            </w:pPr>
            <w:r>
              <w:t xml:space="preserve">{…}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Активен ли мониторинг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Приоритет (1-3)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добавления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</w:tr>
    </w:tbl>
    <w:bookmarkEnd w:id="29"/>
    <w:bookmarkStart w:id="30" w:name="сущность-destination-направление"/>
    <w:p>
      <w:pPr>
        <w:pStyle w:val="Heading4"/>
      </w:pPr>
      <w:r>
        <w:t xml:space="preserve">Сущность: Destination (Направление)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ID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departure_city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Город вылета</w:t>
            </w:r>
          </w:p>
        </w:tc>
        <w:tc>
          <w:tcPr/>
          <w:p>
            <w:pPr>
              <w:pStyle w:val="Compact"/>
            </w:pPr>
            <w:r>
              <w:t xml:space="preserve">«Москва»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arrival_country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Страна прибытия</w:t>
            </w:r>
          </w:p>
        </w:tc>
        <w:tc>
          <w:tcPr/>
          <w:p>
            <w:pPr>
              <w:pStyle w:val="Compact"/>
            </w:pPr>
            <w:r>
              <w:t xml:space="preserve">«Турция»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arrival_city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Город/курорт</w:t>
            </w:r>
          </w:p>
        </w:tc>
        <w:tc>
          <w:tcPr/>
          <w:p>
            <w:pPr>
              <w:pStyle w:val="Compact"/>
            </w:pPr>
            <w:r>
              <w:t xml:space="preserve">«Анталия»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Активен ли мониторинг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bookmarkEnd w:id="30"/>
    <w:bookmarkStart w:id="31" w:name="сущность-price-цена"/>
    <w:p>
      <w:pPr>
        <w:pStyle w:val="Heading4"/>
      </w:pPr>
      <w:r>
        <w:t xml:space="preserve">Сущность: Price (Цена)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ID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FK → Competitor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FK → Destination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проверки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departure_date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вылета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возврата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Количество ночей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Название отеля</w:t>
            </w:r>
          </w:p>
        </w:tc>
        <w:tc>
          <w:tcPr/>
          <w:p>
            <w:pPr>
              <w:pStyle w:val="Compact"/>
            </w:pPr>
            <w:r>
              <w:t xml:space="preserve">«Rixos Premium»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hotel_stars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Звёздность (1-5)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meal_type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Тип питания</w:t>
            </w:r>
          </w:p>
        </w:tc>
        <w:tc>
          <w:tcPr/>
          <w:p>
            <w:pPr>
              <w:pStyle w:val="Compact"/>
            </w:pPr>
            <w:r>
              <w:t xml:space="preserve">«UAI»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Тип номера</w:t>
            </w:r>
          </w:p>
        </w:tc>
        <w:tc>
          <w:tcPr/>
          <w:p>
            <w:pPr>
              <w:pStyle w:val="Compact"/>
            </w:pPr>
            <w:r>
              <w:t xml:space="preserve">«Standard»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Цена в рублях</w:t>
            </w:r>
          </w:p>
        </w:tc>
        <w:tc>
          <w:tcPr/>
          <w:p>
            <w:pPr>
              <w:pStyle w:val="Compact"/>
            </w:pPr>
            <w:r>
              <w:t xml:space="preserve">85000.00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</w:pPr>
            <w:r>
              <w:t xml:space="preserve">«RUB»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Ссылка на предложение</w:t>
            </w:r>
          </w:p>
        </w:tc>
        <w:tc>
          <w:tcPr/>
          <w:p>
            <w:pPr>
              <w:pStyle w:val="Compact"/>
            </w:pPr>
            <w:r>
              <w:t xml:space="preserve">«https://…»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Время записи</w:t>
            </w:r>
          </w:p>
        </w:tc>
        <w:tc>
          <w:tcPr/>
          <w:p>
            <w:pPr>
              <w:pStyle w:val="Compact"/>
            </w:pPr>
            <w:r>
              <w:t xml:space="preserve">2026-02-19 03:45:00</w:t>
            </w:r>
          </w:p>
        </w:tc>
      </w:tr>
    </w:tbl>
    <w:bookmarkEnd w:id="31"/>
    <w:bookmarkStart w:id="32" w:name="сущность-ourprice-наши-цены"/>
    <w:p>
      <w:pPr>
        <w:pStyle w:val="Heading4"/>
      </w:pPr>
      <w:r>
        <w:t xml:space="preserve">Сущность: OurPrice (Наши цены)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Уникальный ID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FK → Destination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departure_date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вылета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Наша цена</w:t>
            </w:r>
          </w:p>
        </w:tc>
        <w:tc>
          <w:tcPr/>
          <w:p>
            <w:pPr>
              <w:pStyle w:val="Compact"/>
            </w:pPr>
            <w:r>
              <w:t xml:space="preserve">82000.00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Источник (SAMO/manual)</w:t>
            </w:r>
          </w:p>
        </w:tc>
        <w:tc>
          <w:tcPr/>
          <w:p>
            <w:pPr>
              <w:pStyle w:val="Compact"/>
            </w:pPr>
            <w:r>
              <w:t xml:space="preserve">«SAMO»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обновления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</w:tr>
    </w:tbl>
    <w:bookmarkEnd w:id="32"/>
    <w:bookmarkEnd w:id="33"/>
    <w:bookmarkStart w:id="34" w:name="спецификация-парсера"/>
    <w:p>
      <w:pPr>
        <w:pStyle w:val="Heading3"/>
      </w:pPr>
      <w:r>
        <w:t xml:space="preserve">3.5. Спецификация парсера</w:t>
      </w:r>
    </w:p>
    <w:p>
      <w:pPr>
        <w:pStyle w:val="FirstParagraph"/>
      </w:pPr>
      <w:r>
        <w:rPr>
          <w:b/>
          <w:bCs/>
        </w:rPr>
        <w:t xml:space="preserve">Технологический стек: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26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Оркестрация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n8n</w:t>
            </w:r>
            <w:r>
              <w:t xml:space="preserve"> </w:t>
            </w:r>
            <w:r>
              <w:t xml:space="preserve">(self-hosted)</w:t>
            </w:r>
          </w:p>
        </w:tc>
        <w:tc>
          <w:tcPr/>
          <w:p>
            <w:pPr>
              <w:pStyle w:val="Compact"/>
            </w:pPr>
            <w:r>
              <w:t xml:space="preserve">Open-source, визуальные workflow, 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Парсинг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3.10+</w:t>
            </w:r>
          </w:p>
        </w:tc>
        <w:tc>
          <w:tcPr/>
          <w:p>
            <w:pPr>
              <w:pStyle w:val="Compact"/>
            </w:pPr>
            <w:r>
              <w:t xml:space="preserve">Playwright/Selenium для JS-сайтов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Обход защиты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Headless browser, человекоподобное 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Proxy-ротация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Rotating proxies</w:t>
            </w:r>
          </w:p>
        </w:tc>
        <w:tc>
          <w:tcPr/>
          <w:p>
            <w:pPr>
              <w:pStyle w:val="Compact"/>
            </w:pPr>
            <w:r>
              <w:t xml:space="preserve">Избежание блокировок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Надёжность, JSON-поддержка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Конфигурация парсера (YAML):</w:t>
      </w:r>
    </w:p>
    <w:p>
      <w:pPr>
        <w:pStyle w:val="SourceCode"/>
      </w:pPr>
      <w:r>
        <w:rPr>
          <w:rStyle w:val="FunctionTok"/>
        </w:rPr>
        <w:t xml:space="preserve">competitors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"TUI Россия"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"https://www.tui.ru"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parser_type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"playwright"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search_form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"#search-form"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".price-value"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hotel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".hotel-name"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delay_ms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"ANEX Tour"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"https://www.anextour.com"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parser_type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"playwright"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delay_ms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destinations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departure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"Москва"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arrival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"Турция, Анталия"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search_dates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offset_days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# через 30 дней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offset_days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CommentTok"/>
        </w:rPr>
        <w:t xml:space="preserve">  # через 60 дней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offset_days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rPr>
          <w:rStyle w:val="CommentTok"/>
        </w:rPr>
        <w:t xml:space="preserve">  # через 90 дней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rPr>
          <w:rStyle w:val="KeywordTok"/>
        </w:rPr>
        <w:t xml:space="preserve">]</w:t>
      </w:r>
    </w:p>
    <w:bookmarkEnd w:id="34"/>
    <w:bookmarkStart w:id="35" w:name="обработка-ошибок-и-retry-логика"/>
    <w:p>
      <w:pPr>
        <w:pStyle w:val="Heading3"/>
      </w:pPr>
      <w:r>
        <w:t xml:space="preserve">3.6. Обработка ошибок и retry-логика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ошибки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Интервал</w:t>
            </w:r>
          </w:p>
        </w:tc>
        <w:tc>
          <w:tcPr/>
          <w:p>
            <w:pPr>
              <w:pStyle w:val="Compact"/>
            </w:pPr>
            <w:r>
              <w:t xml:space="preserve">Макс. попыток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 недоступен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30 мин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Пропустить, алерт админу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Капча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Пропустить, алерт админу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структуры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Пропустить, критический алерт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Таймаут (&gt;60 сек)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5 мин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Пропустить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недоступна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1 мин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Остановить парсинг, алерт</w:t>
            </w:r>
          </w:p>
        </w:tc>
      </w:tr>
    </w:tbl>
    <w:bookmarkEnd w:id="35"/>
    <w:bookmarkStart w:id="36" w:name="мониторинг-системы"/>
    <w:p>
      <w:pPr>
        <w:pStyle w:val="Heading3"/>
      </w:pPr>
      <w:r>
        <w:t xml:space="preserve">3.7. Мониторинг системы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Порог алерта</w:t>
            </w:r>
          </w:p>
        </w:tc>
        <w:tc>
          <w:tcPr/>
          <w:p>
            <w:pPr>
              <w:pStyle w:val="Compact"/>
            </w:pPr>
            <w:r>
              <w:t xml:space="preserve">Канал уведомления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Парсинг не запустился</w:t>
            </w:r>
          </w:p>
        </w:tc>
        <w:tc>
          <w:tcPr/>
          <w:p>
            <w:pPr>
              <w:pStyle w:val="Compact"/>
            </w:pPr>
            <w:r>
              <w:t xml:space="preserve">5:00 МСК (данных нет)</w:t>
            </w:r>
          </w:p>
        </w:tc>
        <w:tc>
          <w:tcPr/>
          <w:p>
            <w:pPr>
              <w:pStyle w:val="Compact"/>
            </w:pPr>
            <w:r>
              <w:t xml:space="preserve">Telegram IT-отдел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Успешных сайтов &lt;50%</w:t>
            </w:r>
          </w:p>
        </w:tc>
        <w:tc>
          <w:tcPr/>
          <w:p>
            <w:pPr>
              <w:pStyle w:val="Compact"/>
            </w:pPr>
            <w:r>
              <w:t xml:space="preserve">&lt;15 из 30</w:t>
            </w:r>
          </w:p>
        </w:tc>
        <w:tc>
          <w:tcPr/>
          <w:p>
            <w:pPr>
              <w:pStyle w:val="Compact"/>
            </w:pPr>
            <w:r>
              <w:t xml:space="preserve">Telegram IT + руководитель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Критическая ошибка (БД)</w:t>
            </w:r>
          </w:p>
        </w:tc>
        <w:tc>
          <w:tcPr/>
          <w:p>
            <w:pPr>
              <w:pStyle w:val="Compact"/>
            </w:pPr>
            <w:r>
              <w:t xml:space="preserve">Любая</w:t>
            </w:r>
          </w:p>
        </w:tc>
        <w:tc>
          <w:tcPr/>
          <w:p>
            <w:pPr>
              <w:pStyle w:val="Compact"/>
            </w:pPr>
            <w:r>
              <w:t xml:space="preserve">Telegram IT (P1)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парсинга</w:t>
            </w:r>
          </w:p>
        </w:tc>
        <w:tc>
          <w:tcPr/>
          <w:p>
            <w:pPr>
              <w:pStyle w:val="Compact"/>
            </w:pPr>
            <w:r>
              <w:t xml:space="preserve">&gt;10 за цикл</w:t>
            </w:r>
          </w:p>
        </w:tc>
        <w:tc>
          <w:tcPr/>
          <w:p>
            <w:pPr>
              <w:pStyle w:val="Compact"/>
            </w:pPr>
            <w:r>
              <w:t xml:space="preserve">Email IT-отдел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 заполнен &gt;80%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Email IT-отдел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нефункциональные-требования"/>
    <w:p>
      <w:pPr>
        <w:pStyle w:val="Heading2"/>
      </w:pPr>
      <w:r>
        <w:t xml:space="preserve">4. НЕФУНКЦИОНАЛЬНЫЕ ТРЕБОВАНИЯ</w:t>
      </w:r>
    </w:p>
    <w:bookmarkStart w:id="38" w:name="производительность"/>
    <w:p>
      <w:pPr>
        <w:pStyle w:val="Heading3"/>
      </w:pPr>
      <w:r>
        <w:t xml:space="preserve">4.1.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полного цикла парсинга</w:t>
            </w:r>
          </w:p>
        </w:tc>
        <w:tc>
          <w:tcPr/>
          <w:p>
            <w:pPr>
              <w:pStyle w:val="Compact"/>
            </w:pPr>
            <w:r>
              <w:t xml:space="preserve">&lt; 2 часов (30 сайтов)</w:t>
            </w:r>
          </w:p>
        </w:tc>
        <w:tc>
          <w:tcPr/>
          <w:p>
            <w:pPr>
              <w:pStyle w:val="Compact"/>
            </w:pPr>
            <w:r>
              <w:t xml:space="preserve">Логи, замер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загрузки дашборда</w:t>
            </w:r>
          </w:p>
        </w:tc>
        <w:tc>
          <w:tcPr/>
          <w:p>
            <w:pPr>
              <w:pStyle w:val="Compact"/>
            </w:pPr>
            <w:r>
              <w:t xml:space="preserve">&lt; 5 сек</w:t>
            </w:r>
          </w:p>
        </w:tc>
        <w:tc>
          <w:tcPr/>
          <w:p>
            <w:pPr>
              <w:pStyle w:val="Compact"/>
            </w:pPr>
            <w:r>
              <w:t xml:space="preserve">Замер в браузере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отправки алерта</w:t>
            </w:r>
          </w:p>
        </w:tc>
        <w:tc>
          <w:tcPr/>
          <w:p>
            <w:pPr>
              <w:pStyle w:val="Compact"/>
            </w:pPr>
            <w:r>
              <w:t xml:space="preserve">&lt; 30 сек после обнаружения</w:t>
            </w:r>
          </w:p>
        </w:tc>
        <w:tc>
          <w:tcPr/>
          <w:p>
            <w:pPr>
              <w:pStyle w:val="Compact"/>
            </w:pPr>
            <w:r>
              <w:t xml:space="preserve">Логи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данных/день</w:t>
            </w:r>
          </w:p>
        </w:tc>
        <w:tc>
          <w:tcPr/>
          <w:p>
            <w:pPr>
              <w:pStyle w:val="Compact"/>
            </w:pPr>
            <w:r>
              <w:t xml:space="preserve">~5 000 записей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bookmarkEnd w:id="38"/>
    <w:bookmarkStart w:id="39" w:name="надёжность-и-доступность"/>
    <w:p>
      <w:pPr>
        <w:pStyle w:val="Heading3"/>
      </w:pPr>
      <w:r>
        <w:t xml:space="preserve">4.2. Надёжность и доступность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парсера</w:t>
            </w:r>
          </w:p>
        </w:tc>
        <w:tc>
          <w:tcPr/>
          <w:p>
            <w:pPr>
              <w:pStyle w:val="Compact"/>
            </w:pPr>
            <w:r>
              <w:t xml:space="preserve">&gt; 99% (1 сбой/месяц допустим)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Хранение данных</w:t>
            </w:r>
          </w:p>
        </w:tc>
        <w:tc>
          <w:tcPr/>
          <w:p>
            <w:pPr>
              <w:pStyle w:val="Compact"/>
            </w:pPr>
            <w:r>
              <w:t xml:space="preserve">90 дней истории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Резервное копирование БД</w:t>
            </w:r>
          </w:p>
        </w:tc>
        <w:tc>
          <w:tcPr/>
          <w:p>
            <w:pPr>
              <w:pStyle w:val="Compact"/>
            </w:pPr>
            <w:r>
              <w:t xml:space="preserve">Ежедневно, хранение 30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Восстановление после сбоя</w:t>
            </w:r>
          </w:p>
        </w:tc>
        <w:tc>
          <w:tcPr/>
          <w:p>
            <w:pPr>
              <w:pStyle w:val="Compact"/>
            </w:pPr>
            <w:r>
              <w:t xml:space="preserve">&lt; 1 часа</w:t>
            </w:r>
          </w:p>
        </w:tc>
      </w:tr>
    </w:tbl>
    <w:bookmarkEnd w:id="39"/>
    <w:bookmarkStart w:id="40" w:name="безопасность"/>
    <w:p>
      <w:pPr>
        <w:pStyle w:val="Heading3"/>
      </w:pPr>
      <w:r>
        <w:t xml:space="preserve">4.3. 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 к VPS</w:t>
            </w:r>
          </w:p>
        </w:tc>
        <w:tc>
          <w:tcPr/>
          <w:p>
            <w:pPr>
              <w:pStyle w:val="Compact"/>
            </w:pPr>
            <w:r>
              <w:t xml:space="preserve">SSH + ключи, без паролей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 к БД</w:t>
            </w:r>
          </w:p>
        </w:tc>
        <w:tc>
          <w:tcPr/>
          <w:p>
            <w:pPr>
              <w:pStyle w:val="Compact"/>
            </w:pPr>
            <w:r>
              <w:t xml:space="preserve">Локально или VPN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 Token</w:t>
            </w:r>
          </w:p>
        </w:tc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 парсинга</w:t>
            </w:r>
          </w:p>
        </w:tc>
        <w:tc>
          <w:tcPr/>
          <w:p>
            <w:pPr>
              <w:pStyle w:val="Compact"/>
            </w:pPr>
            <w:r>
              <w:t xml:space="preserve">Без сохранения HTML (только данные)</w:t>
            </w:r>
          </w:p>
        </w:tc>
      </w:tr>
    </w:tbl>
    <w:bookmarkEnd w:id="40"/>
    <w:bookmarkStart w:id="41" w:name="масштабируемость"/>
    <w:p>
      <w:pPr>
        <w:pStyle w:val="Heading3"/>
      </w:pPr>
      <w:r>
        <w:t xml:space="preserve">4.4. Масштабируемость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Текущее</w:t>
            </w:r>
          </w:p>
        </w:tc>
        <w:tc>
          <w:tcPr/>
          <w:p>
            <w:pPr>
              <w:pStyle w:val="Compact"/>
            </w:pPr>
            <w:r>
              <w:t xml:space="preserve">Через год</w:t>
            </w:r>
          </w:p>
        </w:tc>
        <w:tc>
          <w:tcPr/>
          <w:p>
            <w:pPr>
              <w:pStyle w:val="Compact"/>
            </w:pPr>
            <w:r>
              <w:t xml:space="preserve">Пиковое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Конкурентов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Направлений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Записей/день</w:t>
            </w:r>
          </w:p>
        </w:tc>
        <w:tc>
          <w:tcPr/>
          <w:p>
            <w:pPr>
              <w:pStyle w:val="Compact"/>
            </w:pPr>
            <w:r>
              <w:t xml:space="preserve">5 000</w:t>
            </w:r>
          </w:p>
        </w:tc>
        <w:tc>
          <w:tcPr/>
          <w:p>
            <w:pPr>
              <w:pStyle w:val="Compact"/>
            </w:pPr>
            <w:r>
              <w:t xml:space="preserve">10 000</w:t>
            </w:r>
          </w:p>
        </w:tc>
        <w:tc>
          <w:tcPr/>
          <w:p>
            <w:pPr>
              <w:pStyle w:val="Compact"/>
            </w:pPr>
            <w:r>
              <w:t xml:space="preserve">15 000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Хранение</w:t>
            </w:r>
          </w:p>
        </w:tc>
        <w:tc>
          <w:tcPr/>
          <w:p>
            <w:pPr>
              <w:pStyle w:val="Compact"/>
            </w:pPr>
            <w:r>
              <w:t xml:space="preserve">~150 000 записей</w:t>
            </w:r>
          </w:p>
        </w:tc>
        <w:tc>
          <w:tcPr/>
          <w:p>
            <w:pPr>
              <w:pStyle w:val="Compact"/>
            </w:pPr>
            <w:r>
              <w:t xml:space="preserve">~365 000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этапы-реализации"/>
    <w:p>
      <w:pPr>
        <w:pStyle w:val="Heading2"/>
      </w:pPr>
      <w:r>
        <w:t xml:space="preserve">5. ЭТАПЫ РЕАЛИЗАЦИИ</w:t>
      </w:r>
    </w:p>
    <w:bookmarkStart w:id="43" w:name="план-график"/>
    <w:p>
      <w:pPr>
        <w:pStyle w:val="Heading3"/>
      </w:pPr>
      <w:r>
        <w:t xml:space="preserve">5.1. План-график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Подготовка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VPS, доступы, тестовые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Разработка парсеров</w:t>
            </w:r>
          </w:p>
        </w:tc>
        <w:tc>
          <w:tcPr/>
          <w:p>
            <w:pPr>
              <w:pStyle w:val="Compact"/>
            </w:pPr>
            <w:r>
              <w:t xml:space="preserve">10 дней</w:t>
            </w:r>
          </w:p>
        </w:tc>
        <w:tc>
          <w:tcPr/>
          <w:p>
            <w:pPr>
              <w:pStyle w:val="Compact"/>
            </w:pPr>
            <w:r>
              <w:t xml:space="preserve">30 работающих парсеров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База данных + ETL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PostgreSQL, схема, загрузка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Дашборд Power BI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3 страницы дашборда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Алерты Telegram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Бот, уведомления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Протокол тестирования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Пилот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Работа в реальных условиях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Доработка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Исправления по пилоту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Передача в эксплуатацию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5 недель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43"/>
    <w:bookmarkStart w:id="44" w:name="ответственные-raci"/>
    <w:p>
      <w:pPr>
        <w:pStyle w:val="Heading3"/>
      </w:pPr>
      <w:r>
        <w:t xml:space="preserve">5.2. Ответственные (RACI)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Активность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Python-разраб.</w:t>
            </w:r>
          </w:p>
        </w:tc>
        <w:tc>
          <w:tcPr/>
          <w:p>
            <w:pPr>
              <w:pStyle w:val="Compact"/>
            </w:pPr>
            <w:r>
              <w:t xml:space="preserve">IT (Логвинов)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Подготовка VPS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Разработка парсеров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 БД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Дашборд Power BI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Алерты Telegram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(приёмка)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</w:tbl>
    <w:bookmarkEnd w:id="44"/>
    <w:bookmarkStart w:id="45" w:name="риски"/>
    <w:p>
      <w:pPr>
        <w:pStyle w:val="Heading3"/>
      </w:pPr>
      <w:r>
        <w:t xml:space="preserve">5.3.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131"/>
        <w:gridCol w:w="2451"/>
        <w:gridCol w:w="1697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Сайты конкурентов блокируют парсинг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Proxy-ротация, человекоподобное поведение,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Частое изменение структуры сайтов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Модульный дизайн парсеров, мониторинг, быстрое исправление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Юридические риски парсинга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Парсинг публичных данных (законно), без авторизации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Нехватка Python-разработчика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Внешний подрядчик на контракте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Нестабильная работа VPS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Мониторинг, автоматический перезапуск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приёмочные-испытания"/>
    <w:p>
      <w:pPr>
        <w:pStyle w:val="Heading2"/>
      </w:pPr>
      <w:r>
        <w:t xml:space="preserve">6. ПРИЁМОЧНЫЕ ИСПЫТАНИЯ</w:t>
      </w:r>
    </w:p>
    <w:bookmarkStart w:id="47" w:name="виды-тестирования"/>
    <w:p>
      <w:pPr>
        <w:pStyle w:val="Heading3"/>
      </w:pPr>
      <w:r>
        <w:t xml:space="preserve">6.1. Виды тестирования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2828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Критерий прохождения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 парсеров</w:t>
            </w:r>
          </w:p>
        </w:tc>
        <w:tc>
          <w:tcPr/>
          <w:p>
            <w:pPr>
              <w:pStyle w:val="Compact"/>
            </w:pPr>
            <w:r>
              <w:t xml:space="preserve">Python-разработчик</w:t>
            </w:r>
          </w:p>
        </w:tc>
        <w:tc>
          <w:tcPr/>
          <w:p>
            <w:pPr>
              <w:pStyle w:val="Compact"/>
            </w:pPr>
            <w:r>
              <w:t xml:space="preserve">30 сайтов парсятся без ошибок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Интеграционные тесты</w:t>
            </w:r>
          </w:p>
        </w:tc>
        <w:tc>
          <w:tcPr/>
          <w:p>
            <w:pPr>
              <w:pStyle w:val="Compact"/>
            </w:pPr>
            <w:r>
              <w:t xml:space="preserve">Python-разработчик</w:t>
            </w:r>
          </w:p>
        </w:tc>
        <w:tc>
          <w:tcPr/>
          <w:p>
            <w:pPr>
              <w:pStyle w:val="Compact"/>
            </w:pPr>
            <w:r>
              <w:t xml:space="preserve">Данные попадают в БД, дашборд обновляется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Функциональное тестирование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Все US работают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(приёмка)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</w:pPr>
            <w:r>
              <w:t xml:space="preserve">Данные полезны, дашборд понятен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Нагрузочное (парсинг)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30 сайтов &lt; 2 часов</w:t>
            </w:r>
          </w:p>
        </w:tc>
      </w:tr>
    </w:tbl>
    <w:bookmarkEnd w:id="47"/>
    <w:bookmarkStart w:id="48" w:name="тест-кейсы"/>
    <w:p>
      <w:pPr>
        <w:pStyle w:val="Heading3"/>
      </w:pPr>
      <w:r>
        <w:t xml:space="preserve">6.2. Тест-кейсы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2400"/>
        <w:gridCol w:w="960"/>
        <w:gridCol w:w="960"/>
        <w:gridCol w:w="144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Парсинг одного сайта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Сервер запущен</w:t>
            </w:r>
          </w:p>
        </w:tc>
        <w:tc>
          <w:tcPr/>
          <w:p>
            <w:pPr>
              <w:pStyle w:val="Compact"/>
            </w:pPr>
            <w:r>
              <w:t xml:space="preserve">1. Запустить парсер TUI</w:t>
            </w:r>
            <w:r>
              <w:t xml:space="preserve">2. Дождаться завершения</w:t>
            </w:r>
          </w:p>
        </w:tc>
        <w:tc>
          <w:tcPr/>
          <w:p>
            <w:pPr>
              <w:pStyle w:val="Compact"/>
            </w:pPr>
            <w:r>
              <w:t xml:space="preserve">Цены записаны в БД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Полный цикл парсинга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Ночь, 3:00 МСК</w:t>
            </w:r>
          </w:p>
        </w:tc>
        <w:tc>
          <w:tcPr/>
          <w:p>
            <w:pPr>
              <w:pStyle w:val="Compact"/>
            </w:pPr>
            <w:r>
              <w:t xml:space="preserve">1. Cron запустил парсер</w:t>
            </w:r>
            <w:r>
              <w:t xml:space="preserve">2. 30 сайтов обработаны</w:t>
            </w:r>
          </w:p>
        </w:tc>
        <w:tc>
          <w:tcPr/>
          <w:p>
            <w:pPr>
              <w:pStyle w:val="Compact"/>
            </w:pPr>
            <w:r>
              <w:t xml:space="preserve">Данные за &lt;2ч, отчёт в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Дашборд отображается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Данные в БД</w:t>
            </w:r>
          </w:p>
        </w:tc>
        <w:tc>
          <w:tcPr/>
          <w:p>
            <w:pPr>
              <w:pStyle w:val="Compact"/>
            </w:pPr>
            <w:r>
              <w:t xml:space="preserve">1. Открыть Power BI</w:t>
            </w:r>
            <w:r>
              <w:t xml:space="preserve">2. Загрузить дашборд</w:t>
            </w:r>
          </w:p>
        </w:tc>
        <w:tc>
          <w:tcPr/>
          <w:p>
            <w:pPr>
              <w:pStyle w:val="Compact"/>
            </w:pPr>
            <w:r>
              <w:t xml:space="preserve">3 страницы, фильтры работают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Алерт при падении цены</w:t>
            </w:r>
          </w:p>
        </w:tc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TUI снизил цену на 15%</w:t>
            </w:r>
          </w:p>
        </w:tc>
        <w:tc>
          <w:tcPr/>
          <w:p>
            <w:pPr>
              <w:pStyle w:val="Compact"/>
            </w:pPr>
            <w:r>
              <w:t xml:space="preserve">1. Парсер записал новую цену</w:t>
            </w:r>
            <w:r>
              <w:t xml:space="preserve">2. Анализатор обнаружил падение</w:t>
            </w:r>
          </w:p>
        </w:tc>
        <w:tc>
          <w:tcPr/>
          <w:p>
            <w:pPr>
              <w:pStyle w:val="Compact"/>
            </w:pPr>
            <w:r>
              <w:t xml:space="preserve">Telegram-алерт в течение 30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Добавление конкурента</w:t>
            </w:r>
          </w:p>
        </w:tc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YAML-конфиг</w:t>
            </w:r>
          </w:p>
        </w:tc>
        <w:tc>
          <w:tcPr/>
          <w:p>
            <w:pPr>
              <w:pStyle w:val="Compact"/>
            </w:pPr>
            <w:r>
              <w:t xml:space="preserve">1. Добавить нового конкурента</w:t>
            </w:r>
            <w:r>
              <w:t xml:space="preserve">2. Перезапустить парсер</w:t>
            </w:r>
          </w:p>
        </w:tc>
        <w:tc>
          <w:tcPr/>
          <w:p>
            <w:pPr>
              <w:pStyle w:val="Compact"/>
            </w:pPr>
            <w:r>
              <w:t xml:space="preserve">Новый сайт парсится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История за 30 дней</w:t>
            </w:r>
          </w:p>
        </w:tc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30 дней данных</w:t>
            </w:r>
          </w:p>
        </w:tc>
        <w:tc>
          <w:tcPr/>
          <w:p>
            <w:pPr>
              <w:pStyle w:val="Compact"/>
            </w:pPr>
            <w:r>
              <w:t xml:space="preserve">1. Открыть страницу истории</w:t>
            </w:r>
            <w:r>
              <w:t xml:space="preserve">2. Выбрать направление</w:t>
            </w:r>
          </w:p>
        </w:tc>
        <w:tc>
          <w:tcPr/>
          <w:p>
            <w:pPr>
              <w:pStyle w:val="Compact"/>
            </w:pPr>
            <w:r>
              <w:t xml:space="preserve">График, экспорт работает</w:t>
            </w:r>
          </w:p>
        </w:tc>
      </w:tr>
    </w:tbl>
    <w:bookmarkEnd w:id="48"/>
    <w:bookmarkStart w:id="49" w:name="критерии-успешной-приёмки"/>
    <w:p>
      <w:pPr>
        <w:pStyle w:val="Heading3"/>
      </w:pPr>
      <w:r>
        <w:t xml:space="preserve">6.3. Критерии успешной приёмки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Парсинг работает</w:t>
            </w:r>
          </w:p>
        </w:tc>
        <w:tc>
          <w:tcPr/>
          <w:p>
            <w:pPr>
              <w:pStyle w:val="Compact"/>
            </w:pPr>
            <w:r>
              <w:t xml:space="preserve">30+ сайтов/день</w:t>
            </w:r>
          </w:p>
        </w:tc>
        <w:tc>
          <w:tcPr/>
          <w:p>
            <w:pPr>
              <w:pStyle w:val="Compact"/>
            </w:pPr>
            <w:r>
              <w:t xml:space="preserve">Логи, БД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Дашборд полезен</w:t>
            </w:r>
          </w:p>
        </w:tc>
        <w:tc>
          <w:tcPr/>
          <w:p>
            <w:pPr>
              <w:pStyle w:val="Compact"/>
            </w:pPr>
            <w:r>
              <w:t xml:space="preserve">Оценка Баландиной О.А.</w:t>
            </w:r>
          </w:p>
        </w:tc>
        <w:tc>
          <w:tcPr/>
          <w:p>
            <w:pPr>
              <w:pStyle w:val="Compact"/>
            </w:pPr>
            <w:r>
              <w:t xml:space="preserve">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Алерты приходят</w:t>
            </w:r>
          </w:p>
        </w:tc>
        <w:tc>
          <w:tcPr/>
          <w:p>
            <w:pPr>
              <w:pStyle w:val="Compact"/>
            </w:pPr>
            <w:r>
              <w:t xml:space="preserve">&lt;30 мин задержки</w:t>
            </w:r>
          </w:p>
        </w:tc>
        <w:tc>
          <w:tcPr/>
          <w:p>
            <w:pPr>
              <w:pStyle w:val="Compact"/>
            </w:pPr>
            <w:r>
              <w:t xml:space="preserve">Тест TC-04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Данные корректны</w:t>
            </w:r>
          </w:p>
        </w:tc>
        <w:tc>
          <w:tcPr/>
          <w:p>
            <w:pPr>
              <w:pStyle w:val="Compact"/>
            </w:pPr>
            <w:r>
              <w:t xml:space="preserve">Ручная сверка 10 позиций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  <w:tc>
          <w:tcPr/>
          <w:p>
            <w:pPr>
              <w:pStyle w:val="Compact"/>
            </w:pPr>
            <w:r>
              <w:t xml:space="preserve">Инструкции готовы</w:t>
            </w:r>
          </w:p>
        </w:tc>
        <w:tc>
          <w:tcPr/>
          <w:p>
            <w:pPr>
              <w:pStyle w:val="Compact"/>
            </w:pPr>
            <w:r>
              <w:t xml:space="preserve">Наличие файлов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документация-и-обучение"/>
    <w:p>
      <w:pPr>
        <w:pStyle w:val="Heading2"/>
      </w:pPr>
      <w:r>
        <w:t xml:space="preserve">7. ДОКУМЕНТАЦИЯ И ОБУЧЕНИЕ</w:t>
      </w:r>
    </w:p>
    <w:bookmarkStart w:id="51" w:name="документация"/>
    <w:p>
      <w:pPr>
        <w:pStyle w:val="Heading3"/>
      </w:pPr>
      <w:r>
        <w:t xml:space="preserve">7.1. Документация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8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пользователя (дашборд)</w:t>
            </w:r>
          </w:p>
        </w:tc>
        <w:tc>
          <w:tcPr/>
          <w:p>
            <w:pPr>
              <w:pStyle w:val="Compact"/>
            </w:pPr>
            <w:r>
              <w:t xml:space="preserve">Python-разработчик</w:t>
            </w:r>
          </w:p>
        </w:tc>
        <w:tc>
          <w:tcPr/>
          <w:p>
            <w:pPr>
              <w:pStyle w:val="Compact"/>
            </w:pPr>
            <w:r>
              <w:t xml:space="preserve">До этапа «Пилот»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администратора (парсеры)</w:t>
            </w:r>
          </w:p>
        </w:tc>
        <w:tc>
          <w:tcPr/>
          <w:p>
            <w:pPr>
              <w:pStyle w:val="Compact"/>
            </w:pPr>
            <w:r>
              <w:t xml:space="preserve">Python-разработчик</w:t>
            </w:r>
          </w:p>
        </w:tc>
        <w:tc>
          <w:tcPr/>
          <w:p>
            <w:pPr>
              <w:pStyle w:val="Compact"/>
            </w:pPr>
            <w:r>
              <w:t xml:space="preserve">До этапа «Внедрение»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Инструкция: добавление конкурента</w:t>
            </w:r>
          </w:p>
        </w:tc>
        <w:tc>
          <w:tcPr/>
          <w:p>
            <w:pPr>
              <w:pStyle w:val="Compact"/>
            </w:pPr>
            <w:r>
              <w:t xml:space="preserve">Python-разработчик</w:t>
            </w:r>
          </w:p>
        </w:tc>
        <w:tc>
          <w:tcPr/>
          <w:p>
            <w:pPr>
              <w:pStyle w:val="Compact"/>
            </w:pPr>
            <w:r>
              <w:t xml:space="preserve">До этапа «Внедрение»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Архитектура системы</w:t>
            </w:r>
          </w:p>
        </w:tc>
        <w:tc>
          <w:tcPr/>
          <w:p>
            <w:pPr>
              <w:pStyle w:val="Compact"/>
            </w:pPr>
            <w:r>
              <w:t xml:space="preserve">Python-разработчик</w:t>
            </w:r>
          </w:p>
        </w:tc>
        <w:tc>
          <w:tcPr/>
          <w:p>
            <w:pPr>
              <w:pStyle w:val="Compact"/>
            </w:pPr>
            <w:r>
              <w:t xml:space="preserve">До этапа «Внедрение»</w:t>
            </w:r>
          </w:p>
        </w:tc>
      </w:tr>
    </w:tbl>
    <w:bookmarkEnd w:id="51"/>
    <w:bookmarkStart w:id="52" w:name="обучение"/>
    <w:p>
      <w:pPr>
        <w:pStyle w:val="Heading3"/>
      </w:pPr>
      <w:r>
        <w:t xml:space="preserve">7.2. Обучение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308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Тарификаторы (3 чел.)</w:t>
            </w:r>
          </w:p>
        </w:tc>
        <w:tc>
          <w:tcPr/>
          <w:p>
            <w:pPr>
              <w:pStyle w:val="Compact"/>
            </w:pPr>
            <w:r>
              <w:t xml:space="preserve">Демонстрация + практика</w:t>
            </w:r>
          </w:p>
        </w:tc>
        <w:tc>
          <w:tcPr/>
          <w:p>
            <w:pPr>
              <w:pStyle w:val="Compact"/>
            </w:pPr>
            <w:r>
              <w:t xml:space="preserve">1 час</w:t>
            </w:r>
          </w:p>
        </w:tc>
        <w:tc>
          <w:tcPr/>
          <w:p>
            <w:pPr>
              <w:pStyle w:val="Compact"/>
            </w:pPr>
            <w:r>
              <w:t xml:space="preserve">Этап «Пилот»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IT-администратор (1 чел.)</w:t>
            </w:r>
          </w:p>
        </w:tc>
        <w:tc>
          <w:tcPr/>
          <w:p>
            <w:pPr>
              <w:pStyle w:val="Compact"/>
            </w:pPr>
            <w:r>
              <w:t xml:space="preserve">Индивидуально</w:t>
            </w:r>
          </w:p>
        </w:tc>
        <w:tc>
          <w:tcPr/>
          <w:p>
            <w:pPr>
              <w:pStyle w:val="Compact"/>
            </w:pPr>
            <w:r>
              <w:t xml:space="preserve">2 часа</w:t>
            </w:r>
          </w:p>
        </w:tc>
        <w:tc>
          <w:tcPr/>
          <w:p>
            <w:pPr>
              <w:pStyle w:val="Compact"/>
            </w:pPr>
            <w:r>
              <w:t xml:space="preserve">Этап «Внедрение»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поддержка-и-sla"/>
    <w:p>
      <w:pPr>
        <w:pStyle w:val="Heading2"/>
      </w:pPr>
      <w:r>
        <w:t xml:space="preserve">8. ПОДДЕРЖКА И SLA</w:t>
      </w:r>
    </w:p>
    <w:bookmarkStart w:id="54" w:name="гарантийный-период"/>
    <w:p>
      <w:pPr>
        <w:pStyle w:val="Heading3"/>
      </w:pPr>
      <w:r>
        <w:t xml:space="preserve">8.1.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2 месяца с момента подписания акта приёмки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Включает:</w:t>
      </w:r>
      <w:r>
        <w:t xml:space="preserve"> </w:t>
      </w:r>
      <w:r>
        <w:t xml:space="preserve">исправление дефектов парсеров, настройка новых сайтов (до 5 шт.)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 включает:</w:t>
      </w:r>
      <w:r>
        <w:t xml:space="preserve"> </w:t>
      </w:r>
      <w:r>
        <w:t xml:space="preserve">новая функциональность, масштабирование</w:t>
      </w:r>
    </w:p>
    <w:bookmarkEnd w:id="54"/>
    <w:bookmarkStart w:id="55" w:name="sla-после-гарантии"/>
    <w:p>
      <w:pPr>
        <w:pStyle w:val="Heading3"/>
      </w:pPr>
      <w:r>
        <w:t xml:space="preserve">8.2. SLA (после гарантии)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1552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Время реакции</w:t>
            </w:r>
          </w:p>
        </w:tc>
        <w:tc>
          <w:tcPr/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— Критический</w:t>
            </w:r>
          </w:p>
        </w:tc>
        <w:tc>
          <w:tcPr/>
          <w:p>
            <w:pPr>
              <w:pStyle w:val="Compact"/>
            </w:pPr>
            <w:r>
              <w:t xml:space="preserve">Парсинг полностью не работает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  <w:tc>
          <w:tcPr/>
          <w:p>
            <w:pPr>
              <w:pStyle w:val="Compact"/>
            </w:pPr>
            <w:r>
              <w:t xml:space="preserve">1 рабочий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— Высокий</w:t>
            </w:r>
          </w:p>
        </w:tc>
        <w:tc>
          <w:tcPr/>
          <w:p>
            <w:pPr>
              <w:pStyle w:val="Compact"/>
            </w:pPr>
            <w:r>
              <w:t xml:space="preserve">&gt;30% сайтов не парсятся</w:t>
            </w:r>
          </w:p>
        </w:tc>
        <w:tc>
          <w:tcPr/>
          <w:p>
            <w:pPr>
              <w:pStyle w:val="Compact"/>
            </w:pPr>
            <w:r>
              <w:t xml:space="preserve">1 рабочий день</w:t>
            </w:r>
          </w:p>
        </w:tc>
        <w:tc>
          <w:tcPr/>
          <w:p>
            <w:pPr>
              <w:pStyle w:val="Compact"/>
            </w:pPr>
            <w:r>
              <w:t xml:space="preserve">2 рабочих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— Средний</w:t>
            </w:r>
          </w:p>
        </w:tc>
        <w:tc>
          <w:tcPr/>
          <w:p>
            <w:pPr>
              <w:pStyle w:val="Compact"/>
            </w:pPr>
            <w:r>
              <w:t xml:space="preserve">1-2 сайта не работают</w:t>
            </w:r>
          </w:p>
        </w:tc>
        <w:tc>
          <w:tcPr/>
          <w:p>
            <w:pPr>
              <w:pStyle w:val="Compact"/>
            </w:pPr>
            <w:r>
              <w:t xml:space="preserve">2 рабочих дня</w:t>
            </w:r>
          </w:p>
        </w:tc>
        <w:tc>
          <w:tcPr/>
          <w:p>
            <w:pPr>
              <w:pStyle w:val="Compact"/>
            </w:pPr>
            <w:r>
              <w:t xml:space="preserve">5 рабочих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— Низкий</w:t>
            </w:r>
          </w:p>
        </w:tc>
        <w:tc>
          <w:tcPr/>
          <w:p>
            <w:pPr>
              <w:pStyle w:val="Compact"/>
            </w:pPr>
            <w:r>
              <w:t xml:space="preserve">Улучшения, оптимизация</w:t>
            </w:r>
          </w:p>
        </w:tc>
        <w:tc>
          <w:tcPr/>
          <w:p>
            <w:pPr>
              <w:pStyle w:val="Compact"/>
            </w:pPr>
            <w:r>
              <w:t xml:space="preserve">5 рабочих дней</w:t>
            </w:r>
          </w:p>
        </w:tc>
        <w:tc>
          <w:tcPr/>
          <w:p>
            <w:pPr>
              <w:pStyle w:val="Compact"/>
            </w:pPr>
            <w:r>
              <w:t xml:space="preserve">По согласованию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оценка-трудозатрат"/>
    <w:p>
      <w:pPr>
        <w:pStyle w:val="Heading2"/>
      </w:pPr>
      <w:r>
        <w:t xml:space="preserve">9. ОЦЕНКА ТРУДОЗАТРАТ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150 человеко-часов</w:t>
            </w:r>
          </w:p>
        </w:tc>
      </w:tr>
    </w:tbl>
    <w:bookmarkStart w:id="57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Инфраструктура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Настройка VPS-сервера (Linux, PostgreSQL)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Создание базы данных (структура таблиц)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Настройка cron-задач для автоматического запуска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Разработка парсеров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Базовый движок парсинга (Scrapy/Playwright)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Парсеры для ТОП-10 конкурентов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Парсеры для следующих 10 конкурентов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Парсеры для оставшихся конкурентов (10 шт.)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Обработка защиты от парсинга (капчи, rate limits)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Логирование ошибок и мониторинг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Дашборд сравнения цен (Power BI)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Подключение PostgreSQL к Power BI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Дашборд: сравнение цен по направлениям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Дашборд: тренды изменения цен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Фильтры: конкуренты, направления, даты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Система алертов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Telegram-бот для отправки алертов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Алерт: падение цен конкурентов &gt;10%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Тестирование и запуск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Тестирование парсеров (стабильность, точность)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Пилотный запуск (1 неделя мониторинга)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Обучение тарификаторов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Документация (инструкция по добавлению конкурентов)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разработку парсера указано из расчёта 1 сайт конкурента. При добавлении новых конкурентов — пропорциональный пересчёт (в среднем 2-3 ч/ч на сайт).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приложения"/>
    <w:p>
      <w:pPr>
        <w:pStyle w:val="Heading2"/>
      </w:pPr>
      <w:r>
        <w:t xml:space="preserve">ПРИЛОЖЕНИЯ</w:t>
      </w:r>
    </w:p>
    <w:bookmarkStart w:id="59" w:name="приложение-a-список-конкурентов-v1.0"/>
    <w:p>
      <w:pPr>
        <w:pStyle w:val="Heading3"/>
      </w:pPr>
      <w:r>
        <w:t xml:space="preserve">Приложение A: Список конкурентов (v1.0)</w:t>
      </w:r>
    </w:p>
    <w:p>
      <w:pPr>
        <w:pStyle w:val="FirstParagraph"/>
      </w:pPr>
      <w:r>
        <w:rPr>
          <w:b/>
          <w:bCs/>
        </w:rPr>
        <w:t xml:space="preserve">Приоритет 1 (ТОП-10):</w:t>
      </w:r>
      <w:r>
        <w:t xml:space="preserve"> </w:t>
      </w:r>
      <w:r>
        <w:t xml:space="preserve">1. TUI Россия (tui.ru)</w:t>
      </w:r>
      <w:r>
        <w:t xml:space="preserve"> </w:t>
      </w:r>
      <w:r>
        <w:t xml:space="preserve">2. ANEX Tour (anextour.com)</w:t>
      </w:r>
      <w:r>
        <w:t xml:space="preserve"> </w:t>
      </w:r>
      <w:r>
        <w:t xml:space="preserve">3. Pegas Touristik (pegast.ru)</w:t>
      </w:r>
      <w:r>
        <w:t xml:space="preserve"> </w:t>
      </w:r>
      <w:r>
        <w:t xml:space="preserve">4. Coral Travel (coral.ru)</w:t>
      </w:r>
      <w:r>
        <w:t xml:space="preserve"> </w:t>
      </w:r>
      <w:r>
        <w:t xml:space="preserve">5. Sunmar (sunmar.ru)</w:t>
      </w:r>
      <w:r>
        <w:t xml:space="preserve"> </w:t>
      </w:r>
      <w:r>
        <w:t xml:space="preserve">6. Интурист (intourist.ru)</w:t>
      </w:r>
      <w:r>
        <w:t xml:space="preserve"> </w:t>
      </w:r>
      <w:r>
        <w:t xml:space="preserve">7. Fun&amp;Sun (fstravel.com)</w:t>
      </w:r>
      <w:r>
        <w:t xml:space="preserve"> </w:t>
      </w:r>
      <w:r>
        <w:t xml:space="preserve">8. Библио Глобус (bgoperator.ru)</w:t>
      </w:r>
      <w:r>
        <w:t xml:space="preserve"> </w:t>
      </w:r>
      <w:r>
        <w:t xml:space="preserve">9. TEZ Tour (teztour.com)</w:t>
      </w:r>
      <w:r>
        <w:t xml:space="preserve"> </w:t>
      </w:r>
      <w:r>
        <w:t xml:space="preserve">10. Mouzenidis Travel (mouzenidis-travel.ru)</w:t>
      </w:r>
    </w:p>
    <w:p>
      <w:pPr>
        <w:pStyle w:val="BodyText"/>
      </w:pPr>
      <w:r>
        <w:rPr>
          <w:b/>
          <w:bCs/>
        </w:rPr>
        <w:t xml:space="preserve">Приоритет 2 (следующие 10):</w:t>
      </w:r>
      <w:r>
        <w:t xml:space="preserve"> </w:t>
      </w:r>
      <w:r>
        <w:t xml:space="preserve">11. Алеан (alean.ru)</w:t>
      </w:r>
      <w:r>
        <w:t xml:space="preserve"> </w:t>
      </w:r>
      <w:r>
        <w:t xml:space="preserve">12. Русский Экспресс (r-express.ru)</w:t>
      </w:r>
      <w:r>
        <w:t xml:space="preserve"> </w:t>
      </w:r>
      <w:r>
        <w:t xml:space="preserve">13. Росстур (rosstour.ru)</w:t>
      </w:r>
      <w:r>
        <w:t xml:space="preserve"> </w:t>
      </w:r>
      <w:r>
        <w:t xml:space="preserve">14. Дельфин (delfin-tour.ru)</w:t>
      </w:r>
      <w:r>
        <w:t xml:space="preserve"> </w:t>
      </w:r>
      <w:r>
        <w:t xml:space="preserve">15. Pac Group (pac.ru)</w:t>
      </w:r>
      <w:r>
        <w:t xml:space="preserve"> </w:t>
      </w:r>
      <w:r>
        <w:t xml:space="preserve">… и далее по согласованию</w:t>
      </w:r>
    </w:p>
    <w:bookmarkEnd w:id="59"/>
    <w:bookmarkStart w:id="60" w:name="Xd47aa1901fb931f3fa6c7056939881e376fdd6d"/>
    <w:p>
      <w:pPr>
        <w:pStyle w:val="Heading3"/>
      </w:pPr>
      <w:r>
        <w:t xml:space="preserve">Приложение B: Направления для мониторинга (v1.0)</w:t>
      </w:r>
    </w:p>
    <w:p>
      <w:pPr>
        <w:pStyle w:val="FirstParagraph"/>
      </w:pPr>
      <w:r>
        <w:rPr>
          <w:b/>
          <w:bCs/>
        </w:rPr>
        <w:t xml:space="preserve">Турция (20 направлений):</w:t>
      </w:r>
      <w:r>
        <w:t xml:space="preserve"> </w:t>
      </w:r>
      <w:r>
        <w:t xml:space="preserve">- Москва → Анталия</w:t>
      </w:r>
      <w:r>
        <w:t xml:space="preserve"> </w:t>
      </w:r>
      <w:r>
        <w:t xml:space="preserve">- Москва → Алания</w:t>
      </w:r>
      <w:r>
        <w:t xml:space="preserve"> </w:t>
      </w:r>
      <w:r>
        <w:t xml:space="preserve">- Москва → Бодрум</w:t>
      </w:r>
      <w:r>
        <w:t xml:space="preserve"> </w:t>
      </w:r>
      <w:r>
        <w:t xml:space="preserve">- СПб → Анталия</w:t>
      </w:r>
      <w:r>
        <w:t xml:space="preserve"> </w:t>
      </w:r>
      <w:r>
        <w:t xml:space="preserve">- Казань → Анталия</w:t>
      </w:r>
      <w:r>
        <w:t xml:space="preserve"> </w:t>
      </w:r>
      <w:r>
        <w:t xml:space="preserve">… и далее</w:t>
      </w:r>
    </w:p>
    <w:p>
      <w:pPr>
        <w:pStyle w:val="BodyText"/>
      </w:pPr>
      <w:r>
        <w:rPr>
          <w:b/>
          <w:bCs/>
        </w:rPr>
        <w:t xml:space="preserve">Египет, ОАЭ, Таиланд, Мальдивы</w:t>
      </w:r>
      <w:r>
        <w:t xml:space="preserve"> </w:t>
      </w:r>
      <w:r>
        <w:t xml:space="preserve">— по согласованию с Баландиной О.А.</w:t>
      </w:r>
    </w:p>
    <w:bookmarkEnd w:id="60"/>
    <w:bookmarkStart w:id="61" w:name="приложение-c-структура-бд"/>
    <w:p>
      <w:pPr>
        <w:pStyle w:val="Heading3"/>
      </w:pPr>
      <w:r>
        <w:t xml:space="preserve">Приложение C: Структура БД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competitors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parser_config JSONB,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destinations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departure_city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arrival_country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arrival_city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competitor_id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competitors(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destination_id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destinations(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check_date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departure_date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return_date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nights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hotel_name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hotel_stars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meal_type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idx_prices_check_date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prices(check_date);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idx_prices_destination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prices(destination_id);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idx_prices_competitor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prices(competitor_id);</w:t>
      </w:r>
    </w:p>
    <w:bookmarkEnd w:id="61"/>
    <w:bookmarkStart w:id="62" w:name="приложение-d-глоссарий"/>
    <w:p>
      <w:pPr>
        <w:pStyle w:val="Heading3"/>
      </w:pPr>
      <w:r>
        <w:t xml:space="preserve">Приложение D: Глоссарий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Парсинг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сбор данных с веб-сайтов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Headless browser</w:t>
            </w:r>
          </w:p>
        </w:tc>
        <w:tc>
          <w:tcPr/>
          <w:p>
            <w:pPr>
              <w:pStyle w:val="Compact"/>
            </w:pPr>
            <w:r>
              <w:t xml:space="preserve">Браузер без графического интерфейса для автоматизации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Proxy-ротация</w:t>
            </w:r>
          </w:p>
        </w:tc>
        <w:tc>
          <w:tcPr/>
          <w:p>
            <w:pPr>
              <w:pStyle w:val="Compact"/>
            </w:pPr>
            <w:r>
              <w:t xml:space="preserve">Смена IP-адресов для обхода блокировок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DirectQuery</w:t>
            </w:r>
          </w:p>
        </w:tc>
        <w:tc>
          <w:tcPr/>
          <w:p>
            <w:pPr>
              <w:pStyle w:val="Compact"/>
            </w:pPr>
            <w:r>
              <w:t xml:space="preserve">Прямое подключение Power BI к базе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Планировщик задач в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Open-source платформа для автоматизации workflow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 (владелец процесса)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проекта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Исполнитель (подрядчик)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чек-лист-готовности-тз"/>
    <w:p>
      <w:pPr>
        <w:pStyle w:val="Heading2"/>
      </w:pPr>
      <w:r>
        <w:t xml:space="preserve">ЧЕК-ЛИСТ ГОТОВНОСТИ ТЗ</w:t>
      </w:r>
    </w:p>
    <w:p>
      <w:pPr>
        <w:pStyle w:val="FirstParagraph"/>
      </w:pPr>
      <w:r>
        <w:rPr>
          <w:b/>
          <w:bCs/>
        </w:rPr>
        <w:t xml:space="preserve">Общие требования:</w:t>
      </w:r>
      <w:r>
        <w:t xml:space="preserve"> </w:t>
      </w:r>
      <w:r>
        <w:t xml:space="preserve">- [x] Есть измеримая цель (79% экономии времени, 30+ конкурентов)</w:t>
      </w:r>
      <w:r>
        <w:t xml:space="preserve"> </w:t>
      </w:r>
      <w:r>
        <w:t xml:space="preserve">- [x] Определён scope (парсинг, дашборд, алерты)</w:t>
      </w:r>
      <w:r>
        <w:t xml:space="preserve"> </w:t>
      </w:r>
      <w:r>
        <w:t xml:space="preserve">- [x] Указан бюджет (450 000 ₽) и сроки (5 недель)</w:t>
      </w:r>
      <w:r>
        <w:t xml:space="preserve"> </w:t>
      </w:r>
      <w:r>
        <w:t xml:space="preserve">- [x] Назначены ответственные (RACI)</w:t>
      </w:r>
      <w:r>
        <w:t xml:space="preserve"> </w:t>
      </w:r>
      <w:r>
        <w:t xml:space="preserve">- [x] Указаны зависимости (VPS, Power BI)</w:t>
      </w:r>
    </w:p>
    <w:p>
      <w:pPr>
        <w:pStyle w:val="BodyText"/>
      </w:pPr>
      <w:r>
        <w:rPr>
          <w:b/>
          <w:bCs/>
        </w:rPr>
        <w:t xml:space="preserve">Функциональные требования:</w:t>
      </w:r>
      <w:r>
        <w:t xml:space="preserve"> </w:t>
      </w:r>
      <w:r>
        <w:t xml:space="preserve">- [x] Описаны ВСЕ user stories (5 шт.)</w:t>
      </w:r>
      <w:r>
        <w:t xml:space="preserve"> </w:t>
      </w:r>
      <w:r>
        <w:t xml:space="preserve">- [x] Для каждой US есть критерий приёмки</w:t>
      </w:r>
      <w:r>
        <w:t xml:space="preserve"> </w:t>
      </w:r>
      <w:r>
        <w:t xml:space="preserve">- [x] Описаны альтернативные сценарии</w:t>
      </w:r>
      <w:r>
        <w:t xml:space="preserve"> </w:t>
      </w:r>
      <w:r>
        <w:t xml:space="preserve">- [x] Описаны сценарии ошибок</w:t>
      </w:r>
      <w:r>
        <w:t xml:space="preserve"> </w:t>
      </w:r>
      <w:r>
        <w:t xml:space="preserve">- [x] Есть приоритеты (Must/Should)</w:t>
      </w:r>
    </w:p>
    <w:p>
      <w:pPr>
        <w:pStyle w:val="BodyText"/>
      </w:pPr>
      <w:r>
        <w:rPr>
          <w:b/>
          <w:bCs/>
        </w:rPr>
        <w:t xml:space="preserve">Интеграции:</w:t>
      </w:r>
      <w:r>
        <w:t xml:space="preserve"> </w:t>
      </w:r>
      <w:r>
        <w:t xml:space="preserve">- [x] Указаны ВСЕ системы (парсер, БД, Power BI, Telegram)</w:t>
      </w:r>
      <w:r>
        <w:t xml:space="preserve"> </w:t>
      </w:r>
      <w:r>
        <w:t xml:space="preserve">- [x] Описаны потоки данных (5 потоков)</w:t>
      </w:r>
      <w:r>
        <w:t xml:space="preserve"> </w:t>
      </w:r>
      <w:r>
        <w:t xml:space="preserve">- [x] Есть структура БД и описание сущностей</w:t>
      </w:r>
      <w:r>
        <w:t xml:space="preserve"> </w:t>
      </w:r>
      <w:r>
        <w:t xml:space="preserve">- [x] Описана обработка ошибок и retry</w:t>
      </w:r>
    </w:p>
    <w:p>
      <w:pPr>
        <w:pStyle w:val="BodyText"/>
      </w:pPr>
      <w:r>
        <w:rPr>
          <w:b/>
          <w:bCs/>
        </w:rPr>
        <w:t xml:space="preserve">Нефункциональные:</w:t>
      </w:r>
      <w:r>
        <w:t xml:space="preserve"> </w:t>
      </w:r>
      <w:r>
        <w:t xml:space="preserve">- [x] Производительность (&lt;2ч парсинг, &lt;5 сек дашборд)</w:t>
      </w:r>
      <w:r>
        <w:t xml:space="preserve"> </w:t>
      </w:r>
      <w:r>
        <w:t xml:space="preserve">- [x] Надёжность (99% uptime, бэкапы)</w:t>
      </w:r>
      <w:r>
        <w:t xml:space="preserve"> </w:t>
      </w:r>
      <w:r>
        <w:t xml:space="preserve">- [x] Безопасность (SSH, локальный доступ к БД)</w:t>
      </w:r>
      <w:r>
        <w:t xml:space="preserve"> </w:t>
      </w:r>
      <w:r>
        <w:t xml:space="preserve">- [x] Масштабируемость (до 50 конкурентов)</w:t>
      </w:r>
    </w:p>
    <w:p>
      <w:pPr>
        <w:pStyle w:val="BodyText"/>
      </w:pPr>
      <w:r>
        <w:rPr>
          <w:b/>
          <w:bCs/>
        </w:rPr>
        <w:t xml:space="preserve">Тестирование:</w:t>
      </w:r>
      <w:r>
        <w:t xml:space="preserve"> </w:t>
      </w:r>
      <w:r>
        <w:t xml:space="preserve">- [x] Есть тест-кейсы (6 шт.)</w:t>
      </w:r>
      <w:r>
        <w:t xml:space="preserve"> </w:t>
      </w:r>
      <w:r>
        <w:t xml:space="preserve">- [x] Определены критерии приёмки</w:t>
      </w:r>
      <w:r>
        <w:t xml:space="preserve"> </w:t>
      </w:r>
      <w:r>
        <w:t xml:space="preserve">- [x] Описана процедура приёмки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evelopers.sber.ru/help/business-development/technical-specification" TargetMode="External" /><Relationship Type="http://schemas.openxmlformats.org/officeDocument/2006/relationships/hyperlink" Id="rId10" Target="https://habr.com/ru/companies/X5Tech/articles/74488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evelopers.sber.ru/help/business-development/technical-specification" TargetMode="External" /><Relationship Type="http://schemas.openxmlformats.org/officeDocument/2006/relationships/hyperlink" Id="rId10" Target="https://habr.com/ru/companies/X5Tech/articles/74488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2026-02-23T08:11:56Z</dcterms:created>
  <dcterms:modified xsi:type="dcterms:W3CDTF">2026-02-23T08:11:56Z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