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0" w:name="реестр-тз-и-план-разработки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Реестр ТЗ и план разработки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2026-02-18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2. 0 (полная)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Задача: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4. 4 Разработка ТЗ на автоматизацию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Источники: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3. 4_automation_potential. md, 3. 3_automation_registry. md, 4. 2_tools_selection. md, 4. 3_ROI_summary. md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резюме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Резюме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Всего ТЗ к разработке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13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 Волна 1 (Quick Wins)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 Волна 2 (Критические)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ТЗ Волна 3 (Стратегические)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Суммарная 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~713 ч/мес (~7. 6 млн ₽/год)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Затронуто сотрудников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~150 человек (70% компании)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Затронуто департаментов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8 из 9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0" w:name="сводная-таблица-тз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Сводная таблица ТЗ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rPr>
          <w:tblHeader w:val="on"/>
        </w:trPr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Волна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ROI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Сложность</w:t>
            </w:r>
          </w:p>
        </w:tc>
        <w:tc>
          <w:tcPr>
            <w:tcW w:w="134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↔ Битрикс24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 (iPaaS)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-10%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8-10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(сметы, КП)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 (Low-code)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+54%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4-6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алерты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 (встроенное)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33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+24%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Workflow Б24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 (Low-code)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84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-19%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6-8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TZ-05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ИИ-контент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ChatGPT + Midjourney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+17%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2-4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TZ-06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САМО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 + Юнисендер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37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-11%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4-6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TZ-07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BI P&amp;L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86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10-14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TZ-08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Cash Flow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+ 1С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4-6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TZ-09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Тайм-лимиты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+ Albato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+48%*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4-6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TZ-10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 (чек-листы)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-58%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4-5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TZ-11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 цен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n8n + Python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-44%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6-8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TZ-12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GDS→1С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Primo RPA / UiPath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81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**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Оч. высокая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16-24 нед</w:t>
            </w:r>
          </w:p>
        </w:tc>
      </w:tr>
      <w:tr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Динам. цены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ML на заказ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 ч/мес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**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Оч. высокая</w:t>
            </w:r>
          </w:p>
        </w:tc>
        <w:tc>
          <w:tcPr>
            <w:tcW w:w="134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20-28 нед</w:t>
            </w:r>
          </w:p>
        </w:tc>
      </w:tr>
    </w:tbl>
    <w:p>
      <w:pPr>
        <w:pStyle w:val="BodyText"/>
        <w:spacing w:line="240" w:lineRule="auto" w:before="0" w:after="40"/>
        <w:ind w:right="0" w:firstLine="0" w:left="360"/>
      </w:pPr>
      <w:r>
        <w:rPr>
          <w:rFonts w:ascii="Tahoma" w:hAnsi="Tahoma" w:cs="Tahoma" w:eastAsia="Tahoma"/>
          <w:b w:val="0"/>
          <w:i/>
          <w:iCs/>
          <w:sz w:val="18"/>
        </w:rPr>
        <w:t>* С учётом предотвращённых убытков (~500 000 ₽/год)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i/>
          <w:iCs/>
          <w:sz w:val="18"/>
        </w:rPr>
        <w:t>** Требует отдельного бизнес-кейса и тендера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Start w:id="11" w:name="Xd08d7002cdcaf54df9b949233dcf85566658f6a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Качественные benefits (для ТЗ с отрицательным ROI)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Обоснование: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Некоторые ТЗ имеют отрицательный ROI при чистом расчёте экономии времени, но несут стратегическую ценность: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ROI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Качественные benefits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внедрять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Единый источник данных по агентам; снижение ошибок синхронизации на 90%; база для TZ-06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Фундамент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для 3+ других ТЗ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-19%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Сокращение времени маршрутизации с 15 до 2 мин; снижение потери лидов на 5-10%; прозрачность согласований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Клиентский опыт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— конкурентное преимущество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-11%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Актуальные цены в рассылках (0 ошибок vs 5% сейчас); персонализация; рост конверсии email на 15-20%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Маркетинг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— рост продаж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-58%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Исключение случаев «клиент улетел без документов»; репутационная защита; снижение претензий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Качество услуг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— критически важно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-44%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Ежедневный мониторинг 10 конкурентов; скорость реакции на рынок; данные для TZ-13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Конкурентоспособность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— база для ценообразования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Вывод: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При учёте качественных benefits все 5 ТЗ рекомендованы к внедрению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"/>
    <w:bookmarkStart w:id="12" w:name="волна-0-prerequisites-задачи-it-без-тз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Волна 0: Prerequisites (задачи IT, без ТЗ)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Задача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Разблокирует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Аудит API САМО-тур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неделя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TZ-01, TZ-03, TZ-06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Закупка Power BI (15 лиц.)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3–5 дней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TZ-07, TZ-08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Назначение PM автоматизации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Рук-во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Ген. директор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Весь roadmap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Конфигурация Битрикс24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3–5 дней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TZ-01, TZ-02, TZ-04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1С к выгрузкам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1С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1–2 недели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TZ-07, TZ-08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"/>
    <w:bookmarkStart w:id="104" w:name="детальный-реестр-тз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Детальный реестр ТЗ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19" w:name="tz-01-интеграция-само--битрикс24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TZ-01: Интеграция САМО ↔ Битрикс24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AUTO-035 (синхронизация агентов), AUTO-043 (уведомления), AUTO-044 (лимиты)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P-01 (API САМО), P-04 (Битрикс24)</w:t>
            </w:r>
          </w:p>
        </w:tc>
      </w:tr>
    </w:tbl>
    <w:bookmarkStart w:id="13" w:name="суть-автоматизации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Двусторонняя синхронизация агентов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карточки турагентов автоматически создаются/обновляются в обеих системах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Автоуведомления агентам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при изменении статуса заявки агент получает email/Telegram-сообщение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Контроль кредитных лимитов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при превышении лимита система автоматически блокирует бронирование и уведомляет менеджера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 (сейчас):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Менеджеры вручную переносят данные агентов, отправляют уведомления, контролируют лимиты в Excel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 (будет):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Всё происходит автоматически, менеджер работает только с исключениями</w:t>
      </w:r>
    </w:p>
    <w:bookmarkEnd w:id="13"/>
    <w:bookmarkStart w:id="14" w:name="инструмент-автоматизации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Albato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(iPaaS)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Связь САМО ↔ Битрикс24 через API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Albato + Telegram Bot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Отправка сообщений агентам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CRM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(уже есть)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Хранение карточек, триггеры</w:t>
            </w:r>
          </w:p>
        </w:tc>
      </w:tr>
    </w:tbl>
    <w:bookmarkEnd w:id="14"/>
    <w:bookmarkStart w:id="15" w:name="обоснование-выбора-инструмента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Albato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Русскоязычная поддержка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Есть русский интерфейс и техподдержка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Готовые коннекторы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Битрикс24, Telegram, Email — из коробки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Стоимость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3 000 ₽/мес (Pro) — дешевле Zapier в 5 раз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Без программирования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Сотрудник IT настроит за 1-2 дня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Через Webhook/API — нужен P-01 (аудит)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Make (Integromat) — дороже, сложнее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Zapier — нет Битрикс24/1С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n8n — требует сервера и IT-навыков</w:t>
      </w:r>
    </w:p>
    <w:bookmarkEnd w:id="15"/>
    <w:bookmarkStart w:id="16" w:name="департаменты-и-сотрудники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L1-01 Агентства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Мурадян О. Ю.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процесса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L1-05 Операционный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L1-07 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Исполнитель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</w:tr>
    </w:tbl>
    <w:bookmarkEnd w:id="16"/>
    <w:bookmarkStart w:id="17" w:name="время-и-экономия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Синхронизация карточек агентов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агентам о статусах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145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кредитных лимитов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270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245 мин/день = 90 ч/мес</w:t>
            </w:r>
          </w:p>
        </w:tc>
      </w:tr>
    </w:tbl>
    <w:bookmarkEnd w:id="17"/>
    <w:bookmarkStart w:id="18" w:name="финансы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540 000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600 000 ₽ + 36 000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~16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-10% (за 1 год)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8"/>
    <w:bookmarkEnd w:id="19"/>
    <w:bookmarkStart w:id="26" w:name="tz-02-автоматизация-рутины-шаблон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TZ-02: Автоматизация рутины (шаблоны)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AUTO-013 (сметы MICE), AUTO-025 (КП), AUTO-027 (задачи), AUTO-036 (Outlook)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P-04 (Битрикс24)</w:t>
            </w:r>
          </w:p>
        </w:tc>
      </w:tr>
    </w:tbl>
    <w:bookmarkStart w:id="20" w:name="суть-автоматизации-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Конфигуратор смет MICE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менеджер выбирает услуги из каталога, система автоматически считает стоимость и формирует PDF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Шаблоны КП из САМО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данные тура (цена, отель, даты) автоматически подставляются в красивый шаблон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Шаблоны задач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для типовых мероприятий (вебинар, выставка) создаётся готовый чек-лист задач</w:t>
      </w:r>
    </w:p>
    <w:p>
      <w:pPr>
        <w:pStyle w:val="Compact"/>
        <w:numPr>
          <w:ilvl w:val="0"/>
          <w:numId w:val="100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Quick Parts Outlook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библиотека типовых ответов на письма клиентов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Менеджеры создают документы с нуля в Excel, набирают типовые ответы заново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Выбор шаблона → автозаполнение → готовый документ за 5 минут</w:t>
      </w:r>
    </w:p>
    <w:bookmarkEnd w:id="20"/>
    <w:bookmarkStart w:id="21" w:name="инструмент-автоматизации-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Сметы MICE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(смарт-процессы)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Конфигуратор с каталогом услуг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КП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+ документы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PDF из данных заявки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задач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(проекты)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Готовые шаблоны проектов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Quick Parts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Outlook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(встроенное)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Библиотека текстовых блоков</w:t>
            </w:r>
          </w:p>
        </w:tc>
      </w:tr>
    </w:tbl>
    <w:bookmarkEnd w:id="21"/>
    <w:bookmarkStart w:id="22" w:name="обоснование-выбора-инструмента-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Битрикс24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Уже есть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Компания уже использует Битрикс24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Нет доп. затрат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нужны новые лицензии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Сотрудники знают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нужно обучение новой системе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Смарт-процессы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Позволяют создать конфигуратор смет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 с САМО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Через Albato (см. TZ-01)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Notion — нет интеграции с САМО/1С</w:t>
      </w:r>
    </w:p>
    <w:p>
      <w:pPr>
        <w:pStyle w:val="Compact"/>
        <w:numPr>
          <w:ilvl w:val="0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Airtable — дороже, нет русской поддержки</w:t>
      </w:r>
    </w:p>
    <w:p>
      <w:pPr>
        <w:pStyle w:val="Compact"/>
        <w:numPr>
          <w:ilvl w:val="0"/>
          <w:numId w:val="100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1С — избыточно для документов</w:t>
      </w:r>
    </w:p>
    <w:bookmarkEnd w:id="22"/>
    <w:bookmarkStart w:id="23" w:name="департаменты-и-сотрудники-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L1-03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(сметы, задачи)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L1-05 Операционный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Пользователь (КП)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L1-06 Клиентский сервис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Пользователь (Outlook)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</w:tbl>
    <w:bookmarkEnd w:id="23"/>
    <w:bookmarkStart w:id="24" w:name="время-и-экономия-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Сметы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КП из САМО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задач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Quick Parts Outlook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85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245 мин/день = 90 ч/мес</w:t>
            </w:r>
          </w:p>
        </w:tc>
      </w:tr>
    </w:tbl>
    <w:bookmarkEnd w:id="24"/>
    <w:bookmarkStart w:id="25" w:name="финансы-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540 000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350 000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~8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+54%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5"/>
    <w:bookmarkEnd w:id="26"/>
    <w:bookmarkStart w:id="33" w:name="tz-03-настройки-само-алерты-и-отчёт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TZ-03: Настройки САМО (алерты и отчёты)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AUTO-016 (ревизия туров), AUTO-017 (мониторинг цен)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</w:tr>
    </w:tbl>
    <w:bookmarkStart w:id="27" w:name="суть-автоматизации-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Отчёт «Туры без продаж»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ежедневный автоматический отчёт о турах, не продававшихся &gt;6 месяцев, с возможностью отключения в 2 клика</w:t>
      </w:r>
    </w:p>
    <w:p>
      <w:pPr>
        <w:pStyle w:val="Compact"/>
        <w:numPr>
          <w:ilvl w:val="0"/>
          <w:numId w:val="100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Алерты об истечении цен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уведомления за 14/7/3/0 дней до окончания действия цены, с эскалацией на руководителя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Тарификаторы вручную проверяют Excel-таблицы, устаревшие туры засоряют каталог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Система сама находит проблемы и уведомляет ответственных</w:t>
      </w:r>
    </w:p>
    <w:bookmarkEnd w:id="27"/>
    <w:bookmarkStart w:id="28" w:name="инструмент-автоматизации-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Отчёты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(встроенное)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Формирование отчётов по расписанию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+ Email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Отправка алертов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Задачи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(webhook)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задач из алертов</w:t>
            </w:r>
          </w:p>
        </w:tc>
      </w:tr>
    </w:tbl>
    <w:bookmarkEnd w:id="28"/>
    <w:bookmarkStart w:id="29" w:name="обоснование-выбора-инструмента-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САМО-тур (встроенное)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Нулевые 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Функционал уже есть в системе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Нет интеграции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нужны внешние сервисы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Быстрое внедрение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недели (только настройка)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Надёжность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Работает внутри основной системы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Не рассматриваются — встроенный функционал оптимален.</w:t>
      </w:r>
    </w:p>
    <w:bookmarkEnd w:id="29"/>
    <w:bookmarkStart w:id="30" w:name="департаменты-и-сотрудники-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L1-02 Опер. доходы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процесса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L1-07 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Исполнитель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</w:tr>
    </w:tbl>
    <w:bookmarkEnd w:id="30"/>
    <w:bookmarkStart w:id="31" w:name="время-и-экономия-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Ревизия туров без продаж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сроков цен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105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90 мин/день = 33 ч/мес</w:t>
            </w:r>
          </w:p>
        </w:tc>
      </w:tr>
    </w:tbl>
    <w:bookmarkEnd w:id="31"/>
    <w:bookmarkStart w:id="32" w:name="финансы-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198 000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160 000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~10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+24%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2"/>
    <w:bookmarkEnd w:id="33"/>
    <w:bookmarkStart w:id="40" w:name="tz-04-маршрутизация-и-workflow-битрикс24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TZ-04: Маршрутизация и workflow Битрикс24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AUTO-009 (маршрутизация 28 направлений), AUTO-041 (согласования)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P-04 (Битрикс24)</w:t>
            </w:r>
          </w:p>
        </w:tc>
      </w:tr>
    </w:tbl>
    <w:bookmarkStart w:id="34" w:name="суть-автоматизации-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Автомаршрутизация заявок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система определяет город клиента и автоматически назначает заявку на менеджера нужного направления с минимальной загрузкой</w:t>
      </w:r>
    </w:p>
    <w:p>
      <w:pPr>
        <w:pStyle w:val="Compact"/>
        <w:numPr>
          <w:ilvl w:val="0"/>
          <w:numId w:val="100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Workflow согласований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документы автоматически уходят по маршруту (менеджер → руководитель → финансы → директор) с эскалацией при просрочке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Диспетчер вручную распределяет заявки (15 мин на заявку), согласования теряются в почте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Заявка попадает к нужному менеджеру за секунды, согласования отслеживаются</w:t>
      </w:r>
    </w:p>
    <w:bookmarkEnd w:id="34"/>
    <w:bookmarkStart w:id="35" w:name="инструмент-автоматизации-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(роботы + справочник)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Автоопределение направления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Согласования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(бизнес-процессы)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Workflow с эскалацией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(отчёты)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SLA</w:t>
            </w:r>
          </w:p>
        </w:tc>
      </w:tr>
    </w:tbl>
    <w:bookmarkEnd w:id="35"/>
    <w:bookmarkStart w:id="36" w:name="обоснование-выбора-инструмента-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Битрикс24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Роботы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Встроенная автоматизация по правилам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Бизнес-процессы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Готовые маршруты согласований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Уже есть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нужны дополнительные лицензии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 с CRM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Заявки уже в Битрикс24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0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Отдельная BPM-система — избыточно и дорого</w:t>
      </w:r>
    </w:p>
    <w:p>
      <w:pPr>
        <w:pStyle w:val="Compact"/>
        <w:numPr>
          <w:ilvl w:val="0"/>
          <w:numId w:val="100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Power Automate — нет интеграции с Битрикс24</w:t>
      </w:r>
    </w:p>
    <w:bookmarkEnd w:id="36"/>
    <w:bookmarkStart w:id="37" w:name="департаменты-и-сотрудники-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L1-05 Операционный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(маршрутизация)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L1-06 Клиентский сервис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L1-08 Финансы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Пользователь (согласования)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</w:tr>
    </w:tbl>
    <w:bookmarkEnd w:id="37"/>
    <w:bookmarkStart w:id="38" w:name="время-и-экономия-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Маршрутизация заявок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Согласования документов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345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115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230 мин/день = 84 ч/мес</w:t>
            </w:r>
          </w:p>
        </w:tc>
      </w:tr>
    </w:tbl>
    <w:bookmarkEnd w:id="38"/>
    <w:bookmarkStart w:id="39" w:name="финансы-3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504 000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620 000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~15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-19%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9"/>
    <w:bookmarkEnd w:id="40"/>
    <w:bookmarkStart w:id="47" w:name="tz-05-ии-генерация-контент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TZ-05: ИИ-генерация контента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AUTO-026 (визуалы), AUTO-048 (ротация рекламы)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</w:tr>
    </w:tbl>
    <w:bookmarkStart w:id="41" w:name="суть-автоматизации-4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08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ИИ-генерация визуалов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дизайнер описывает задачу, ИИ генерирует базовые варианты баннеров/картинок, дизайнер дорабатывает лучший</w:t>
      </w:r>
    </w:p>
    <w:p>
      <w:pPr>
        <w:pStyle w:val="Compact"/>
        <w:numPr>
          <w:ilvl w:val="0"/>
          <w:numId w:val="1008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Авторотация рекламы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неэффективные объявления автоматически отключаются, бюджет перераспределяется на работающие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Дизайнер создаёт каждый баннер с нуля (2 часа), рекламу ротируют вручную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ИИ генерирует 10 вариантов за 5 минут, автоправила управляют рекламой</w:t>
      </w:r>
    </w:p>
    <w:bookmarkEnd w:id="41"/>
    <w:bookmarkStart w:id="42" w:name="инструмент-автоматизации-4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Midjourney / DALL-E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изображений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Тексты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ChatGPT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текстов для рекламы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Ротация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Яндекс. Директ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(автостратегии)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Автоуправление кампаниями</w:t>
            </w:r>
          </w:p>
        </w:tc>
      </w:tr>
    </w:tbl>
    <w:bookmarkEnd w:id="42"/>
    <w:bookmarkStart w:id="43" w:name="обоснование-выбора-инструмента-4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Midjourney + ChatGPT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Качество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Лучшие результаты среди ИИ-инструментов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Скорость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вариантов за 5 минут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Стоимость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$30/мес (Midjourney) + $20/мес (ChatGPT) = 5 000 ₽/мес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Простота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требует IT-навыков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09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Kandinsky (Сбер) — хуже качество, но бесплатно</w:t>
      </w:r>
    </w:p>
    <w:p>
      <w:pPr>
        <w:pStyle w:val="Compact"/>
        <w:numPr>
          <w:ilvl w:val="0"/>
          <w:numId w:val="1009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Stable Diffusion — требует сервера и настройки</w:t>
      </w:r>
    </w:p>
    <w:p>
      <w:pPr>
        <w:pStyle w:val="Compact"/>
        <w:numPr>
          <w:ilvl w:val="0"/>
          <w:numId w:val="1009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Canva AI — ограниченные возможности</w:t>
      </w:r>
    </w:p>
    <w:bookmarkEnd w:id="43"/>
    <w:bookmarkStart w:id="44" w:name="департаменты-и-сотрудники-4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L1-09 Маркетинг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</w:tr>
    </w:tbl>
    <w:bookmarkEnd w:id="44"/>
    <w:bookmarkStart w:id="45" w:name="время-и-экономия-4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Генерация визуалов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Ротация рекламы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180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75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105 мин/день = 39 ч/мес</w:t>
            </w:r>
          </w:p>
        </w:tc>
      </w:tr>
    </w:tbl>
    <w:bookmarkEnd w:id="45"/>
    <w:bookmarkStart w:id="46" w:name="финансы-4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234 000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200 000 ₽ + 60 000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~11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+17%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6"/>
    <w:bookmarkEnd w:id="47"/>
    <w:bookmarkStart w:id="54" w:name="tz-06-email-рассылки-из-само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TZ-06: Email-рассылки из САМО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AUTO-011 (САМО → Юнисендер), AUTO-028 (напоминания MICE)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P-01 (API САМО)</w:t>
            </w:r>
          </w:p>
        </w:tc>
      </w:tr>
    </w:tbl>
    <w:bookmarkStart w:id="48" w:name="суть-автоматизации-5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10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Автоматическая передача цен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актуальные цены из САМО автоматически попадают в шаблоны email-рассылок</w:t>
      </w:r>
    </w:p>
    <w:p>
      <w:pPr>
        <w:pStyle w:val="Compact"/>
        <w:numPr>
          <w:ilvl w:val="0"/>
          <w:numId w:val="1010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Триггерные напоминания MICE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участники мероприятий получают напоминания за 7 дней, 1 день, 1 час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Маркетолог вручную копирует цены из САМО в рассылку (ошибки, устаревшие данные)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Цены подтягиваются автоматически, напоминания отправляются по расписанию</w:t>
      </w:r>
    </w:p>
    <w:bookmarkEnd w:id="48"/>
    <w:bookmarkStart w:id="49" w:name="инструмент-автоматизации-5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Albato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Связь САМО → Юнисендер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Рассылки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Юнисендер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(уже есть)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Отправка email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Триггеры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Albato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Напоминания по расписанию</w:t>
            </w:r>
          </w:p>
        </w:tc>
      </w:tr>
    </w:tbl>
    <w:bookmarkEnd w:id="49"/>
    <w:bookmarkStart w:id="50" w:name="обоснование-выбора-инструмента-5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Albato + Юнисендер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Юнисендер уже есть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нужен новый сервис рассылок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Albato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Готовый коннектор к Юнисендеру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Динамические блоки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Юнисендер поддерживает переменные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Цена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990 ₽/мес (Albato) + текущий тариф Юнисендер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1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Mailchimp — нет русской поддержки, дороже</w:t>
      </w:r>
    </w:p>
    <w:p>
      <w:pPr>
        <w:pStyle w:val="Compact"/>
        <w:numPr>
          <w:ilvl w:val="0"/>
          <w:numId w:val="101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Прямая интеграция — требует разработки</w:t>
      </w:r>
    </w:p>
    <w:bookmarkEnd w:id="50"/>
    <w:bookmarkStart w:id="51" w:name="департаменты-и-сотрудники-5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L1-09 Маркетинг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ВАКАНСИЯ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L1-03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Питуркин С.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</w:tbl>
    <w:bookmarkEnd w:id="51"/>
    <w:bookmarkStart w:id="52" w:name="время-и-экономия-5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 → Юнисендер (цены)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75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Напоминания MICE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120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100 мин/день = 37 ч/мес</w:t>
            </w:r>
          </w:p>
        </w:tc>
      </w:tr>
    </w:tbl>
    <w:bookmarkEnd w:id="52"/>
    <w:bookmarkStart w:id="53" w:name="финансы-5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222 000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250 000 ₽ + 36 000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~14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-11%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3"/>
    <w:bookmarkEnd w:id="54"/>
    <w:bookmarkStart w:id="61" w:name="tz-07-единая-система-отчётности-bi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TZ-07: Единая система отчётности (BI)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AUTO-031 + DASH-01 (P&amp;L), DASH-04 (воронка), DASH-08 (ДЗ/КЗ)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P-02 (Power BI), P-05 (1С)</w:t>
            </w:r>
          </w:p>
        </w:tc>
      </w:tr>
    </w:tbl>
    <w:bookmarkStart w:id="55" w:name="суть-автоматизации-6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1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Дашборд P&amp;L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прибыль/убыток по направлениям, менеджерам, периодам в реальном времени (вместо 12 шагов в Excel)</w:t>
      </w:r>
    </w:p>
    <w:p>
      <w:pPr>
        <w:pStyle w:val="Compact"/>
        <w:numPr>
          <w:ilvl w:val="0"/>
          <w:numId w:val="101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Дашборд воронки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сколько заявок на каждом этапе, где «застревают», конверсия</w:t>
      </w:r>
    </w:p>
    <w:p>
      <w:pPr>
        <w:pStyle w:val="Compact"/>
        <w:numPr>
          <w:ilvl w:val="0"/>
          <w:numId w:val="101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Дашборд ДЗ/КЗ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дебиторская и кредиторская задолженность с алертами просрочки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Директор финансов тратит 55 ч/мес на сбор P&amp;L в Excel, данные устаревают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Дашборды обновляются автоматически, drill-down в детали одним кликом</w:t>
      </w:r>
    </w:p>
    <w:bookmarkEnd w:id="55"/>
    <w:bookmarkStart w:id="56" w:name="инструмент-автоматизации-6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BI-платформа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Визуализация, дашборды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Источник: финансы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P&amp;L, ДЗ/КЗ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Источник: продажи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воронки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ETL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Query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(встроен в Power BI)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Загрузка и трансформация</w:t>
            </w:r>
          </w:p>
        </w:tc>
      </w:tr>
    </w:tbl>
    <w:bookmarkEnd w:id="56"/>
    <w:bookmarkStart w:id="57" w:name="обоснование-выбора-инструмента-6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Power BI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 с Excel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Сотрудники уже работают в Excel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 с 1С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Готовые коннекторы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Drill-down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«Провалиться» в детали одним кликом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Мобильное приложение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Директор видит P&amp;L с телефона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Обучающие материалы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Много на русском языке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1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Yandex DataLens — бесплатно, но слабее интеграция с 1С</w:t>
      </w:r>
    </w:p>
    <w:p>
      <w:pPr>
        <w:pStyle w:val="Compact"/>
        <w:numPr>
          <w:ilvl w:val="0"/>
          <w:numId w:val="101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Metabase — требует IT для настройки</w:t>
      </w:r>
    </w:p>
    <w:p>
      <w:pPr>
        <w:pStyle w:val="Compact"/>
        <w:numPr>
          <w:ilvl w:val="0"/>
          <w:numId w:val="101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Tableau — в 3 раза дороже</w:t>
      </w:r>
    </w:p>
    <w:bookmarkEnd w:id="57"/>
    <w:bookmarkStart w:id="58" w:name="департаменты-и-сотрудники-6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L1-08 Финансы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(P&amp;L)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L1-05 Операционный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Пользователь (воронка)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Руководство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Ген. 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Потребитель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</w:tr>
    </w:tbl>
    <w:bookmarkEnd w:id="58"/>
    <w:bookmarkStart w:id="59" w:name="время-и-экономия-6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P&amp;L отчётность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Воронка Lead-to-Cash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ДЗ/КЗ отчёт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35 мин/день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285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50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235 мин/день = 86 ч/мес</w:t>
            </w:r>
          </w:p>
        </w:tc>
      </w:tr>
    </w:tbl>
    <w:bookmarkEnd w:id="59"/>
    <w:bookmarkStart w:id="60" w:name="финансы-6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55 ч × 3 000 ₽/ч + 31 ч × 500 ₽/ч =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~2. 2 млн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2 000 000 ₽ + 180 000 ₽/год (15 лицензий)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~12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0% (окупается за год)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60"/>
    <w:bookmarkEnd w:id="61"/>
    <w:bookmarkStart w:id="68" w:name="tz-08-платёжный-календарь-cash-flow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TZ-08: Платёжный календарь (Cash Flow)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AUTO-014 + DASH-07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P-05 (1С)</w:t>
            </w:r>
          </w:p>
        </w:tc>
      </w:tr>
    </w:tbl>
    <w:bookmarkStart w:id="62" w:name="суть-автоматизации-7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1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Автоматический платёжный календарь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плановые поступления и платежи подтягиваются из 1С</w:t>
      </w:r>
    </w:p>
    <w:p>
      <w:pPr>
        <w:pStyle w:val="Compact"/>
        <w:numPr>
          <w:ilvl w:val="0"/>
          <w:numId w:val="101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Прогноз кассовых разрывов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система показывает, когда денег не хватит, за 7/14/30 дней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Платёжный календарь в Excel, нет прогноза кассовых разрывов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Динамический дашборд с прогнозом и алертами</w:t>
      </w:r>
    </w:p>
    <w:bookmarkEnd w:id="62"/>
    <w:bookmarkStart w:id="63" w:name="инструмент-автоматизации-7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Cash Flow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Плановые платежи, остатки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 + Email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о разрывах</w:t>
            </w:r>
          </w:p>
        </w:tc>
      </w:tr>
    </w:tbl>
    <w:bookmarkEnd w:id="63"/>
    <w:bookmarkStart w:id="64" w:name="обоснование-выбора-инструмента-7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Power BI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Единая платформа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Вместе с TZ-07 (P&amp;L)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Прогнозирование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Встроенные функции forecast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 с 1С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уже настроены в P-05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1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ПланФакт/Финолог — дополнительная система, дубли данных</w:t>
      </w:r>
    </w:p>
    <w:p>
      <w:pPr>
        <w:pStyle w:val="Compact"/>
        <w:numPr>
          <w:ilvl w:val="0"/>
          <w:numId w:val="1015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Excel с макросами — ненадёжно, нет прогноза</w:t>
      </w:r>
    </w:p>
    <w:bookmarkEnd w:id="64"/>
    <w:bookmarkStart w:id="65" w:name="департаменты-и-сотрудники-7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L1-08 Финансы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</w:tbl>
    <w:bookmarkEnd w:id="65"/>
    <w:bookmarkStart w:id="66" w:name="время-и-экономия-7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60 мин/день = 22 ч/мес</w:t>
            </w:r>
          </w:p>
        </w:tc>
      </w:tr>
    </w:tbl>
    <w:bookmarkEnd w:id="66"/>
    <w:bookmarkStart w:id="67" w:name="финансы-7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396 000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400 000 ₽ (входит в TZ-07)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~12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67"/>
    <w:bookmarkEnd w:id="68"/>
    <w:bookmarkStart w:id="75" w:name="tz-09-контроль-тайм-лимитов-авиа-волна-2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TZ-09: Контроль тайм-лимитов авиа (Волна 2)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AUTO-001 + DASH-02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</w:tr>
    </w:tbl>
    <w:bookmarkStart w:id="69" w:name="суть-автоматизации-8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1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Дашборд тайм-лимитов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сколько билетов «сгорит» сегодня, завтра, на неделе</w:t>
      </w:r>
    </w:p>
    <w:p>
      <w:pPr>
        <w:pStyle w:val="Compact"/>
        <w:numPr>
          <w:ilvl w:val="0"/>
          <w:numId w:val="101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Автоалерты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уведомления за 48/24/6 часов до истечения тайм-лимита</w:t>
      </w:r>
    </w:p>
    <w:p>
      <w:pPr>
        <w:pStyle w:val="Compact"/>
        <w:numPr>
          <w:ilvl w:val="0"/>
          <w:numId w:val="1016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Эскалация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если менеджер не отреагировал, алерт идёт руководителю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Менеджеры вручную контролируют тайм-лимиты, ~15% билетов «сгорают»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Система сама напоминает, просрочки видны руководителю в реальном времени</w:t>
      </w:r>
    </w:p>
    <w:bookmarkEnd w:id="69"/>
    <w:bookmarkStart w:id="70" w:name="инструмент-автоматизации-8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 тайм-лимитов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Albato + Telegram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 менеджерам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 / GDS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о бронированиях</w:t>
            </w:r>
          </w:p>
        </w:tc>
      </w:tr>
    </w:tbl>
    <w:bookmarkEnd w:id="70"/>
    <w:bookmarkStart w:id="71" w:name="обоснование-выбора-инструмента-8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Power BI + Albato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Единая платформа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уже используется (TZ-07)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Гибкие алерты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Albato отправляет в любой канал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Эскалация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Логика «если не отреагировал за X часов»</w:t>
            </w:r>
          </w:p>
        </w:tc>
      </w:tr>
    </w:tbl>
    <w:bookmarkEnd w:id="71"/>
    <w:bookmarkStart w:id="72" w:name="департаменты-и-сотрудники-8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L1-05 Операционный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(транспортный отдел)</w:t>
            </w:r>
          </w:p>
        </w:tc>
      </w:tr>
    </w:tbl>
    <w:bookmarkEnd w:id="72"/>
    <w:bookmarkStart w:id="73" w:name="время-и-экономия-8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Контроль тайм-лимитов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110 мин/день = 40 ч/мес</w:t>
            </w:r>
          </w:p>
        </w:tc>
      </w:tr>
    </w:tbl>
    <w:bookmarkEnd w:id="73"/>
    <w:bookmarkStart w:id="74" w:name="финансы-8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240 000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Предотвращение убытков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~500 000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Суммарный эффект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~740 000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500 000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~8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+48%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74"/>
    <w:bookmarkEnd w:id="75"/>
    <w:bookmarkStart w:id="82" w:name="X9b1ed50dd12ac97e22b15a77123c3957bdb4b71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TZ-10: Контроль документов по заявкам (Волна 2)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AUTO-002 + DASH-12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P-04 (Битрикс24)</w:t>
            </w:r>
          </w:p>
        </w:tc>
      </w:tr>
    </w:tbl>
    <w:bookmarkStart w:id="76" w:name="суть-автоматизации-9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1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Автоматические чек-листы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система проверяет наличие всех документов (билет, виза, ваучер)</w:t>
      </w:r>
    </w:p>
    <w:p>
      <w:pPr>
        <w:pStyle w:val="Compact"/>
        <w:numPr>
          <w:ilvl w:val="0"/>
          <w:numId w:val="101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Блокировка статуса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нельзя перевести заявку в «Готово», пока документы не собраны</w:t>
      </w:r>
    </w:p>
    <w:p>
      <w:pPr>
        <w:pStyle w:val="Compact"/>
        <w:numPr>
          <w:ilvl w:val="0"/>
          <w:numId w:val="1017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Дашборд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сколько заявок ждут документы, где задержки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Ручная проверка документов, иногда клиент улетает без нужных документов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Система не даст закрыть заявку с неполным комплектом</w:t>
      </w:r>
    </w:p>
    <w:bookmarkEnd w:id="76"/>
    <w:bookmarkStart w:id="77" w:name="инструмент-автоматизации-9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Чек-листы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Обязательные поля в карточке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Блокировка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(роботы)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Запрет смены статуса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документов</w:t>
            </w:r>
          </w:p>
        </w:tc>
      </w:tr>
    </w:tbl>
    <w:bookmarkEnd w:id="77"/>
    <w:bookmarkStart w:id="78" w:name="обоснование-выбора-инструмента-9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Битрикс24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Заявки уже там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нужна миграция данных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Роботы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Проверка и блокировка без кода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Связь с Power BI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Единая отчётность</w:t>
            </w:r>
          </w:p>
        </w:tc>
      </w:tr>
    </w:tbl>
    <w:bookmarkEnd w:id="78"/>
    <w:bookmarkStart w:id="79" w:name="департаменты-и-сотрудники-9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L1-06 Клиентский сервис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Акопова А.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L1-05 Операционный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</w:t>
            </w:r>
          </w:p>
        </w:tc>
      </w:tr>
    </w:tbl>
    <w:bookmarkEnd w:id="79"/>
    <w:bookmarkStart w:id="80" w:name="время-и-экономия-9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Проверка документов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75 мин/день = 28 ч/мес</w:t>
            </w:r>
          </w:p>
        </w:tc>
      </w:tr>
    </w:tbl>
    <w:bookmarkEnd w:id="80"/>
    <w:bookmarkStart w:id="81" w:name="финансы-9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168 000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400 000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~29 месяцев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-58% (но критично для качества)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81"/>
    <w:bookmarkEnd w:id="82"/>
    <w:bookmarkStart w:id="89" w:name="tz-11-парсинг-цен-конкурентов-волна-2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TZ-11: Парсинг цен конкурентов (Волна 2)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AUTO-018, DASH-05 (частично)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</w:tr>
    </w:tbl>
    <w:bookmarkStart w:id="83" w:name="суть-автоматизации-10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18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Ежедневный парсинг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автоматический сбор цен с сайтов ТОП-10 конкурентов</w:t>
      </w:r>
    </w:p>
    <w:p>
      <w:pPr>
        <w:pStyle w:val="Compact"/>
        <w:numPr>
          <w:ilvl w:val="0"/>
          <w:numId w:val="1018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Дашборд сравнения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наши цены vs конкуренты по ключевым направлениям</w:t>
      </w:r>
    </w:p>
    <w:p>
      <w:pPr>
        <w:pStyle w:val="Compact"/>
        <w:numPr>
          <w:ilvl w:val="0"/>
          <w:numId w:val="1018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Алерты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если конкурент снизил цену более чем на 10%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Мониторинг вручную 2-3 раза в неделю, реакция запаздывает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Ежедневные данные, быстрая реакция на рынок</w:t>
      </w:r>
    </w:p>
    <w:bookmarkEnd w:id="83"/>
    <w:bookmarkStart w:id="84" w:name="инструмент-автоматизации-10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n8n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(open-source) + Python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Сбор данных с сайтов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Хранение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PostgreSQL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данных цен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сравнения</w:t>
            </w:r>
          </w:p>
        </w:tc>
      </w:tr>
    </w:tbl>
    <w:bookmarkEnd w:id="84"/>
    <w:bookmarkStart w:id="85" w:name="обоснование-выбора-инструмента-10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n8n + Python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Бесплатно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n8n — open-source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Гибкость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Python парсит любые сайты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Контроль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на своём сервере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Интеграция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Выгрузка в Power BI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19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Travelpayouts — платный, ограниченный набор конкурентов</w:t>
      </w:r>
    </w:p>
    <w:p>
      <w:pPr>
        <w:pStyle w:val="Compact"/>
        <w:numPr>
          <w:ilvl w:val="0"/>
          <w:numId w:val="1019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Готовые парсеры — дороже, меньше контроля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Риски:</w:t>
      </w:r>
    </w:p>
    <w:p>
      <w:pPr>
        <w:pStyle w:val="Compact"/>
        <w:numPr>
          <w:ilvl w:val="0"/>
          <w:numId w:val="1020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Сайты могут блокировать парсинг</w:t>
      </w:r>
    </w:p>
    <w:p>
      <w:pPr>
        <w:pStyle w:val="Compact"/>
        <w:numPr>
          <w:ilvl w:val="0"/>
          <w:numId w:val="1020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Требует IT-поддержки</w:t>
      </w:r>
    </w:p>
    <w:bookmarkEnd w:id="85"/>
    <w:bookmarkStart w:id="86" w:name="департаменты-и-сотрудники-10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L1-02 Опер. доходы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</w:tbl>
    <w:bookmarkEnd w:id="86"/>
    <w:bookmarkStart w:id="87" w:name="время-и-экономия-10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цен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 × 2-3 раза/неделя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~28 ч/мес</w:t>
            </w:r>
          </w:p>
        </w:tc>
      </w:tr>
    </w:tbl>
    <w:bookmarkEnd w:id="87"/>
    <w:bookmarkStart w:id="88" w:name="финансы-10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252 000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450 000 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Окупаемость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~21 месяц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ROI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-44% (но критично для конкурентоспособности)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88"/>
    <w:bookmarkEnd w:id="89"/>
    <w:bookmarkStart w:id="96" w:name="tz-12-gds--1с-волна-3-стратегическо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TZ-12: GDS → 1С (Волна 3, стратегическое)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AUTO-005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P-05 (1С), GDS API</w:t>
            </w:r>
          </w:p>
        </w:tc>
      </w:tr>
    </w:tbl>
    <w:bookmarkStart w:id="90" w:name="суть-автоматизации-1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2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API-интеграция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данные о выписанных авиабилетах автоматически попадают из GDS (Amadeus, Galileo, Sabre) в 1С</w:t>
      </w:r>
    </w:p>
    <w:p>
      <w:pPr>
        <w:pStyle w:val="Compact"/>
        <w:numPr>
          <w:ilvl w:val="0"/>
          <w:numId w:val="102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Сверка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система сравнивает данные GDS и 1С, показывает расхождения</w:t>
      </w:r>
    </w:p>
    <w:p>
      <w:pPr>
        <w:pStyle w:val="Compact"/>
        <w:numPr>
          <w:ilvl w:val="0"/>
          <w:numId w:val="102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Учёт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автоматическое создание документов в 1С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Авиабилеты не учитываются в 1С — финансовые риски, искажение P&amp;L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100% билетов в учёте, автоматическая сверка</w:t>
      </w:r>
    </w:p>
    <w:bookmarkEnd w:id="90"/>
    <w:bookmarkStart w:id="91" w:name="инструмент-автоматизации-1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RPA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Primo RPA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или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UiPath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Робот для работы с GDS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Разработка на заказ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 GDS → 1С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Финансовые документы</w:t>
            </w:r>
          </w:p>
        </w:tc>
      </w:tr>
    </w:tbl>
    <w:bookmarkEnd w:id="91"/>
    <w:bookmarkStart w:id="92" w:name="обоснование-выбора-инструмента-1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RPA + Разработка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Специфика GDS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готовых коннекторов к 1С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Primo RPA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Российское решение, работает с 1С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Гибридный подход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RPA + API для надёжности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Альтернативы:</w:t>
      </w:r>
    </w:p>
    <w:p>
      <w:pPr>
        <w:pStyle w:val="Compact"/>
        <w:numPr>
          <w:ilvl w:val="0"/>
          <w:numId w:val="102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Только API — не все GDS поддерживают</w:t>
      </w:r>
    </w:p>
    <w:p>
      <w:pPr>
        <w:pStyle w:val="Compact"/>
        <w:numPr>
          <w:ilvl w:val="0"/>
          <w:numId w:val="102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Только RPA — медленнее, менее надёжно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Рекомендация: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Требует тендера среди интеграторов GDS.</w:t>
      </w:r>
    </w:p>
    <w:bookmarkEnd w:id="92"/>
    <w:bookmarkStart w:id="93" w:name="департаменты-и-сотрудники-1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L1-08 Финансы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L1-05 Операционный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Преображенская Т.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 данных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</w:tr>
    </w:tbl>
    <w:bookmarkEnd w:id="93"/>
    <w:bookmarkStart w:id="94" w:name="время-и-экономия-1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Учёт авиабилетов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220 мин/день = 81 ч/мес</w:t>
            </w:r>
          </w:p>
        </w:tc>
      </w:tr>
    </w:tbl>
    <w:bookmarkEnd w:id="94"/>
    <w:bookmarkStart w:id="95" w:name="финансы-11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729 000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Предотвращённые убытки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2-5 млн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5 000 000 ₽ + 360 000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Рекомендация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Требует тендера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5"/>
    <w:bookmarkEnd w:id="96"/>
    <w:bookmarkStart w:id="103" w:name="X9451d1332f4441aa6ae54460e900d7295cbf74f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TZ-13: Динамическое ценообразование (Волна 3, стратегическое)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AUTO-003, DASH-05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TZ-11 (данные конкурентов), P-01 (САМО API)</w:t>
            </w:r>
          </w:p>
        </w:tc>
      </w:tr>
    </w:tbl>
    <w:bookmarkStart w:id="97" w:name="суть-автоматизации-1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Суть автоматизации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делаем:</w:t>
      </w:r>
    </w:p>
    <w:p>
      <w:pPr>
        <w:pStyle w:val="Compact"/>
        <w:numPr>
          <w:ilvl w:val="0"/>
          <w:numId w:val="102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Алгоритм ценообразования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система анализирует загрузку рейсов, цены конкурентов, историю продаж и рекомендует оптимальную цену</w:t>
      </w:r>
    </w:p>
    <w:p>
      <w:pPr>
        <w:pStyle w:val="Compact"/>
        <w:numPr>
          <w:ilvl w:val="0"/>
          <w:numId w:val="102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Автообновление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цены обновляются каждые 2-4 часа вместо 1 раза в день</w:t>
      </w:r>
    </w:p>
    <w:p>
      <w:pPr>
        <w:pStyle w:val="Compact"/>
        <w:numPr>
          <w:ilvl w:val="0"/>
          <w:numId w:val="1023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Дашборд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— маржинальность по турам, эффективность ценовых решений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AS-IS: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Цены устанавливаются вручную 1 раз/день, 30% чартеров продаётся ниже себестоимости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TO-BE: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Динамические цены, рост маржи на 5-10%</w:t>
      </w:r>
    </w:p>
    <w:bookmarkEnd w:id="97"/>
    <w:bookmarkStart w:id="98" w:name="инструмент-автоматизации-1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 автоматизации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Алгоритм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ML на заказ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(Python)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 оптимальной цены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TZ-11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sz w:val="18"/>
              </w:rPr>
              <w:t>(парсинг конкурентов)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Входные данные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 API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Обновление цен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 маржи</w:t>
            </w:r>
          </w:p>
        </w:tc>
      </w:tr>
    </w:tbl>
    <w:bookmarkEnd w:id="98"/>
    <w:bookmarkStart w:id="99" w:name="обоснование-выбора-инструмента-1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Обоснование выбора инструмента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Почему ML на заказ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Специфика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готовых решений для туризма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Данные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Нужен доступ к САМО, GDS, конкурентам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Гибкость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Можно настроить под бизнес-правила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Риски:</w:t>
      </w:r>
    </w:p>
    <w:p>
      <w:pPr>
        <w:pStyle w:val="Compact"/>
        <w:numPr>
          <w:ilvl w:val="0"/>
          <w:numId w:val="102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Высокая стоимость разработки</w:t>
      </w:r>
    </w:p>
    <w:p>
      <w:pPr>
        <w:pStyle w:val="Compact"/>
        <w:numPr>
          <w:ilvl w:val="0"/>
          <w:numId w:val="102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Требует качественных исторических данных</w:t>
      </w:r>
    </w:p>
    <w:p>
      <w:pPr>
        <w:pStyle w:val="Compact"/>
        <w:numPr>
          <w:ilvl w:val="0"/>
          <w:numId w:val="1024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Нужен ML-специалист для поддержки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Рекомендация: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Требует тендера, ML-экспертизы, пилота на 1-2 направлениях.</w:t>
      </w:r>
    </w:p>
    <w:bookmarkEnd w:id="99"/>
    <w:bookmarkStart w:id="100" w:name="департаменты-и-сотрудники-1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Департаменты и сотрудники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Департамент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Руководитель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Сотрудников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L1-02 Опер. доходы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Бизнес-владелец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L1-07 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Технический владелец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Внешний подрядчик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(по результатам тендера)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ML-разработка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ВАЖНО: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Для TZ-13 обязателен технический владелец из IT-отдела, координирующий работу с ML-подрядчиком. Рекомендуется привлечение внешнего ML-консультанта на этапе приёмки.</w:t>
      </w:r>
    </w:p>
    <w:bookmarkEnd w:id="100"/>
    <w:bookmarkStart w:id="101" w:name="время-и-экономия-1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Время и экономия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Экономия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Ценообразование чартеров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150 мин/день = 55 ч/мес</w:t>
            </w:r>
          </w:p>
        </w:tc>
      </w:tr>
    </w:tbl>
    <w:bookmarkEnd w:id="101"/>
    <w:bookmarkStart w:id="102" w:name="финансы-12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Финансы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495 000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Увеличение маржи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+5-10% =</w:t>
            </w:r>
            <w:r>
              <w:rPr>
                <w:rFonts w:ascii="Tahoma" w:hAnsi="Tahoma" w:cs="Tahoma" w:eastAsia="Tahoma"/>
                <w:b w:val="0"/>
                <w:sz w:val="18"/>
              </w:rPr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5-15 млн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Затраты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6 000 000 ₽ + 120 000 ₽/год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Рекомендация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Требует тендера, ML-экспертизы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2"/>
    <w:bookmarkEnd w:id="103"/>
    <w:bookmarkEnd w:id="104"/>
    <w:bookmarkStart w:id="105" w:name="инструменты-автоматизации--сводк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Инструменты автоматизации — сводка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Инструмент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Категория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Используется в ТЗ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Стоимость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Обоснование выбора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Битрикс24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Low-code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TZ-02, TZ-04, TZ-10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Уже есть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Уже используется, сотрудники знают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Albato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iPaaS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TZ-01, TZ-06, TZ-09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3 000 ₽/мес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Русская поддержка, коннекторы Б24/1С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Power BI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BI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TZ-07, TZ-08, TZ-09, TZ-10, TZ-11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15 000 ₽/мес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Лучшая интеграция с 1С и Excel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САМО-тур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Встроенное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Уже есть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Встроенный функционал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ChatGPT + Midjourney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AI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5 000 ₽/мес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Лучшее качество генерации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Юнисендер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TZ-06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Уже есть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Уже используется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n8n + Python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RPA/iPaaS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Бесплатно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Open-source, гибкость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Primo RPA / UiPath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RPA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~30 000 ₽/мес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 с GDS и 1С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ML на заказ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Custom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млн 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Специфика задачи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5"/>
    <w:bookmarkStart w:id="108" w:name="план-разработки-тз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План разработки ТЗ</w:t>
      </w:r>
    </w:p>
    <w:bookmarkStart w:id="106" w:name="очерёд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Очерёдность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Причина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зависимостей, низкая сложность, быстрый ROI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19-20. 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зависимостей, низкая сложность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19-20. 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P-04, высокий ROI (+54%)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21-24. 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P-01+P-04, высокая сложность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25. 02–03. 03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P-04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04-07. 03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P-01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10-12. 03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P-02+P-05, стратегическое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13-20. 03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P-05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21-25. 03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TZ-09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 важное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26-31. 03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TZ-04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01-04. 04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Для TZ-13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07-14. 04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Требует тендера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Май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TZ-13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TZ-11, требует тендера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Июнь</w:t>
            </w:r>
          </w:p>
        </w:tc>
      </w:tr>
    </w:tbl>
    <w:bookmarkEnd w:id="106"/>
    <w:bookmarkStart w:id="107" w:name="трудоёмк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Трудоёмкость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Сложность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ТЗ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TZ-03, TZ-05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 каждое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TZ-02, TZ-04, TZ-06, TZ-08, TZ-09, TZ-10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6-10 ч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TZ-01, TZ-07, TZ-11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12-20 ч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Очень высокая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TZ-12, TZ-13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 ч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Итого: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~150 часов на все ТЗ (~1 месяц FTE аналитика)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7"/>
    <w:bookmarkEnd w:id="108"/>
    <w:bookmarkStart w:id="109" w:name="следующие-шаги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Следующие шаги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 Реестр ТЗ утверждён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18. 02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 TZ-03 разработан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Claude Code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18. 02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 Запустить P-01 (API САМО)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19. 02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 Разработать TZ-05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20. 02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 Разработать TZ-02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Аналитик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24. 02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Документ создан: 2026-02-18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i/>
          <w:iCs/>
          <w:sz w:val="18"/>
        </w:rPr>
        <w:t>Версия: 2. 0 — добавлены суть автоматизации, инструменты, обоснование выбора</w:t>
      </w:r>
    </w:p>
    <w:bookmarkEnd w:id="109"/>
    <w:bookmarkEnd w:id="110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2026-02-25T09:44:20Z</dcterms:created>
  <dcterms:modified xsi:type="dcterms:W3CDTF">2026-02-25T09:44:20Z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