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tz-09-контроль-тайм-лимитов-авиабилетов"/>
    <w:p>
      <w:pPr>
        <w:pStyle w:val="Heading1"/>
      </w:pPr>
      <w:r>
        <w:t xml:space="preserve">[TZ-09] Контроль тайм-лимитов авиабилетов</w:t>
      </w:r>
    </w:p>
    <w:p>
      <w:r>
        <w:pict>
          <v:rect style="width:0;height:1.5pt" o:hralign="center" o:hrstd="t" o:hr="t"/>
        </w:pict>
      </w:r>
    </w:p>
    <w:bookmarkStart w:id="9" w:name="паспорт"/>
    <w:p>
      <w:pPr>
        <w:pStyle w:val="Heading2"/>
      </w:pPr>
      <w:r>
        <w:t xml:space="preserve">1. ПАСПОРТ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2432"/>
        <w:gridCol w:w="7168"/>
      </w:tblGrid>
      <w:tr>
        <w:trPr>
          <w:tblHeader w:val="on"/>
        </w:trPr>
        <w:tc>
          <w:tcPr>
            <w:tcW w:w="2432" w:type="dxa"/>
            <w:shd w:val="clear" w:color="auto" w:fill="D9E2F3"/>
          </w:tcPr>
          <w:tcPr/>
          <w:tcPr>
            <w:tcW w:w="2432" w:type="dxa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7168" w:type="dxa"/>
            <w:shd w:val="clear" w:color="auto" w:fill="D9E2F3"/>
          </w:tcPr>
          <w:tcPr/>
          <w:tcPr>
            <w:tcW w:w="7168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2432" w:type="dxa"/>
          </w:tcPr>
          <w:tcPr/>
          <w:tcPr>
            <w:tcW w:w="243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Номер</w:t>
            </w:r>
          </w:p>
        </w:tc>
        <w:tc>
          <w:tcPr>
            <w:tcW w:w="7168" w:type="dxa"/>
          </w:tcPr>
          <w:tcPr/>
          <w:tcPr>
            <w:tcW w:w="7168" w:type="dxa"/>
          </w:tcPr>
          <w:p>
            <w:pPr>
              <w:pStyle w:val="Compact"/>
            </w:pPr>
            <w:r>
              <w:t xml:space="preserve">TZ-09</w:t>
            </w:r>
          </w:p>
        </w:tc>
      </w:tr>
      <w:tr>
        <w:tc>
          <w:tcPr>
            <w:tcW w:w="2432" w:type="dxa"/>
          </w:tcPr>
          <w:tcPr/>
          <w:tcPr>
            <w:tcW w:w="243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>
            <w:tcW w:w="7168" w:type="dxa"/>
          </w:tcPr>
          <w:tcPr/>
          <w:tcPr>
            <w:tcW w:w="7168" w:type="dxa"/>
          </w:tcPr>
          <w:p>
            <w:pPr>
              <w:pStyle w:val="Compact"/>
            </w:pPr>
            <w:r>
              <w:t xml:space="preserve">Дашборд тайм-лимитов и автоалерты</w:t>
            </w:r>
          </w:p>
        </w:tc>
      </w:tr>
      <w:tr>
        <w:tc>
          <w:tcPr>
            <w:tcW w:w="2432" w:type="dxa"/>
          </w:tcPr>
          <w:tcPr/>
          <w:tcPr>
            <w:tcW w:w="243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Заказчик</w:t>
            </w:r>
          </w:p>
        </w:tc>
        <w:tc>
          <w:tcPr>
            <w:tcW w:w="7168" w:type="dxa"/>
          </w:tcPr>
          <w:tcPr/>
          <w:tcPr>
            <w:tcW w:w="7168" w:type="dxa"/>
          </w:tcPr>
          <w:p>
            <w:pPr>
              <w:pStyle w:val="Compact"/>
            </w:pPr>
            <w:r>
              <w:t xml:space="preserve">Преображенская Т.В., директор Операционного департамента</w:t>
            </w:r>
          </w:p>
        </w:tc>
      </w:tr>
      <w:tr>
        <w:tc>
          <w:tcPr>
            <w:tcW w:w="2432" w:type="dxa"/>
          </w:tcPr>
          <w:tcPr/>
          <w:tcPr>
            <w:tcW w:w="243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Владелец процесса</w:t>
            </w:r>
          </w:p>
        </w:tc>
        <w:tc>
          <w:tcPr>
            <w:tcW w:w="7168" w:type="dxa"/>
          </w:tcPr>
          <w:tcPr/>
          <w:tcPr>
            <w:tcW w:w="7168" w:type="dxa"/>
          </w:tcPr>
          <w:p>
            <w:pPr>
              <w:pStyle w:val="Compact"/>
            </w:pPr>
            <w:r>
              <w:t xml:space="preserve">Руководитель транспортного отдела</w:t>
            </w:r>
          </w:p>
        </w:tc>
      </w:tr>
      <w:tr>
        <w:tc>
          <w:tcPr>
            <w:tcW w:w="2432" w:type="dxa"/>
          </w:tcPr>
          <w:tcPr/>
          <w:tcPr>
            <w:tcW w:w="243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AUTO-точки</w:t>
            </w:r>
          </w:p>
        </w:tc>
        <w:tc>
          <w:tcPr>
            <w:tcW w:w="7168" w:type="dxa"/>
          </w:tcPr>
          <w:tcPr/>
          <w:tcPr>
            <w:tcW w:w="7168" w:type="dxa"/>
          </w:tcPr>
          <w:p>
            <w:pPr>
              <w:pStyle w:val="Compact"/>
            </w:pPr>
            <w:r>
              <w:t xml:space="preserve">AUTO-001, DASH-02</w:t>
            </w:r>
          </w:p>
        </w:tc>
      </w:tr>
      <w:tr>
        <w:tc>
          <w:tcPr>
            <w:tcW w:w="2432" w:type="dxa"/>
          </w:tcPr>
          <w:tcPr/>
          <w:tcPr>
            <w:tcW w:w="243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Трудоёмкость</w:t>
            </w:r>
          </w:p>
        </w:tc>
        <w:tc>
          <w:tcPr>
            <w:tcW w:w="7168" w:type="dxa"/>
          </w:tcPr>
          <w:tcPr/>
          <w:tcPr>
            <w:tcW w:w="7168" w:type="dxa"/>
          </w:tcPr>
          <w:p>
            <w:pPr>
              <w:pStyle w:val="Compact"/>
            </w:pPr>
            <w:r>
              <w:t xml:space="preserve">167 человеко-часов</w:t>
            </w:r>
          </w:p>
        </w:tc>
      </w:tr>
      <w:tr>
        <w:tc>
          <w:tcPr>
            <w:tcW w:w="2432" w:type="dxa"/>
          </w:tcPr>
          <w:tcPr/>
          <w:tcPr>
            <w:tcW w:w="243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Волна</w:t>
            </w:r>
          </w:p>
        </w:tc>
        <w:tc>
          <w:tcPr>
            <w:tcW w:w="7168" w:type="dxa"/>
          </w:tcPr>
          <w:tcPr/>
          <w:tcPr>
            <w:tcW w:w="7168" w:type="dxa"/>
          </w:tcPr>
          <w:p>
            <w:pPr>
              <w:pStyle w:val="Compact"/>
            </w:pPr>
            <w:r>
              <w:t xml:space="preserve">2 (Критические)</w:t>
            </w:r>
          </w:p>
        </w:tc>
      </w:tr>
      <w:tr>
        <w:tc>
          <w:tcPr>
            <w:tcW w:w="2432" w:type="dxa"/>
          </w:tcPr>
          <w:tcPr/>
          <w:tcPr>
            <w:tcW w:w="243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Требуется до начала</w:t>
            </w:r>
          </w:p>
        </w:tc>
        <w:tc>
          <w:tcPr>
            <w:tcW w:w="7168" w:type="dxa"/>
          </w:tcPr>
          <w:tcPr/>
          <w:tcPr>
            <w:tcW w:w="7168" w:type="dxa"/>
          </w:tcPr>
          <w:p>
            <w:pPr>
              <w:pStyle w:val="Compact"/>
            </w:pPr>
            <w:r>
              <w:t xml:space="preserve">P-01 (Аудит API САМО-тур), P-02 (Power BI)</w:t>
            </w:r>
          </w:p>
        </w:tc>
      </w:tr>
      <w:tr>
        <w:tc>
          <w:tcPr>
            <w:tcW w:w="2432" w:type="dxa"/>
          </w:tcPr>
          <w:tcPr/>
          <w:tcPr>
            <w:tcW w:w="243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Зависит от ТЗ</w:t>
            </w:r>
          </w:p>
        </w:tc>
        <w:tc>
          <w:tcPr>
            <w:tcW w:w="7168" w:type="dxa"/>
          </w:tcPr>
          <w:tcPr/>
          <w:tcPr>
            <w:tcW w:w="7168" w:type="dxa"/>
          </w:tcPr>
          <w:p>
            <w:pPr>
              <w:pStyle w:val="Compact"/>
            </w:pPr>
            <w:r>
              <w:t xml:space="preserve">TZ-07 (инфраструктура BI)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проблема-as-is"/>
    <w:p>
      <w:pPr>
        <w:pStyle w:val="Heading2"/>
      </w:pPr>
      <w:r>
        <w:t xml:space="preserve">2. ПРОБЛЕМА (AS-IS)</w:t>
      </w:r>
    </w:p>
    <w:p>
      <w:pPr>
        <w:pStyle w:val="FirstParagraph"/>
      </w:pPr>
      <w:r>
        <w:rPr>
          <w:b/>
          <w:bCs/>
        </w:rPr>
        <w:t xml:space="preserve">Суть проблемы:</w:t>
      </w:r>
      <w:r>
        <w:t xml:space="preserve"> </w:t>
      </w:r>
      <w:r>
        <w:t xml:space="preserve">Менеджеры вручную контролируют тайм-лимиты авиабилетов, ~15% билетов «сгорают» из-за пропущенных дедлайнов — прямые убытки компании.</w:t>
      </w:r>
    </w:p>
    <w:p>
      <w:pPr>
        <w:pStyle w:val="BodyText"/>
      </w:pPr>
      <w:r>
        <w:rPr>
          <w:b/>
          <w:bCs/>
        </w:rPr>
        <w:t xml:space="preserve">Что такое тайм-лимит:</w:t>
      </w:r>
      <w:r>
        <w:t xml:space="preserve"> </w:t>
      </w:r>
      <w:r>
        <w:t xml:space="preserve">&gt; После бронирования авиабилета авиакомпания даёт время на оплату (обычно 24-72 часа). Если не оплатить вовремя — бронь аннулируется, места уходят, клиент теряет тур по выгодной цене.</w:t>
      </w:r>
    </w:p>
    <w:p>
      <w:pPr>
        <w:pStyle w:val="BodyText"/>
      </w:pPr>
      <w:r>
        <w:rPr>
          <w:b/>
          <w:bCs/>
        </w:rPr>
        <w:t xml:space="preserve">Как сейчас работает процесс:</w:t>
      </w:r>
      <w:r>
        <w:t xml:space="preserve"> </w:t>
      </w:r>
      <w:r>
        <w:t xml:space="preserve">1. Менеджер бронирует билет в GDS (Amadeus, Galileo, Sabre)</w:t>
      </w:r>
      <w:r>
        <w:t xml:space="preserve"> </w:t>
      </w:r>
      <w:r>
        <w:t xml:space="preserve">2. Получает тайм-лимит (дата и время до которого нужно выписать)</w:t>
      </w:r>
      <w:r>
        <w:t xml:space="preserve"> </w:t>
      </w:r>
      <w:r>
        <w:t xml:space="preserve">3. Записывает в Excel / блокнот / память</w:t>
      </w:r>
      <w:r>
        <w:t xml:space="preserve"> </w:t>
      </w:r>
      <w:r>
        <w:t xml:space="preserve">4. Каждое утро проверяет свои бронирования (15-30 мин)</w:t>
      </w:r>
      <w:r>
        <w:t xml:space="preserve"> </w:t>
      </w:r>
      <w:r>
        <w:t xml:space="preserve">5. Иногда забывает → бронь «сгорает»</w:t>
      </w:r>
      <w:r>
        <w:t xml:space="preserve"> </w:t>
      </w:r>
      <w:r>
        <w:t xml:space="preserve">6. Руководитель узнаёт постфактум, когда уже поздно</w:t>
      </w:r>
    </w:p>
    <w:p>
      <w:pPr>
        <w:pStyle w:val="BodyText"/>
      </w:pPr>
      <w:r>
        <w:rPr>
          <w:b/>
          <w:bCs/>
        </w:rPr>
        <w:t xml:space="preserve">Боли: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941"/>
        <w:gridCol w:w="4800"/>
        <w:gridCol w:w="1858"/>
      </w:tblGrid>
      <w:tr>
        <w:trPr>
          <w:tblHeader w:val="on"/>
        </w:trPr>
        <w:tc>
          <w:tcPr>
            <w:tcW w:w="2941" w:type="dxa"/>
            <w:shd w:val="clear" w:color="auto" w:fill="D9E2F3"/>
          </w:tcPr>
          <w:tcPr/>
          <w:tcPr>
            <w:tcW w:w="2941" w:type="dxa"/>
            <w:shd w:val="clear" w:color="auto" w:fill="D9E2F3"/>
          </w:tcPr>
          <w:p>
            <w:pPr>
              <w:pStyle w:val="Compact"/>
            </w:pPr>
            <w:r>
              <w:t xml:space="preserve">Проблема</w:t>
            </w:r>
          </w:p>
        </w:tc>
        <w:tc>
          <w:tcPr>
            <w:tcW w:w="4800" w:type="dxa"/>
            <w:shd w:val="clear" w:color="auto" w:fill="D9E2F3"/>
          </w:tcPr>
          <w:tcPr/>
          <w:tcPr>
            <w:tcW w:w="4800" w:type="dxa"/>
            <w:shd w:val="clear" w:color="auto" w:fill="D9E2F3"/>
          </w:tcPr>
          <w:p>
            <w:pPr>
              <w:pStyle w:val="Compact"/>
            </w:pPr>
            <w:r>
              <w:t xml:space="preserve">К чему приводит</w:t>
            </w:r>
          </w:p>
        </w:tc>
        <w:tc>
          <w:tcPr>
            <w:tcW w:w="1858" w:type="dxa"/>
            <w:shd w:val="clear" w:color="auto" w:fill="D9E2F3"/>
          </w:tcPr>
          <w:tcPr/>
          <w:tcPr>
            <w:tcW w:w="1858" w:type="dxa"/>
            <w:shd w:val="clear" w:color="auto" w:fill="D9E2F3"/>
          </w:tcPr>
          <w:p>
            <w:pPr>
              <w:pStyle w:val="Compact"/>
            </w:pPr>
            <w:r>
              <w:t xml:space="preserve">Как часто</w:t>
            </w:r>
          </w:p>
        </w:tc>
      </w:tr>
      <w:tr>
        <w:tc>
          <w:tcPr>
            <w:tcW w:w="2941" w:type="dxa"/>
          </w:tcPr>
          <w:tcPr/>
          <w:tcPr>
            <w:tcW w:w="2941" w:type="dxa"/>
          </w:tcPr>
          <w:p>
            <w:pPr>
              <w:pStyle w:val="Compact"/>
            </w:pPr>
            <w:r>
              <w:t xml:space="preserve">Нет единого реестра</w:t>
            </w:r>
          </w:p>
        </w:tc>
        <w:tc>
          <w:tcPr>
            <w:tcW w:w="4800" w:type="dxa"/>
          </w:tcPr>
          <w:tcPr/>
          <w:tcPr>
            <w:tcW w:w="4800" w:type="dxa"/>
          </w:tcPr>
          <w:p>
            <w:pPr>
              <w:pStyle w:val="Compact"/>
            </w:pPr>
            <w:r>
              <w:t xml:space="preserve">Каждый ведёт по-своему</w:t>
            </w:r>
          </w:p>
        </w:tc>
        <w:tc>
          <w:tcPr>
            <w:tcW w:w="1858" w:type="dxa"/>
          </w:tcPr>
          <w:tcPr/>
          <w:tcPr>
            <w:tcW w:w="1858" w:type="dxa"/>
          </w:tcPr>
          <w:p>
            <w:pPr>
              <w:pStyle w:val="Compact"/>
            </w:pPr>
            <w:r>
              <w:t xml:space="preserve">Постоянно</w:t>
            </w:r>
          </w:p>
        </w:tc>
      </w:tr>
      <w:tr>
        <w:tc>
          <w:tcPr>
            <w:tcW w:w="2941" w:type="dxa"/>
          </w:tcPr>
          <w:tcPr/>
          <w:tcPr>
            <w:tcW w:w="2941" w:type="dxa"/>
          </w:tcPr>
          <w:p>
            <w:pPr>
              <w:pStyle w:val="Compact"/>
            </w:pPr>
            <w:r>
              <w:t xml:space="preserve">Забытые тайм-лимиты</w:t>
            </w:r>
          </w:p>
        </w:tc>
        <w:tc>
          <w:tcPr>
            <w:tcW w:w="4800" w:type="dxa"/>
          </w:tcPr>
          <w:tcPr/>
          <w:tcPr>
            <w:tcW w:w="4800" w:type="dxa"/>
          </w:tcPr>
          <w:p>
            <w:pPr>
              <w:pStyle w:val="Compact"/>
            </w:pPr>
            <w:r>
              <w:t xml:space="preserve">«Сгоревшие» брони, потеря денег</w:t>
            </w:r>
          </w:p>
        </w:tc>
        <w:tc>
          <w:tcPr>
            <w:tcW w:w="1858" w:type="dxa"/>
          </w:tcPr>
          <w:tcPr/>
          <w:tcPr>
            <w:tcW w:w="1858" w:type="dxa"/>
          </w:tcPr>
          <w:p>
            <w:pPr>
              <w:pStyle w:val="Compact"/>
            </w:pPr>
            <w:r>
              <w:t xml:space="preserve">~15% билетов</w:t>
            </w:r>
          </w:p>
        </w:tc>
      </w:tr>
      <w:tr>
        <w:tc>
          <w:tcPr>
            <w:tcW w:w="2941" w:type="dxa"/>
          </w:tcPr>
          <w:tcPr/>
          <w:tcPr>
            <w:tcW w:w="2941" w:type="dxa"/>
          </w:tcPr>
          <w:p>
            <w:pPr>
              <w:pStyle w:val="Compact"/>
            </w:pPr>
            <w:r>
              <w:t xml:space="preserve">Нет эскалации</w:t>
            </w:r>
          </w:p>
        </w:tc>
        <w:tc>
          <w:tcPr>
            <w:tcW w:w="4800" w:type="dxa"/>
          </w:tcPr>
          <w:tcPr/>
          <w:tcPr>
            <w:tcW w:w="4800" w:type="dxa"/>
          </w:tcPr>
          <w:p>
            <w:pPr>
              <w:pStyle w:val="Compact"/>
            </w:pPr>
            <w:r>
              <w:t xml:space="preserve">Руководитель не видит проблемы</w:t>
            </w:r>
          </w:p>
        </w:tc>
        <w:tc>
          <w:tcPr>
            <w:tcW w:w="1858" w:type="dxa"/>
          </w:tcPr>
          <w:tcPr/>
          <w:tcPr>
            <w:tcW w:w="1858" w:type="dxa"/>
          </w:tcPr>
          <w:p>
            <w:pPr>
              <w:pStyle w:val="Compact"/>
            </w:pPr>
            <w:r>
              <w:t xml:space="preserve">Каждый день</w:t>
            </w:r>
          </w:p>
        </w:tc>
      </w:tr>
      <w:tr>
        <w:tc>
          <w:tcPr>
            <w:tcW w:w="2941" w:type="dxa"/>
          </w:tcPr>
          <w:tcPr/>
          <w:tcPr>
            <w:tcW w:w="2941" w:type="dxa"/>
          </w:tcPr>
          <w:p>
            <w:pPr>
              <w:pStyle w:val="Compact"/>
            </w:pPr>
            <w:r>
              <w:t xml:space="preserve">Ручной контроль</w:t>
            </w:r>
          </w:p>
        </w:tc>
        <w:tc>
          <w:tcPr>
            <w:tcW w:w="4800" w:type="dxa"/>
          </w:tcPr>
          <w:tcPr/>
          <w:tcPr>
            <w:tcW w:w="4800" w:type="dxa"/>
          </w:tcPr>
          <w:p>
            <w:pPr>
              <w:pStyle w:val="Compact"/>
            </w:pPr>
            <w:r>
              <w:t xml:space="preserve">2-3 часа в день на отдел</w:t>
            </w:r>
          </w:p>
        </w:tc>
        <w:tc>
          <w:tcPr>
            <w:tcW w:w="1858" w:type="dxa"/>
          </w:tcPr>
          <w:tcPr/>
          <w:tcPr>
            <w:tcW w:w="1858" w:type="dxa"/>
          </w:tcPr>
          <w:p>
            <w:pPr>
              <w:pStyle w:val="Compact"/>
            </w:pPr>
            <w:r>
              <w:t xml:space="preserve">Ежедневно</w:t>
            </w:r>
          </w:p>
        </w:tc>
      </w:tr>
      <w:tr>
        <w:tc>
          <w:tcPr>
            <w:tcW w:w="2941" w:type="dxa"/>
          </w:tcPr>
          <w:tcPr/>
          <w:tcPr>
            <w:tcW w:w="2941" w:type="dxa"/>
          </w:tcPr>
          <w:p>
            <w:pPr>
              <w:pStyle w:val="Compact"/>
            </w:pPr>
            <w:r>
              <w:t xml:space="preserve">Нет истории</w:t>
            </w:r>
          </w:p>
        </w:tc>
        <w:tc>
          <w:tcPr>
            <w:tcW w:w="4800" w:type="dxa"/>
          </w:tcPr>
          <w:tcPr/>
          <w:tcPr>
            <w:tcW w:w="4800" w:type="dxa"/>
          </w:tcPr>
          <w:p>
            <w:pPr>
              <w:pStyle w:val="Compact"/>
            </w:pPr>
            <w:r>
              <w:t xml:space="preserve">Невозможно понять, кто виноват</w:t>
            </w:r>
          </w:p>
        </w:tc>
        <w:tc>
          <w:tcPr>
            <w:tcW w:w="1858" w:type="dxa"/>
          </w:tcPr>
          <w:tcPr/>
          <w:tcPr>
            <w:tcW w:w="1858" w:type="dxa"/>
          </w:tcPr>
          <w:p>
            <w:pPr>
              <w:pStyle w:val="Compact"/>
            </w:pPr>
            <w:r>
              <w:t xml:space="preserve">При разборе</w:t>
            </w:r>
          </w:p>
        </w:tc>
      </w:tr>
    </w:tbl>
    <w:p>
      <w:pPr>
        <w:pStyle w:val="BodyText"/>
      </w:pPr>
      <w:r>
        <w:rPr>
          <w:b/>
          <w:bCs/>
        </w:rPr>
        <w:t xml:space="preserve">Затраты времени сейчас: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3008"/>
        <w:gridCol w:w="1719"/>
        <w:gridCol w:w="4872"/>
      </w:tblGrid>
      <w:tr>
        <w:trPr>
          <w:tblHeader w:val="on"/>
        </w:trPr>
        <w:tc>
          <w:tcPr>
            <w:tcW w:w="3008" w:type="dxa"/>
            <w:shd w:val="clear" w:color="auto" w:fill="D9E2F3"/>
          </w:tcPr>
          <w:tcPr/>
          <w:tcPr>
            <w:tcW w:w="3008" w:type="dxa"/>
            <w:shd w:val="clear" w:color="auto" w:fill="D9E2F3"/>
          </w:tcPr>
          <w:p>
            <w:pPr>
              <w:pStyle w:val="Compact"/>
            </w:pPr>
            <w:r>
              <w:t xml:space="preserve">Операция</w:t>
            </w:r>
          </w:p>
        </w:tc>
        <w:tc>
          <w:tcPr>
            <w:tcW w:w="1719" w:type="dxa"/>
            <w:shd w:val="clear" w:color="auto" w:fill="D9E2F3"/>
          </w:tcPr>
          <w:tcPr/>
          <w:tcPr>
            <w:tcW w:w="1719" w:type="dxa"/>
            <w:shd w:val="clear" w:color="auto" w:fill="D9E2F3"/>
          </w:tcPr>
          <w:p>
            <w:pPr>
              <w:pStyle w:val="Compact"/>
            </w:pPr>
            <w:r>
              <w:t xml:space="preserve">Время</w:t>
            </w:r>
          </w:p>
        </w:tc>
        <w:tc>
          <w:tcPr>
            <w:tcW w:w="4872" w:type="dxa"/>
            <w:shd w:val="clear" w:color="auto" w:fill="D9E2F3"/>
          </w:tcPr>
          <w:tcPr/>
          <w:tcPr>
            <w:tcW w:w="4872" w:type="dxa"/>
            <w:shd w:val="clear" w:color="auto" w:fill="D9E2F3"/>
          </w:tcPr>
          <w:p>
            <w:pPr>
              <w:pStyle w:val="Compact"/>
            </w:pPr>
            <w:r>
              <w:t xml:space="preserve">Кто делает</w:t>
            </w:r>
          </w:p>
        </w:tc>
      </w:tr>
      <w:tr>
        <w:tc>
          <w:tcPr>
            <w:tcW w:w="3008" w:type="dxa"/>
          </w:tcPr>
          <w:tcPr/>
          <w:tcPr>
            <w:tcW w:w="3008" w:type="dxa"/>
          </w:tcPr>
          <w:p>
            <w:pPr>
              <w:pStyle w:val="Compact"/>
            </w:pPr>
            <w:r>
              <w:t xml:space="preserve">Контроль тайм-лимитов</w:t>
            </w:r>
          </w:p>
        </w:tc>
        <w:tc>
          <w:tcPr>
            <w:tcW w:w="1719" w:type="dxa"/>
          </w:tcPr>
          <w:tcPr/>
          <w:tcPr>
            <w:tcW w:w="1719" w:type="dxa"/>
          </w:tcPr>
          <w:p>
            <w:pPr>
              <w:pStyle w:val="Compact"/>
            </w:pPr>
            <w:r>
              <w:t xml:space="preserve">120 мин/день</w:t>
            </w:r>
          </w:p>
        </w:tc>
        <w:tc>
          <w:tcPr>
            <w:tcW w:w="4872" w:type="dxa"/>
          </w:tcPr>
          <w:tcPr/>
          <w:tcPr>
            <w:tcW w:w="4872" w:type="dxa"/>
          </w:tcPr>
          <w:p>
            <w:pPr>
              <w:pStyle w:val="Compact"/>
            </w:pPr>
            <w:r>
              <w:t xml:space="preserve">15 менеджеров транспортного отдела</w:t>
            </w:r>
          </w:p>
        </w:tc>
      </w:tr>
      <w:tr>
        <w:tc>
          <w:tcPr>
            <w:tcW w:w="3008" w:type="dxa"/>
          </w:tcPr>
          <w:tcPr/>
          <w:tcPr>
            <w:tcW w:w="300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W w:w="1719" w:type="dxa"/>
          </w:tcPr>
          <w:tcPr/>
          <w:tcPr>
            <w:tcW w:w="171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120 мин/день</w:t>
            </w:r>
          </w:p>
        </w:tc>
        <w:tc>
          <w:tcPr>
            <w:tcW w:w="4872" w:type="dxa"/>
          </w:tcPr>
          <w:tcPr/>
          <w:tcPr>
            <w:tcW w:w="4872" w:type="dxa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Финансовые потери:</w:t>
      </w:r>
      <w:r>
        <w:t xml:space="preserve"> </w:t>
      </w:r>
      <w:r>
        <w:t xml:space="preserve">- ~50 билетов/месяц «сгорают»</w:t>
      </w:r>
      <w:r>
        <w:t xml:space="preserve"> </w:t>
      </w:r>
      <w:r>
        <w:t xml:space="preserve">- Средний убыток: ~10 000 ₽/билет (разница с новой ценой или потеря клиента)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~500 000 ₽/год прямых убытков</w:t>
      </w:r>
    </w:p>
    <w:p>
      <w:r>
        <w:pict>
          <v:rect style="width:0;height:1.5pt" o:hralign="center" o:hrstd="t" o:hr="t"/>
        </w:pict>
      </w:r>
    </w:p>
    <w:bookmarkEnd w:id="10"/>
    <w:bookmarkStart w:id="11" w:name="цель-to-be"/>
    <w:p>
      <w:pPr>
        <w:pStyle w:val="Heading2"/>
      </w:pPr>
      <w:r>
        <w:t xml:space="preserve">3. ЦЕЛЬ (TO-BE)</w:t>
      </w:r>
    </w:p>
    <w:p>
      <w:pPr>
        <w:pStyle w:val="FirstParagraph"/>
      </w:pPr>
      <w:r>
        <w:rPr>
          <w:b/>
          <w:bCs/>
        </w:rPr>
        <w:t xml:space="preserve">Что хотим получить:</w:t>
      </w:r>
      <w:r>
        <w:t xml:space="preserve"> </w:t>
      </w:r>
      <w:r>
        <w:t xml:space="preserve">Единый дашборд показывает все тайм-лимиты, система автоматически напоминает за 48/24/6 часов, при просрочке — эскалация руководителю.</w:t>
      </w:r>
    </w:p>
    <w:p>
      <w:pPr>
        <w:pStyle w:val="BodyText"/>
      </w:pPr>
      <w:r>
        <w:rPr>
          <w:b/>
          <w:bCs/>
        </w:rPr>
        <w:t xml:space="preserve">Как будет работать процесс:</w:t>
      </w:r>
      <w:r>
        <w:t xml:space="preserve"> </w:t>
      </w:r>
      <w:r>
        <w:t xml:space="preserve">1. Данные о бронированиях</w:t>
      </w:r>
      <w:r>
        <w:t xml:space="preserve"> </w:t>
      </w:r>
      <w:r>
        <w:rPr>
          <w:b/>
          <w:bCs/>
        </w:rPr>
        <w:t xml:space="preserve">автоматически</w:t>
      </w:r>
      <w:r>
        <w:t xml:space="preserve"> </w:t>
      </w:r>
      <w:r>
        <w:t xml:space="preserve">попадают в систему</w:t>
      </w:r>
      <w:r>
        <w:t xml:space="preserve"> </w:t>
      </w:r>
      <w:r>
        <w:t xml:space="preserve">2. Дашборд показывает: «Сегодня истекает: 5 | Завтра: 12 | Эта неделя: 28»</w:t>
      </w:r>
      <w:r>
        <w:t xml:space="preserve"> </w:t>
      </w:r>
      <w:r>
        <w:t xml:space="preserve">3. За 48 часов →</w:t>
      </w:r>
      <w:r>
        <w:t xml:space="preserve"> </w:t>
      </w:r>
      <w:r>
        <w:rPr>
          <w:b/>
          <w:bCs/>
        </w:rPr>
        <w:t xml:space="preserve">автоуведомление</w:t>
      </w:r>
      <w:r>
        <w:t xml:space="preserve"> </w:t>
      </w:r>
      <w:r>
        <w:t xml:space="preserve">менеджеру (Telegram)</w:t>
      </w:r>
      <w:r>
        <w:t xml:space="preserve"> </w:t>
      </w:r>
      <w:r>
        <w:t xml:space="preserve">4. За 24 часа →</w:t>
      </w:r>
      <w:r>
        <w:t xml:space="preserve"> </w:t>
      </w:r>
      <w:r>
        <w:rPr>
          <w:b/>
          <w:bCs/>
        </w:rPr>
        <w:t xml:space="preserve">повторное уведомление</w:t>
      </w:r>
      <w:r>
        <w:t xml:space="preserve"> </w:t>
      </w:r>
      <w:r>
        <w:t xml:space="preserve">5. За 6 часов →</w:t>
      </w:r>
      <w:r>
        <w:t xml:space="preserve"> </w:t>
      </w:r>
      <w:r>
        <w:rPr>
          <w:b/>
          <w:bCs/>
        </w:rPr>
        <w:t xml:space="preserve">уведомление + эскалация</w:t>
      </w:r>
      <w:r>
        <w:t xml:space="preserve"> </w:t>
      </w:r>
      <w:r>
        <w:t xml:space="preserve">руководителю</w:t>
      </w:r>
      <w:r>
        <w:t xml:space="preserve"> </w:t>
      </w:r>
      <w:r>
        <w:t xml:space="preserve">6. При просрочке →</w:t>
      </w:r>
      <w:r>
        <w:t xml:space="preserve"> </w:t>
      </w:r>
      <w:r>
        <w:rPr>
          <w:b/>
          <w:bCs/>
        </w:rPr>
        <w:t xml:space="preserve">алерт</w:t>
      </w:r>
      <w:r>
        <w:t xml:space="preserve"> </w:t>
      </w:r>
      <w:r>
        <w:t xml:space="preserve">директору департамента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Итог:</w:t>
      </w:r>
      <w:r>
        <w:t xml:space="preserve"> </w:t>
      </w:r>
      <w:r>
        <w:t xml:space="preserve">Менеджер работает только с исключениями, 0% «сгоревших» броней</w:t>
      </w:r>
    </w:p>
    <w:p>
      <w:pPr>
        <w:pStyle w:val="BodyText"/>
      </w:pPr>
      <w:r>
        <w:rPr>
          <w:b/>
          <w:bCs/>
        </w:rPr>
        <w:t xml:space="preserve">Целевые показатели: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900"/>
        <w:gridCol w:w="2100"/>
        <w:gridCol w:w="2250"/>
        <w:gridCol w:w="1350"/>
      </w:tblGrid>
      <w:tr>
        <w:trPr>
          <w:tblHeader w:val="on"/>
        </w:trPr>
        <w:tc>
          <w:tcPr>
            <w:tcW w:w="3900" w:type="dxa"/>
            <w:shd w:val="clear" w:color="auto" w:fill="D9E2F3"/>
          </w:tcPr>
          <w:tcPr/>
          <w:tcPr>
            <w:tcW w:w="3900" w:type="dxa"/>
            <w:shd w:val="clear" w:color="auto" w:fill="D9E2F3"/>
          </w:tcPr>
          <w:p>
            <w:pPr>
              <w:pStyle w:val="Compact"/>
            </w:pPr>
            <w:r>
              <w:t xml:space="preserve">Метрика</w:t>
            </w:r>
          </w:p>
        </w:tc>
        <w:tc>
          <w:tcPr>
            <w:tcW w:w="2100" w:type="dxa"/>
            <w:shd w:val="clear" w:color="auto" w:fill="D9E2F3"/>
          </w:tcPr>
          <w:tcPr/>
          <w:tcPr>
            <w:tcW w:w="2100" w:type="dxa"/>
            <w:shd w:val="clear" w:color="auto" w:fill="D9E2F3"/>
          </w:tcPr>
          <w:p>
            <w:pPr>
              <w:pStyle w:val="Compact"/>
            </w:pPr>
            <w:r>
              <w:t xml:space="preserve">Сейчас (AS-IS)</w:t>
            </w:r>
          </w:p>
        </w:tc>
        <w:tc>
          <w:tcPr>
            <w:tcW w:w="2250" w:type="dxa"/>
            <w:shd w:val="clear" w:color="auto" w:fill="D9E2F3"/>
          </w:tcPr>
          <w:tcPr/>
          <w:tcPr>
            <w:tcW w:w="2250" w:type="dxa"/>
            <w:shd w:val="clear" w:color="auto" w:fill="D9E2F3"/>
          </w:tcPr>
          <w:p>
            <w:pPr>
              <w:pStyle w:val="Compact"/>
            </w:pPr>
            <w:r>
              <w:t xml:space="preserve">Будет (TO-BE)</w:t>
            </w:r>
          </w:p>
        </w:tc>
        <w:tc>
          <w:tcPr>
            <w:tcW w:w="1350" w:type="dxa"/>
            <w:shd w:val="clear" w:color="auto" w:fill="D9E2F3"/>
          </w:tcPr>
          <w:tcPr/>
          <w:tcPr>
            <w:tcW w:w="1350" w:type="dxa"/>
            <w:shd w:val="clear" w:color="auto" w:fill="D9E2F3"/>
          </w:tcPr>
          <w:p>
            <w:pPr>
              <w:pStyle w:val="Compact"/>
            </w:pPr>
            <w:r>
              <w:t xml:space="preserve">Улучшение</w:t>
            </w:r>
          </w:p>
        </w:tc>
      </w:tr>
      <w:tr>
        <w:tc>
          <w:tcPr>
            <w:tcW w:w="3900" w:type="dxa"/>
          </w:tcPr>
          <w:tcPr/>
          <w:tcPr>
            <w:tcW w:w="3900" w:type="dxa"/>
          </w:tcPr>
          <w:p>
            <w:pPr>
              <w:pStyle w:val="Compact"/>
            </w:pPr>
            <w:r>
              <w:t xml:space="preserve">«Сгоревшие» брони</w:t>
            </w:r>
          </w:p>
        </w:tc>
        <w:tc>
          <w:tcPr>
            <w:tcW w:w="2100" w:type="dxa"/>
          </w:tcPr>
          <w:tcPr/>
          <w:tcPr>
            <w:tcW w:w="2100" w:type="dxa"/>
          </w:tcPr>
          <w:p>
            <w:pPr>
              <w:pStyle w:val="Compact"/>
            </w:pPr>
            <w:r>
              <w:t xml:space="preserve">15% (~50/мес)</w:t>
            </w:r>
          </w:p>
        </w:tc>
        <w:tc>
          <w:tcPr>
            <w:tcW w:w="2250" w:type="dxa"/>
          </w:tcPr>
          <w:tcPr/>
          <w:tcPr>
            <w:tcW w:w="2250" w:type="dxa"/>
          </w:tcPr>
          <w:p>
            <w:pPr>
              <w:pStyle w:val="Compact"/>
            </w:pPr>
            <w:r>
              <w:t xml:space="preserve">&lt;1% (~3/мес)</w:t>
            </w:r>
          </w:p>
        </w:tc>
        <w:tc>
          <w:tcPr>
            <w:tcW w:w="1350" w:type="dxa"/>
          </w:tcPr>
          <w:tcPr/>
          <w:tcPr>
            <w:tcW w:w="1350" w:type="dxa"/>
          </w:tcPr>
          <w:p>
            <w:pPr>
              <w:pStyle w:val="Compact"/>
            </w:pPr>
            <w:r>
              <w:t xml:space="preserve">-93%</w:t>
            </w:r>
          </w:p>
        </w:tc>
      </w:tr>
      <w:tr>
        <w:tc>
          <w:tcPr>
            <w:tcW w:w="3900" w:type="dxa"/>
          </w:tcPr>
          <w:tcPr/>
          <w:tcPr>
            <w:tcW w:w="3900" w:type="dxa"/>
          </w:tcPr>
          <w:p>
            <w:pPr>
              <w:pStyle w:val="Compact"/>
            </w:pPr>
            <w:r>
              <w:t xml:space="preserve">Время на контроль</w:t>
            </w:r>
          </w:p>
        </w:tc>
        <w:tc>
          <w:tcPr>
            <w:tcW w:w="2100" w:type="dxa"/>
          </w:tcPr>
          <w:tcPr/>
          <w:tcPr>
            <w:tcW w:w="2100" w:type="dxa"/>
          </w:tcPr>
          <w:p>
            <w:pPr>
              <w:pStyle w:val="Compact"/>
            </w:pPr>
            <w:r>
              <w:t xml:space="preserve">120 мин/день</w:t>
            </w:r>
          </w:p>
        </w:tc>
        <w:tc>
          <w:tcPr>
            <w:tcW w:w="2250" w:type="dxa"/>
          </w:tcPr>
          <w:tcPr/>
          <w:tcPr>
            <w:tcW w:w="2250" w:type="dxa"/>
          </w:tcPr>
          <w:p>
            <w:pPr>
              <w:pStyle w:val="Compact"/>
            </w:pPr>
            <w:r>
              <w:t xml:space="preserve">10 мин/день</w:t>
            </w:r>
          </w:p>
        </w:tc>
        <w:tc>
          <w:tcPr>
            <w:tcW w:w="1350" w:type="dxa"/>
          </w:tcPr>
          <w:tcPr/>
          <w:tcPr>
            <w:tcW w:w="1350" w:type="dxa"/>
          </w:tcPr>
          <w:p>
            <w:pPr>
              <w:pStyle w:val="Compact"/>
            </w:pPr>
            <w:r>
              <w:t xml:space="preserve">-92%</w:t>
            </w:r>
          </w:p>
        </w:tc>
      </w:tr>
      <w:tr>
        <w:tc>
          <w:tcPr>
            <w:tcW w:w="3900" w:type="dxa"/>
          </w:tcPr>
          <w:tcPr/>
          <w:tcPr>
            <w:tcW w:w="3900" w:type="dxa"/>
          </w:tcPr>
          <w:p>
            <w:pPr>
              <w:pStyle w:val="Compact"/>
            </w:pPr>
            <w:r>
              <w:t xml:space="preserve">Эскалация вовремя</w:t>
            </w:r>
          </w:p>
        </w:tc>
        <w:tc>
          <w:tcPr>
            <w:tcW w:w="2100" w:type="dxa"/>
          </w:tcPr>
          <w:tcPr/>
          <w:tcPr>
            <w:tcW w:w="2100" w:type="dxa"/>
          </w:tcPr>
          <w:p>
            <w:pPr>
              <w:pStyle w:val="Compact"/>
            </w:pPr>
            <w:r>
              <w:t xml:space="preserve">0%</w:t>
            </w:r>
          </w:p>
        </w:tc>
        <w:tc>
          <w:tcPr>
            <w:tcW w:w="2250" w:type="dxa"/>
          </w:tcPr>
          <w:tcPr/>
          <w:tcPr>
            <w:tcW w:w="2250" w:type="dxa"/>
          </w:tcPr>
          <w:p>
            <w:pPr>
              <w:pStyle w:val="Compact"/>
            </w:pPr>
            <w:r>
              <w:t xml:space="preserve">100%</w:t>
            </w:r>
          </w:p>
        </w:tc>
        <w:tc>
          <w:tcPr>
            <w:tcW w:w="1350" w:type="dxa"/>
          </w:tcPr>
          <w:tcPr/>
          <w:tcPr>
            <w:tcW w:w="1350" w:type="dxa"/>
          </w:tcPr>
          <w:p>
            <w:pPr>
              <w:pStyle w:val="Compact"/>
            </w:pPr>
            <w:r>
              <w:t xml:space="preserve">+100%</w:t>
            </w:r>
          </w:p>
        </w:tc>
      </w:tr>
      <w:tr>
        <w:tc>
          <w:tcPr>
            <w:tcW w:w="3900" w:type="dxa"/>
          </w:tcPr>
          <w:tcPr/>
          <w:tcPr>
            <w:tcW w:w="3900" w:type="dxa"/>
          </w:tcPr>
          <w:p>
            <w:pPr>
              <w:pStyle w:val="Compact"/>
            </w:pPr>
            <w:r>
              <w:t xml:space="preserve">Видимость для руководителя</w:t>
            </w:r>
          </w:p>
        </w:tc>
        <w:tc>
          <w:tcPr>
            <w:tcW w:w="2100" w:type="dxa"/>
          </w:tcPr>
          <w:tcPr/>
          <w:tcPr>
            <w:tcW w:w="2100" w:type="dxa"/>
          </w:tcPr>
          <w:p>
            <w:pPr>
              <w:pStyle w:val="Compact"/>
            </w:pPr>
            <w:r>
              <w:t xml:space="preserve">Нет</w:t>
            </w:r>
          </w:p>
        </w:tc>
        <w:tc>
          <w:tcPr>
            <w:tcW w:w="2250" w:type="dxa"/>
          </w:tcPr>
          <w:tcPr/>
          <w:tcPr>
            <w:tcW w:w="2250" w:type="dxa"/>
          </w:tcPr>
          <w:p>
            <w:pPr>
              <w:pStyle w:val="Compact"/>
            </w:pPr>
            <w:r>
              <w:t xml:space="preserve">Real-time</w:t>
            </w:r>
          </w:p>
        </w:tc>
        <w:tc>
          <w:tcPr>
            <w:tcW w:w="1350" w:type="dxa"/>
          </w:tcPr>
          <w:tcPr/>
          <w:tcPr>
            <w:tcW w:w="1350" w:type="dxa"/>
          </w:tcPr>
          <w:p>
            <w:pPr>
              <w:pStyle w:val="Compact"/>
            </w:pPr>
            <w:r>
              <w:t xml:space="preserve">∞</w:t>
            </w:r>
          </w:p>
        </w:tc>
      </w:tr>
      <w:tr>
        <w:tc>
          <w:tcPr>
            <w:tcW w:w="3900" w:type="dxa"/>
          </w:tcPr>
          <w:tcPr/>
          <w:tcPr>
            <w:tcW w:w="3900" w:type="dxa"/>
          </w:tcPr>
          <w:p>
            <w:pPr>
              <w:pStyle w:val="Compact"/>
            </w:pPr>
            <w:r>
              <w:t xml:space="preserve">Предотвращённые убытки</w:t>
            </w:r>
          </w:p>
        </w:tc>
        <w:tc>
          <w:tcPr>
            <w:tcW w:w="2100" w:type="dxa"/>
          </w:tcPr>
          <w:tcPr/>
          <w:tcPr>
            <w:tcW w:w="2100" w:type="dxa"/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W w:w="2250" w:type="dxa"/>
          </w:tcPr>
          <w:tcPr/>
          <w:tcPr>
            <w:tcW w:w="2250" w:type="dxa"/>
          </w:tcPr>
          <w:p>
            <w:pPr>
              <w:pStyle w:val="Compact"/>
            </w:pPr>
            <w:r>
              <w:t xml:space="preserve">~500 000 ₽/год</w:t>
            </w:r>
          </w:p>
        </w:tc>
        <w:tc>
          <w:tcPr>
            <w:tcW w:w="1350" w:type="dxa"/>
          </w:tcPr>
          <w:tcPr/>
          <w:tcPr>
            <w:tcW w:w="1350" w:type="dxa"/>
          </w:tcPr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экономика"/>
    <w:p>
      <w:pPr>
        <w:pStyle w:val="Heading2"/>
      </w:pPr>
      <w:r>
        <w:t xml:space="preserve">4. ЭКОНОМИКА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6400"/>
        <w:gridCol w:w="3200"/>
      </w:tblGrid>
      <w:tr>
        <w:trPr>
          <w:tblHeader w:val="on"/>
        </w:trPr>
        <w:tc>
          <w:tcPr>
            <w:tcW w:w="6400" w:type="dxa"/>
            <w:shd w:val="clear" w:color="auto" w:fill="D9E2F3"/>
          </w:tcPr>
          <w:tcPr/>
          <w:tcPr>
            <w:tcW w:w="6400" w:type="dxa"/>
            <w:shd w:val="clear" w:color="auto" w:fill="D9E2F3"/>
          </w:tcPr>
          <w:p>
            <w:pPr>
              <w:pStyle w:val="Compact"/>
            </w:pPr>
            <w:r>
              <w:t xml:space="preserve">Показатель</w:t>
            </w:r>
          </w:p>
        </w:tc>
        <w:tc>
          <w:tcPr>
            <w:tcW w:w="3200" w:type="dxa"/>
            <w:shd w:val="clear" w:color="auto" w:fill="D9E2F3"/>
          </w:tcPr>
          <w:tcPr/>
          <w:tcPr>
            <w:tcW w:w="3200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6400" w:type="dxa"/>
          </w:tcPr>
          <w:tcPr/>
          <w:tcPr>
            <w:tcW w:w="64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Экономия времени</w:t>
            </w:r>
          </w:p>
        </w:tc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40 ч/мес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границы-проекта-scope"/>
    <w:p>
      <w:pPr>
        <w:pStyle w:val="Heading2"/>
      </w:pPr>
      <w:r>
        <w:t xml:space="preserve">5. ГРАНИЦЫ ПРОЕКТА (SCOPE)</w:t>
      </w:r>
    </w:p>
    <w:p>
      <w:pPr>
        <w:pStyle w:val="FirstParagraph"/>
      </w:pPr>
      <w:r>
        <w:rPr>
          <w:b/>
          <w:bCs/>
        </w:rPr>
        <w:t xml:space="preserve">Что ВХОДИТ в проект:</w:t>
      </w:r>
      <w:r>
        <w:t xml:space="preserve"> </w:t>
      </w:r>
      <w:r>
        <w:t xml:space="preserve">- [x] Дашборд тайм-лимитов (сегодня, завтра, неделя)</w:t>
      </w:r>
      <w:r>
        <w:t xml:space="preserve"> </w:t>
      </w:r>
      <w:r>
        <w:t xml:space="preserve">- [x] Автоуведомления за 48/24/6 часов (Telegram)</w:t>
      </w:r>
      <w:r>
        <w:t xml:space="preserve"> </w:t>
      </w:r>
      <w:r>
        <w:t xml:space="preserve">- [x] Эскалация при просрочке</w:t>
      </w:r>
      <w:r>
        <w:t xml:space="preserve"> </w:t>
      </w:r>
      <w:r>
        <w:t xml:space="preserve">- [x] Интеграция с САМО-тур (источник данных)</w:t>
      </w:r>
      <w:r>
        <w:t xml:space="preserve"> </w:t>
      </w:r>
      <w:r>
        <w:t xml:space="preserve">- [x] История тайм-лимитов (аудит)</w:t>
      </w:r>
      <w:r>
        <w:t xml:space="preserve"> </w:t>
      </w:r>
      <w:r>
        <w:t xml:space="preserve">- [x] Отчёт по «сгоревшим» (для анализа)</w:t>
      </w:r>
    </w:p>
    <w:p>
      <w:pPr>
        <w:pStyle w:val="BodyText"/>
      </w:pPr>
      <w:r>
        <w:rPr>
          <w:b/>
          <w:bCs/>
        </w:rPr>
        <w:t xml:space="preserve">Зависимости: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764"/>
        <w:gridCol w:w="5607"/>
        <w:gridCol w:w="2209"/>
        <w:gridCol w:w="1018"/>
      </w:tblGrid>
      <w:tr>
        <w:trPr>
          <w:tblHeader w:val="on"/>
        </w:trPr>
        <w:tc>
          <w:tcPr>
            <w:tcW w:w="764" w:type="dxa"/>
            <w:shd w:val="clear" w:color="auto" w:fill="D9E2F3"/>
          </w:tcPr>
          <w:tcPr/>
          <w:tcPr>
            <w:tcW w:w="764" w:type="dxa"/>
            <w:shd w:val="clear" w:color="auto" w:fill="D9E2F3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W w:w="5607" w:type="dxa"/>
            <w:shd w:val="clear" w:color="auto" w:fill="D9E2F3"/>
          </w:tcPr>
          <w:tcPr/>
          <w:tcPr>
            <w:tcW w:w="5607" w:type="dxa"/>
            <w:shd w:val="clear" w:color="auto" w:fill="D9E2F3"/>
          </w:tcPr>
          <w:p>
            <w:pPr>
              <w:pStyle w:val="Compact"/>
            </w:pPr>
            <w:r>
              <w:t xml:space="preserve">Что нужно сделать</w:t>
            </w:r>
          </w:p>
        </w:tc>
        <w:tc>
          <w:tcPr>
            <w:tcW w:w="2209" w:type="dxa"/>
            <w:shd w:val="clear" w:color="auto" w:fill="D9E2F3"/>
          </w:tcPr>
          <w:tcPr/>
          <w:tcPr>
            <w:tcW w:w="2209" w:type="dxa"/>
            <w:shd w:val="clear" w:color="auto" w:fill="D9E2F3"/>
          </w:tcPr>
          <w:p>
            <w:pPr>
              <w:pStyle w:val="Compact"/>
            </w:pPr>
            <w:r>
              <w:t xml:space="preserve">Ответственный</w:t>
            </w:r>
          </w:p>
        </w:tc>
        <w:tc>
          <w:tcPr>
            <w:tcW w:w="1018" w:type="dxa"/>
            <w:shd w:val="clear" w:color="auto" w:fill="D9E2F3"/>
          </w:tcPr>
          <w:tcPr/>
          <w:tcPr>
            <w:tcW w:w="1018" w:type="dxa"/>
            <w:shd w:val="clear" w:color="auto" w:fill="D9E2F3"/>
          </w:tcPr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>
            <w:tcW w:w="764" w:type="dxa"/>
          </w:tcPr>
          <w:tcPr/>
          <w:tcPr>
            <w:tcW w:w="764" w:type="dxa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W w:w="5607" w:type="dxa"/>
          </w:tcPr>
          <w:tcPr/>
          <w:tcPr>
            <w:tcW w:w="5607" w:type="dxa"/>
          </w:tcPr>
          <w:p>
            <w:pPr>
              <w:pStyle w:val="Compact"/>
            </w:pPr>
            <w:r>
              <w:t xml:space="preserve">API САМО (данные о бронированиях)</w:t>
            </w:r>
          </w:p>
        </w:tc>
        <w:tc>
          <w:tcPr>
            <w:tcW w:w="2209" w:type="dxa"/>
          </w:tcPr>
          <w:tcPr/>
          <w:tcPr>
            <w:tcW w:w="2209" w:type="dxa"/>
          </w:tcPr>
          <w:p>
            <w:pPr>
              <w:pStyle w:val="Compact"/>
            </w:pPr>
            <w:r>
              <w:t xml:space="preserve">IT (см. P-01)</w:t>
            </w:r>
          </w:p>
        </w:tc>
        <w:tc>
          <w:tcPr>
            <w:tcW w:w="1018" w:type="dxa"/>
          </w:tcPr>
          <w:tcPr/>
          <w:tcPr>
            <w:tcW w:w="1018" w:type="dxa"/>
          </w:tcPr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>
            <w:tcW w:w="764" w:type="dxa"/>
          </w:tcPr>
          <w:tcPr/>
          <w:tcPr>
            <w:tcW w:w="764" w:type="dxa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W w:w="5607" w:type="dxa"/>
          </w:tcPr>
          <w:tcPr/>
          <w:tcPr>
            <w:tcW w:w="5607" w:type="dxa"/>
          </w:tcPr>
          <w:p>
            <w:pPr>
              <w:pStyle w:val="Compact"/>
            </w:pPr>
            <w:r>
              <w:t xml:space="preserve">Telegram-бот для уведомлений</w:t>
            </w:r>
          </w:p>
        </w:tc>
        <w:tc>
          <w:tcPr>
            <w:tcW w:w="2209" w:type="dxa"/>
          </w:tcPr>
          <w:tcPr/>
          <w:tcPr>
            <w:tcW w:w="2209" w:type="dxa"/>
          </w:tcPr>
          <w:p>
            <w:pPr>
              <w:pStyle w:val="Compact"/>
            </w:pPr>
            <w:r>
              <w:t xml:space="preserve">IT</w:t>
            </w:r>
          </w:p>
        </w:tc>
        <w:tc>
          <w:tcPr>
            <w:tcW w:w="1018" w:type="dxa"/>
          </w:tcPr>
          <w:tcPr/>
          <w:tcPr>
            <w:tcW w:w="1018" w:type="dxa"/>
          </w:tcPr>
          <w:p>
            <w:pPr>
              <w:pStyle w:val="Compact"/>
            </w:pPr>
            <w:r>
              <w:t xml:space="preserve">⬜</w:t>
            </w:r>
          </w:p>
        </w:tc>
      </w:tr>
    </w:tbl>
    <w:p>
      <w:pPr>
        <w:pStyle w:val="BodyText"/>
      </w:pPr>
      <w:r>
        <w:rPr>
          <w:b/>
          <w:bCs/>
        </w:rPr>
        <w:t xml:space="preserve">Сроки:</w:t>
      </w:r>
      <w:r>
        <w:t xml:space="preserve"> </w:t>
      </w:r>
      <w:r>
        <w:t xml:space="preserve">Определить</w:t>
      </w:r>
    </w:p>
    <w:p>
      <w:r>
        <w:pict>
          <v:rect style="width:0;height:1.5pt" o:hralign="center" o:hrstd="t" o:hr="t"/>
        </w:pict>
      </w:r>
    </w:p>
    <w:bookmarkEnd w:id="13"/>
    <w:bookmarkStart w:id="17" w:name="техническая-среда"/>
    <w:p>
      <w:pPr>
        <w:pStyle w:val="Heading2"/>
      </w:pPr>
      <w:r>
        <w:t xml:space="preserve">6. ТЕХНИЧЕСКАЯ СРЕДА</w:t>
      </w:r>
    </w:p>
    <w:bookmarkStart w:id="14" w:name="системы-и-версии"/>
    <w:p>
      <w:pPr>
        <w:pStyle w:val="Heading3"/>
      </w:pPr>
      <w:r>
        <w:t xml:space="preserve">6.1. Системы и версии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1952"/>
        <w:gridCol w:w="5695"/>
        <w:gridCol w:w="1952"/>
      </w:tblGrid>
      <w:tr>
        <w:trPr>
          <w:tblHeader w:val="on"/>
        </w:trPr>
        <w:tc>
          <w:tcPr>
            <w:tcW w:w="1952" w:type="dxa"/>
            <w:shd w:val="clear" w:color="auto" w:fill="D9E2F3"/>
          </w:tcPr>
          <w:tcPr/>
          <w:tcPr>
            <w:tcW w:w="1952" w:type="dxa"/>
            <w:shd w:val="clear" w:color="auto" w:fill="D9E2F3"/>
          </w:tcPr>
          <w:p>
            <w:pPr>
              <w:pStyle w:val="Compact"/>
            </w:pPr>
            <w:r>
              <w:t xml:space="preserve">Система</w:t>
            </w:r>
          </w:p>
        </w:tc>
        <w:tc>
          <w:tcPr>
            <w:tcW w:w="5695" w:type="dxa"/>
            <w:shd w:val="clear" w:color="auto" w:fill="D9E2F3"/>
          </w:tcPr>
          <w:tcPr/>
          <w:tcPr>
            <w:tcW w:w="5695" w:type="dxa"/>
            <w:shd w:val="clear" w:color="auto" w:fill="D9E2F3"/>
          </w:tcPr>
          <w:p>
            <w:pPr>
              <w:pStyle w:val="Compact"/>
            </w:pPr>
            <w:r>
              <w:t xml:space="preserve">Роль</w:t>
            </w:r>
          </w:p>
        </w:tc>
        <w:tc>
          <w:tcPr>
            <w:tcW w:w="1952" w:type="dxa"/>
            <w:shd w:val="clear" w:color="auto" w:fill="D9E2F3"/>
          </w:tcPr>
          <w:tcPr/>
          <w:tcPr>
            <w:tcW w:w="1952" w:type="dxa"/>
            <w:shd w:val="clear" w:color="auto" w:fill="D9E2F3"/>
          </w:tcPr>
          <w:p>
            <w:pPr>
              <w:pStyle w:val="Compact"/>
            </w:pPr>
            <w:r>
              <w:t xml:space="preserve">Способ связи</w:t>
            </w:r>
          </w:p>
        </w:tc>
      </w:tr>
      <w:tr>
        <w:tc>
          <w:tcPr>
            <w:tcW w:w="1952" w:type="dxa"/>
          </w:tcPr>
          <w:tcPr/>
          <w:tcPr>
            <w:tcW w:w="1952" w:type="dxa"/>
          </w:tcPr>
          <w:p>
            <w:pPr>
              <w:pStyle w:val="Compact"/>
            </w:pPr>
            <w:r>
              <w:t xml:space="preserve">САМО-тур</w:t>
            </w:r>
          </w:p>
        </w:tc>
        <w:tc>
          <w:tcPr>
            <w:tcW w:w="5695" w:type="dxa"/>
          </w:tcPr>
          <w:tcPr/>
          <w:tcPr>
            <w:tcW w:w="5695" w:type="dxa"/>
          </w:tcPr>
          <w:p>
            <w:pPr>
              <w:pStyle w:val="Compact"/>
            </w:pPr>
            <w:r>
              <w:t xml:space="preserve">Источник: бронирования, тайм-лимиты</w:t>
            </w:r>
          </w:p>
        </w:tc>
        <w:tc>
          <w:tcPr>
            <w:tcW w:w="1952" w:type="dxa"/>
          </w:tcPr>
          <w:tcPr/>
          <w:tcPr>
            <w:tcW w:w="1952" w:type="dxa"/>
          </w:tcPr>
          <w:p>
            <w:pPr>
              <w:pStyle w:val="Compact"/>
            </w:pPr>
            <w:r>
              <w:t xml:space="preserve">REST API</w:t>
            </w:r>
          </w:p>
        </w:tc>
      </w:tr>
      <w:tr>
        <w:tc>
          <w:tcPr>
            <w:tcW w:w="1952" w:type="dxa"/>
          </w:tcPr>
          <w:tcPr/>
          <w:tcPr>
            <w:tcW w:w="1952" w:type="dxa"/>
          </w:tcPr>
          <w:p>
            <w:pPr>
              <w:pStyle w:val="Compact"/>
            </w:pPr>
            <w:r>
              <w:t xml:space="preserve">Power BI</w:t>
            </w:r>
          </w:p>
        </w:tc>
        <w:tc>
          <w:tcPr>
            <w:tcW w:w="5695" w:type="dxa"/>
          </w:tcPr>
          <w:tcPr/>
          <w:tcPr>
            <w:tcW w:w="5695" w:type="dxa"/>
          </w:tcPr>
          <w:p>
            <w:pPr>
              <w:pStyle w:val="Compact"/>
            </w:pPr>
            <w:r>
              <w:t xml:space="preserve">Визуализация дашборда</w:t>
            </w:r>
          </w:p>
        </w:tc>
        <w:tc>
          <w:tcPr>
            <w:tcW w:w="1952" w:type="dxa"/>
          </w:tcPr>
          <w:tcPr/>
          <w:tcPr>
            <w:tcW w:w="1952" w:type="dxa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tcW w:w="1952" w:type="dxa"/>
          </w:tcPr>
          <w:tcPr/>
          <w:tcPr>
            <w:tcW w:w="1952" w:type="dxa"/>
          </w:tcPr>
          <w:p>
            <w:pPr>
              <w:pStyle w:val="Compact"/>
            </w:pPr>
            <w:r>
              <w:t xml:space="preserve">Albato</w:t>
            </w:r>
          </w:p>
        </w:tc>
        <w:tc>
          <w:tcPr>
            <w:tcW w:w="5695" w:type="dxa"/>
          </w:tcPr>
          <w:tcPr/>
          <w:tcPr>
            <w:tcW w:w="5695" w:type="dxa"/>
          </w:tcPr>
          <w:p>
            <w:pPr>
              <w:pStyle w:val="Compact"/>
            </w:pPr>
            <w:r>
              <w:t xml:space="preserve">Автоматизация уведомлений</w:t>
            </w:r>
          </w:p>
        </w:tc>
        <w:tc>
          <w:tcPr>
            <w:tcW w:w="1952" w:type="dxa"/>
          </w:tcPr>
          <w:tcPr/>
          <w:tcPr>
            <w:tcW w:w="1952" w:type="dxa"/>
          </w:tcPr>
          <w:p>
            <w:pPr>
              <w:pStyle w:val="Compact"/>
            </w:pPr>
            <w:r>
              <w:t xml:space="preserve">Сценарии</w:t>
            </w:r>
          </w:p>
        </w:tc>
      </w:tr>
      <w:tr>
        <w:tc>
          <w:tcPr>
            <w:tcW w:w="1952" w:type="dxa"/>
          </w:tcPr>
          <w:tcPr/>
          <w:tcPr>
            <w:tcW w:w="1952" w:type="dxa"/>
          </w:tcPr>
          <w:p>
            <w:pPr>
              <w:pStyle w:val="Compact"/>
            </w:pPr>
            <w:r>
              <w:t xml:space="preserve">Telegram Bot</w:t>
            </w:r>
          </w:p>
        </w:tc>
        <w:tc>
          <w:tcPr>
            <w:tcW w:w="5695" w:type="dxa"/>
          </w:tcPr>
          <w:tcPr/>
          <w:tcPr>
            <w:tcW w:w="5695" w:type="dxa"/>
          </w:tcPr>
          <w:p>
            <w:pPr>
              <w:pStyle w:val="Compact"/>
            </w:pPr>
            <w:r>
              <w:t xml:space="preserve">Канал уведомлений</w:t>
            </w:r>
          </w:p>
        </w:tc>
        <w:tc>
          <w:tcPr>
            <w:tcW w:w="1952" w:type="dxa"/>
          </w:tcPr>
          <w:tcPr/>
          <w:tcPr>
            <w:tcW w:w="1952" w:type="dxa"/>
          </w:tcPr>
          <w:p>
            <w:pPr>
              <w:pStyle w:val="Compact"/>
            </w:pPr>
            <w:r>
              <w:t xml:space="preserve">Bot API</w:t>
            </w:r>
          </w:p>
        </w:tc>
      </w:tr>
    </w:tbl>
    <w:bookmarkEnd w:id="14"/>
    <w:bookmarkStart w:id="15" w:name="архитектура-решения"/>
    <w:p>
      <w:pPr>
        <w:pStyle w:val="Heading3"/>
      </w:pPr>
      <w:r>
        <w:t xml:space="preserve">6.2. Архитектура решения</w:t>
      </w:r>
    </w:p>
    <w:bookmarkEnd w:id="15"/>
    <w:bookmarkStart w:id="16" w:name="контакты"/>
    <w:p>
      <w:pPr>
        <w:pStyle w:val="Heading3"/>
      </w:pPr>
      <w:r>
        <w:t xml:space="preserve">6.3. Контакты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941"/>
        <w:gridCol w:w="3870"/>
        <w:gridCol w:w="2787"/>
      </w:tblGrid>
      <w:tr>
        <w:trPr>
          <w:tblHeader w:val="on"/>
        </w:trPr>
        <w:tc>
          <w:tcPr>
            <w:tcW w:w="2941" w:type="dxa"/>
            <w:shd w:val="clear" w:color="auto" w:fill="D9E2F3"/>
          </w:tcPr>
          <w:tcPr/>
          <w:tcPr>
            <w:tcW w:w="2941" w:type="dxa"/>
            <w:shd w:val="clear" w:color="auto" w:fill="D9E2F3"/>
          </w:tcPr>
          <w:p>
            <w:pPr>
              <w:pStyle w:val="Compact"/>
            </w:pPr>
            <w:r>
              <w:t xml:space="preserve">Роль</w:t>
            </w:r>
          </w:p>
        </w:tc>
        <w:tc>
          <w:tcPr>
            <w:tcW w:w="3870" w:type="dxa"/>
            <w:shd w:val="clear" w:color="auto" w:fill="D9E2F3"/>
          </w:tcPr>
          <w:tcPr/>
          <w:tcPr>
            <w:tcW w:w="3870" w:type="dxa"/>
            <w:shd w:val="clear" w:color="auto" w:fill="D9E2F3"/>
          </w:tcPr>
          <w:p>
            <w:pPr>
              <w:pStyle w:val="Compact"/>
            </w:pPr>
            <w:r>
              <w:t xml:space="preserve">ФИО</w:t>
            </w:r>
          </w:p>
        </w:tc>
        <w:tc>
          <w:tcPr>
            <w:tcW w:w="2787" w:type="dxa"/>
            <w:shd w:val="clear" w:color="auto" w:fill="D9E2F3"/>
          </w:tcPr>
          <w:tcPr/>
          <w:tcPr>
            <w:tcW w:w="2787" w:type="dxa"/>
            <w:shd w:val="clear" w:color="auto" w:fill="D9E2F3"/>
          </w:tcPr>
          <w:p>
            <w:pPr>
              <w:pStyle w:val="Compact"/>
            </w:pPr>
            <w:r>
              <w:t xml:space="preserve">Когда обращаться</w:t>
            </w:r>
          </w:p>
        </w:tc>
      </w:tr>
      <w:tr>
        <w:tc>
          <w:tcPr>
            <w:tcW w:w="2941" w:type="dxa"/>
          </w:tcPr>
          <w:tcPr/>
          <w:tcPr>
            <w:tcW w:w="2941" w:type="dxa"/>
          </w:tcPr>
          <w:p>
            <w:pPr>
              <w:pStyle w:val="Compact"/>
            </w:pPr>
            <w:r>
              <w:t xml:space="preserve">Владелец процесса</w:t>
            </w:r>
          </w:p>
        </w:tc>
        <w:tc>
          <w:tcPr>
            <w:tcW w:w="3870" w:type="dxa"/>
          </w:tcPr>
          <w:tcPr/>
          <w:tcPr>
            <w:tcW w:w="3870" w:type="dxa"/>
          </w:tcPr>
          <w:p>
            <w:pPr>
              <w:pStyle w:val="Compact"/>
            </w:pPr>
            <w:r>
              <w:t xml:space="preserve">Рук. транспортного отдела</w:t>
            </w:r>
          </w:p>
        </w:tc>
        <w:tc>
          <w:tcPr>
            <w:tcW w:w="2787" w:type="dxa"/>
          </w:tcPr>
          <w:tcPr/>
          <w:tcPr>
            <w:tcW w:w="2787" w:type="dxa"/>
          </w:tcPr>
          <w:p>
            <w:pPr>
              <w:pStyle w:val="Compact"/>
            </w:pPr>
            <w:r>
              <w:t xml:space="preserve">Логика, приоритеты</w:t>
            </w:r>
          </w:p>
        </w:tc>
      </w:tr>
      <w:tr>
        <w:tc>
          <w:tcPr>
            <w:tcW w:w="2941" w:type="dxa"/>
          </w:tcPr>
          <w:tcPr/>
          <w:tcPr>
            <w:tcW w:w="2941" w:type="dxa"/>
          </w:tcPr>
          <w:p>
            <w:pPr>
              <w:pStyle w:val="Compact"/>
            </w:pPr>
            <w:r>
              <w:t xml:space="preserve">Заказчик</w:t>
            </w:r>
          </w:p>
        </w:tc>
        <w:tc>
          <w:tcPr>
            <w:tcW w:w="3870" w:type="dxa"/>
          </w:tcPr>
          <w:tcPr/>
          <w:tcPr>
            <w:tcW w:w="3870" w:type="dxa"/>
          </w:tcPr>
          <w:p>
            <w:pPr>
              <w:pStyle w:val="Compact"/>
            </w:pPr>
            <w:r>
              <w:t xml:space="preserve">Преображенская Т.В.</w:t>
            </w:r>
          </w:p>
        </w:tc>
        <w:tc>
          <w:tcPr>
            <w:tcW w:w="2787" w:type="dxa"/>
          </w:tcPr>
          <w:tcPr/>
          <w:tcPr>
            <w:tcW w:w="2787" w:type="dxa"/>
          </w:tcPr>
          <w:p>
            <w:pPr>
              <w:pStyle w:val="Compact"/>
            </w:pPr>
            <w:r>
              <w:t xml:space="preserve">Эскалация</w:t>
            </w:r>
          </w:p>
        </w:tc>
      </w:tr>
      <w:tr>
        <w:tc>
          <w:tcPr>
            <w:tcW w:w="2941" w:type="dxa"/>
          </w:tcPr>
          <w:tcPr/>
          <w:tcPr>
            <w:tcW w:w="2941" w:type="dxa"/>
          </w:tcPr>
          <w:p>
            <w:pPr>
              <w:pStyle w:val="Compact"/>
            </w:pPr>
            <w:r>
              <w:t xml:space="preserve">Технический контакт</w:t>
            </w:r>
          </w:p>
        </w:tc>
        <w:tc>
          <w:tcPr>
            <w:tcW w:w="3870" w:type="dxa"/>
          </w:tcPr>
          <w:tcPr/>
          <w:tcPr>
            <w:tcW w:w="3870" w:type="dxa"/>
          </w:tcPr>
          <w:p>
            <w:pPr>
              <w:pStyle w:val="Compact"/>
            </w:pPr>
            <w:r>
              <w:t xml:space="preserve">Логвинов Г.А.</w:t>
            </w:r>
          </w:p>
        </w:tc>
        <w:tc>
          <w:tcPr>
            <w:tcW w:w="2787" w:type="dxa"/>
          </w:tcPr>
          <w:tcPr/>
          <w:tcPr>
            <w:tcW w:w="2787" w:type="dxa"/>
          </w:tcPr>
          <w:p>
            <w:pPr>
              <w:pStyle w:val="Compact"/>
            </w:pPr>
            <w:r>
              <w:t xml:space="preserve">API, интеграции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5" w:name="функциональные-требования"/>
    <w:p>
      <w:pPr>
        <w:pStyle w:val="Heading2"/>
      </w:pPr>
      <w:r>
        <w:t xml:space="preserve">7. ФУНКЦИОНАЛЬНЫЕ ТРЕБОВАНИЯ</w:t>
      </w:r>
    </w:p>
    <w:bookmarkStart w:id="18" w:name="кто-будет-пользоваться"/>
    <w:p>
      <w:pPr>
        <w:pStyle w:val="Heading3"/>
      </w:pPr>
      <w:r>
        <w:t xml:space="preserve">7.1. Кто будет пользоваться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3480"/>
        <w:gridCol w:w="1200"/>
        <w:gridCol w:w="4920"/>
      </w:tblGrid>
      <w:tr>
        <w:trPr>
          <w:tblHeader w:val="on"/>
        </w:trPr>
        <w:tc>
          <w:tcPr>
            <w:tcW w:w="3480" w:type="dxa"/>
            <w:shd w:val="clear" w:color="auto" w:fill="D9E2F3"/>
          </w:tcPr>
          <w:tcPr/>
          <w:tcPr>
            <w:tcW w:w="3480" w:type="dxa"/>
            <w:shd w:val="clear" w:color="auto" w:fill="D9E2F3"/>
          </w:tcPr>
          <w:p>
            <w:pPr>
              <w:pStyle w:val="Compact"/>
            </w:pPr>
            <w:r>
              <w:t xml:space="preserve">Роль</w:t>
            </w:r>
          </w:p>
        </w:tc>
        <w:tc>
          <w:tcPr>
            <w:tcW w:w="1200" w:type="dxa"/>
            <w:shd w:val="clear" w:color="auto" w:fill="D9E2F3"/>
          </w:tcPr>
          <w:tcPr/>
          <w:tcPr>
            <w:tcW w:w="1200" w:type="dxa"/>
            <w:shd w:val="clear" w:color="auto" w:fill="D9E2F3"/>
          </w:tcPr>
          <w:p>
            <w:pPr>
              <w:pStyle w:val="Compact"/>
            </w:pPr>
            <w:r>
              <w:t xml:space="preserve">Количество</w:t>
            </w:r>
          </w:p>
        </w:tc>
        <w:tc>
          <w:tcPr>
            <w:tcW w:w="4920" w:type="dxa"/>
            <w:shd w:val="clear" w:color="auto" w:fill="D9E2F3"/>
          </w:tcPr>
          <w:tcPr/>
          <w:tcPr>
            <w:tcW w:w="4920" w:type="dxa"/>
            <w:shd w:val="clear" w:color="auto" w:fill="D9E2F3"/>
          </w:tcPr>
          <w:p>
            <w:pPr>
              <w:pStyle w:val="Compact"/>
            </w:pPr>
            <w:r>
              <w:t xml:space="preserve">Что делает</w:t>
            </w:r>
          </w:p>
        </w:tc>
      </w:tr>
      <w:tr>
        <w:tc>
          <w:tcPr>
            <w:tcW w:w="3480" w:type="dxa"/>
          </w:tcPr>
          <w:tcPr/>
          <w:tcPr>
            <w:tcW w:w="3480" w:type="dxa"/>
          </w:tcPr>
          <w:p>
            <w:pPr>
              <w:pStyle w:val="Compact"/>
            </w:pPr>
            <w:r>
              <w:t xml:space="preserve">Менеджер транспортного отдела</w:t>
            </w:r>
          </w:p>
        </w:tc>
        <w:tc>
          <w:tcPr>
            <w:tcW w:w="1200" w:type="dxa"/>
          </w:tcPr>
          <w:tcPr/>
          <w:tcPr>
            <w:tcW w:w="1200" w:type="dxa"/>
          </w:tcPr>
          <w:p>
            <w:pPr>
              <w:pStyle w:val="Compact"/>
            </w:pPr>
            <w:r>
              <w:t xml:space="preserve">15</w:t>
            </w:r>
          </w:p>
        </w:tc>
        <w:tc>
          <w:tcPr>
            <w:tcW w:w="4920" w:type="dxa"/>
          </w:tcPr>
          <w:tcPr/>
          <w:tcPr>
            <w:tcW w:w="4920" w:type="dxa"/>
          </w:tcPr>
          <w:p>
            <w:pPr>
              <w:pStyle w:val="Compact"/>
            </w:pPr>
            <w:r>
              <w:t xml:space="preserve">Получает уведомления, выписывает билеты</w:t>
            </w:r>
          </w:p>
        </w:tc>
      </w:tr>
      <w:tr>
        <w:tc>
          <w:tcPr>
            <w:tcW w:w="3480" w:type="dxa"/>
          </w:tcPr>
          <w:tcPr/>
          <w:tcPr>
            <w:tcW w:w="3480" w:type="dxa"/>
          </w:tcPr>
          <w:p>
            <w:pPr>
              <w:pStyle w:val="Compact"/>
            </w:pPr>
            <w:r>
              <w:t xml:space="preserve">Руководитель отдела</w:t>
            </w:r>
          </w:p>
        </w:tc>
        <w:tc>
          <w:tcPr>
            <w:tcW w:w="1200" w:type="dxa"/>
          </w:tcPr>
          <w:tcPr/>
          <w:tcPr>
            <w:tcW w:w="1200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4920" w:type="dxa"/>
          </w:tcPr>
          <w:tcPr/>
          <w:tcPr>
            <w:tcW w:w="4920" w:type="dxa"/>
          </w:tcPr>
          <w:p>
            <w:pPr>
              <w:pStyle w:val="Compact"/>
            </w:pPr>
            <w:r>
              <w:t xml:space="preserve">Мониторит дашборд, реагирует на эскалации</w:t>
            </w:r>
          </w:p>
        </w:tc>
      </w:tr>
      <w:tr>
        <w:tc>
          <w:tcPr>
            <w:tcW w:w="3480" w:type="dxa"/>
          </w:tcPr>
          <w:tcPr/>
          <w:tcPr>
            <w:tcW w:w="3480" w:type="dxa"/>
          </w:tcPr>
          <w:p>
            <w:pPr>
              <w:pStyle w:val="Compact"/>
            </w:pPr>
            <w:r>
              <w:t xml:space="preserve">Директор департамента</w:t>
            </w:r>
          </w:p>
        </w:tc>
        <w:tc>
          <w:tcPr>
            <w:tcW w:w="1200" w:type="dxa"/>
          </w:tcPr>
          <w:tcPr/>
          <w:tcPr>
            <w:tcW w:w="1200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4920" w:type="dxa"/>
          </w:tcPr>
          <w:tcPr/>
          <w:tcPr>
            <w:tcW w:w="4920" w:type="dxa"/>
          </w:tcPr>
          <w:p>
            <w:pPr>
              <w:pStyle w:val="Compact"/>
            </w:pPr>
            <w:r>
              <w:t xml:space="preserve">Видит сводку, получает критические алерты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23" w:name="функции-системы"/>
    <w:p>
      <w:pPr>
        <w:pStyle w:val="Heading3"/>
      </w:pPr>
      <w:r>
        <w:t xml:space="preserve">7.2. Функции системы</w:t>
      </w:r>
    </w:p>
    <w:bookmarkStart w:id="19" w:name="f-01-дашборд-тайм-лимитов"/>
    <w:p>
      <w:pPr>
        <w:pStyle w:val="Heading4"/>
      </w:pPr>
      <w:r>
        <w:t xml:space="preserve">F-01: Дашборд тайм-лимитов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000"/>
        <w:gridCol w:w="6600"/>
      </w:tblGrid>
      <w:tr>
        <w:trPr>
          <w:tblHeader w:val="on"/>
        </w:trPr>
        <w:tc>
          <w:tcPr>
            <w:tcW w:w="3000" w:type="dxa"/>
            <w:shd w:val="clear" w:color="auto" w:fill="D9E2F3"/>
          </w:tcPr>
          <w:tcPr/>
          <w:tcPr>
            <w:tcW w:w="3000" w:type="dxa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6600" w:type="dxa"/>
            <w:shd w:val="clear" w:color="auto" w:fill="D9E2F3"/>
          </w:tcPr>
          <w:tcPr/>
          <w:tcPr>
            <w:tcW w:w="6600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3000" w:type="dxa"/>
          </w:tcPr>
          <w:tcPr/>
          <w:tcPr>
            <w:tcW w:w="30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>
            <w:tcW w:w="6600" w:type="dxa"/>
          </w:tcPr>
          <w:tcPr/>
          <w:tcPr>
            <w:tcW w:w="6600" w:type="dxa"/>
          </w:tcPr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>
            <w:tcW w:w="3000" w:type="dxa"/>
          </w:tcPr>
          <w:tcPr/>
          <w:tcPr>
            <w:tcW w:w="30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Для кого</w:t>
            </w:r>
          </w:p>
        </w:tc>
        <w:tc>
          <w:tcPr>
            <w:tcW w:w="6600" w:type="dxa"/>
          </w:tcPr>
          <w:tcPr/>
          <w:tcPr>
            <w:tcW w:w="6600" w:type="dxa"/>
          </w:tcPr>
          <w:p>
            <w:pPr>
              <w:pStyle w:val="Compact"/>
            </w:pPr>
            <w:r>
              <w:t xml:space="preserve">Руководитель, Менеджер</w:t>
            </w:r>
          </w:p>
        </w:tc>
      </w:tr>
      <w:tr>
        <w:tc>
          <w:tcPr>
            <w:tcW w:w="3000" w:type="dxa"/>
          </w:tcPr>
          <w:tcPr/>
          <w:tcPr>
            <w:tcW w:w="30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AUTO-точка</w:t>
            </w:r>
          </w:p>
        </w:tc>
        <w:tc>
          <w:tcPr>
            <w:tcW w:w="6600" w:type="dxa"/>
          </w:tcPr>
          <w:tcPr/>
          <w:tcPr>
            <w:tcW w:w="6600" w:type="dxa"/>
          </w:tcPr>
          <w:p>
            <w:pPr>
              <w:pStyle w:val="Compact"/>
            </w:pPr>
            <w:r>
              <w:t xml:space="preserve">DASH-02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делает:</w:t>
      </w:r>
      <w:r>
        <w:t xml:space="preserve"> </w:t>
      </w:r>
      <w:r>
        <w:t xml:space="preserve">&gt; Как руководитель транспортного отдела, я хочу видеть все тайм-лимиты в одном месте с сортировкой по срочности, чтобы контролировать выписку.</w:t>
      </w:r>
    </w:p>
    <w:p>
      <w:pPr>
        <w:pStyle w:val="BodyText"/>
      </w:pPr>
      <w:r>
        <w:rPr>
          <w:b/>
          <w:bCs/>
        </w:rPr>
        <w:t xml:space="preserve">Структура дашборда:</w:t>
      </w:r>
    </w:p>
    <w:p>
      <w:pPr>
        <w:pStyle w:val="BodyText"/>
      </w:pPr>
      <w:r>
        <w:rPr>
          <w:b/>
          <w:bCs/>
        </w:rPr>
        <w:t xml:space="preserve">KPI на дашборде: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909"/>
        <w:gridCol w:w="4072"/>
        <w:gridCol w:w="2618"/>
      </w:tblGrid>
      <w:tr>
        <w:trPr>
          <w:tblHeader w:val="on"/>
        </w:trPr>
        <w:tc>
          <w:tcPr>
            <w:tcW w:w="2909" w:type="dxa"/>
            <w:shd w:val="clear" w:color="auto" w:fill="D9E2F3"/>
          </w:tcPr>
          <w:tcPr/>
          <w:tcPr>
            <w:tcW w:w="2909" w:type="dxa"/>
            <w:shd w:val="clear" w:color="auto" w:fill="D9E2F3"/>
          </w:tcPr>
          <w:p>
            <w:pPr>
              <w:pStyle w:val="Compact"/>
            </w:pPr>
            <w:r>
              <w:t xml:space="preserve">KPI</w:t>
            </w:r>
          </w:p>
        </w:tc>
        <w:tc>
          <w:tcPr>
            <w:tcW w:w="4072" w:type="dxa"/>
            <w:shd w:val="clear" w:color="auto" w:fill="D9E2F3"/>
          </w:tcPr>
          <w:tcPr/>
          <w:tcPr>
            <w:tcW w:w="4072" w:type="dxa"/>
            <w:shd w:val="clear" w:color="auto" w:fill="D9E2F3"/>
          </w:tcPr>
          <w:p>
            <w:pPr>
              <w:pStyle w:val="Compact"/>
            </w:pPr>
            <w:r>
              <w:t xml:space="preserve">Формула</w:t>
            </w:r>
          </w:p>
        </w:tc>
        <w:tc>
          <w:tcPr>
            <w:tcW w:w="2618" w:type="dxa"/>
            <w:shd w:val="clear" w:color="auto" w:fill="D9E2F3"/>
          </w:tcPr>
          <w:tcPr/>
          <w:tcPr>
            <w:tcW w:w="2618" w:type="dxa"/>
            <w:shd w:val="clear" w:color="auto" w:fill="D9E2F3"/>
          </w:tcPr>
          <w:p>
            <w:pPr>
              <w:pStyle w:val="Compact"/>
            </w:pPr>
            <w:r>
              <w:t xml:space="preserve">Цветовая индикация</w:t>
            </w:r>
          </w:p>
        </w:tc>
      </w:tr>
      <w:tr>
        <w:tc>
          <w:tcPr>
            <w:tcW w:w="2909" w:type="dxa"/>
          </w:tcPr>
          <w:tcPr/>
          <w:tcPr>
            <w:tcW w:w="2909" w:type="dxa"/>
          </w:tcPr>
          <w:p>
            <w:pPr>
              <w:pStyle w:val="Compact"/>
            </w:pPr>
            <w:r>
              <w:t xml:space="preserve">Критические (&lt;6ч)</w:t>
            </w:r>
          </w:p>
        </w:tc>
        <w:tc>
          <w:tcPr>
            <w:tcW w:w="4072" w:type="dxa"/>
          </w:tcPr>
          <w:tcPr/>
          <w:tcPr>
            <w:tcW w:w="4072" w:type="dxa"/>
          </w:tcPr>
          <w:p>
            <w:pPr>
              <w:pStyle w:val="Compact"/>
            </w:pPr>
            <w:r>
              <w:t xml:space="preserve">Count(до_истечения &lt; 6ч)</w:t>
            </w:r>
          </w:p>
        </w:tc>
        <w:tc>
          <w:tcPr>
            <w:tcW w:w="2618" w:type="dxa"/>
          </w:tcPr>
          <w:tcPr/>
          <w:tcPr>
            <w:tcW w:w="2618" w:type="dxa"/>
          </w:tcPr>
          <w:p>
            <w:pPr>
              <w:pStyle w:val="Compact"/>
            </w:pPr>
            <w:r>
              <w:t xml:space="preserve">🔴 Красный</w:t>
            </w:r>
          </w:p>
        </w:tc>
      </w:tr>
      <w:tr>
        <w:tc>
          <w:tcPr>
            <w:tcW w:w="2909" w:type="dxa"/>
          </w:tcPr>
          <w:tcPr/>
          <w:tcPr>
            <w:tcW w:w="2909" w:type="dxa"/>
          </w:tcPr>
          <w:p>
            <w:pPr>
              <w:pStyle w:val="Compact"/>
            </w:pPr>
            <w:r>
              <w:t xml:space="preserve">Срочные (&lt;24ч)</w:t>
            </w:r>
          </w:p>
        </w:tc>
        <w:tc>
          <w:tcPr>
            <w:tcW w:w="4072" w:type="dxa"/>
          </w:tcPr>
          <w:tcPr/>
          <w:tcPr>
            <w:tcW w:w="4072" w:type="dxa"/>
          </w:tcPr>
          <w:p>
            <w:pPr>
              <w:pStyle w:val="Compact"/>
            </w:pPr>
            <w:r>
              <w:t xml:space="preserve">Count(до_истечения &lt; 24ч)</w:t>
            </w:r>
          </w:p>
        </w:tc>
        <w:tc>
          <w:tcPr>
            <w:tcW w:w="2618" w:type="dxa"/>
          </w:tcPr>
          <w:tcPr/>
          <w:tcPr>
            <w:tcW w:w="2618" w:type="dxa"/>
          </w:tcPr>
          <w:p>
            <w:pPr>
              <w:pStyle w:val="Compact"/>
            </w:pPr>
            <w:r>
              <w:t xml:space="preserve">🟠 Оранжевый</w:t>
            </w:r>
          </w:p>
        </w:tc>
      </w:tr>
      <w:tr>
        <w:tc>
          <w:tcPr>
            <w:tcW w:w="2909" w:type="dxa"/>
          </w:tcPr>
          <w:tcPr/>
          <w:tcPr>
            <w:tcW w:w="2909" w:type="dxa"/>
          </w:tcPr>
          <w:p>
            <w:pPr>
              <w:pStyle w:val="Compact"/>
            </w:pPr>
            <w:r>
              <w:t xml:space="preserve">Внимание (&lt;48ч)</w:t>
            </w:r>
          </w:p>
        </w:tc>
        <w:tc>
          <w:tcPr>
            <w:tcW w:w="4072" w:type="dxa"/>
          </w:tcPr>
          <w:tcPr/>
          <w:tcPr>
            <w:tcW w:w="4072" w:type="dxa"/>
          </w:tcPr>
          <w:p>
            <w:pPr>
              <w:pStyle w:val="Compact"/>
            </w:pPr>
            <w:r>
              <w:t xml:space="preserve">Count(до_истечения &lt; 48ч)</w:t>
            </w:r>
          </w:p>
        </w:tc>
        <w:tc>
          <w:tcPr>
            <w:tcW w:w="2618" w:type="dxa"/>
          </w:tcPr>
          <w:tcPr/>
          <w:tcPr>
            <w:tcW w:w="2618" w:type="dxa"/>
          </w:tcPr>
          <w:p>
            <w:pPr>
              <w:pStyle w:val="Compact"/>
            </w:pPr>
            <w:r>
              <w:t xml:space="preserve">🟡 Жёлтый</w:t>
            </w:r>
          </w:p>
        </w:tc>
      </w:tr>
      <w:tr>
        <w:tc>
          <w:tcPr>
            <w:tcW w:w="2909" w:type="dxa"/>
          </w:tcPr>
          <w:tcPr/>
          <w:tcPr>
            <w:tcW w:w="2909" w:type="dxa"/>
          </w:tcPr>
          <w:p>
            <w:pPr>
              <w:pStyle w:val="Compact"/>
            </w:pPr>
            <w:r>
              <w:t xml:space="preserve">Нормальные (&gt;48ч)</w:t>
            </w:r>
          </w:p>
        </w:tc>
        <w:tc>
          <w:tcPr>
            <w:tcW w:w="4072" w:type="dxa"/>
          </w:tcPr>
          <w:tcPr/>
          <w:tcPr>
            <w:tcW w:w="4072" w:type="dxa"/>
          </w:tcPr>
          <w:p>
            <w:pPr>
              <w:pStyle w:val="Compact"/>
            </w:pPr>
            <w:r>
              <w:t xml:space="preserve">Count(до_истечения &gt; 48ч)</w:t>
            </w:r>
          </w:p>
        </w:tc>
        <w:tc>
          <w:tcPr>
            <w:tcW w:w="2618" w:type="dxa"/>
          </w:tcPr>
          <w:tcPr/>
          <w:tcPr>
            <w:tcW w:w="2618" w:type="dxa"/>
          </w:tcPr>
          <w:p>
            <w:pPr>
              <w:pStyle w:val="Compact"/>
            </w:pPr>
            <w:r>
              <w:t xml:space="preserve">🟢 Зелёный</w:t>
            </w:r>
          </w:p>
        </w:tc>
      </w:tr>
      <w:tr>
        <w:tc>
          <w:tcPr>
            <w:tcW w:w="2909" w:type="dxa"/>
          </w:tcPr>
          <w:tcPr/>
          <w:tcPr>
            <w:tcW w:w="2909" w:type="dxa"/>
          </w:tcPr>
          <w:p>
            <w:pPr>
              <w:pStyle w:val="Compact"/>
            </w:pPr>
            <w:r>
              <w:t xml:space="preserve">«Сгоревшие» за месяц</w:t>
            </w:r>
          </w:p>
        </w:tc>
        <w:tc>
          <w:tcPr>
            <w:tcW w:w="4072" w:type="dxa"/>
          </w:tcPr>
          <w:tcPr/>
          <w:tcPr>
            <w:tcW w:w="4072" w:type="dxa"/>
          </w:tcPr>
          <w:p>
            <w:pPr>
              <w:pStyle w:val="Compact"/>
            </w:pPr>
            <w:r>
              <w:t xml:space="preserve">Count(статус = Аннулирован)</w:t>
            </w:r>
          </w:p>
        </w:tc>
        <w:tc>
          <w:tcPr>
            <w:tcW w:w="2618" w:type="dxa"/>
          </w:tcPr>
          <w:tcPr/>
          <w:tcPr>
            <w:tcW w:w="2618" w:type="dxa"/>
          </w:tcPr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Фильтры: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933"/>
        <w:gridCol w:w="6666"/>
      </w:tblGrid>
      <w:tr>
        <w:trPr>
          <w:tblHeader w:val="on"/>
        </w:trPr>
        <w:tc>
          <w:tcPr>
            <w:tcW w:w="2933" w:type="dxa"/>
            <w:shd w:val="clear" w:color="auto" w:fill="D9E2F3"/>
          </w:tcPr>
          <w:tcPr/>
          <w:tcPr>
            <w:tcW w:w="2933" w:type="dxa"/>
            <w:shd w:val="clear" w:color="auto" w:fill="D9E2F3"/>
          </w:tcPr>
          <w:p>
            <w:pPr>
              <w:pStyle w:val="Compact"/>
            </w:pPr>
            <w:r>
              <w:t xml:space="preserve">Фильтр</w:t>
            </w:r>
          </w:p>
        </w:tc>
        <w:tc>
          <w:tcPr>
            <w:tcW w:w="6666" w:type="dxa"/>
            <w:shd w:val="clear" w:color="auto" w:fill="D9E2F3"/>
          </w:tcPr>
          <w:tcPr/>
          <w:tcPr>
            <w:tcW w:w="6666" w:type="dxa"/>
            <w:shd w:val="clear" w:color="auto" w:fill="D9E2F3"/>
          </w:tcPr>
          <w:p>
            <w:pPr>
              <w:pStyle w:val="Compact"/>
            </w:pPr>
            <w:r>
              <w:t xml:space="preserve">Значения</w:t>
            </w:r>
          </w:p>
        </w:tc>
      </w:tr>
      <w:tr>
        <w:tc>
          <w:tcPr>
            <w:tcW w:w="2933" w:type="dxa"/>
          </w:tcPr>
          <w:tcPr/>
          <w:tcPr>
            <w:tcW w:w="2933" w:type="dxa"/>
          </w:tcPr>
          <w:p>
            <w:pPr>
              <w:pStyle w:val="Compact"/>
            </w:pPr>
            <w:r>
              <w:t xml:space="preserve">Менеджер</w:t>
            </w:r>
          </w:p>
        </w:tc>
        <w:tc>
          <w:tcPr>
            <w:tcW w:w="6666" w:type="dxa"/>
          </w:tcPr>
          <w:tcPr/>
          <w:tcPr>
            <w:tcW w:w="6666" w:type="dxa"/>
          </w:tcPr>
          <w:p>
            <w:pPr>
              <w:pStyle w:val="Compact"/>
            </w:pPr>
            <w:r>
              <w:t xml:space="preserve">Все / конкретный</w:t>
            </w:r>
          </w:p>
        </w:tc>
      </w:tr>
      <w:tr>
        <w:tc>
          <w:tcPr>
            <w:tcW w:w="2933" w:type="dxa"/>
          </w:tcPr>
          <w:tcPr/>
          <w:tcPr>
            <w:tcW w:w="2933" w:type="dxa"/>
          </w:tcPr>
          <w:p>
            <w:pPr>
              <w:pStyle w:val="Compact"/>
            </w:pPr>
            <w:r>
              <w:t xml:space="preserve">Направление</w:t>
            </w:r>
          </w:p>
        </w:tc>
        <w:tc>
          <w:tcPr>
            <w:tcW w:w="6666" w:type="dxa"/>
          </w:tcPr>
          <w:tcPr/>
          <w:tcPr>
            <w:tcW w:w="6666" w:type="dxa"/>
          </w:tcPr>
          <w:p>
            <w:pPr>
              <w:pStyle w:val="Compact"/>
            </w:pPr>
            <w:r>
              <w:t xml:space="preserve">Все / конкретное</w:t>
            </w:r>
          </w:p>
        </w:tc>
      </w:tr>
      <w:tr>
        <w:tc>
          <w:tcPr>
            <w:tcW w:w="2933" w:type="dxa"/>
          </w:tcPr>
          <w:tcPr/>
          <w:tcPr>
            <w:tcW w:w="2933" w:type="dxa"/>
          </w:tcPr>
          <w:p>
            <w:pPr>
              <w:pStyle w:val="Compact"/>
            </w:pPr>
            <w:r>
              <w:t xml:space="preserve">GDS</w:t>
            </w:r>
          </w:p>
        </w:tc>
        <w:tc>
          <w:tcPr>
            <w:tcW w:w="6666" w:type="dxa"/>
          </w:tcPr>
          <w:tcPr/>
          <w:tcPr>
            <w:tcW w:w="6666" w:type="dxa"/>
          </w:tcPr>
          <w:p>
            <w:pPr>
              <w:pStyle w:val="Compact"/>
            </w:pPr>
            <w:r>
              <w:t xml:space="preserve">Amadeus / Galileo / Sabre</w:t>
            </w:r>
          </w:p>
        </w:tc>
      </w:tr>
      <w:tr>
        <w:tc>
          <w:tcPr>
            <w:tcW w:w="2933" w:type="dxa"/>
          </w:tcPr>
          <w:tcPr/>
          <w:tcPr>
            <w:tcW w:w="2933" w:type="dxa"/>
          </w:tcPr>
          <w:p>
            <w:pPr>
              <w:pStyle w:val="Compact"/>
            </w:pPr>
            <w:r>
              <w:t xml:space="preserve">Период</w:t>
            </w:r>
          </w:p>
        </w:tc>
        <w:tc>
          <w:tcPr>
            <w:tcW w:w="6666" w:type="dxa"/>
          </w:tcPr>
          <w:tcPr/>
          <w:tcPr>
            <w:tcW w:w="6666" w:type="dxa"/>
          </w:tcPr>
          <w:p>
            <w:pPr>
              <w:pStyle w:val="Compact"/>
            </w:pPr>
            <w:r>
              <w:t xml:space="preserve">Сегодня / Завтра / Неделя</w:t>
            </w:r>
          </w:p>
        </w:tc>
      </w:tr>
    </w:tbl>
    <w:p>
      <w:pPr>
        <w:pStyle w:val="BodyText"/>
      </w:pPr>
      <w:r>
        <w:rPr>
          <w:b/>
          <w:bCs/>
        </w:rPr>
        <w:t xml:space="preserve">Критерии приёмки:</w:t>
      </w:r>
      <w:r>
        <w:t xml:space="preserve"> </w:t>
      </w:r>
      <w:r>
        <w:t xml:space="preserve">- [ ] Все бронирования с тайм-лимитами отображаются</w:t>
      </w:r>
      <w:r>
        <w:t xml:space="preserve"> </w:t>
      </w:r>
      <w:r>
        <w:t xml:space="preserve">- [ ] Цветовая индикация работает корректно</w:t>
      </w:r>
      <w:r>
        <w:t xml:space="preserve"> </w:t>
      </w:r>
      <w:r>
        <w:t xml:space="preserve">- [ ] Данные обновляются каждые 30 минут</w:t>
      </w:r>
      <w:r>
        <w:t xml:space="preserve"> </w:t>
      </w:r>
      <w:r>
        <w:t xml:space="preserve">- [ ] Drill-down до карточки бронирования</w:t>
      </w:r>
    </w:p>
    <w:p>
      <w:r>
        <w:pict>
          <v:rect style="width:0;height:1.5pt" o:hralign="center" o:hrstd="t" o:hr="t"/>
        </w:pict>
      </w:r>
    </w:p>
    <w:bookmarkEnd w:id="19"/>
    <w:bookmarkStart w:id="20" w:name="f-02-автоуведомления-telegram"/>
    <w:p>
      <w:pPr>
        <w:pStyle w:val="Heading4"/>
      </w:pPr>
      <w:r>
        <w:t xml:space="preserve">F-02: Автоуведомления (Telegram)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5333"/>
        <w:gridCol w:w="4266"/>
      </w:tblGrid>
      <w:tr>
        <w:trPr>
          <w:tblHeader w:val="on"/>
        </w:trPr>
        <w:tc>
          <w:tcPr>
            <w:tcW w:w="5333" w:type="dxa"/>
            <w:shd w:val="clear" w:color="auto" w:fill="D9E2F3"/>
          </w:tcPr>
          <w:tcPr/>
          <w:tcPr>
            <w:tcW w:w="5333" w:type="dxa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4266" w:type="dxa"/>
            <w:shd w:val="clear" w:color="auto" w:fill="D9E2F3"/>
          </w:tcPr>
          <w:tcPr/>
          <w:tcPr>
            <w:tcW w:w="4266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5333" w:type="dxa"/>
          </w:tcPr>
          <w:tcPr/>
          <w:tcPr>
            <w:tcW w:w="533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>
            <w:tcW w:w="4266" w:type="dxa"/>
          </w:tcPr>
          <w:tcPr/>
          <w:tcPr>
            <w:tcW w:w="4266" w:type="dxa"/>
          </w:tcPr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>
            <w:tcW w:w="5333" w:type="dxa"/>
          </w:tcPr>
          <w:tcPr/>
          <w:tcPr>
            <w:tcW w:w="533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Для кого</w:t>
            </w:r>
          </w:p>
        </w:tc>
        <w:tc>
          <w:tcPr>
            <w:tcW w:w="4266" w:type="dxa"/>
          </w:tcPr>
          <w:tcPr/>
          <w:tcPr>
            <w:tcW w:w="4266" w:type="dxa"/>
          </w:tcPr>
          <w:p>
            <w:pPr>
              <w:pStyle w:val="Compact"/>
            </w:pPr>
            <w:r>
              <w:t xml:space="preserve">Менеджер</w:t>
            </w:r>
          </w:p>
        </w:tc>
      </w:tr>
      <w:tr>
        <w:tc>
          <w:tcPr>
            <w:tcW w:w="5333" w:type="dxa"/>
          </w:tcPr>
          <w:tcPr/>
          <w:tcPr>
            <w:tcW w:w="533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AUTO-точка</w:t>
            </w:r>
          </w:p>
        </w:tc>
        <w:tc>
          <w:tcPr>
            <w:tcW w:w="4266" w:type="dxa"/>
          </w:tcPr>
          <w:tcPr/>
          <w:tcPr>
            <w:tcW w:w="4266" w:type="dxa"/>
          </w:tcPr>
          <w:p>
            <w:pPr>
              <w:pStyle w:val="Compact"/>
            </w:pPr>
            <w:r>
              <w:t xml:space="preserve">AUTO-001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делает:</w:t>
      </w:r>
      <w:r>
        <w:t xml:space="preserve"> </w:t>
      </w:r>
      <w:r>
        <w:t xml:space="preserve">&gt; Как менеджер транспортного отдела, я хочу получать уведомления в Telegram о приближающихся тайм-лимитах, чтобы не пропустить выписку.</w:t>
      </w:r>
    </w:p>
    <w:p>
      <w:pPr>
        <w:pStyle w:val="BodyText"/>
      </w:pPr>
      <w:r>
        <w:rPr>
          <w:b/>
          <w:bCs/>
        </w:rPr>
        <w:t xml:space="preserve">Правила уведомлений: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1427"/>
        <w:gridCol w:w="4410"/>
        <w:gridCol w:w="2075"/>
        <w:gridCol w:w="1686"/>
      </w:tblGrid>
      <w:tr>
        <w:trPr>
          <w:tblHeader w:val="on"/>
        </w:trPr>
        <w:tc>
          <w:tcPr>
            <w:tcW w:w="1427" w:type="dxa"/>
            <w:shd w:val="clear" w:color="auto" w:fill="D9E2F3"/>
          </w:tcPr>
          <w:tcPr/>
          <w:tcPr>
            <w:tcW w:w="1427" w:type="dxa"/>
            <w:shd w:val="clear" w:color="auto" w:fill="D9E2F3"/>
          </w:tcPr>
          <w:p>
            <w:pPr>
              <w:pStyle w:val="Compact"/>
            </w:pPr>
            <w:r>
              <w:t xml:space="preserve">Интервал</w:t>
            </w:r>
          </w:p>
        </w:tc>
        <w:tc>
          <w:tcPr>
            <w:tcW w:w="4410" w:type="dxa"/>
            <w:shd w:val="clear" w:color="auto" w:fill="D9E2F3"/>
          </w:tcPr>
          <w:tcPr/>
          <w:tcPr>
            <w:tcW w:w="4410" w:type="dxa"/>
            <w:shd w:val="clear" w:color="auto" w:fill="D9E2F3"/>
          </w:tcPr>
          <w:p>
            <w:pPr>
              <w:pStyle w:val="Compact"/>
            </w:pPr>
            <w:r>
              <w:t xml:space="preserve">Кому</w:t>
            </w:r>
          </w:p>
        </w:tc>
        <w:tc>
          <w:tcPr>
            <w:tcW w:w="2075" w:type="dxa"/>
            <w:shd w:val="clear" w:color="auto" w:fill="D9E2F3"/>
          </w:tcPr>
          <w:tcPr/>
          <w:tcPr>
            <w:tcW w:w="2075" w:type="dxa"/>
            <w:shd w:val="clear" w:color="auto" w:fill="D9E2F3"/>
          </w:tcPr>
          <w:p>
            <w:pPr>
              <w:pStyle w:val="Compact"/>
            </w:pPr>
            <w:r>
              <w:t xml:space="preserve">Канал</w:t>
            </w:r>
          </w:p>
        </w:tc>
        <w:tc>
          <w:tcPr>
            <w:tcW w:w="1686" w:type="dxa"/>
            <w:shd w:val="clear" w:color="auto" w:fill="D9E2F3"/>
          </w:tcPr>
          <w:tcPr/>
          <w:tcPr>
            <w:tcW w:w="1686" w:type="dxa"/>
            <w:shd w:val="clear" w:color="auto" w:fill="D9E2F3"/>
          </w:tcPr>
          <w:p>
            <w:pPr>
              <w:pStyle w:val="Compact"/>
            </w:pPr>
            <w:r>
              <w:t xml:space="preserve">Повтор</w:t>
            </w:r>
          </w:p>
        </w:tc>
      </w:tr>
      <w:tr>
        <w:tc>
          <w:tcPr>
            <w:tcW w:w="1427" w:type="dxa"/>
          </w:tcPr>
          <w:tcPr/>
          <w:tcPr>
            <w:tcW w:w="1427" w:type="dxa"/>
          </w:tcPr>
          <w:p>
            <w:pPr>
              <w:pStyle w:val="Compact"/>
            </w:pPr>
            <w:r>
              <w:t xml:space="preserve">За 48 часов</w:t>
            </w:r>
          </w:p>
        </w:tc>
        <w:tc>
          <w:tcPr>
            <w:tcW w:w="4410" w:type="dxa"/>
          </w:tcPr>
          <w:tcPr/>
          <w:tcPr>
            <w:tcW w:w="4410" w:type="dxa"/>
          </w:tcPr>
          <w:p>
            <w:pPr>
              <w:pStyle w:val="Compact"/>
            </w:pPr>
            <w:r>
              <w:t xml:space="preserve">Менеджер</w:t>
            </w:r>
          </w:p>
        </w:tc>
        <w:tc>
          <w:tcPr>
            <w:tcW w:w="2075" w:type="dxa"/>
          </w:tcPr>
          <w:tcPr/>
          <w:tcPr>
            <w:tcW w:w="2075" w:type="dxa"/>
          </w:tcPr>
          <w:p>
            <w:pPr>
              <w:pStyle w:val="Compact"/>
            </w:pPr>
            <w:r>
              <w:t xml:space="preserve">Telegram</w:t>
            </w:r>
          </w:p>
        </w:tc>
        <w:tc>
          <w:tcPr>
            <w:tcW w:w="1686" w:type="dxa"/>
          </w:tcPr>
          <w:tcPr/>
          <w:tcPr>
            <w:tcW w:w="1686" w:type="dxa"/>
          </w:tcPr>
          <w:p>
            <w:pPr>
              <w:pStyle w:val="Compact"/>
            </w:pPr>
            <w:r>
              <w:t xml:space="preserve">1 раз</w:t>
            </w:r>
          </w:p>
        </w:tc>
      </w:tr>
      <w:tr>
        <w:tc>
          <w:tcPr>
            <w:tcW w:w="1427" w:type="dxa"/>
          </w:tcPr>
          <w:tcPr/>
          <w:tcPr>
            <w:tcW w:w="1427" w:type="dxa"/>
          </w:tcPr>
          <w:p>
            <w:pPr>
              <w:pStyle w:val="Compact"/>
            </w:pPr>
            <w:r>
              <w:t xml:space="preserve">За 24 часа</w:t>
            </w:r>
          </w:p>
        </w:tc>
        <w:tc>
          <w:tcPr>
            <w:tcW w:w="4410" w:type="dxa"/>
          </w:tcPr>
          <w:tcPr/>
          <w:tcPr>
            <w:tcW w:w="4410" w:type="dxa"/>
          </w:tcPr>
          <w:p>
            <w:pPr>
              <w:pStyle w:val="Compact"/>
            </w:pPr>
            <w:r>
              <w:t xml:space="preserve">Менеджер</w:t>
            </w:r>
          </w:p>
        </w:tc>
        <w:tc>
          <w:tcPr>
            <w:tcW w:w="2075" w:type="dxa"/>
          </w:tcPr>
          <w:tcPr/>
          <w:tcPr>
            <w:tcW w:w="2075" w:type="dxa"/>
          </w:tcPr>
          <w:p>
            <w:pPr>
              <w:pStyle w:val="Compact"/>
            </w:pPr>
            <w:r>
              <w:t xml:space="preserve">Telegram</w:t>
            </w:r>
          </w:p>
        </w:tc>
        <w:tc>
          <w:tcPr>
            <w:tcW w:w="1686" w:type="dxa"/>
          </w:tcPr>
          <w:tcPr/>
          <w:tcPr>
            <w:tcW w:w="1686" w:type="dxa"/>
          </w:tcPr>
          <w:p>
            <w:pPr>
              <w:pStyle w:val="Compact"/>
            </w:pPr>
            <w:r>
              <w:t xml:space="preserve">1 раз</w:t>
            </w:r>
          </w:p>
        </w:tc>
      </w:tr>
      <w:tr>
        <w:tc>
          <w:tcPr>
            <w:tcW w:w="1427" w:type="dxa"/>
          </w:tcPr>
          <w:tcPr/>
          <w:tcPr>
            <w:tcW w:w="1427" w:type="dxa"/>
          </w:tcPr>
          <w:p>
            <w:pPr>
              <w:pStyle w:val="Compact"/>
            </w:pPr>
            <w:r>
              <w:t xml:space="preserve">За 6 часов</w:t>
            </w:r>
          </w:p>
        </w:tc>
        <w:tc>
          <w:tcPr>
            <w:tcW w:w="4410" w:type="dxa"/>
          </w:tcPr>
          <w:tcPr/>
          <w:tcPr>
            <w:tcW w:w="4410" w:type="dxa"/>
          </w:tcPr>
          <w:p>
            <w:pPr>
              <w:pStyle w:val="Compact"/>
            </w:pPr>
            <w:r>
              <w:t xml:space="preserve">Менеджер + Руководитель</w:t>
            </w:r>
          </w:p>
        </w:tc>
        <w:tc>
          <w:tcPr>
            <w:tcW w:w="2075" w:type="dxa"/>
          </w:tcPr>
          <w:tcPr/>
          <w:tcPr>
            <w:tcW w:w="2075" w:type="dxa"/>
          </w:tcPr>
          <w:p>
            <w:pPr>
              <w:pStyle w:val="Compact"/>
            </w:pPr>
            <w:r>
              <w:t xml:space="preserve">Telegram</w:t>
            </w:r>
          </w:p>
        </w:tc>
        <w:tc>
          <w:tcPr>
            <w:tcW w:w="1686" w:type="dxa"/>
          </w:tcPr>
          <w:tcPr/>
          <w:tcPr>
            <w:tcW w:w="1686" w:type="dxa"/>
          </w:tcPr>
          <w:p>
            <w:pPr>
              <w:pStyle w:val="Compact"/>
            </w:pPr>
            <w:r>
              <w:t xml:space="preserve">Каждые 2 часа</w:t>
            </w:r>
          </w:p>
        </w:tc>
      </w:tr>
      <w:tr>
        <w:tc>
          <w:tcPr>
            <w:tcW w:w="1427" w:type="dxa"/>
          </w:tcPr>
          <w:tcPr/>
          <w:tcPr>
            <w:tcW w:w="1427" w:type="dxa"/>
          </w:tcPr>
          <w:p>
            <w:pPr>
              <w:pStyle w:val="Compact"/>
            </w:pPr>
            <w:r>
              <w:t xml:space="preserve">За 1 час</w:t>
            </w:r>
          </w:p>
        </w:tc>
        <w:tc>
          <w:tcPr>
            <w:tcW w:w="4410" w:type="dxa"/>
          </w:tcPr>
          <w:tcPr/>
          <w:tcPr>
            <w:tcW w:w="4410" w:type="dxa"/>
          </w:tcPr>
          <w:p>
            <w:pPr>
              <w:pStyle w:val="Compact"/>
            </w:pPr>
            <w:r>
              <w:t xml:space="preserve">Менеджер + Руководитель + Директор</w:t>
            </w:r>
          </w:p>
        </w:tc>
        <w:tc>
          <w:tcPr>
            <w:tcW w:w="2075" w:type="dxa"/>
          </w:tcPr>
          <w:tcPr/>
          <w:tcPr>
            <w:tcW w:w="2075" w:type="dxa"/>
          </w:tcPr>
          <w:p>
            <w:pPr>
              <w:pStyle w:val="Compact"/>
            </w:pPr>
            <w:r>
              <w:t xml:space="preserve">Telegram + Email</w:t>
            </w:r>
          </w:p>
        </w:tc>
        <w:tc>
          <w:tcPr>
            <w:tcW w:w="1686" w:type="dxa"/>
          </w:tcPr>
          <w:tcPr/>
          <w:tcPr>
            <w:tcW w:w="1686" w:type="dxa"/>
          </w:tcPr>
          <w:p>
            <w:pPr>
              <w:pStyle w:val="Compact"/>
            </w:pPr>
            <w:r>
              <w:t xml:space="preserve">Каждые 15 мин</w:t>
            </w:r>
          </w:p>
        </w:tc>
      </w:tr>
      <w:tr>
        <w:tc>
          <w:tcPr>
            <w:tcW w:w="1427" w:type="dxa"/>
          </w:tcPr>
          <w:tcPr/>
          <w:tcPr>
            <w:tcW w:w="1427" w:type="dxa"/>
          </w:tcPr>
          <w:p>
            <w:pPr>
              <w:pStyle w:val="Compact"/>
            </w:pPr>
            <w:r>
              <w:t xml:space="preserve">Просрочка</w:t>
            </w:r>
          </w:p>
        </w:tc>
        <w:tc>
          <w:tcPr>
            <w:tcW w:w="4410" w:type="dxa"/>
          </w:tcPr>
          <w:tcPr/>
          <w:tcPr>
            <w:tcW w:w="4410" w:type="dxa"/>
          </w:tcPr>
          <w:p>
            <w:pPr>
              <w:pStyle w:val="Compact"/>
            </w:pPr>
            <w:r>
              <w:t xml:space="preserve">Директор</w:t>
            </w:r>
          </w:p>
        </w:tc>
        <w:tc>
          <w:tcPr>
            <w:tcW w:w="2075" w:type="dxa"/>
          </w:tcPr>
          <w:tcPr/>
          <w:tcPr>
            <w:tcW w:w="2075" w:type="dxa"/>
          </w:tcPr>
          <w:p>
            <w:pPr>
              <w:pStyle w:val="Compact"/>
            </w:pPr>
            <w:r>
              <w:t xml:space="preserve">Email + Звонок</w:t>
            </w:r>
          </w:p>
        </w:tc>
        <w:tc>
          <w:tcPr>
            <w:tcW w:w="1686" w:type="dxa"/>
          </w:tcPr>
          <w:tcPr/>
          <w:tcPr>
            <w:tcW w:w="1686" w:type="dxa"/>
          </w:tcPr>
          <w:p>
            <w:pPr>
              <w:pStyle w:val="Compact"/>
            </w:pPr>
            <w:r>
              <w:t xml:space="preserve">1 раз</w:t>
            </w:r>
          </w:p>
        </w:tc>
      </w:tr>
    </w:tbl>
    <w:p>
      <w:pPr>
        <w:pStyle w:val="BodyText"/>
      </w:pPr>
      <w:r>
        <w:rPr>
          <w:b/>
          <w:bCs/>
        </w:rPr>
        <w:t xml:space="preserve">Шаблон уведомления (48 часов):</w:t>
      </w:r>
    </w:p>
    <w:p>
      <w:pPr>
        <w:pStyle w:val="SourceCode"/>
      </w:pPr>
      <w:r>
        <w:rPr>
          <w:rStyle w:val="VerbatimChar"/>
        </w:rPr>
        <w:t xml:space="preserve">⏰ Тайм-лимит через 48 часов</w:t>
      </w:r>
      <w:r>
        <w:br/>
      </w:r>
      <w:r>
        <w:br/>
      </w:r>
      <w:r>
        <w:rPr>
          <w:rStyle w:val="VerbatimChar"/>
        </w:rPr>
        <w:t xml:space="preserve">📋 Бронь: ABC123</w:t>
      </w:r>
      <w:r>
        <w:br/>
      </w:r>
      <w:r>
        <w:rPr>
          <w:rStyle w:val="VerbatimChar"/>
        </w:rPr>
        <w:t xml:space="preserve">👤 Клиент: Иванов Иван Иванович</w:t>
      </w:r>
      <w:r>
        <w:br/>
      </w:r>
      <w:r>
        <w:rPr>
          <w:rStyle w:val="VerbatimChar"/>
        </w:rPr>
        <w:t xml:space="preserve">✈️ Рейс: SU 100 Москва → Стамбул</w:t>
      </w:r>
      <w:r>
        <w:br/>
      </w:r>
      <w:r>
        <w:rPr>
          <w:rStyle w:val="VerbatimChar"/>
        </w:rPr>
        <w:t xml:space="preserve">📅 Вылет: 15.03.2026 14:30</w:t>
      </w:r>
      <w:r>
        <w:br/>
      </w:r>
      <w:r>
        <w:rPr>
          <w:rStyle w:val="VerbatimChar"/>
        </w:rPr>
        <w:t xml:space="preserve">⏳ Тайм-лимит: 13.03.2026 18:00</w:t>
      </w:r>
      <w:r>
        <w:br/>
      </w:r>
      <w:r>
        <w:br/>
      </w:r>
      <w:r>
        <w:rPr>
          <w:rStyle w:val="VerbatimChar"/>
        </w:rPr>
        <w:t xml:space="preserve">💰 Стоимость: 45 000 ₽</w:t>
      </w:r>
      <w:r>
        <w:br/>
      </w:r>
      <w:r>
        <w:br/>
      </w:r>
      <w:r>
        <w:rPr>
          <w:rStyle w:val="VerbatimChar"/>
        </w:rPr>
        <w:t xml:space="preserve">[Открыть в САМО →]</w:t>
      </w:r>
      <w:r>
        <w:br/>
      </w:r>
      <w:r>
        <w:rPr>
          <w:rStyle w:val="VerbatimChar"/>
        </w:rPr>
        <w:t xml:space="preserve">[Выписано ✓]</w:t>
      </w:r>
    </w:p>
    <w:p>
      <w:pPr>
        <w:pStyle w:val="FirstParagraph"/>
      </w:pPr>
      <w:r>
        <w:rPr>
          <w:b/>
          <w:bCs/>
        </w:rPr>
        <w:t xml:space="preserve">Шаблон уведомления (6 часов — критическое):</w:t>
      </w:r>
    </w:p>
    <w:p>
      <w:pPr>
        <w:pStyle w:val="SourceCode"/>
      </w:pPr>
      <w:r>
        <w:rPr>
          <w:rStyle w:val="VerbatimChar"/>
        </w:rPr>
        <w:t xml:space="preserve">🔴 СРОЧНО: Тайм-лимит через 6 часов!</w:t>
      </w:r>
      <w:r>
        <w:br/>
      </w:r>
      <w:r>
        <w:br/>
      </w:r>
      <w:r>
        <w:rPr>
          <w:rStyle w:val="VerbatimChar"/>
        </w:rPr>
        <w:t xml:space="preserve">📋 Бронь: ABC123</w:t>
      </w:r>
      <w:r>
        <w:br/>
      </w:r>
      <w:r>
        <w:rPr>
          <w:rStyle w:val="VerbatimChar"/>
        </w:rPr>
        <w:t xml:space="preserve">👤 Клиент: Иванов Иван Иванович</w:t>
      </w:r>
      <w:r>
        <w:br/>
      </w:r>
      <w:r>
        <w:rPr>
          <w:rStyle w:val="VerbatimChar"/>
        </w:rPr>
        <w:t xml:space="preserve">✈️ Рейс: SU 100 Москва → Стамбул</w:t>
      </w:r>
      <w:r>
        <w:br/>
      </w:r>
      <w:r>
        <w:rPr>
          <w:rStyle w:val="VerbatimChar"/>
        </w:rPr>
        <w:t xml:space="preserve">⏳ Тайм-лимит: 13.03.2026 18:00 (осталось 5:45)</w:t>
      </w:r>
      <w:r>
        <w:br/>
      </w:r>
      <w:r>
        <w:br/>
      </w:r>
      <w:r>
        <w:rPr>
          <w:rStyle w:val="VerbatimChar"/>
        </w:rPr>
        <w:t xml:space="preserve">⚠️ При просрочке бронь будет аннулирована!</w:t>
      </w:r>
      <w:r>
        <w:br/>
      </w:r>
      <w:r>
        <w:br/>
      </w:r>
      <w:r>
        <w:rPr>
          <w:rStyle w:val="VerbatimChar"/>
        </w:rPr>
        <w:t xml:space="preserve">[Открыть в САМО →]</w:t>
      </w:r>
      <w:r>
        <w:br/>
      </w:r>
      <w:r>
        <w:rPr>
          <w:rStyle w:val="VerbatimChar"/>
        </w:rPr>
        <w:t xml:space="preserve">[Выписано ✓] [Отменено клиентом ✗]</w:t>
      </w:r>
    </w:p>
    <w:p>
      <w:pPr>
        <w:pStyle w:val="FirstParagraph"/>
      </w:pPr>
      <w:r>
        <w:rPr>
          <w:b/>
          <w:bCs/>
        </w:rPr>
        <w:t xml:space="preserve">Критерии приёмки:</w:t>
      </w:r>
      <w:r>
        <w:t xml:space="preserve"> </w:t>
      </w:r>
      <w:r>
        <w:t xml:space="preserve">- [ ] Уведомления приходят вовремя (±5 мин)</w:t>
      </w:r>
      <w:r>
        <w:t xml:space="preserve"> </w:t>
      </w:r>
      <w:r>
        <w:t xml:space="preserve">- [ ] Кнопки работают (Выписано/Отменено)</w:t>
      </w:r>
      <w:r>
        <w:t xml:space="preserve"> </w:t>
      </w:r>
      <w:r>
        <w:t xml:space="preserve">- [ ] Эскалация срабатывает</w:t>
      </w:r>
      <w:r>
        <w:t xml:space="preserve"> </w:t>
      </w:r>
      <w:r>
        <w:t xml:space="preserve">- [ ] История уведомлений сохраняется</w:t>
      </w:r>
    </w:p>
    <w:p>
      <w:r>
        <w:pict>
          <v:rect style="width:0;height:1.5pt" o:hralign="center" o:hrstd="t" o:hr="t"/>
        </w:pict>
      </w:r>
    </w:p>
    <w:bookmarkEnd w:id="20"/>
    <w:bookmarkStart w:id="21" w:name="f-03-эскалация-при-просрочке"/>
    <w:p>
      <w:pPr>
        <w:pStyle w:val="Heading4"/>
      </w:pPr>
      <w:r>
        <w:t xml:space="preserve">F-03: Эскалация при просрочке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000"/>
        <w:gridCol w:w="6600"/>
      </w:tblGrid>
      <w:tr>
        <w:trPr>
          <w:tblHeader w:val="on"/>
        </w:trPr>
        <w:tc>
          <w:tcPr>
            <w:tcW w:w="3000" w:type="dxa"/>
            <w:shd w:val="clear" w:color="auto" w:fill="D9E2F3"/>
          </w:tcPr>
          <w:tcPr/>
          <w:tcPr>
            <w:tcW w:w="3000" w:type="dxa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6600" w:type="dxa"/>
            <w:shd w:val="clear" w:color="auto" w:fill="D9E2F3"/>
          </w:tcPr>
          <w:tcPr/>
          <w:tcPr>
            <w:tcW w:w="6600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3000" w:type="dxa"/>
          </w:tcPr>
          <w:tcPr/>
          <w:tcPr>
            <w:tcW w:w="30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>
            <w:tcW w:w="6600" w:type="dxa"/>
          </w:tcPr>
          <w:tcPr/>
          <w:tcPr>
            <w:tcW w:w="6600" w:type="dxa"/>
          </w:tcPr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>
            <w:tcW w:w="3000" w:type="dxa"/>
          </w:tcPr>
          <w:tcPr/>
          <w:tcPr>
            <w:tcW w:w="30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Для кого</w:t>
            </w:r>
          </w:p>
        </w:tc>
        <w:tc>
          <w:tcPr>
            <w:tcW w:w="6600" w:type="dxa"/>
          </w:tcPr>
          <w:tcPr/>
          <w:tcPr>
            <w:tcW w:w="6600" w:type="dxa"/>
          </w:tcPr>
          <w:p>
            <w:pPr>
              <w:pStyle w:val="Compact"/>
            </w:pPr>
            <w:r>
              <w:t xml:space="preserve">Руководитель, Директор</w:t>
            </w:r>
          </w:p>
        </w:tc>
      </w:tr>
      <w:tr>
        <w:tc>
          <w:tcPr>
            <w:tcW w:w="3000" w:type="dxa"/>
          </w:tcPr>
          <w:tcPr/>
          <w:tcPr>
            <w:tcW w:w="30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AUTO-точка</w:t>
            </w:r>
          </w:p>
        </w:tc>
        <w:tc>
          <w:tcPr>
            <w:tcW w:w="6600" w:type="dxa"/>
          </w:tcPr>
          <w:tcPr/>
          <w:tcPr>
            <w:tcW w:w="6600" w:type="dxa"/>
          </w:tcPr>
          <w:p>
            <w:pPr>
              <w:pStyle w:val="Compact"/>
            </w:pPr>
            <w:r>
              <w:t xml:space="preserve">AUTO-001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делает:</w:t>
      </w:r>
      <w:r>
        <w:t xml:space="preserve"> </w:t>
      </w:r>
      <w:r>
        <w:t xml:space="preserve">&gt; Как директор департамента, я хочу получать алерт при каждой просроченной брони, чтобы понимать масштаб проблемы.</w:t>
      </w:r>
    </w:p>
    <w:p>
      <w:pPr>
        <w:pStyle w:val="BodyText"/>
      </w:pPr>
      <w:r>
        <w:rPr>
          <w:b/>
          <w:bCs/>
        </w:rPr>
        <w:t xml:space="preserve">Логика эскалации:</w:t>
      </w:r>
    </w:p>
    <w:p>
      <w:pPr>
        <w:pStyle w:val="BodyText"/>
      </w:pPr>
      <w:r>
        <w:rPr>
          <w:b/>
          <w:bCs/>
        </w:rPr>
        <w:t xml:space="preserve">Шаблон эскалации директору:</w:t>
      </w:r>
    </w:p>
    <w:p>
      <w:pPr>
        <w:pStyle w:val="SourceCode"/>
      </w:pPr>
      <w:r>
        <w:rPr>
          <w:rStyle w:val="VerbatimChar"/>
        </w:rPr>
        <w:t xml:space="preserve">🔴 ПРОСРОЧЕН ТАЙМ-ЛИМИТ</w:t>
      </w:r>
      <w:r>
        <w:br/>
      </w:r>
      <w:r>
        <w:br/>
      </w:r>
      <w:r>
        <w:rPr>
          <w:rStyle w:val="VerbatimChar"/>
        </w:rPr>
        <w:t xml:space="preserve">📋 Бронь: ABC123 — АННУЛИРОВАНА</w:t>
      </w:r>
      <w:r>
        <w:br/>
      </w:r>
      <w:r>
        <w:rPr>
          <w:rStyle w:val="VerbatimChar"/>
        </w:rPr>
        <w:t xml:space="preserve">👤 Клиент: Иванов Иван Иванович</w:t>
      </w:r>
      <w:r>
        <w:br/>
      </w:r>
      <w:r>
        <w:rPr>
          <w:rStyle w:val="VerbatimChar"/>
        </w:rPr>
        <w:t xml:space="preserve">✈️ Рейс: SU 100 Москва → Стамбул</w:t>
      </w:r>
      <w:r>
        <w:br/>
      </w:r>
      <w:r>
        <w:rPr>
          <w:rStyle w:val="VerbatimChar"/>
        </w:rPr>
        <w:t xml:space="preserve">💰 Сумма: 45 000 ₽</w:t>
      </w:r>
      <w:r>
        <w:br/>
      </w:r>
      <w:r>
        <w:br/>
      </w:r>
      <w:r>
        <w:rPr>
          <w:rStyle w:val="VerbatimChar"/>
        </w:rPr>
        <w:t xml:space="preserve">👨‍💼 Ответственный: Петров П.П.</w:t>
      </w:r>
      <w:r>
        <w:br/>
      </w:r>
      <w:r>
        <w:rPr>
          <w:rStyle w:val="VerbatimChar"/>
        </w:rPr>
        <w:t xml:space="preserve">📊 Это 3-я просрочка за месяц</w:t>
      </w:r>
      <w:r>
        <w:br/>
      </w:r>
      <w:r>
        <w:br/>
      </w:r>
      <w:r>
        <w:rPr>
          <w:rStyle w:val="VerbatimChar"/>
        </w:rPr>
        <w:t xml:space="preserve">ПРИЧИНА: [Требует выяснения]</w:t>
      </w:r>
      <w:r>
        <w:br/>
      </w:r>
      <w:r>
        <w:br/>
      </w:r>
      <w:r>
        <w:rPr>
          <w:rStyle w:val="VerbatimChar"/>
        </w:rPr>
        <w:t xml:space="preserve">Уведомления были отправлены:</w:t>
      </w:r>
      <w:r>
        <w:br/>
      </w:r>
      <w:r>
        <w:rPr>
          <w:rStyle w:val="VerbatimChar"/>
        </w:rPr>
        <w:t xml:space="preserve">• 11.03 18:00 — за 48ч ✓ доставлено</w:t>
      </w:r>
      <w:r>
        <w:br/>
      </w:r>
      <w:r>
        <w:rPr>
          <w:rStyle w:val="VerbatimChar"/>
        </w:rPr>
        <w:t xml:space="preserve">• 12.03 18:00 — за 24ч ✓ доставлено</w:t>
      </w:r>
      <w:r>
        <w:br/>
      </w:r>
      <w:r>
        <w:rPr>
          <w:rStyle w:val="VerbatimChar"/>
        </w:rPr>
        <w:t xml:space="preserve">• 13.03 12:00 — за 6ч ✓ доставлено</w:t>
      </w:r>
      <w:r>
        <w:br/>
      </w:r>
      <w:r>
        <w:rPr>
          <w:rStyle w:val="VerbatimChar"/>
        </w:rPr>
        <w:t xml:space="preserve">• 13.03 17:00 — за 1ч ✓ доставлено</w:t>
      </w:r>
      <w:r>
        <w:br/>
      </w:r>
      <w:r>
        <w:br/>
      </w:r>
      <w:r>
        <w:rPr>
          <w:rStyle w:val="VerbatimChar"/>
        </w:rPr>
        <w:t xml:space="preserve">[Открыть разбор →]</w:t>
      </w:r>
    </w:p>
    <w:p>
      <w:pPr>
        <w:pStyle w:val="FirstParagraph"/>
      </w:pPr>
      <w:r>
        <w:rPr>
          <w:b/>
          <w:bCs/>
        </w:rPr>
        <w:t xml:space="preserve">Критерии приёмки:</w:t>
      </w:r>
      <w:r>
        <w:t xml:space="preserve"> </w:t>
      </w:r>
      <w:r>
        <w:t xml:space="preserve">- [ ] Эскалация срабатывает по правилам</w:t>
      </w:r>
      <w:r>
        <w:t xml:space="preserve"> </w:t>
      </w:r>
      <w:r>
        <w:t xml:space="preserve">- [ ] Директор получает полную информацию</w:t>
      </w:r>
      <w:r>
        <w:t xml:space="preserve"> </w:t>
      </w:r>
      <w:r>
        <w:t xml:space="preserve">- [ ] «Сгоревшие» записываются для анализа</w:t>
      </w:r>
      <w:r>
        <w:t xml:space="preserve"> </w:t>
      </w:r>
      <w:r>
        <w:t xml:space="preserve">- [ ] История уведомлений прикладывается</w:t>
      </w:r>
    </w:p>
    <w:p>
      <w:r>
        <w:pict>
          <v:rect style="width:0;height:1.5pt" o:hralign="center" o:hrstd="t" o:hr="t"/>
        </w:pict>
      </w:r>
    </w:p>
    <w:bookmarkEnd w:id="21"/>
    <w:bookmarkStart w:id="22" w:name="f-04-отчёт-по-сгоревшим"/>
    <w:p>
      <w:pPr>
        <w:pStyle w:val="Heading4"/>
      </w:pPr>
      <w:r>
        <w:t xml:space="preserve">F-04: Отчёт по «сгоревшим»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000"/>
        <w:gridCol w:w="6600"/>
      </w:tblGrid>
      <w:tr>
        <w:trPr>
          <w:tblHeader w:val="on"/>
        </w:trPr>
        <w:tc>
          <w:tcPr>
            <w:tcW w:w="3000" w:type="dxa"/>
            <w:shd w:val="clear" w:color="auto" w:fill="D9E2F3"/>
          </w:tcPr>
          <w:tcPr/>
          <w:tcPr>
            <w:tcW w:w="3000" w:type="dxa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6600" w:type="dxa"/>
            <w:shd w:val="clear" w:color="auto" w:fill="D9E2F3"/>
          </w:tcPr>
          <w:tcPr/>
          <w:tcPr>
            <w:tcW w:w="6600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3000" w:type="dxa"/>
          </w:tcPr>
          <w:tcPr/>
          <w:tcPr>
            <w:tcW w:w="30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>
            <w:tcW w:w="6600" w:type="dxa"/>
          </w:tcPr>
          <w:tcPr/>
          <w:tcPr>
            <w:tcW w:w="6600" w:type="dxa"/>
          </w:tcPr>
          <w:p>
            <w:pPr>
              <w:pStyle w:val="Compact"/>
            </w:pPr>
            <w:r>
              <w:t xml:space="preserve">Should</w:t>
            </w:r>
          </w:p>
        </w:tc>
      </w:tr>
      <w:tr>
        <w:tc>
          <w:tcPr>
            <w:tcW w:w="3000" w:type="dxa"/>
          </w:tcPr>
          <w:tcPr/>
          <w:tcPr>
            <w:tcW w:w="30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Для кого</w:t>
            </w:r>
          </w:p>
        </w:tc>
        <w:tc>
          <w:tcPr>
            <w:tcW w:w="6600" w:type="dxa"/>
          </w:tcPr>
          <w:tcPr/>
          <w:tcPr>
            <w:tcW w:w="6600" w:type="dxa"/>
          </w:tcPr>
          <w:p>
            <w:pPr>
              <w:pStyle w:val="Compact"/>
            </w:pPr>
            <w:r>
              <w:t xml:space="preserve">Директор, Руководитель</w:t>
            </w:r>
          </w:p>
        </w:tc>
      </w:tr>
      <w:tr>
        <w:tc>
          <w:tcPr>
            <w:tcW w:w="3000" w:type="dxa"/>
          </w:tcPr>
          <w:tcPr/>
          <w:tcPr>
            <w:tcW w:w="30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AUTO-точка</w:t>
            </w:r>
          </w:p>
        </w:tc>
        <w:tc>
          <w:tcPr>
            <w:tcW w:w="6600" w:type="dxa"/>
          </w:tcPr>
          <w:tcPr/>
          <w:tcPr>
            <w:tcW w:w="6600" w:type="dxa"/>
          </w:tcPr>
          <w:p>
            <w:pPr>
              <w:pStyle w:val="Compact"/>
            </w:pPr>
            <w:r>
              <w:t xml:space="preserve">AUTO-001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делает:</w:t>
      </w:r>
      <w:r>
        <w:t xml:space="preserve"> </w:t>
      </w:r>
      <w:r>
        <w:t xml:space="preserve">&gt; Как директор департамента, я хочу видеть аналитику по «сгоревшим» бронированиям, чтобы принимать управленческие решения.</w:t>
      </w:r>
    </w:p>
    <w:p>
      <w:pPr>
        <w:pStyle w:val="BodyText"/>
      </w:pPr>
      <w:r>
        <w:rPr>
          <w:b/>
          <w:bCs/>
        </w:rPr>
        <w:t xml:space="preserve">Метрики отчёта: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138"/>
        <w:gridCol w:w="6461"/>
      </w:tblGrid>
      <w:tr>
        <w:trPr>
          <w:tblHeader w:val="on"/>
        </w:trPr>
        <w:tc>
          <w:tcPr>
            <w:tcW w:w="3138" w:type="dxa"/>
            <w:shd w:val="clear" w:color="auto" w:fill="D9E2F3"/>
          </w:tcPr>
          <w:tcPr/>
          <w:tcPr>
            <w:tcW w:w="3138" w:type="dxa"/>
            <w:shd w:val="clear" w:color="auto" w:fill="D9E2F3"/>
          </w:tcPr>
          <w:p>
            <w:pPr>
              <w:pStyle w:val="Compact"/>
            </w:pPr>
            <w:r>
              <w:t xml:space="preserve">Метрика</w:t>
            </w:r>
          </w:p>
        </w:tc>
        <w:tc>
          <w:tcPr>
            <w:tcW w:w="6461" w:type="dxa"/>
            <w:shd w:val="clear" w:color="auto" w:fill="D9E2F3"/>
          </w:tcPr>
          <w:tcPr/>
          <w:tcPr>
            <w:tcW w:w="6461" w:type="dxa"/>
            <w:shd w:val="clear" w:color="auto" w:fill="D9E2F3"/>
          </w:tcPr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>
            <w:tcW w:w="3138" w:type="dxa"/>
          </w:tcPr>
          <w:tcPr/>
          <w:tcPr>
            <w:tcW w:w="3138" w:type="dxa"/>
          </w:tcPr>
          <w:p>
            <w:pPr>
              <w:pStyle w:val="Compact"/>
            </w:pPr>
            <w:r>
              <w:t xml:space="preserve">Всего «сгоревших»</w:t>
            </w:r>
          </w:p>
        </w:tc>
        <w:tc>
          <w:tcPr>
            <w:tcW w:w="6461" w:type="dxa"/>
          </w:tcPr>
          <w:tcPr/>
          <w:tcPr>
            <w:tcW w:w="6461" w:type="dxa"/>
          </w:tcPr>
          <w:p>
            <w:pPr>
              <w:pStyle w:val="Compact"/>
            </w:pPr>
            <w:r>
              <w:t xml:space="preserve">За период (неделя/месяц/квартал)</w:t>
            </w:r>
          </w:p>
        </w:tc>
      </w:tr>
      <w:tr>
        <w:tc>
          <w:tcPr>
            <w:tcW w:w="3138" w:type="dxa"/>
          </w:tcPr>
          <w:tcPr/>
          <w:tcPr>
            <w:tcW w:w="3138" w:type="dxa"/>
          </w:tcPr>
          <w:p>
            <w:pPr>
              <w:pStyle w:val="Compact"/>
            </w:pPr>
            <w:r>
              <w:t xml:space="preserve">Сумма убытков</w:t>
            </w:r>
          </w:p>
        </w:tc>
        <w:tc>
          <w:tcPr>
            <w:tcW w:w="6461" w:type="dxa"/>
          </w:tcPr>
          <w:tcPr/>
          <w:tcPr>
            <w:tcW w:w="6461" w:type="dxa"/>
          </w:tcPr>
          <w:p>
            <w:pPr>
              <w:pStyle w:val="Compact"/>
            </w:pPr>
            <w:r>
              <w:t xml:space="preserve">Расчётная (разница цен или средняя)</w:t>
            </w:r>
          </w:p>
        </w:tc>
      </w:tr>
      <w:tr>
        <w:tc>
          <w:tcPr>
            <w:tcW w:w="3138" w:type="dxa"/>
          </w:tcPr>
          <w:tcPr/>
          <w:tcPr>
            <w:tcW w:w="3138" w:type="dxa"/>
          </w:tcPr>
          <w:p>
            <w:pPr>
              <w:pStyle w:val="Compact"/>
            </w:pPr>
            <w:r>
              <w:t xml:space="preserve">По менеджерам</w:t>
            </w:r>
          </w:p>
        </w:tc>
        <w:tc>
          <w:tcPr>
            <w:tcW w:w="6461" w:type="dxa"/>
          </w:tcPr>
          <w:tcPr/>
          <w:tcPr>
            <w:tcW w:w="6461" w:type="dxa"/>
          </w:tcPr>
          <w:p>
            <w:pPr>
              <w:pStyle w:val="Compact"/>
            </w:pPr>
            <w:r>
              <w:t xml:space="preserve">Кто допускает больше всего</w:t>
            </w:r>
          </w:p>
        </w:tc>
      </w:tr>
      <w:tr>
        <w:tc>
          <w:tcPr>
            <w:tcW w:w="3138" w:type="dxa"/>
          </w:tcPr>
          <w:tcPr/>
          <w:tcPr>
            <w:tcW w:w="3138" w:type="dxa"/>
          </w:tcPr>
          <w:p>
            <w:pPr>
              <w:pStyle w:val="Compact"/>
            </w:pPr>
            <w:r>
              <w:t xml:space="preserve">По направлениям</w:t>
            </w:r>
          </w:p>
        </w:tc>
        <w:tc>
          <w:tcPr>
            <w:tcW w:w="6461" w:type="dxa"/>
          </w:tcPr>
          <w:tcPr/>
          <w:tcPr>
            <w:tcW w:w="6461" w:type="dxa"/>
          </w:tcPr>
          <w:p>
            <w:pPr>
              <w:pStyle w:val="Compact"/>
            </w:pPr>
            <w:r>
              <w:t xml:space="preserve">Где чаще «сгорают»</w:t>
            </w:r>
          </w:p>
        </w:tc>
      </w:tr>
      <w:tr>
        <w:tc>
          <w:tcPr>
            <w:tcW w:w="3138" w:type="dxa"/>
          </w:tcPr>
          <w:tcPr/>
          <w:tcPr>
            <w:tcW w:w="3138" w:type="dxa"/>
          </w:tcPr>
          <w:p>
            <w:pPr>
              <w:pStyle w:val="Compact"/>
            </w:pPr>
            <w:r>
              <w:t xml:space="preserve">По дням недели</w:t>
            </w:r>
          </w:p>
        </w:tc>
        <w:tc>
          <w:tcPr>
            <w:tcW w:w="6461" w:type="dxa"/>
          </w:tcPr>
          <w:tcPr/>
          <w:tcPr>
            <w:tcW w:w="6461" w:type="dxa"/>
          </w:tcPr>
          <w:p>
            <w:pPr>
              <w:pStyle w:val="Compact"/>
            </w:pPr>
            <w:r>
              <w:t xml:space="preserve">Пятница/понедельник?</w:t>
            </w:r>
          </w:p>
        </w:tc>
      </w:tr>
      <w:tr>
        <w:tc>
          <w:tcPr>
            <w:tcW w:w="3138" w:type="dxa"/>
          </w:tcPr>
          <w:tcPr/>
          <w:tcPr>
            <w:tcW w:w="3138" w:type="dxa"/>
          </w:tcPr>
          <w:p>
            <w:pPr>
              <w:pStyle w:val="Compact"/>
            </w:pPr>
            <w:r>
              <w:t xml:space="preserve">Динамика</w:t>
            </w:r>
          </w:p>
        </w:tc>
        <w:tc>
          <w:tcPr>
            <w:tcW w:w="6461" w:type="dxa"/>
          </w:tcPr>
          <w:tcPr/>
          <w:tcPr>
            <w:tcW w:w="6461" w:type="dxa"/>
          </w:tcPr>
          <w:p>
            <w:pPr>
              <w:pStyle w:val="Compact"/>
            </w:pPr>
            <w:r>
              <w:t xml:space="preserve">Тренд улучшения/ухудшения</w:t>
            </w:r>
          </w:p>
        </w:tc>
      </w:tr>
    </w:tbl>
    <w:p>
      <w:pPr>
        <w:pStyle w:val="BodyText"/>
      </w:pPr>
      <w:r>
        <w:rPr>
          <w:b/>
          <w:bCs/>
        </w:rPr>
        <w:t xml:space="preserve">Визуализация:</w:t>
      </w:r>
    </w:p>
    <w:p>
      <w:pPr>
        <w:pStyle w:val="BodyText"/>
      </w:pPr>
      <w:r>
        <w:rPr>
          <w:b/>
          <w:bCs/>
        </w:rPr>
        <w:t xml:space="preserve">Критерии приёмки:</w:t>
      </w:r>
      <w:r>
        <w:t xml:space="preserve"> </w:t>
      </w:r>
      <w:r>
        <w:t xml:space="preserve">- [ ] Все метрики рассчитываются</w:t>
      </w:r>
      <w:r>
        <w:t xml:space="preserve"> </w:t>
      </w:r>
      <w:r>
        <w:t xml:space="preserve">- [ ] Отчёт формируется автоматически</w:t>
      </w:r>
      <w:r>
        <w:t xml:space="preserve"> </w:t>
      </w:r>
      <w:r>
        <w:t xml:space="preserve">- [ ] Еженедельная рассылка директору</w:t>
      </w:r>
      <w:r>
        <w:t xml:space="preserve"> </w:t>
      </w:r>
      <w:r>
        <w:t xml:space="preserve">- [ ] Drill-down до конкретной брони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сводная-таблица-функций"/>
    <w:p>
      <w:pPr>
        <w:pStyle w:val="Heading3"/>
      </w:pPr>
      <w:r>
        <w:t xml:space="preserve">7.3. Сводная таблица функций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853"/>
        <w:gridCol w:w="4266"/>
        <w:gridCol w:w="1920"/>
        <w:gridCol w:w="2560"/>
      </w:tblGrid>
      <w:tr>
        <w:trPr>
          <w:tblHeader w:val="on"/>
        </w:trPr>
        <w:tc>
          <w:tcPr>
            <w:tcW w:w="853" w:type="dxa"/>
            <w:shd w:val="clear" w:color="auto" w:fill="D9E2F3"/>
          </w:tcPr>
          <w:tcPr/>
          <w:tcPr>
            <w:tcW w:w="853" w:type="dxa"/>
            <w:shd w:val="clear" w:color="auto" w:fill="D9E2F3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W w:w="4266" w:type="dxa"/>
            <w:shd w:val="clear" w:color="auto" w:fill="D9E2F3"/>
          </w:tcPr>
          <w:tcPr/>
          <w:tcPr>
            <w:tcW w:w="4266" w:type="dxa"/>
            <w:shd w:val="clear" w:color="auto" w:fill="D9E2F3"/>
          </w:tcPr>
          <w:p>
            <w:pPr>
              <w:pStyle w:val="Compact"/>
            </w:pPr>
            <w:r>
              <w:t xml:space="preserve">Функция</w:t>
            </w:r>
          </w:p>
        </w:tc>
        <w:tc>
          <w:tcPr>
            <w:tcW w:w="1920" w:type="dxa"/>
            <w:shd w:val="clear" w:color="auto" w:fill="D9E2F3"/>
          </w:tcPr>
          <w:tcPr/>
          <w:tcPr>
            <w:tcW w:w="1920" w:type="dxa"/>
            <w:shd w:val="clear" w:color="auto" w:fill="D9E2F3"/>
          </w:tcPr>
          <w:p>
            <w:pPr>
              <w:pStyle w:val="Compact"/>
            </w:pPr>
            <w:r>
              <w:t xml:space="preserve">Приоритет</w:t>
            </w:r>
          </w:p>
        </w:tc>
        <w:tc>
          <w:tcPr>
            <w:tcW w:w="2560" w:type="dxa"/>
            <w:shd w:val="clear" w:color="auto" w:fill="D9E2F3"/>
          </w:tcPr>
          <w:tcPr/>
          <w:tcPr>
            <w:tcW w:w="2560" w:type="dxa"/>
            <w:shd w:val="clear" w:color="auto" w:fill="D9E2F3"/>
          </w:tcPr>
          <w:p>
            <w:pPr>
              <w:pStyle w:val="Compact"/>
            </w:pPr>
            <w:r>
              <w:t xml:space="preserve">Тест-кейс</w:t>
            </w:r>
          </w:p>
        </w:tc>
      </w:tr>
      <w:tr>
        <w:tc>
          <w:tcPr>
            <w:tcW w:w="853" w:type="dxa"/>
          </w:tcPr>
          <w:tcPr/>
          <w:tcPr>
            <w:tcW w:w="853" w:type="dxa"/>
          </w:tcPr>
          <w:p>
            <w:pPr>
              <w:pStyle w:val="Compact"/>
            </w:pPr>
            <w:r>
              <w:t xml:space="preserve">F-01</w:t>
            </w:r>
          </w:p>
        </w:tc>
        <w:tc>
          <w:tcPr>
            <w:tcW w:w="4266" w:type="dxa"/>
          </w:tcPr>
          <w:tcPr/>
          <w:tcPr>
            <w:tcW w:w="4266" w:type="dxa"/>
          </w:tcPr>
          <w:p>
            <w:pPr>
              <w:pStyle w:val="Compact"/>
            </w:pPr>
            <w:r>
              <w:t xml:space="preserve">Дашборд тайм-лимитов</w:t>
            </w:r>
          </w:p>
        </w:tc>
        <w:tc>
          <w:tcPr>
            <w:tcW w:w="1920" w:type="dxa"/>
          </w:tcPr>
          <w:tcPr/>
          <w:tcPr>
            <w:tcW w:w="1920" w:type="dxa"/>
          </w:tcPr>
          <w:p>
            <w:pPr>
              <w:pStyle w:val="Compact"/>
            </w:pPr>
            <w:r>
              <w:t xml:space="preserve">Must</w:t>
            </w:r>
          </w:p>
        </w:tc>
        <w:tc>
          <w:tcPr>
            <w:tcW w:w="2560" w:type="dxa"/>
          </w:tcPr>
          <w:tcPr/>
          <w:tcPr>
            <w:tcW w:w="2560" w:type="dxa"/>
          </w:tcPr>
          <w:p>
            <w:pPr>
              <w:pStyle w:val="Compact"/>
            </w:pPr>
            <w:r>
              <w:t xml:space="preserve">TC-01, TC-02</w:t>
            </w:r>
          </w:p>
        </w:tc>
      </w:tr>
      <w:tr>
        <w:tc>
          <w:tcPr>
            <w:tcW w:w="853" w:type="dxa"/>
          </w:tcPr>
          <w:tcPr/>
          <w:tcPr>
            <w:tcW w:w="853" w:type="dxa"/>
          </w:tcPr>
          <w:p>
            <w:pPr>
              <w:pStyle w:val="Compact"/>
            </w:pPr>
            <w:r>
              <w:t xml:space="preserve">F-02</w:t>
            </w:r>
          </w:p>
        </w:tc>
        <w:tc>
          <w:tcPr>
            <w:tcW w:w="4266" w:type="dxa"/>
          </w:tcPr>
          <w:tcPr/>
          <w:tcPr>
            <w:tcW w:w="4266" w:type="dxa"/>
          </w:tcPr>
          <w:p>
            <w:pPr>
              <w:pStyle w:val="Compact"/>
            </w:pPr>
            <w:r>
              <w:t xml:space="preserve">Автоуведомления</w:t>
            </w:r>
          </w:p>
        </w:tc>
        <w:tc>
          <w:tcPr>
            <w:tcW w:w="1920" w:type="dxa"/>
          </w:tcPr>
          <w:tcPr/>
          <w:tcPr>
            <w:tcW w:w="1920" w:type="dxa"/>
          </w:tcPr>
          <w:p>
            <w:pPr>
              <w:pStyle w:val="Compact"/>
            </w:pPr>
            <w:r>
              <w:t xml:space="preserve">Must</w:t>
            </w:r>
          </w:p>
        </w:tc>
        <w:tc>
          <w:tcPr>
            <w:tcW w:w="2560" w:type="dxa"/>
          </w:tcPr>
          <w:tcPr/>
          <w:tcPr>
            <w:tcW w:w="2560" w:type="dxa"/>
          </w:tcPr>
          <w:p>
            <w:pPr>
              <w:pStyle w:val="Compact"/>
            </w:pPr>
            <w:r>
              <w:t xml:space="preserve">TC-03, TC-04</w:t>
            </w:r>
          </w:p>
        </w:tc>
      </w:tr>
      <w:tr>
        <w:tc>
          <w:tcPr>
            <w:tcW w:w="853" w:type="dxa"/>
          </w:tcPr>
          <w:tcPr/>
          <w:tcPr>
            <w:tcW w:w="853" w:type="dxa"/>
          </w:tcPr>
          <w:p>
            <w:pPr>
              <w:pStyle w:val="Compact"/>
            </w:pPr>
            <w:r>
              <w:t xml:space="preserve">F-03</w:t>
            </w:r>
          </w:p>
        </w:tc>
        <w:tc>
          <w:tcPr>
            <w:tcW w:w="4266" w:type="dxa"/>
          </w:tcPr>
          <w:tcPr/>
          <w:tcPr>
            <w:tcW w:w="4266" w:type="dxa"/>
          </w:tcPr>
          <w:p>
            <w:pPr>
              <w:pStyle w:val="Compact"/>
            </w:pPr>
            <w:r>
              <w:t xml:space="preserve">Эскалация</w:t>
            </w:r>
          </w:p>
        </w:tc>
        <w:tc>
          <w:tcPr>
            <w:tcW w:w="1920" w:type="dxa"/>
          </w:tcPr>
          <w:tcPr/>
          <w:tcPr>
            <w:tcW w:w="1920" w:type="dxa"/>
          </w:tcPr>
          <w:p>
            <w:pPr>
              <w:pStyle w:val="Compact"/>
            </w:pPr>
            <w:r>
              <w:t xml:space="preserve">Must</w:t>
            </w:r>
          </w:p>
        </w:tc>
        <w:tc>
          <w:tcPr>
            <w:tcW w:w="2560" w:type="dxa"/>
          </w:tcPr>
          <w:tcPr/>
          <w:tcPr>
            <w:tcW w:w="2560" w:type="dxa"/>
          </w:tcPr>
          <w:p>
            <w:pPr>
              <w:pStyle w:val="Compact"/>
            </w:pPr>
            <w:r>
              <w:t xml:space="preserve">TC-05</w:t>
            </w:r>
          </w:p>
        </w:tc>
      </w:tr>
      <w:tr>
        <w:tc>
          <w:tcPr>
            <w:tcW w:w="853" w:type="dxa"/>
          </w:tcPr>
          <w:tcPr/>
          <w:tcPr>
            <w:tcW w:w="853" w:type="dxa"/>
          </w:tcPr>
          <w:p>
            <w:pPr>
              <w:pStyle w:val="Compact"/>
            </w:pPr>
            <w:r>
              <w:t xml:space="preserve">F-04</w:t>
            </w:r>
          </w:p>
        </w:tc>
        <w:tc>
          <w:tcPr>
            <w:tcW w:w="4266" w:type="dxa"/>
          </w:tcPr>
          <w:tcPr/>
          <w:tcPr>
            <w:tcW w:w="4266" w:type="dxa"/>
          </w:tcPr>
          <w:p>
            <w:pPr>
              <w:pStyle w:val="Compact"/>
            </w:pPr>
            <w:r>
              <w:t xml:space="preserve">Отчёт по «сгоревшим»</w:t>
            </w:r>
          </w:p>
        </w:tc>
        <w:tc>
          <w:tcPr>
            <w:tcW w:w="1920" w:type="dxa"/>
          </w:tcPr>
          <w:tcPr/>
          <w:tcPr>
            <w:tcW w:w="1920" w:type="dxa"/>
          </w:tcPr>
          <w:p>
            <w:pPr>
              <w:pStyle w:val="Compact"/>
            </w:pPr>
            <w:r>
              <w:t xml:space="preserve">Should</w:t>
            </w:r>
          </w:p>
        </w:tc>
        <w:tc>
          <w:tcPr>
            <w:tcW w:w="2560" w:type="dxa"/>
          </w:tcPr>
          <w:tcPr/>
          <w:tcPr>
            <w:tcW w:w="2560" w:type="dxa"/>
          </w:tcPr>
          <w:p>
            <w:pPr>
              <w:pStyle w:val="Compact"/>
            </w:pPr>
            <w:r>
              <w:t xml:space="preserve">TC-06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1" w:name="интеграции"/>
    <w:p>
      <w:pPr>
        <w:pStyle w:val="Heading2"/>
      </w:pPr>
      <w:r>
        <w:t xml:space="preserve">8. ИНТЕГРАЦИИ</w:t>
      </w:r>
    </w:p>
    <w:bookmarkStart w:id="26" w:name="какие-системы-участвуют"/>
    <w:p>
      <w:pPr>
        <w:pStyle w:val="Heading3"/>
      </w:pPr>
      <w:r>
        <w:t xml:space="preserve">8.1. Какие системы участвуют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072"/>
        <w:gridCol w:w="4224"/>
        <w:gridCol w:w="2304"/>
      </w:tblGrid>
      <w:tr>
        <w:trPr>
          <w:tblHeader w:val="on"/>
        </w:trPr>
        <w:tc>
          <w:tcPr>
            <w:tcW w:w="3072" w:type="dxa"/>
            <w:shd w:val="clear" w:color="auto" w:fill="D9E2F3"/>
          </w:tcPr>
          <w:tcPr/>
          <w:tcPr>
            <w:tcW w:w="3072" w:type="dxa"/>
            <w:shd w:val="clear" w:color="auto" w:fill="D9E2F3"/>
          </w:tcPr>
          <w:p>
            <w:pPr>
              <w:pStyle w:val="Compact"/>
            </w:pPr>
            <w:r>
              <w:t xml:space="preserve">Система</w:t>
            </w:r>
          </w:p>
        </w:tc>
        <w:tc>
          <w:tcPr>
            <w:tcW w:w="4224" w:type="dxa"/>
            <w:shd w:val="clear" w:color="auto" w:fill="D9E2F3"/>
          </w:tcPr>
          <w:tcPr/>
          <w:tcPr>
            <w:tcW w:w="4224" w:type="dxa"/>
            <w:shd w:val="clear" w:color="auto" w:fill="D9E2F3"/>
          </w:tcPr>
          <w:p>
            <w:pPr>
              <w:pStyle w:val="Compact"/>
            </w:pPr>
            <w:r>
              <w:t xml:space="preserve">Роль</w:t>
            </w:r>
          </w:p>
        </w:tc>
        <w:tc>
          <w:tcPr>
            <w:tcW w:w="2304" w:type="dxa"/>
            <w:shd w:val="clear" w:color="auto" w:fill="D9E2F3"/>
          </w:tcPr>
          <w:tcPr/>
          <w:tcPr>
            <w:tcW w:w="2304" w:type="dxa"/>
            <w:shd w:val="clear" w:color="auto" w:fill="D9E2F3"/>
          </w:tcPr>
          <w:p>
            <w:pPr>
              <w:pStyle w:val="Compact"/>
            </w:pPr>
            <w:r>
              <w:t xml:space="preserve">Способ связи</w:t>
            </w:r>
          </w:p>
        </w:tc>
      </w:tr>
      <w:tr>
        <w:tc>
          <w:tcPr>
            <w:tcW w:w="3072" w:type="dxa"/>
          </w:tcPr>
          <w:tcPr/>
          <w:tcPr>
            <w:tcW w:w="3072" w:type="dxa"/>
          </w:tcPr>
          <w:p>
            <w:pPr>
              <w:pStyle w:val="Compact"/>
            </w:pPr>
            <w:r>
              <w:t xml:space="preserve">САМО-тур</w:t>
            </w:r>
          </w:p>
        </w:tc>
        <w:tc>
          <w:tcPr>
            <w:tcW w:w="4224" w:type="dxa"/>
          </w:tcPr>
          <w:tcPr/>
          <w:tcPr>
            <w:tcW w:w="4224" w:type="dxa"/>
          </w:tcPr>
          <w:p>
            <w:pPr>
              <w:pStyle w:val="Compact"/>
            </w:pPr>
            <w:r>
              <w:t xml:space="preserve">Источник: бронирования</w:t>
            </w:r>
          </w:p>
        </w:tc>
        <w:tc>
          <w:tcPr>
            <w:tcW w:w="2304" w:type="dxa"/>
          </w:tcPr>
          <w:tcPr/>
          <w:tcPr>
            <w:tcW w:w="2304" w:type="dxa"/>
          </w:tcPr>
          <w:p>
            <w:pPr>
              <w:pStyle w:val="Compact"/>
            </w:pPr>
            <w:r>
              <w:t xml:space="preserve">REST API</w:t>
            </w:r>
          </w:p>
        </w:tc>
      </w:tr>
      <w:tr>
        <w:tc>
          <w:tcPr>
            <w:tcW w:w="3072" w:type="dxa"/>
          </w:tcPr>
          <w:tcPr/>
          <w:tcPr>
            <w:tcW w:w="3072" w:type="dxa"/>
          </w:tcPr>
          <w:p>
            <w:pPr>
              <w:pStyle w:val="Compact"/>
            </w:pPr>
            <w:r>
              <w:t xml:space="preserve">Albato</w:t>
            </w:r>
          </w:p>
        </w:tc>
        <w:tc>
          <w:tcPr>
            <w:tcW w:w="4224" w:type="dxa"/>
          </w:tcPr>
          <w:tcPr/>
          <w:tcPr>
            <w:tcW w:w="4224" w:type="dxa"/>
          </w:tcPr>
          <w:p>
            <w:pPr>
              <w:pStyle w:val="Compact"/>
            </w:pPr>
            <w:r>
              <w:t xml:space="preserve">Автоматизация</w:t>
            </w:r>
          </w:p>
        </w:tc>
        <w:tc>
          <w:tcPr>
            <w:tcW w:w="2304" w:type="dxa"/>
          </w:tcPr>
          <w:tcPr/>
          <w:tcPr>
            <w:tcW w:w="2304" w:type="dxa"/>
          </w:tcPr>
          <w:p>
            <w:pPr>
              <w:pStyle w:val="Compact"/>
            </w:pPr>
            <w:r>
              <w:t xml:space="preserve">Сценарии</w:t>
            </w:r>
          </w:p>
        </w:tc>
      </w:tr>
      <w:tr>
        <w:tc>
          <w:tcPr>
            <w:tcW w:w="3072" w:type="dxa"/>
          </w:tcPr>
          <w:tcPr/>
          <w:tcPr>
            <w:tcW w:w="3072" w:type="dxa"/>
          </w:tcPr>
          <w:p>
            <w:pPr>
              <w:pStyle w:val="Compact"/>
            </w:pPr>
            <w:r>
              <w:t xml:space="preserve">Power BI</w:t>
            </w:r>
          </w:p>
        </w:tc>
        <w:tc>
          <w:tcPr>
            <w:tcW w:w="4224" w:type="dxa"/>
          </w:tcPr>
          <w:tcPr/>
          <w:tcPr>
            <w:tcW w:w="4224" w:type="dxa"/>
          </w:tcPr>
          <w:p>
            <w:pPr>
              <w:pStyle w:val="Compact"/>
            </w:pPr>
            <w:r>
              <w:t xml:space="preserve">Визуализация</w:t>
            </w:r>
          </w:p>
        </w:tc>
        <w:tc>
          <w:tcPr>
            <w:tcW w:w="2304" w:type="dxa"/>
          </w:tcPr>
          <w:tcPr/>
          <w:tcPr>
            <w:tcW w:w="2304" w:type="dxa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tcW w:w="3072" w:type="dxa"/>
          </w:tcPr>
          <w:tcPr/>
          <w:tcPr>
            <w:tcW w:w="3072" w:type="dxa"/>
          </w:tcPr>
          <w:p>
            <w:pPr>
              <w:pStyle w:val="Compact"/>
            </w:pPr>
            <w:r>
              <w:t xml:space="preserve">Telegram Bot API</w:t>
            </w:r>
          </w:p>
        </w:tc>
        <w:tc>
          <w:tcPr>
            <w:tcW w:w="4224" w:type="dxa"/>
          </w:tcPr>
          <w:tcPr/>
          <w:tcPr>
            <w:tcW w:w="4224" w:type="dxa"/>
          </w:tcPr>
          <w:p>
            <w:pPr>
              <w:pStyle w:val="Compact"/>
            </w:pPr>
            <w:r>
              <w:t xml:space="preserve">Уведомления</w:t>
            </w:r>
          </w:p>
        </w:tc>
        <w:tc>
          <w:tcPr>
            <w:tcW w:w="2304" w:type="dxa"/>
          </w:tcPr>
          <w:tcPr/>
          <w:tcPr>
            <w:tcW w:w="2304" w:type="dxa"/>
          </w:tcPr>
          <w:p>
            <w:pPr>
              <w:pStyle w:val="Compact"/>
            </w:pPr>
            <w:r>
              <w:t xml:space="preserve">Webhook</w:t>
            </w:r>
          </w:p>
        </w:tc>
      </w:tr>
      <w:tr>
        <w:tc>
          <w:tcPr>
            <w:tcW w:w="3072" w:type="dxa"/>
          </w:tcPr>
          <w:tcPr/>
          <w:tcPr>
            <w:tcW w:w="3072" w:type="dxa"/>
          </w:tcPr>
          <w:p>
            <w:pPr>
              <w:pStyle w:val="Compact"/>
            </w:pPr>
            <w:r>
              <w:t xml:space="preserve">Email (SMTP)</w:t>
            </w:r>
          </w:p>
        </w:tc>
        <w:tc>
          <w:tcPr>
            <w:tcW w:w="4224" w:type="dxa"/>
          </w:tcPr>
          <w:tcPr/>
          <w:tcPr>
            <w:tcW w:w="4224" w:type="dxa"/>
          </w:tcPr>
          <w:p>
            <w:pPr>
              <w:pStyle w:val="Compact"/>
            </w:pPr>
            <w:r>
              <w:t xml:space="preserve">Эскалация</w:t>
            </w:r>
          </w:p>
        </w:tc>
        <w:tc>
          <w:tcPr>
            <w:tcW w:w="2304" w:type="dxa"/>
          </w:tcPr>
          <w:tcPr/>
          <w:tcPr>
            <w:tcW w:w="2304" w:type="dxa"/>
          </w:tcPr>
          <w:p>
            <w:pPr>
              <w:pStyle w:val="Compact"/>
            </w:pPr>
            <w:r>
              <w:t xml:space="preserve">—</w:t>
            </w:r>
          </w:p>
        </w:tc>
      </w:tr>
    </w:tbl>
    <w:bookmarkEnd w:id="26"/>
    <w:bookmarkStart w:id="27" w:name="потоки-данных"/>
    <w:p>
      <w:pPr>
        <w:pStyle w:val="Heading3"/>
      </w:pPr>
      <w:r>
        <w:t xml:space="preserve">8.2. Потоки данных</w:t>
      </w:r>
    </w:p>
    <w:bookmarkEnd w:id="27"/>
    <w:bookmarkStart w:id="28" w:name="api-само-тур-бронирования"/>
    <w:p>
      <w:pPr>
        <w:pStyle w:val="Heading3"/>
      </w:pPr>
      <w:r>
        <w:t xml:space="preserve">8.3. API САМО-тур (бронирования)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1336"/>
        <w:gridCol w:w="8263"/>
      </w:tblGrid>
      <w:tr>
        <w:trPr>
          <w:tblHeader w:val="on"/>
        </w:trPr>
        <w:tc>
          <w:tcPr>
            <w:tcW w:w="1336" w:type="dxa"/>
            <w:shd w:val="clear" w:color="auto" w:fill="D9E2F3"/>
          </w:tcPr>
          <w:tcPr/>
          <w:tcPr>
            <w:tcW w:w="1336" w:type="dxa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8263" w:type="dxa"/>
            <w:shd w:val="clear" w:color="auto" w:fill="D9E2F3"/>
          </w:tcPr>
          <w:tcPr/>
          <w:tcPr>
            <w:tcW w:w="8263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1336" w:type="dxa"/>
          </w:tcPr>
          <w:tcPr/>
          <w:tcPr>
            <w:tcW w:w="1336" w:type="dxa"/>
          </w:tcPr>
          <w:p>
            <w:pPr>
              <w:pStyle w:val="Compact"/>
            </w:pPr>
            <w:r>
              <w:t xml:space="preserve">Метод</w:t>
            </w:r>
          </w:p>
        </w:tc>
        <w:tc>
          <w:tcPr>
            <w:tcW w:w="8263" w:type="dxa"/>
          </w:tcPr>
          <w:tcPr/>
          <w:tcPr>
            <w:tcW w:w="8263" w:type="dxa"/>
          </w:tcPr>
          <w:p>
            <w:pPr>
              <w:pStyle w:val="Compact"/>
            </w:pPr>
            <w:r>
              <w:t xml:space="preserve">GET</w:t>
            </w:r>
          </w:p>
        </w:tc>
      </w:tr>
      <w:tr>
        <w:tc>
          <w:tcPr>
            <w:tcW w:w="1336" w:type="dxa"/>
          </w:tcPr>
          <w:tcPr/>
          <w:tcPr>
            <w:tcW w:w="1336" w:type="dxa"/>
          </w:tcPr>
          <w:p>
            <w:pPr>
              <w:pStyle w:val="Compact"/>
            </w:pPr>
            <w:r>
              <w:t xml:space="preserve">URL</w:t>
            </w:r>
          </w:p>
        </w:tc>
        <w:tc>
          <w:tcPr>
            <w:tcW w:w="8263" w:type="dxa"/>
          </w:tcPr>
          <w:tcPr/>
          <w:tcPr>
            <w:tcW w:w="8263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https://api.samo.ru/v1/bookings?status=booked&amp;has_timelimit=true</w:t>
            </w:r>
          </w:p>
        </w:tc>
      </w:tr>
      <w:tr>
        <w:tc>
          <w:tcPr>
            <w:tcW w:w="1336" w:type="dxa"/>
          </w:tcPr>
          <w:tcPr/>
          <w:tcPr>
            <w:tcW w:w="1336" w:type="dxa"/>
          </w:tcPr>
          <w:p>
            <w:pPr>
              <w:pStyle w:val="Compact"/>
            </w:pPr>
            <w:r>
              <w:t xml:space="preserve">Авторизация</w:t>
            </w:r>
          </w:p>
        </w:tc>
        <w:tc>
          <w:tcPr>
            <w:tcW w:w="8263" w:type="dxa"/>
          </w:tcPr>
          <w:tcPr/>
          <w:tcPr>
            <w:tcW w:w="8263" w:type="dxa"/>
          </w:tcPr>
          <w:p>
            <w:pPr>
              <w:pStyle w:val="Compact"/>
            </w:pPr>
            <w:r>
              <w:t xml:space="preserve">API Key</w:t>
            </w:r>
          </w:p>
        </w:tc>
      </w:tr>
      <w:tr>
        <w:tc>
          <w:tcPr>
            <w:tcW w:w="1336" w:type="dxa"/>
          </w:tcPr>
          <w:tcPr/>
          <w:tcPr>
            <w:tcW w:w="1336" w:type="dxa"/>
          </w:tcPr>
          <w:p>
            <w:pPr>
              <w:pStyle w:val="Compact"/>
            </w:pPr>
            <w:r>
              <w:t xml:space="preserve">Обновление</w:t>
            </w:r>
          </w:p>
        </w:tc>
        <w:tc>
          <w:tcPr>
            <w:tcW w:w="8263" w:type="dxa"/>
          </w:tcPr>
          <w:tcPr/>
          <w:tcPr>
            <w:tcW w:w="8263" w:type="dxa"/>
          </w:tcPr>
          <w:p>
            <w:pPr>
              <w:pStyle w:val="Compact"/>
            </w:pPr>
            <w:r>
              <w:t xml:space="preserve">Каждые 30 минут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Пример ответа: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"bookings"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"pnr"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"client"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"Иванов Иван Иванович"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"+79161234567"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"flight"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 100"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"departure"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"2026-03-15T14:30:00"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"2026-03-13T18:00:00"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"manager"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"Петров П.П."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сценарии-albato"/>
    <w:p>
      <w:pPr>
        <w:pStyle w:val="Heading3"/>
      </w:pPr>
      <w:r>
        <w:t xml:space="preserve">8.4. Сценарии Albato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984"/>
        <w:gridCol w:w="3200"/>
        <w:gridCol w:w="5415"/>
      </w:tblGrid>
      <w:tr>
        <w:trPr>
          <w:tblHeader w:val="on"/>
        </w:trPr>
        <w:tc>
          <w:tcPr>
            <w:tcW w:w="984" w:type="dxa"/>
            <w:shd w:val="clear" w:color="auto" w:fill="D9E2F3"/>
          </w:tcPr>
          <w:tcPr/>
          <w:tcPr>
            <w:tcW w:w="984" w:type="dxa"/>
            <w:shd w:val="clear" w:color="auto" w:fill="D9E2F3"/>
          </w:tcPr>
          <w:p>
            <w:pPr>
              <w:pStyle w:val="Compact"/>
            </w:pPr>
            <w:r>
              <w:t xml:space="preserve">Сценарий</w:t>
            </w:r>
          </w:p>
        </w:tc>
        <w:tc>
          <w:tcPr>
            <w:tcW w:w="3200" w:type="dxa"/>
            <w:shd w:val="clear" w:color="auto" w:fill="D9E2F3"/>
          </w:tcPr>
          <w:tcPr/>
          <w:tcPr>
            <w:tcW w:w="3200" w:type="dxa"/>
            <w:shd w:val="clear" w:color="auto" w:fill="D9E2F3"/>
          </w:tcPr>
          <w:p>
            <w:pPr>
              <w:pStyle w:val="Compact"/>
            </w:pPr>
            <w:r>
              <w:t xml:space="preserve">Триггер</w:t>
            </w:r>
          </w:p>
        </w:tc>
        <w:tc>
          <w:tcPr>
            <w:tcW w:w="5415" w:type="dxa"/>
            <w:shd w:val="clear" w:color="auto" w:fill="D9E2F3"/>
          </w:tcPr>
          <w:tcPr/>
          <w:tcPr>
            <w:tcW w:w="5415" w:type="dxa"/>
            <w:shd w:val="clear" w:color="auto" w:fill="D9E2F3"/>
          </w:tcPr>
          <w:p>
            <w:pPr>
              <w:pStyle w:val="Compact"/>
            </w:pPr>
            <w:r>
              <w:t xml:space="preserve">Действия</w:t>
            </w:r>
          </w:p>
        </w:tc>
      </w:tr>
      <w:tr>
        <w:tc>
          <w:tcPr>
            <w:tcW w:w="984" w:type="dxa"/>
          </w:tcPr>
          <w:tcPr/>
          <w:tcPr>
            <w:tcW w:w="984" w:type="dxa"/>
          </w:tcPr>
          <w:p>
            <w:pPr>
              <w:pStyle w:val="Compact"/>
            </w:pPr>
            <w:r>
              <w:t xml:space="preserve">A-01</w:t>
            </w:r>
          </w:p>
        </w:tc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t xml:space="preserve">Расписание (каждые 30 мин)</w:t>
            </w:r>
          </w:p>
        </w:tc>
        <w:tc>
          <w:tcPr>
            <w:tcW w:w="5415" w:type="dxa"/>
          </w:tcPr>
          <w:tcPr/>
          <w:tcPr>
            <w:tcW w:w="5415" w:type="dxa"/>
          </w:tcPr>
          <w:p>
            <w:pPr>
              <w:pStyle w:val="Compact"/>
            </w:pPr>
            <w:r>
              <w:t xml:space="preserve">САМО → получить бронирования → обновить базу</w:t>
            </w:r>
          </w:p>
        </w:tc>
      </w:tr>
      <w:tr>
        <w:tc>
          <w:tcPr>
            <w:tcW w:w="984" w:type="dxa"/>
          </w:tcPr>
          <w:tcPr/>
          <w:tcPr>
            <w:tcW w:w="984" w:type="dxa"/>
          </w:tcPr>
          <w:p>
            <w:pPr>
              <w:pStyle w:val="Compact"/>
            </w:pPr>
            <w:r>
              <w:t xml:space="preserve">A-02</w:t>
            </w:r>
          </w:p>
        </w:tc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t xml:space="preserve">Тайм-лимит через 48ч</w:t>
            </w:r>
          </w:p>
        </w:tc>
        <w:tc>
          <w:tcPr>
            <w:tcW w:w="5415" w:type="dxa"/>
          </w:tcPr>
          <w:tcPr/>
          <w:tcPr>
            <w:tcW w:w="5415" w:type="dxa"/>
          </w:tcPr>
          <w:p>
            <w:pPr>
              <w:pStyle w:val="Compact"/>
            </w:pPr>
            <w:r>
              <w:t xml:space="preserve">Telegram → уведомление менеджеру</w:t>
            </w:r>
          </w:p>
        </w:tc>
      </w:tr>
      <w:tr>
        <w:tc>
          <w:tcPr>
            <w:tcW w:w="984" w:type="dxa"/>
          </w:tcPr>
          <w:tcPr/>
          <w:tcPr>
            <w:tcW w:w="984" w:type="dxa"/>
          </w:tcPr>
          <w:p>
            <w:pPr>
              <w:pStyle w:val="Compact"/>
            </w:pPr>
            <w:r>
              <w:t xml:space="preserve">A-03</w:t>
            </w:r>
          </w:p>
        </w:tc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t xml:space="preserve">Тайм-лимит через 24ч</w:t>
            </w:r>
          </w:p>
        </w:tc>
        <w:tc>
          <w:tcPr>
            <w:tcW w:w="5415" w:type="dxa"/>
          </w:tcPr>
          <w:tcPr/>
          <w:tcPr>
            <w:tcW w:w="5415" w:type="dxa"/>
          </w:tcPr>
          <w:p>
            <w:pPr>
              <w:pStyle w:val="Compact"/>
            </w:pPr>
            <w:r>
              <w:t xml:space="preserve">Telegram → уведомление менеджеру</w:t>
            </w:r>
          </w:p>
        </w:tc>
      </w:tr>
      <w:tr>
        <w:tc>
          <w:tcPr>
            <w:tcW w:w="984" w:type="dxa"/>
          </w:tcPr>
          <w:tcPr/>
          <w:tcPr>
            <w:tcW w:w="984" w:type="dxa"/>
          </w:tcPr>
          <w:p>
            <w:pPr>
              <w:pStyle w:val="Compact"/>
            </w:pPr>
            <w:r>
              <w:t xml:space="preserve">A-04</w:t>
            </w:r>
          </w:p>
        </w:tc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t xml:space="preserve">Тайм-лимит через 6ч</w:t>
            </w:r>
          </w:p>
        </w:tc>
        <w:tc>
          <w:tcPr>
            <w:tcW w:w="5415" w:type="dxa"/>
          </w:tcPr>
          <w:tcPr/>
          <w:tcPr>
            <w:tcW w:w="5415" w:type="dxa"/>
          </w:tcPr>
          <w:p>
            <w:pPr>
              <w:pStyle w:val="Compact"/>
            </w:pPr>
            <w:r>
              <w:t xml:space="preserve">Telegram → менеджер + руководитель</w:t>
            </w:r>
          </w:p>
        </w:tc>
      </w:tr>
      <w:tr>
        <w:tc>
          <w:tcPr>
            <w:tcW w:w="984" w:type="dxa"/>
          </w:tcPr>
          <w:tcPr/>
          <w:tcPr>
            <w:tcW w:w="984" w:type="dxa"/>
          </w:tcPr>
          <w:p>
            <w:pPr>
              <w:pStyle w:val="Compact"/>
            </w:pPr>
            <w:r>
              <w:t xml:space="preserve">A-05</w:t>
            </w:r>
          </w:p>
        </w:tc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t xml:space="preserve">Тайм-лимит через 1ч</w:t>
            </w:r>
          </w:p>
        </w:tc>
        <w:tc>
          <w:tcPr>
            <w:tcW w:w="5415" w:type="dxa"/>
          </w:tcPr>
          <w:tcPr/>
          <w:tcPr>
            <w:tcW w:w="5415" w:type="dxa"/>
          </w:tcPr>
          <w:p>
            <w:pPr>
              <w:pStyle w:val="Compact"/>
            </w:pPr>
            <w:r>
              <w:t xml:space="preserve">Telegram + Email → все</w:t>
            </w:r>
          </w:p>
        </w:tc>
      </w:tr>
      <w:tr>
        <w:tc>
          <w:tcPr>
            <w:tcW w:w="984" w:type="dxa"/>
          </w:tcPr>
          <w:tcPr/>
          <w:tcPr>
            <w:tcW w:w="984" w:type="dxa"/>
          </w:tcPr>
          <w:p>
            <w:pPr>
              <w:pStyle w:val="Compact"/>
            </w:pPr>
            <w:r>
              <w:t xml:space="preserve">A-06</w:t>
            </w:r>
          </w:p>
        </w:tc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t xml:space="preserve">Просрочка</w:t>
            </w:r>
          </w:p>
        </w:tc>
        <w:tc>
          <w:tcPr>
            <w:tcW w:w="5415" w:type="dxa"/>
          </w:tcPr>
          <w:tcPr/>
          <w:tcPr>
            <w:tcW w:w="5415" w:type="dxa"/>
          </w:tcPr>
          <w:p>
            <w:pPr>
              <w:pStyle w:val="Compact"/>
            </w:pPr>
            <w:r>
              <w:t xml:space="preserve">Email → директор + запись в «Сгоревшие»</w:t>
            </w:r>
          </w:p>
        </w:tc>
      </w:tr>
    </w:tbl>
    <w:bookmarkEnd w:id="29"/>
    <w:bookmarkStart w:id="30" w:name="telegram-bot"/>
    <w:p>
      <w:pPr>
        <w:pStyle w:val="Heading3"/>
      </w:pPr>
      <w:r>
        <w:t xml:space="preserve">8.5. Telegram Bot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030"/>
        <w:gridCol w:w="7569"/>
      </w:tblGrid>
      <w:tr>
        <w:trPr>
          <w:tblHeader w:val="on"/>
        </w:trPr>
        <w:tc>
          <w:tcPr>
            <w:tcW w:w="2030" w:type="dxa"/>
            <w:shd w:val="clear" w:color="auto" w:fill="D9E2F3"/>
          </w:tcPr>
          <w:tcPr/>
          <w:tcPr>
            <w:tcW w:w="2030" w:type="dxa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7569" w:type="dxa"/>
            <w:shd w:val="clear" w:color="auto" w:fill="D9E2F3"/>
          </w:tcPr>
          <w:tcPr/>
          <w:tcPr>
            <w:tcW w:w="7569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2030" w:type="dxa"/>
          </w:tcPr>
          <w:tcPr/>
          <w:tcPr>
            <w:tcW w:w="2030" w:type="dxa"/>
          </w:tcPr>
          <w:p>
            <w:pPr>
              <w:pStyle w:val="Compact"/>
            </w:pPr>
            <w:r>
              <w:t xml:space="preserve">Имя бота</w:t>
            </w:r>
          </w:p>
        </w:tc>
        <w:tc>
          <w:tcPr>
            <w:tcW w:w="7569" w:type="dxa"/>
          </w:tcPr>
          <w:tcPr/>
          <w:tcPr>
            <w:tcW w:w="7569" w:type="dxa"/>
          </w:tcPr>
          <w:p>
            <w:pPr>
              <w:pStyle w:val="Compact"/>
            </w:pPr>
            <w:r>
              <w:t xml:space="preserve">@SpaceTravelTimelimitsBot</w:t>
            </w:r>
          </w:p>
        </w:tc>
      </w:tr>
      <w:tr>
        <w:tc>
          <w:tcPr>
            <w:tcW w:w="2030" w:type="dxa"/>
          </w:tcPr>
          <w:tcPr/>
          <w:tcPr>
            <w:tcW w:w="2030" w:type="dxa"/>
          </w:tcPr>
          <w:p>
            <w:pPr>
              <w:pStyle w:val="Compact"/>
            </w:pPr>
            <w:r>
              <w:t xml:space="preserve">Функции</w:t>
            </w:r>
          </w:p>
        </w:tc>
        <w:tc>
          <w:tcPr>
            <w:tcW w:w="7569" w:type="dxa"/>
          </w:tcPr>
          <w:tcPr/>
          <w:tcPr>
            <w:tcW w:w="7569" w:type="dxa"/>
          </w:tcPr>
          <w:p>
            <w:pPr>
              <w:pStyle w:val="Compact"/>
            </w:pPr>
            <w:r>
              <w:t xml:space="preserve">Уведомления, кнопки «Выписано»/«Отменено»</w:t>
            </w:r>
          </w:p>
        </w:tc>
      </w:tr>
      <w:tr>
        <w:tc>
          <w:tcPr>
            <w:tcW w:w="2030" w:type="dxa"/>
          </w:tcPr>
          <w:tcPr/>
          <w:tcPr>
            <w:tcW w:w="2030" w:type="dxa"/>
          </w:tcPr>
          <w:p>
            <w:pPr>
              <w:pStyle w:val="Compact"/>
            </w:pPr>
            <w:r>
              <w:t xml:space="preserve">Подключение</w:t>
            </w:r>
          </w:p>
        </w:tc>
        <w:tc>
          <w:tcPr>
            <w:tcW w:w="7569" w:type="dxa"/>
          </w:tcPr>
          <w:tcPr/>
          <w:tcPr>
            <w:tcW w:w="7569" w:type="dxa"/>
          </w:tcPr>
          <w:p>
            <w:pPr>
              <w:pStyle w:val="Compact"/>
            </w:pPr>
            <w:r>
              <w:t xml:space="preserve">Каждый менеджер добавляет бота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5" w:name="нефункциональные-требования"/>
    <w:p>
      <w:pPr>
        <w:pStyle w:val="Heading2"/>
      </w:pPr>
      <w:r>
        <w:t xml:space="preserve">9. НЕФУНКЦИОНАЛЬНЫЕ ТРЕБОВАНИЯ</w:t>
      </w:r>
    </w:p>
    <w:bookmarkStart w:id="32" w:name="производительность"/>
    <w:p>
      <w:pPr>
        <w:pStyle w:val="Heading3"/>
      </w:pPr>
      <w:r>
        <w:t xml:space="preserve">9.1. Производительность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6400"/>
        <w:gridCol w:w="3200"/>
      </w:tblGrid>
      <w:tr>
        <w:trPr>
          <w:tblHeader w:val="on"/>
        </w:trPr>
        <w:tc>
          <w:tcPr>
            <w:tcW w:w="6400" w:type="dxa"/>
            <w:shd w:val="clear" w:color="auto" w:fill="D9E2F3"/>
          </w:tcPr>
          <w:tcPr/>
          <w:tcPr>
            <w:tcW w:w="6400" w:type="dxa"/>
            <w:shd w:val="clear" w:color="auto" w:fill="D9E2F3"/>
          </w:tcPr>
          <w:p>
            <w:pPr>
              <w:pStyle w:val="Compact"/>
            </w:pPr>
            <w:r>
              <w:t xml:space="preserve">Метрика</w:t>
            </w:r>
          </w:p>
        </w:tc>
        <w:tc>
          <w:tcPr>
            <w:tcW w:w="3200" w:type="dxa"/>
            <w:shd w:val="clear" w:color="auto" w:fill="D9E2F3"/>
          </w:tcPr>
          <w:tcPr/>
          <w:tcPr>
            <w:tcW w:w="3200" w:type="dxa"/>
            <w:shd w:val="clear" w:color="auto" w:fill="D9E2F3"/>
          </w:tcPr>
          <w:p>
            <w:pPr>
              <w:pStyle w:val="Compact"/>
            </w:pPr>
            <w:r>
              <w:t xml:space="preserve">Требование</w:t>
            </w:r>
          </w:p>
        </w:tc>
      </w:tr>
      <w:tr>
        <w:tc>
          <w:tcPr>
            <w:tcW w:w="6400" w:type="dxa"/>
          </w:tcPr>
          <w:tcPr/>
          <w:tcPr>
            <w:tcW w:w="6400" w:type="dxa"/>
          </w:tcPr>
          <w:p>
            <w:pPr>
              <w:pStyle w:val="Compact"/>
            </w:pPr>
            <w:r>
              <w:t xml:space="preserve">Время обновления данных</w:t>
            </w:r>
          </w:p>
        </w:tc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t xml:space="preserve">&lt; 30 минут</w:t>
            </w:r>
          </w:p>
        </w:tc>
      </w:tr>
      <w:tr>
        <w:tc>
          <w:tcPr>
            <w:tcW w:w="6400" w:type="dxa"/>
          </w:tcPr>
          <w:tcPr/>
          <w:tcPr>
            <w:tcW w:w="6400" w:type="dxa"/>
          </w:tcPr>
          <w:p>
            <w:pPr>
              <w:pStyle w:val="Compact"/>
            </w:pPr>
            <w:r>
              <w:t xml:space="preserve">Время доставки уведомления</w:t>
            </w:r>
          </w:p>
        </w:tc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t xml:space="preserve">&lt; 1 минуты</w:t>
            </w:r>
          </w:p>
        </w:tc>
      </w:tr>
      <w:tr>
        <w:tc>
          <w:tcPr>
            <w:tcW w:w="6400" w:type="dxa"/>
          </w:tcPr>
          <w:tcPr/>
          <w:tcPr>
            <w:tcW w:w="6400" w:type="dxa"/>
          </w:tcPr>
          <w:p>
            <w:pPr>
              <w:pStyle w:val="Compact"/>
            </w:pPr>
            <w:r>
              <w:t xml:space="preserve">Время открытия дашборда</w:t>
            </w:r>
          </w:p>
        </w:tc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t xml:space="preserve">&lt; 5 секунд</w:t>
            </w:r>
          </w:p>
        </w:tc>
      </w:tr>
    </w:tbl>
    <w:bookmarkEnd w:id="32"/>
    <w:bookmarkStart w:id="33" w:name="нагрузка"/>
    <w:p>
      <w:pPr>
        <w:pStyle w:val="Heading3"/>
      </w:pPr>
      <w:r>
        <w:t xml:space="preserve">9.2. Нагрузка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7466"/>
        <w:gridCol w:w="2133"/>
      </w:tblGrid>
      <w:tr>
        <w:trPr>
          <w:tblHeader w:val="on"/>
        </w:trPr>
        <w:tc>
          <w:tcPr>
            <w:tcW w:w="7466" w:type="dxa"/>
            <w:shd w:val="clear" w:color="auto" w:fill="D9E2F3"/>
          </w:tcPr>
          <w:tcPr/>
          <w:tcPr>
            <w:tcW w:w="7466" w:type="dxa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2133" w:type="dxa"/>
            <w:shd w:val="clear" w:color="auto" w:fill="D9E2F3"/>
          </w:tcPr>
          <w:tcPr/>
          <w:tcPr>
            <w:tcW w:w="2133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7466" w:type="dxa"/>
          </w:tcPr>
          <w:tcPr/>
          <w:tcPr>
            <w:tcW w:w="7466" w:type="dxa"/>
          </w:tcPr>
          <w:p>
            <w:pPr>
              <w:pStyle w:val="Compact"/>
            </w:pPr>
            <w:r>
              <w:t xml:space="preserve">Бронирований с тайм-лимитами</w:t>
            </w:r>
          </w:p>
        </w:tc>
        <w:tc>
          <w:tcPr>
            <w:tcW w:w="2133" w:type="dxa"/>
          </w:tcPr>
          <w:tcPr/>
          <w:tcPr>
            <w:tcW w:w="2133" w:type="dxa"/>
          </w:tcPr>
          <w:p>
            <w:pPr>
              <w:pStyle w:val="Compact"/>
            </w:pPr>
            <w:r>
              <w:t xml:space="preserve">~50/день</w:t>
            </w:r>
          </w:p>
        </w:tc>
      </w:tr>
      <w:tr>
        <w:tc>
          <w:tcPr>
            <w:tcW w:w="7466" w:type="dxa"/>
          </w:tcPr>
          <w:tcPr/>
          <w:tcPr>
            <w:tcW w:w="7466" w:type="dxa"/>
          </w:tcPr>
          <w:p>
            <w:pPr>
              <w:pStyle w:val="Compact"/>
            </w:pPr>
            <w:r>
              <w:t xml:space="preserve">Уведомлений в день</w:t>
            </w:r>
          </w:p>
        </w:tc>
        <w:tc>
          <w:tcPr>
            <w:tcW w:w="2133" w:type="dxa"/>
          </w:tcPr>
          <w:tcPr/>
          <w:tcPr>
            <w:tcW w:w="2133" w:type="dxa"/>
          </w:tcPr>
          <w:p>
            <w:pPr>
              <w:pStyle w:val="Compact"/>
            </w:pPr>
            <w:r>
              <w:t xml:space="preserve">~100-150</w:t>
            </w:r>
          </w:p>
        </w:tc>
      </w:tr>
      <w:tr>
        <w:tc>
          <w:tcPr>
            <w:tcW w:w="7466" w:type="dxa"/>
          </w:tcPr>
          <w:tcPr/>
          <w:tcPr>
            <w:tcW w:w="7466" w:type="dxa"/>
          </w:tcPr>
          <w:p>
            <w:pPr>
              <w:pStyle w:val="Compact"/>
            </w:pPr>
            <w:r>
              <w:t xml:space="preserve">Пользователей</w:t>
            </w:r>
          </w:p>
        </w:tc>
        <w:tc>
          <w:tcPr>
            <w:tcW w:w="2133" w:type="dxa"/>
          </w:tcPr>
          <w:tcPr/>
          <w:tcPr>
            <w:tcW w:w="2133" w:type="dxa"/>
          </w:tcPr>
          <w:p>
            <w:pPr>
              <w:pStyle w:val="Compact"/>
            </w:pPr>
            <w:r>
              <w:t xml:space="preserve">17</w:t>
            </w:r>
          </w:p>
        </w:tc>
      </w:tr>
    </w:tbl>
    <w:bookmarkEnd w:id="33"/>
    <w:bookmarkStart w:id="34" w:name="надёжность"/>
    <w:p>
      <w:pPr>
        <w:pStyle w:val="Heading3"/>
      </w:pPr>
      <w:r>
        <w:t xml:space="preserve">9.3. Надёжность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6342"/>
        <w:gridCol w:w="3257"/>
      </w:tblGrid>
      <w:tr>
        <w:trPr>
          <w:tblHeader w:val="on"/>
        </w:trPr>
        <w:tc>
          <w:tcPr>
            <w:tcW w:w="6342" w:type="dxa"/>
            <w:shd w:val="clear" w:color="auto" w:fill="D9E2F3"/>
          </w:tcPr>
          <w:tcPr/>
          <w:tcPr>
            <w:tcW w:w="6342" w:type="dxa"/>
            <w:shd w:val="clear" w:color="auto" w:fill="D9E2F3"/>
          </w:tcPr>
          <w:p>
            <w:pPr>
              <w:pStyle w:val="Compact"/>
            </w:pPr>
            <w:r>
              <w:t xml:space="preserve">Метрика</w:t>
            </w:r>
          </w:p>
        </w:tc>
        <w:tc>
          <w:tcPr>
            <w:tcW w:w="3257" w:type="dxa"/>
            <w:shd w:val="clear" w:color="auto" w:fill="D9E2F3"/>
          </w:tcPr>
          <w:tcPr/>
          <w:tcPr>
            <w:tcW w:w="3257" w:type="dxa"/>
            <w:shd w:val="clear" w:color="auto" w:fill="D9E2F3"/>
          </w:tcPr>
          <w:p>
            <w:pPr>
              <w:pStyle w:val="Compact"/>
            </w:pPr>
            <w:r>
              <w:t xml:space="preserve">Требование</w:t>
            </w:r>
          </w:p>
        </w:tc>
      </w:tr>
      <w:tr>
        <w:tc>
          <w:tcPr>
            <w:tcW w:w="6342" w:type="dxa"/>
          </w:tcPr>
          <w:tcPr/>
          <w:tcPr>
            <w:tcW w:w="6342" w:type="dxa"/>
          </w:tcPr>
          <w:p>
            <w:pPr>
              <w:pStyle w:val="Compact"/>
            </w:pPr>
            <w:r>
              <w:t xml:space="preserve">Доставляемость уведомлений</w:t>
            </w:r>
          </w:p>
        </w:tc>
        <w:tc>
          <w:tcPr>
            <w:tcW w:w="3257" w:type="dxa"/>
          </w:tcPr>
          <w:tcPr/>
          <w:tcPr>
            <w:tcW w:w="3257" w:type="dxa"/>
          </w:tcPr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>
            <w:tcW w:w="6342" w:type="dxa"/>
          </w:tcPr>
          <w:tcPr/>
          <w:tcPr>
            <w:tcW w:w="6342" w:type="dxa"/>
          </w:tcPr>
          <w:p>
            <w:pPr>
              <w:pStyle w:val="Compact"/>
            </w:pPr>
            <w:r>
              <w:t xml:space="preserve">Пропущенные тайм-лимиты из-за системы</w:t>
            </w:r>
          </w:p>
        </w:tc>
        <w:tc>
          <w:tcPr>
            <w:tcW w:w="3257" w:type="dxa"/>
          </w:tcPr>
          <w:tcPr/>
          <w:tcPr>
            <w:tcW w:w="3257" w:type="dxa"/>
          </w:tcPr>
          <w:p>
            <w:pPr>
              <w:pStyle w:val="Compact"/>
            </w:pPr>
            <w:r>
              <w:t xml:space="preserve">0</w:t>
            </w:r>
          </w:p>
        </w:tc>
      </w:tr>
      <w:tr>
        <w:tc>
          <w:tcPr>
            <w:tcW w:w="6342" w:type="dxa"/>
          </w:tcPr>
          <w:tcPr/>
          <w:tcPr>
            <w:tcW w:w="6342" w:type="dxa"/>
          </w:tcPr>
          <w:p>
            <w:pPr>
              <w:pStyle w:val="Compact"/>
            </w:pPr>
            <w:r>
              <w:t xml:space="preserve">Доступность дашборда</w:t>
            </w:r>
          </w:p>
        </w:tc>
        <w:tc>
          <w:tcPr>
            <w:tcW w:w="3257" w:type="dxa"/>
          </w:tcPr>
          <w:tcPr/>
          <w:tcPr>
            <w:tcW w:w="3257" w:type="dxa"/>
          </w:tcPr>
          <w:p>
            <w:pPr>
              <w:pStyle w:val="Compact"/>
            </w:pPr>
            <w:r>
              <w:t xml:space="preserve">99% в рабочее время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8" w:name="этапы-и-сроки"/>
    <w:p>
      <w:pPr>
        <w:pStyle w:val="Heading2"/>
      </w:pPr>
      <w:r>
        <w:t xml:space="preserve">10. ЭТАПЫ И СРОКИ</w:t>
      </w:r>
    </w:p>
    <w:bookmarkStart w:id="36" w:name="план-график"/>
    <w:p>
      <w:pPr>
        <w:pStyle w:val="Heading3"/>
      </w:pPr>
      <w:r>
        <w:t xml:space="preserve">10.1. План-график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751"/>
        <w:gridCol w:w="3605"/>
        <w:gridCol w:w="1966"/>
        <w:gridCol w:w="3276"/>
      </w:tblGrid>
      <w:tr>
        <w:trPr>
          <w:tblHeader w:val="on"/>
        </w:trPr>
        <w:tc>
          <w:tcPr>
            <w:tcW w:w="751" w:type="dxa"/>
            <w:shd w:val="clear" w:color="auto" w:fill="D9E2F3"/>
          </w:tcPr>
          <w:tcPr/>
          <w:tcPr>
            <w:tcW w:w="751" w:type="dxa"/>
            <w:shd w:val="clear" w:color="auto" w:fill="D9E2F3"/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W w:w="3605" w:type="dxa"/>
            <w:shd w:val="clear" w:color="auto" w:fill="D9E2F3"/>
          </w:tcPr>
          <w:tcPr/>
          <w:tcPr>
            <w:tcW w:w="3605" w:type="dxa"/>
            <w:shd w:val="clear" w:color="auto" w:fill="D9E2F3"/>
          </w:tcPr>
          <w:p>
            <w:pPr>
              <w:pStyle w:val="Compact"/>
            </w:pPr>
            <w:r>
              <w:t xml:space="preserve">Этап</w:t>
            </w:r>
          </w:p>
        </w:tc>
        <w:tc>
          <w:tcPr>
            <w:tcW w:w="1966" w:type="dxa"/>
            <w:shd w:val="clear" w:color="auto" w:fill="D9E2F3"/>
          </w:tcPr>
          <w:tcPr/>
          <w:tcPr>
            <w:tcW w:w="1966" w:type="dxa"/>
            <w:shd w:val="clear" w:color="auto" w:fill="D9E2F3"/>
          </w:tcPr>
          <w:p>
            <w:pPr>
              <w:pStyle w:val="Compact"/>
            </w:pPr>
            <w:r>
              <w:t xml:space="preserve">Длительность</w:t>
            </w:r>
          </w:p>
        </w:tc>
        <w:tc>
          <w:tcPr>
            <w:tcW w:w="3276" w:type="dxa"/>
            <w:shd w:val="clear" w:color="auto" w:fill="D9E2F3"/>
          </w:tcPr>
          <w:tcPr/>
          <w:tcPr>
            <w:tcW w:w="3276" w:type="dxa"/>
            <w:shd w:val="clear" w:color="auto" w:fill="D9E2F3"/>
          </w:tcPr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>
            <w:tcW w:w="751" w:type="dxa"/>
          </w:tcPr>
          <w:tcPr/>
          <w:tcPr>
            <w:tcW w:w="751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3605" w:type="dxa"/>
          </w:tcPr>
          <w:tcPr/>
          <w:tcPr>
            <w:tcW w:w="3605" w:type="dxa"/>
          </w:tcPr>
          <w:p>
            <w:pPr>
              <w:pStyle w:val="Compact"/>
            </w:pPr>
            <w:r>
              <w:t xml:space="preserve">Настройка API САМО</w:t>
            </w:r>
          </w:p>
        </w:tc>
        <w:tc>
          <w:tcPr>
            <w:tcW w:w="1966" w:type="dxa"/>
          </w:tcPr>
          <w:tcPr/>
          <w:tcPr>
            <w:tcW w:w="1966" w:type="dxa"/>
          </w:tcPr>
          <w:p>
            <w:pPr>
              <w:pStyle w:val="Compact"/>
            </w:pPr>
            <w:r>
              <w:t xml:space="preserve">3 дня</w:t>
            </w:r>
          </w:p>
        </w:tc>
        <w:tc>
          <w:tcPr>
            <w:tcW w:w="3276" w:type="dxa"/>
          </w:tcPr>
          <w:tcPr/>
          <w:tcPr>
            <w:tcW w:w="3276" w:type="dxa"/>
          </w:tcPr>
          <w:p>
            <w:pPr>
              <w:pStyle w:val="Compact"/>
            </w:pPr>
            <w:r>
              <w:t xml:space="preserve">Данные получены</w:t>
            </w:r>
          </w:p>
        </w:tc>
      </w:tr>
      <w:tr>
        <w:tc>
          <w:tcPr>
            <w:tcW w:w="751" w:type="dxa"/>
          </w:tcPr>
          <w:tcPr/>
          <w:tcPr>
            <w:tcW w:w="751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3605" w:type="dxa"/>
          </w:tcPr>
          <w:tcPr/>
          <w:tcPr>
            <w:tcW w:w="3605" w:type="dxa"/>
          </w:tcPr>
          <w:p>
            <w:pPr>
              <w:pStyle w:val="Compact"/>
            </w:pPr>
            <w:r>
              <w:t xml:space="preserve">Создание Telegram-бота</w:t>
            </w:r>
          </w:p>
        </w:tc>
        <w:tc>
          <w:tcPr>
            <w:tcW w:w="1966" w:type="dxa"/>
          </w:tcPr>
          <w:tcPr/>
          <w:tcPr>
            <w:tcW w:w="1966" w:type="dxa"/>
          </w:tcPr>
          <w:p>
            <w:pPr>
              <w:pStyle w:val="Compact"/>
            </w:pPr>
            <w:r>
              <w:t xml:space="preserve">2 дня</w:t>
            </w:r>
          </w:p>
        </w:tc>
        <w:tc>
          <w:tcPr>
            <w:tcW w:w="3276" w:type="dxa"/>
          </w:tcPr>
          <w:tcPr/>
          <w:tcPr>
            <w:tcW w:w="3276" w:type="dxa"/>
          </w:tcPr>
          <w:p>
            <w:pPr>
              <w:pStyle w:val="Compact"/>
            </w:pPr>
            <w:r>
              <w:t xml:space="preserve">Бот работает</w:t>
            </w:r>
          </w:p>
        </w:tc>
      </w:tr>
      <w:tr>
        <w:tc>
          <w:tcPr>
            <w:tcW w:w="751" w:type="dxa"/>
          </w:tcPr>
          <w:tcPr/>
          <w:tcPr>
            <w:tcW w:w="751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3605" w:type="dxa"/>
          </w:tcPr>
          <w:tcPr/>
          <w:tcPr>
            <w:tcW w:w="3605" w:type="dxa"/>
          </w:tcPr>
          <w:p>
            <w:pPr>
              <w:pStyle w:val="Compact"/>
            </w:pPr>
            <w:r>
              <w:t xml:space="preserve">Сценарии Albato</w:t>
            </w:r>
          </w:p>
        </w:tc>
        <w:tc>
          <w:tcPr>
            <w:tcW w:w="1966" w:type="dxa"/>
          </w:tcPr>
          <w:tcPr/>
          <w:tcPr>
            <w:tcW w:w="1966" w:type="dxa"/>
          </w:tcPr>
          <w:p>
            <w:pPr>
              <w:pStyle w:val="Compact"/>
            </w:pPr>
            <w:r>
              <w:t xml:space="preserve">3 дня</w:t>
            </w:r>
          </w:p>
        </w:tc>
        <w:tc>
          <w:tcPr>
            <w:tcW w:w="3276" w:type="dxa"/>
          </w:tcPr>
          <w:tcPr/>
          <w:tcPr>
            <w:tcW w:w="3276" w:type="dxa"/>
          </w:tcPr>
          <w:p>
            <w:pPr>
              <w:pStyle w:val="Compact"/>
            </w:pPr>
            <w:r>
              <w:t xml:space="preserve">Уведомления работают</w:t>
            </w:r>
          </w:p>
        </w:tc>
      </w:tr>
      <w:tr>
        <w:tc>
          <w:tcPr>
            <w:tcW w:w="751" w:type="dxa"/>
          </w:tcPr>
          <w:tcPr/>
          <w:tcPr>
            <w:tcW w:w="751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3605" w:type="dxa"/>
          </w:tcPr>
          <w:tcPr/>
          <w:tcPr>
            <w:tcW w:w="3605" w:type="dxa"/>
          </w:tcPr>
          <w:p>
            <w:pPr>
              <w:pStyle w:val="Compact"/>
            </w:pPr>
            <w:r>
              <w:t xml:space="preserve">Дашборд Power BI</w:t>
            </w:r>
          </w:p>
        </w:tc>
        <w:tc>
          <w:tcPr>
            <w:tcW w:w="1966" w:type="dxa"/>
          </w:tcPr>
          <w:tcPr/>
          <w:tcPr>
            <w:tcW w:w="1966" w:type="dxa"/>
          </w:tcPr>
          <w:p>
            <w:pPr>
              <w:pStyle w:val="Compact"/>
            </w:pPr>
            <w:r>
              <w:t xml:space="preserve">4 дня</w:t>
            </w:r>
          </w:p>
        </w:tc>
        <w:tc>
          <w:tcPr>
            <w:tcW w:w="3276" w:type="dxa"/>
          </w:tcPr>
          <w:tcPr/>
          <w:tcPr>
            <w:tcW w:w="3276" w:type="dxa"/>
          </w:tcPr>
          <w:p>
            <w:pPr>
              <w:pStyle w:val="Compact"/>
            </w:pPr>
            <w:r>
              <w:t xml:space="preserve">F-01 готова</w:t>
            </w:r>
          </w:p>
        </w:tc>
      </w:tr>
      <w:tr>
        <w:tc>
          <w:tcPr>
            <w:tcW w:w="751" w:type="dxa"/>
          </w:tcPr>
          <w:tcPr/>
          <w:tcPr>
            <w:tcW w:w="751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3605" w:type="dxa"/>
          </w:tcPr>
          <w:tcPr/>
          <w:tcPr>
            <w:tcW w:w="3605" w:type="dxa"/>
          </w:tcPr>
          <w:p>
            <w:pPr>
              <w:pStyle w:val="Compact"/>
            </w:pPr>
            <w:r>
              <w:t xml:space="preserve">Эскалация и отчёты</w:t>
            </w:r>
          </w:p>
        </w:tc>
        <w:tc>
          <w:tcPr>
            <w:tcW w:w="1966" w:type="dxa"/>
          </w:tcPr>
          <w:tcPr/>
          <w:tcPr>
            <w:tcW w:w="1966" w:type="dxa"/>
          </w:tcPr>
          <w:p>
            <w:pPr>
              <w:pStyle w:val="Compact"/>
            </w:pPr>
            <w:r>
              <w:t xml:space="preserve">3 дня</w:t>
            </w:r>
          </w:p>
        </w:tc>
        <w:tc>
          <w:tcPr>
            <w:tcW w:w="3276" w:type="dxa"/>
          </w:tcPr>
          <w:tcPr/>
          <w:tcPr>
            <w:tcW w:w="3276" w:type="dxa"/>
          </w:tcPr>
          <w:p>
            <w:pPr>
              <w:pStyle w:val="Compact"/>
            </w:pPr>
            <w:r>
              <w:t xml:space="preserve">F-03, F-04 готовы</w:t>
            </w:r>
          </w:p>
        </w:tc>
      </w:tr>
      <w:tr>
        <w:tc>
          <w:tcPr>
            <w:tcW w:w="751" w:type="dxa"/>
          </w:tcPr>
          <w:tcPr/>
          <w:tcPr>
            <w:tcW w:w="751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3605" w:type="dxa"/>
          </w:tcPr>
          <w:tcPr/>
          <w:tcPr>
            <w:tcW w:w="3605" w:type="dxa"/>
          </w:tcPr>
          <w:p>
            <w:pPr>
              <w:pStyle w:val="Compact"/>
            </w:pPr>
            <w:r>
              <w:t xml:space="preserve">Тестирование</w:t>
            </w:r>
          </w:p>
        </w:tc>
        <w:tc>
          <w:tcPr>
            <w:tcW w:w="1966" w:type="dxa"/>
          </w:tcPr>
          <w:tcPr/>
          <w:tcPr>
            <w:tcW w:w="1966" w:type="dxa"/>
          </w:tcPr>
          <w:p>
            <w:pPr>
              <w:pStyle w:val="Compact"/>
            </w:pPr>
            <w:r>
              <w:t xml:space="preserve">3 дня</w:t>
            </w:r>
          </w:p>
        </w:tc>
        <w:tc>
          <w:tcPr>
            <w:tcW w:w="3276" w:type="dxa"/>
          </w:tcPr>
          <w:tcPr/>
          <w:tcPr>
            <w:tcW w:w="3276" w:type="dxa"/>
          </w:tcPr>
          <w:p>
            <w:pPr>
              <w:pStyle w:val="Compact"/>
            </w:pPr>
            <w:r>
              <w:t xml:space="preserve">Протокол</w:t>
            </w:r>
          </w:p>
        </w:tc>
      </w:tr>
      <w:tr>
        <w:tc>
          <w:tcPr>
            <w:tcW w:w="751" w:type="dxa"/>
          </w:tcPr>
          <w:tcPr/>
          <w:tcPr>
            <w:tcW w:w="751" w:type="dxa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w="3605" w:type="dxa"/>
          </w:tcPr>
          <w:tcPr/>
          <w:tcPr>
            <w:tcW w:w="3605" w:type="dxa"/>
          </w:tcPr>
          <w:p>
            <w:pPr>
              <w:pStyle w:val="Compact"/>
            </w:pPr>
            <w:r>
              <w:t xml:space="preserve">Пилот</w:t>
            </w:r>
          </w:p>
        </w:tc>
        <w:tc>
          <w:tcPr>
            <w:tcW w:w="1966" w:type="dxa"/>
          </w:tcPr>
          <w:tcPr/>
          <w:tcPr>
            <w:tcW w:w="1966" w:type="dxa"/>
          </w:tcPr>
          <w:p>
            <w:pPr>
              <w:pStyle w:val="Compact"/>
            </w:pPr>
            <w:r>
              <w:t xml:space="preserve">5 дней</w:t>
            </w:r>
          </w:p>
        </w:tc>
        <w:tc>
          <w:tcPr>
            <w:tcW w:w="3276" w:type="dxa"/>
          </w:tcPr>
          <w:tcPr/>
          <w:tcPr>
            <w:tcW w:w="3276" w:type="dxa"/>
          </w:tcPr>
          <w:p>
            <w:pPr>
              <w:pStyle w:val="Compact"/>
            </w:pPr>
            <w:r>
              <w:t xml:space="preserve">Отчёт</w:t>
            </w:r>
          </w:p>
        </w:tc>
      </w:tr>
      <w:tr>
        <w:tc>
          <w:tcPr>
            <w:tcW w:w="751" w:type="dxa"/>
          </w:tcPr>
          <w:tcPr/>
          <w:tcPr>
            <w:tcW w:w="751" w:type="dxa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w="3605" w:type="dxa"/>
          </w:tcPr>
          <w:tcPr/>
          <w:tcPr>
            <w:tcW w:w="3605" w:type="dxa"/>
          </w:tcPr>
          <w:p>
            <w:pPr>
              <w:pStyle w:val="Compact"/>
            </w:pPr>
            <w:r>
              <w:t xml:space="preserve">Внедрение</w:t>
            </w:r>
          </w:p>
        </w:tc>
        <w:tc>
          <w:tcPr>
            <w:tcW w:w="1966" w:type="dxa"/>
          </w:tcPr>
          <w:tcPr/>
          <w:tcPr>
            <w:tcW w:w="1966" w:type="dxa"/>
          </w:tcPr>
          <w:p>
            <w:pPr>
              <w:pStyle w:val="Compact"/>
            </w:pPr>
            <w:r>
              <w:t xml:space="preserve">2 дня</w:t>
            </w:r>
          </w:p>
        </w:tc>
        <w:tc>
          <w:tcPr>
            <w:tcW w:w="3276" w:type="dxa"/>
          </w:tcPr>
          <w:tcPr/>
          <w:tcPr>
            <w:tcW w:w="3276" w:type="dxa"/>
          </w:tcPr>
          <w:p>
            <w:pPr>
              <w:pStyle w:val="Compact"/>
            </w:pPr>
            <w:r>
              <w:t xml:space="preserve">Запуск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Итого:</w:t>
      </w:r>
      <w:r>
        <w:t xml:space="preserve"> </w:t>
      </w:r>
      <w:r>
        <w:t xml:space="preserve">4 недели</w:t>
      </w:r>
    </w:p>
    <w:p>
      <w:pPr>
        <w:pStyle w:val="BodyText"/>
      </w:pPr>
      <w:r>
        <w:rPr>
          <w:b/>
          <w:bCs/>
        </w:rPr>
        <w:t xml:space="preserve">Сроки:</w:t>
      </w:r>
      <w:r>
        <w:t xml:space="preserve"> </w:t>
      </w:r>
      <w:r>
        <w:t xml:space="preserve">Определить</w:t>
      </w:r>
    </w:p>
    <w:bookmarkEnd w:id="36"/>
    <w:bookmarkStart w:id="37" w:name="кто-что-делает-raci"/>
    <w:p>
      <w:pPr>
        <w:pStyle w:val="Heading3"/>
      </w:pPr>
      <w:r>
        <w:t xml:space="preserve">10.2. Кто что делает (RACI)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1858"/>
        <w:gridCol w:w="2787"/>
        <w:gridCol w:w="2012"/>
        <w:gridCol w:w="2941"/>
      </w:tblGrid>
      <w:tr>
        <w:trPr>
          <w:tblHeader w:val="on"/>
        </w:trPr>
        <w:tc>
          <w:tcPr>
            <w:tcW w:w="1858" w:type="dxa"/>
            <w:shd w:val="clear" w:color="auto" w:fill="D9E2F3"/>
          </w:tcPr>
          <w:tcPr/>
          <w:tcPr>
            <w:tcW w:w="1858" w:type="dxa"/>
            <w:shd w:val="clear" w:color="auto" w:fill="D9E2F3"/>
          </w:tcPr>
          <w:p>
            <w:pPr>
              <w:pStyle w:val="Compact"/>
            </w:pPr>
            <w:r>
              <w:t xml:space="preserve">Этап</w:t>
            </w:r>
          </w:p>
        </w:tc>
        <w:tc>
          <w:tcPr>
            <w:tcW w:w="2787" w:type="dxa"/>
            <w:shd w:val="clear" w:color="auto" w:fill="D9E2F3"/>
          </w:tcPr>
          <w:tcPr/>
          <w:tcPr>
            <w:tcW w:w="2787" w:type="dxa"/>
            <w:shd w:val="clear" w:color="auto" w:fill="D9E2F3"/>
          </w:tcPr>
          <w:p>
            <w:pPr>
              <w:pStyle w:val="Compact"/>
            </w:pPr>
            <w:r>
              <w:t xml:space="preserve">Делает (R)</w:t>
            </w:r>
          </w:p>
        </w:tc>
        <w:tc>
          <w:tcPr>
            <w:tcW w:w="2012" w:type="dxa"/>
            <w:shd w:val="clear" w:color="auto" w:fill="D9E2F3"/>
          </w:tcPr>
          <w:tcPr/>
          <w:tcPr>
            <w:tcW w:w="2012" w:type="dxa"/>
            <w:shd w:val="clear" w:color="auto" w:fill="D9E2F3"/>
          </w:tcPr>
          <w:p>
            <w:pPr>
              <w:pStyle w:val="Compact"/>
            </w:pPr>
            <w:r>
              <w:t xml:space="preserve">Отвечает (A)</w:t>
            </w:r>
          </w:p>
        </w:tc>
        <w:tc>
          <w:tcPr>
            <w:tcW w:w="2941" w:type="dxa"/>
            <w:shd w:val="clear" w:color="auto" w:fill="D9E2F3"/>
          </w:tcPr>
          <w:tcPr/>
          <w:tcPr>
            <w:tcW w:w="2941" w:type="dxa"/>
            <w:shd w:val="clear" w:color="auto" w:fill="D9E2F3"/>
          </w:tcPr>
          <w:p>
            <w:pPr>
              <w:pStyle w:val="Compact"/>
            </w:pPr>
            <w:r>
              <w:t xml:space="preserve">Консультирует (C)</w:t>
            </w:r>
          </w:p>
        </w:tc>
      </w:tr>
      <w:tr>
        <w:tc>
          <w:tcPr>
            <w:tcW w:w="1858" w:type="dxa"/>
          </w:tcPr>
          <w:tcPr/>
          <w:tcPr>
            <w:tcW w:w="1858" w:type="dxa"/>
          </w:tcPr>
          <w:p>
            <w:pPr>
              <w:pStyle w:val="Compact"/>
            </w:pPr>
            <w:r>
              <w:t xml:space="preserve">API САМО</w:t>
            </w:r>
          </w:p>
        </w:tc>
        <w:tc>
          <w:tcPr>
            <w:tcW w:w="2787" w:type="dxa"/>
          </w:tcPr>
          <w:tcPr/>
          <w:tcPr>
            <w:tcW w:w="2787" w:type="dxa"/>
          </w:tcPr>
          <w:p>
            <w:pPr>
              <w:pStyle w:val="Compact"/>
            </w:pPr>
            <w:r>
              <w:t xml:space="preserve">IT</w:t>
            </w:r>
          </w:p>
        </w:tc>
        <w:tc>
          <w:tcPr>
            <w:tcW w:w="2012" w:type="dxa"/>
          </w:tcPr>
          <w:tcPr/>
          <w:tcPr>
            <w:tcW w:w="2012" w:type="dxa"/>
          </w:tcPr>
          <w:p>
            <w:pPr>
              <w:pStyle w:val="Compact"/>
            </w:pPr>
            <w:r>
              <w:t xml:space="preserve">Логвинов Г.А.</w:t>
            </w:r>
          </w:p>
        </w:tc>
        <w:tc>
          <w:tcPr>
            <w:tcW w:w="2941" w:type="dxa"/>
          </w:tcPr>
          <w:tcPr/>
          <w:tcPr>
            <w:tcW w:w="2941" w:type="dxa"/>
          </w:tcPr>
          <w:p>
            <w:pPr>
              <w:pStyle w:val="Compact"/>
            </w:pPr>
            <w:r>
              <w:t xml:space="preserve">Поддержка САМО</w:t>
            </w:r>
          </w:p>
        </w:tc>
      </w:tr>
      <w:tr>
        <w:tc>
          <w:tcPr>
            <w:tcW w:w="1858" w:type="dxa"/>
          </w:tcPr>
          <w:tcPr/>
          <w:tcPr>
            <w:tcW w:w="1858" w:type="dxa"/>
          </w:tcPr>
          <w:p>
            <w:pPr>
              <w:pStyle w:val="Compact"/>
            </w:pPr>
            <w:r>
              <w:t xml:space="preserve">Telegram-бот</w:t>
            </w:r>
          </w:p>
        </w:tc>
        <w:tc>
          <w:tcPr>
            <w:tcW w:w="2787" w:type="dxa"/>
          </w:tcPr>
          <w:tcPr/>
          <w:tcPr>
            <w:tcW w:w="2787" w:type="dxa"/>
          </w:tcPr>
          <w:p>
            <w:pPr>
              <w:pStyle w:val="Compact"/>
            </w:pPr>
            <w:r>
              <w:t xml:space="preserve">IT</w:t>
            </w:r>
          </w:p>
        </w:tc>
        <w:tc>
          <w:tcPr>
            <w:tcW w:w="2012" w:type="dxa"/>
          </w:tcPr>
          <w:tcPr/>
          <w:tcPr>
            <w:tcW w:w="2012" w:type="dxa"/>
          </w:tcPr>
          <w:p>
            <w:pPr>
              <w:pStyle w:val="Compact"/>
            </w:pPr>
            <w:r>
              <w:t xml:space="preserve">Логвинов Г.А.</w:t>
            </w:r>
          </w:p>
        </w:tc>
        <w:tc>
          <w:tcPr>
            <w:tcW w:w="2941" w:type="dxa"/>
          </w:tcPr>
          <w:tcPr/>
          <w:tcPr>
            <w:tcW w:w="2941" w:type="dxa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tcW w:w="1858" w:type="dxa"/>
          </w:tcPr>
          <w:tcPr/>
          <w:tcPr>
            <w:tcW w:w="1858" w:type="dxa"/>
          </w:tcPr>
          <w:p>
            <w:pPr>
              <w:pStyle w:val="Compact"/>
            </w:pPr>
            <w:r>
              <w:t xml:space="preserve">Albato</w:t>
            </w:r>
          </w:p>
        </w:tc>
        <w:tc>
          <w:tcPr>
            <w:tcW w:w="2787" w:type="dxa"/>
          </w:tcPr>
          <w:tcPr/>
          <w:tcPr>
            <w:tcW w:w="2787" w:type="dxa"/>
          </w:tcPr>
          <w:p>
            <w:pPr>
              <w:pStyle w:val="Compact"/>
            </w:pPr>
            <w:r>
              <w:t xml:space="preserve">IT</w:t>
            </w:r>
          </w:p>
        </w:tc>
        <w:tc>
          <w:tcPr>
            <w:tcW w:w="2012" w:type="dxa"/>
          </w:tcPr>
          <w:tcPr/>
          <w:tcPr>
            <w:tcW w:w="2012" w:type="dxa"/>
          </w:tcPr>
          <w:p>
            <w:pPr>
              <w:pStyle w:val="Compact"/>
            </w:pPr>
            <w:r>
              <w:t xml:space="preserve">Логвинов Г.А.</w:t>
            </w:r>
          </w:p>
        </w:tc>
        <w:tc>
          <w:tcPr>
            <w:tcW w:w="2941" w:type="dxa"/>
          </w:tcPr>
          <w:tcPr/>
          <w:tcPr>
            <w:tcW w:w="2941" w:type="dxa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tcW w:w="1858" w:type="dxa"/>
          </w:tcPr>
          <w:tcPr/>
          <w:tcPr>
            <w:tcW w:w="1858" w:type="dxa"/>
          </w:tcPr>
          <w:p>
            <w:pPr>
              <w:pStyle w:val="Compact"/>
            </w:pPr>
            <w:r>
              <w:t xml:space="preserve">Дашборд</w:t>
            </w:r>
          </w:p>
        </w:tc>
        <w:tc>
          <w:tcPr>
            <w:tcW w:w="2787" w:type="dxa"/>
          </w:tcPr>
          <w:tcPr/>
          <w:tcPr>
            <w:tcW w:w="2787" w:type="dxa"/>
          </w:tcPr>
          <w:p>
            <w:pPr>
              <w:pStyle w:val="Compact"/>
            </w:pPr>
            <w:r>
              <w:t xml:space="preserve">IT</w:t>
            </w:r>
          </w:p>
        </w:tc>
        <w:tc>
          <w:tcPr>
            <w:tcW w:w="2012" w:type="dxa"/>
          </w:tcPr>
          <w:tcPr/>
          <w:tcPr>
            <w:tcW w:w="2012" w:type="dxa"/>
          </w:tcPr>
          <w:p>
            <w:pPr>
              <w:pStyle w:val="Compact"/>
            </w:pPr>
            <w:r>
              <w:t xml:space="preserve">Логвинов Г.А.</w:t>
            </w:r>
          </w:p>
        </w:tc>
        <w:tc>
          <w:tcPr>
            <w:tcW w:w="2941" w:type="dxa"/>
          </w:tcPr>
          <w:tcPr/>
          <w:tcPr>
            <w:tcW w:w="2941" w:type="dxa"/>
          </w:tcPr>
          <w:p>
            <w:pPr>
              <w:pStyle w:val="Compact"/>
            </w:pPr>
            <w:r>
              <w:t xml:space="preserve">Преображенская Т.В.</w:t>
            </w:r>
          </w:p>
        </w:tc>
      </w:tr>
      <w:tr>
        <w:tc>
          <w:tcPr>
            <w:tcW w:w="1858" w:type="dxa"/>
          </w:tcPr>
          <w:tcPr/>
          <w:tcPr>
            <w:tcW w:w="1858" w:type="dxa"/>
          </w:tcPr>
          <w:p>
            <w:pPr>
              <w:pStyle w:val="Compact"/>
            </w:pPr>
            <w:r>
              <w:t xml:space="preserve">Тестирование</w:t>
            </w:r>
          </w:p>
        </w:tc>
        <w:tc>
          <w:tcPr>
            <w:tcW w:w="2787" w:type="dxa"/>
          </w:tcPr>
          <w:tcPr/>
          <w:tcPr>
            <w:tcW w:w="2787" w:type="dxa"/>
          </w:tcPr>
          <w:p>
            <w:pPr>
              <w:pStyle w:val="Compact"/>
            </w:pPr>
            <w:r>
              <w:t xml:space="preserve">Транспортный отдел</w:t>
            </w:r>
          </w:p>
        </w:tc>
        <w:tc>
          <w:tcPr>
            <w:tcW w:w="2012" w:type="dxa"/>
          </w:tcPr>
          <w:tcPr/>
          <w:tcPr>
            <w:tcW w:w="2012" w:type="dxa"/>
          </w:tcPr>
          <w:p>
            <w:pPr>
              <w:pStyle w:val="Compact"/>
            </w:pPr>
            <w:r>
              <w:t xml:space="preserve">Рук. отдела</w:t>
            </w:r>
          </w:p>
        </w:tc>
        <w:tc>
          <w:tcPr>
            <w:tcW w:w="2941" w:type="dxa"/>
          </w:tcPr>
          <w:tcPr/>
          <w:tcPr>
            <w:tcW w:w="2941" w:type="dxa"/>
          </w:tcPr>
          <w:p>
            <w:pPr>
              <w:pStyle w:val="Compact"/>
            </w:pPr>
            <w:r>
              <w:t xml:space="preserve">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1" w:name="тестирование-и-приёмка"/>
    <w:p>
      <w:pPr>
        <w:pStyle w:val="Heading2"/>
      </w:pPr>
      <w:r>
        <w:t xml:space="preserve">11. ТЕСТИРОВАНИЕ И ПРИЁМКА</w:t>
      </w:r>
    </w:p>
    <w:bookmarkStart w:id="39" w:name="тест-кейсы"/>
    <w:p>
      <w:pPr>
        <w:pStyle w:val="Heading3"/>
      </w:pPr>
      <w:r>
        <w:t xml:space="preserve">11.1. Тест-кейсы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775"/>
        <w:gridCol w:w="2618"/>
        <w:gridCol w:w="3006"/>
        <w:gridCol w:w="3200"/>
      </w:tblGrid>
      <w:tr>
        <w:trPr>
          <w:tblHeader w:val="on"/>
        </w:trPr>
        <w:tc>
          <w:tcPr>
            <w:tcW w:w="775" w:type="dxa"/>
            <w:shd w:val="clear" w:color="auto" w:fill="D9E2F3"/>
          </w:tcPr>
          <w:tcPr/>
          <w:tcPr>
            <w:tcW w:w="775" w:type="dxa"/>
            <w:shd w:val="clear" w:color="auto" w:fill="D9E2F3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W w:w="2618" w:type="dxa"/>
            <w:shd w:val="clear" w:color="auto" w:fill="D9E2F3"/>
          </w:tcPr>
          <w:tcPr/>
          <w:tcPr>
            <w:tcW w:w="2618" w:type="dxa"/>
            <w:shd w:val="clear" w:color="auto" w:fill="D9E2F3"/>
          </w:tcPr>
          <w:p>
            <w:pPr>
              <w:pStyle w:val="Compact"/>
            </w:pPr>
            <w:r>
              <w:t xml:space="preserve">Что проверяем</w:t>
            </w:r>
          </w:p>
        </w:tc>
        <w:tc>
          <w:tcPr>
            <w:tcW w:w="3006" w:type="dxa"/>
            <w:shd w:val="clear" w:color="auto" w:fill="D9E2F3"/>
          </w:tcPr>
          <w:tcPr/>
          <w:tcPr>
            <w:tcW w:w="3006" w:type="dxa"/>
            <w:shd w:val="clear" w:color="auto" w:fill="D9E2F3"/>
          </w:tcPr>
          <w:p>
            <w:pPr>
              <w:pStyle w:val="Compact"/>
            </w:pPr>
            <w:r>
              <w:t xml:space="preserve">Шаги</w:t>
            </w:r>
          </w:p>
        </w:tc>
        <w:tc>
          <w:tcPr>
            <w:tcW w:w="3200" w:type="dxa"/>
            <w:shd w:val="clear" w:color="auto" w:fill="D9E2F3"/>
          </w:tcPr>
          <w:tcPr/>
          <w:tcPr>
            <w:tcW w:w="3200" w:type="dxa"/>
            <w:shd w:val="clear" w:color="auto" w:fill="D9E2F3"/>
          </w:tcPr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>
            <w:tcW w:w="775" w:type="dxa"/>
          </w:tcPr>
          <w:tcPr/>
          <w:tcPr>
            <w:tcW w:w="775" w:type="dxa"/>
          </w:tcPr>
          <w:p>
            <w:pPr>
              <w:pStyle w:val="Compact"/>
            </w:pPr>
            <w:r>
              <w:t xml:space="preserve">TC-01</w:t>
            </w:r>
          </w:p>
        </w:tc>
        <w:tc>
          <w:tcPr>
            <w:tcW w:w="2618" w:type="dxa"/>
          </w:tcPr>
          <w:tcPr/>
          <w:tcPr>
            <w:tcW w:w="2618" w:type="dxa"/>
          </w:tcPr>
          <w:p>
            <w:pPr>
              <w:pStyle w:val="Compact"/>
            </w:pPr>
            <w:r>
              <w:t xml:space="preserve">Дашборд: отображение</w:t>
            </w:r>
          </w:p>
        </w:tc>
        <w:tc>
          <w:tcPr>
            <w:tcW w:w="3006" w:type="dxa"/>
          </w:tcPr>
          <w:tcPr/>
          <w:tcPr>
            <w:tcW w:w="3006" w:type="dxa"/>
          </w:tcPr>
          <w:p>
            <w:pPr>
              <w:pStyle w:val="Compact"/>
            </w:pPr>
            <w:r>
              <w:t xml:space="preserve">1. Открыть дашборд</w:t>
            </w:r>
          </w:p>
        </w:tc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t xml:space="preserve">Все бронирования видны</w:t>
            </w:r>
          </w:p>
        </w:tc>
      </w:tr>
      <w:tr>
        <w:tc>
          <w:tcPr>
            <w:tcW w:w="775" w:type="dxa"/>
          </w:tcPr>
          <w:tcPr/>
          <w:tcPr>
            <w:tcW w:w="775" w:type="dxa"/>
          </w:tcPr>
          <w:p>
            <w:pPr>
              <w:pStyle w:val="Compact"/>
            </w:pPr>
            <w:r>
              <w:t xml:space="preserve">TC-02</w:t>
            </w:r>
          </w:p>
        </w:tc>
        <w:tc>
          <w:tcPr>
            <w:tcW w:w="2618" w:type="dxa"/>
          </w:tcPr>
          <w:tcPr/>
          <w:tcPr>
            <w:tcW w:w="2618" w:type="dxa"/>
          </w:tcPr>
          <w:p>
            <w:pPr>
              <w:pStyle w:val="Compact"/>
            </w:pPr>
            <w:r>
              <w:t xml:space="preserve">Дашборд: цветовая индикация</w:t>
            </w:r>
          </w:p>
        </w:tc>
        <w:tc>
          <w:tcPr>
            <w:tcW w:w="3006" w:type="dxa"/>
          </w:tcPr>
          <w:tcPr/>
          <w:tcPr>
            <w:tcW w:w="3006" w:type="dxa"/>
          </w:tcPr>
          <w:p>
            <w:pPr>
              <w:pStyle w:val="Compact"/>
            </w:pPr>
            <w:r>
              <w:t xml:space="preserve">1. Найти бронь &lt;6ч</w:t>
            </w:r>
          </w:p>
        </w:tc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t xml:space="preserve">Подсвечена красным</w:t>
            </w:r>
          </w:p>
        </w:tc>
      </w:tr>
      <w:tr>
        <w:tc>
          <w:tcPr>
            <w:tcW w:w="775" w:type="dxa"/>
          </w:tcPr>
          <w:tcPr/>
          <w:tcPr>
            <w:tcW w:w="775" w:type="dxa"/>
          </w:tcPr>
          <w:p>
            <w:pPr>
              <w:pStyle w:val="Compact"/>
            </w:pPr>
            <w:r>
              <w:t xml:space="preserve">TC-03</w:t>
            </w:r>
          </w:p>
        </w:tc>
        <w:tc>
          <w:tcPr>
            <w:tcW w:w="2618" w:type="dxa"/>
          </w:tcPr>
          <w:tcPr/>
          <w:tcPr>
            <w:tcW w:w="2618" w:type="dxa"/>
          </w:tcPr>
          <w:p>
            <w:pPr>
              <w:pStyle w:val="Compact"/>
            </w:pPr>
            <w:r>
              <w:t xml:space="preserve">Уведомление 48ч</w:t>
            </w:r>
          </w:p>
        </w:tc>
        <w:tc>
          <w:tcPr>
            <w:tcW w:w="3006" w:type="dxa"/>
          </w:tcPr>
          <w:tcPr/>
          <w:tcPr>
            <w:tcW w:w="3006" w:type="dxa"/>
          </w:tcPr>
          <w:p>
            <w:pPr>
              <w:pStyle w:val="Compact"/>
            </w:pPr>
            <w:r>
              <w:t xml:space="preserve">1. Создать бронь с TL через 48ч</w:t>
            </w:r>
          </w:p>
        </w:tc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t xml:space="preserve">Telegram пришёл</w:t>
            </w:r>
          </w:p>
        </w:tc>
      </w:tr>
      <w:tr>
        <w:tc>
          <w:tcPr>
            <w:tcW w:w="775" w:type="dxa"/>
          </w:tcPr>
          <w:tcPr/>
          <w:tcPr>
            <w:tcW w:w="775" w:type="dxa"/>
          </w:tcPr>
          <w:p>
            <w:pPr>
              <w:pStyle w:val="Compact"/>
            </w:pPr>
            <w:r>
              <w:t xml:space="preserve">TC-04</w:t>
            </w:r>
          </w:p>
        </w:tc>
        <w:tc>
          <w:tcPr>
            <w:tcW w:w="2618" w:type="dxa"/>
          </w:tcPr>
          <w:tcPr/>
          <w:tcPr>
            <w:tcW w:w="2618" w:type="dxa"/>
          </w:tcPr>
          <w:p>
            <w:pPr>
              <w:pStyle w:val="Compact"/>
            </w:pPr>
            <w:r>
              <w:t xml:space="preserve">Уведомление 6ч</w:t>
            </w:r>
          </w:p>
        </w:tc>
        <w:tc>
          <w:tcPr>
            <w:tcW w:w="3006" w:type="dxa"/>
          </w:tcPr>
          <w:tcPr/>
          <w:tcPr>
            <w:tcW w:w="3006" w:type="dxa"/>
          </w:tcPr>
          <w:p>
            <w:pPr>
              <w:pStyle w:val="Compact"/>
            </w:pPr>
            <w:r>
              <w:t xml:space="preserve">1. Создать бронь с TL через 6ч</w:t>
            </w:r>
          </w:p>
        </w:tc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t xml:space="preserve">Telegram менеджеру + руководителю</w:t>
            </w:r>
          </w:p>
        </w:tc>
      </w:tr>
      <w:tr>
        <w:tc>
          <w:tcPr>
            <w:tcW w:w="775" w:type="dxa"/>
          </w:tcPr>
          <w:tcPr/>
          <w:tcPr>
            <w:tcW w:w="775" w:type="dxa"/>
          </w:tcPr>
          <w:p>
            <w:pPr>
              <w:pStyle w:val="Compact"/>
            </w:pPr>
            <w:r>
              <w:t xml:space="preserve">TC-05</w:t>
            </w:r>
          </w:p>
        </w:tc>
        <w:tc>
          <w:tcPr>
            <w:tcW w:w="2618" w:type="dxa"/>
          </w:tcPr>
          <w:tcPr/>
          <w:tcPr>
            <w:tcW w:w="2618" w:type="dxa"/>
          </w:tcPr>
          <w:p>
            <w:pPr>
              <w:pStyle w:val="Compact"/>
            </w:pPr>
            <w:r>
              <w:t xml:space="preserve">Эскалация</w:t>
            </w:r>
          </w:p>
        </w:tc>
        <w:tc>
          <w:tcPr>
            <w:tcW w:w="3006" w:type="dxa"/>
          </w:tcPr>
          <w:tcPr/>
          <w:tcPr>
            <w:tcW w:w="3006" w:type="dxa"/>
          </w:tcPr>
          <w:p>
            <w:pPr>
              <w:pStyle w:val="Compact"/>
            </w:pPr>
            <w:r>
              <w:t xml:space="preserve">1. Допустить просрочку</w:t>
            </w:r>
          </w:p>
        </w:tc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t xml:space="preserve">Email директору</w:t>
            </w:r>
          </w:p>
        </w:tc>
      </w:tr>
      <w:tr>
        <w:tc>
          <w:tcPr>
            <w:tcW w:w="775" w:type="dxa"/>
          </w:tcPr>
          <w:tcPr/>
          <w:tcPr>
            <w:tcW w:w="775" w:type="dxa"/>
          </w:tcPr>
          <w:p>
            <w:pPr>
              <w:pStyle w:val="Compact"/>
            </w:pPr>
            <w:r>
              <w:t xml:space="preserve">TC-06</w:t>
            </w:r>
          </w:p>
        </w:tc>
        <w:tc>
          <w:tcPr>
            <w:tcW w:w="2618" w:type="dxa"/>
          </w:tcPr>
          <w:tcPr/>
          <w:tcPr>
            <w:tcW w:w="2618" w:type="dxa"/>
          </w:tcPr>
          <w:p>
            <w:pPr>
              <w:pStyle w:val="Compact"/>
            </w:pPr>
            <w:r>
              <w:t xml:space="preserve">Отчёт</w:t>
            </w:r>
          </w:p>
        </w:tc>
        <w:tc>
          <w:tcPr>
            <w:tcW w:w="3006" w:type="dxa"/>
          </w:tcPr>
          <w:tcPr/>
          <w:tcPr>
            <w:tcW w:w="3006" w:type="dxa"/>
          </w:tcPr>
          <w:p>
            <w:pPr>
              <w:pStyle w:val="Compact"/>
            </w:pPr>
            <w:r>
              <w:t xml:space="preserve">1. Открыть отчёт за месяц</w:t>
            </w:r>
          </w:p>
        </w:tc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t xml:space="preserve">Все «сгоревшие» видны</w:t>
            </w:r>
          </w:p>
        </w:tc>
      </w:tr>
      <w:tr>
        <w:tc>
          <w:tcPr>
            <w:tcW w:w="775" w:type="dxa"/>
          </w:tcPr>
          <w:tcPr/>
          <w:tcPr>
            <w:tcW w:w="775" w:type="dxa"/>
          </w:tcPr>
          <w:p>
            <w:pPr>
              <w:pStyle w:val="Compact"/>
            </w:pPr>
            <w:r>
              <w:t xml:space="preserve">TC-07</w:t>
            </w:r>
          </w:p>
        </w:tc>
        <w:tc>
          <w:tcPr>
            <w:tcW w:w="2618" w:type="dxa"/>
          </w:tcPr>
          <w:tcPr/>
          <w:tcPr>
            <w:tcW w:w="2618" w:type="dxa"/>
          </w:tcPr>
          <w:p>
            <w:pPr>
              <w:pStyle w:val="Compact"/>
            </w:pPr>
            <w:r>
              <w:t xml:space="preserve">Кнопка «Выписано»</w:t>
            </w:r>
          </w:p>
        </w:tc>
        <w:tc>
          <w:tcPr>
            <w:tcW w:w="3006" w:type="dxa"/>
          </w:tcPr>
          <w:tcPr/>
          <w:tcPr>
            <w:tcW w:w="3006" w:type="dxa"/>
          </w:tcPr>
          <w:p>
            <w:pPr>
              <w:pStyle w:val="Compact"/>
            </w:pPr>
            <w:r>
              <w:t xml:space="preserve">1. Нажать в Telegram</w:t>
            </w:r>
          </w:p>
        </w:tc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t xml:space="preserve">Бронь исчезла из дашборда</w:t>
            </w:r>
          </w:p>
        </w:tc>
      </w:tr>
    </w:tbl>
    <w:bookmarkEnd w:id="39"/>
    <w:bookmarkStart w:id="40" w:name="критерии-успешной-приёмки"/>
    <w:p>
      <w:pPr>
        <w:pStyle w:val="Heading3"/>
      </w:pPr>
      <w:r>
        <w:t xml:space="preserve">11.2. Критерии успешной приёмки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752"/>
        <w:gridCol w:w="4424"/>
        <w:gridCol w:w="2027"/>
        <w:gridCol w:w="2395"/>
      </w:tblGrid>
      <w:tr>
        <w:trPr>
          <w:tblHeader w:val="on"/>
        </w:trPr>
        <w:tc>
          <w:tcPr>
            <w:tcW w:w="752" w:type="dxa"/>
            <w:shd w:val="clear" w:color="auto" w:fill="D9E2F3"/>
          </w:tcPr>
          <w:tcPr/>
          <w:tcPr>
            <w:tcW w:w="752" w:type="dxa"/>
            <w:shd w:val="clear" w:color="auto" w:fill="D9E2F3"/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W w:w="4424" w:type="dxa"/>
            <w:shd w:val="clear" w:color="auto" w:fill="D9E2F3"/>
          </w:tcPr>
          <w:tcPr/>
          <w:tcPr>
            <w:tcW w:w="4424" w:type="dxa"/>
            <w:shd w:val="clear" w:color="auto" w:fill="D9E2F3"/>
          </w:tcPr>
          <w:p>
            <w:pPr>
              <w:pStyle w:val="Compact"/>
            </w:pPr>
            <w:r>
              <w:t xml:space="preserve">Критерий</w:t>
            </w:r>
          </w:p>
        </w:tc>
        <w:tc>
          <w:tcPr>
            <w:tcW w:w="2027" w:type="dxa"/>
            <w:shd w:val="clear" w:color="auto" w:fill="D9E2F3"/>
          </w:tcPr>
          <w:tcPr/>
          <w:tcPr>
            <w:tcW w:w="2027" w:type="dxa"/>
            <w:shd w:val="clear" w:color="auto" w:fill="D9E2F3"/>
          </w:tcPr>
          <w:p>
            <w:pPr>
              <w:pStyle w:val="Compact"/>
            </w:pPr>
            <w:r>
              <w:t xml:space="preserve">Порог</w:t>
            </w:r>
          </w:p>
        </w:tc>
        <w:tc>
          <w:tcPr>
            <w:tcW w:w="2395" w:type="dxa"/>
            <w:shd w:val="clear" w:color="auto" w:fill="D9E2F3"/>
          </w:tcPr>
          <w:tcPr/>
          <w:tcPr>
            <w:tcW w:w="2395" w:type="dxa"/>
            <w:shd w:val="clear" w:color="auto" w:fill="D9E2F3"/>
          </w:tcPr>
          <w:p>
            <w:pPr>
              <w:pStyle w:val="Compact"/>
            </w:pPr>
            <w:r>
              <w:t xml:space="preserve">Как проверить</w:t>
            </w:r>
          </w:p>
        </w:tc>
      </w:tr>
      <w:tr>
        <w:tc>
          <w:tcPr>
            <w:tcW w:w="752" w:type="dxa"/>
          </w:tcPr>
          <w:tcPr/>
          <w:tcPr>
            <w:tcW w:w="752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4424" w:type="dxa"/>
          </w:tcPr>
          <w:tcPr/>
          <w:tcPr>
            <w:tcW w:w="4424" w:type="dxa"/>
          </w:tcPr>
          <w:p>
            <w:pPr>
              <w:pStyle w:val="Compact"/>
            </w:pPr>
            <w:r>
              <w:t xml:space="preserve">Все бронирования видны</w:t>
            </w:r>
          </w:p>
        </w:tc>
        <w:tc>
          <w:tcPr>
            <w:tcW w:w="2027" w:type="dxa"/>
          </w:tcPr>
          <w:tcPr/>
          <w:tcPr>
            <w:tcW w:w="2027" w:type="dxa"/>
          </w:tcPr>
          <w:p>
            <w:pPr>
              <w:pStyle w:val="Compact"/>
            </w:pPr>
            <w:r>
              <w:t xml:space="preserve">100%</w:t>
            </w:r>
          </w:p>
        </w:tc>
        <w:tc>
          <w:tcPr>
            <w:tcW w:w="2395" w:type="dxa"/>
          </w:tcPr>
          <w:tcPr/>
          <w:tcPr>
            <w:tcW w:w="2395" w:type="dxa"/>
          </w:tcPr>
          <w:p>
            <w:pPr>
              <w:pStyle w:val="Compact"/>
            </w:pPr>
            <w:r>
              <w:t xml:space="preserve">Сверка с САМО</w:t>
            </w:r>
          </w:p>
        </w:tc>
      </w:tr>
      <w:tr>
        <w:tc>
          <w:tcPr>
            <w:tcW w:w="752" w:type="dxa"/>
          </w:tcPr>
          <w:tcPr/>
          <w:tcPr>
            <w:tcW w:w="752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4424" w:type="dxa"/>
          </w:tcPr>
          <w:tcPr/>
          <w:tcPr>
            <w:tcW w:w="4424" w:type="dxa"/>
          </w:tcPr>
          <w:p>
            <w:pPr>
              <w:pStyle w:val="Compact"/>
            </w:pPr>
            <w:r>
              <w:t xml:space="preserve">Уведомления доставляются</w:t>
            </w:r>
          </w:p>
        </w:tc>
        <w:tc>
          <w:tcPr>
            <w:tcW w:w="2027" w:type="dxa"/>
          </w:tcPr>
          <w:tcPr/>
          <w:tcPr>
            <w:tcW w:w="2027" w:type="dxa"/>
          </w:tcPr>
          <w:p>
            <w:pPr>
              <w:pStyle w:val="Compact"/>
            </w:pPr>
            <w:r>
              <w:t xml:space="preserve">100%</w:t>
            </w:r>
          </w:p>
        </w:tc>
        <w:tc>
          <w:tcPr>
            <w:tcW w:w="2395" w:type="dxa"/>
          </w:tcPr>
          <w:tcPr/>
          <w:tcPr>
            <w:tcW w:w="2395" w:type="dxa"/>
          </w:tcPr>
          <w:p>
            <w:pPr>
              <w:pStyle w:val="Compact"/>
            </w:pPr>
            <w:r>
              <w:t xml:space="preserve">Лог</w:t>
            </w:r>
          </w:p>
        </w:tc>
      </w:tr>
      <w:tr>
        <w:tc>
          <w:tcPr>
            <w:tcW w:w="752" w:type="dxa"/>
          </w:tcPr>
          <w:tcPr/>
          <w:tcPr>
            <w:tcW w:w="752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4424" w:type="dxa"/>
          </w:tcPr>
          <w:tcPr/>
          <w:tcPr>
            <w:tcW w:w="4424" w:type="dxa"/>
          </w:tcPr>
          <w:p>
            <w:pPr>
              <w:pStyle w:val="Compact"/>
            </w:pPr>
            <w:r>
              <w:t xml:space="preserve">Эскалация работает</w:t>
            </w:r>
          </w:p>
        </w:tc>
        <w:tc>
          <w:tcPr>
            <w:tcW w:w="2027" w:type="dxa"/>
          </w:tcPr>
          <w:tcPr/>
          <w:tcPr>
            <w:tcW w:w="2027" w:type="dxa"/>
          </w:tcPr>
          <w:p>
            <w:pPr>
              <w:pStyle w:val="Compact"/>
            </w:pPr>
            <w:r>
              <w:t xml:space="preserve">По правилам</w:t>
            </w:r>
          </w:p>
        </w:tc>
        <w:tc>
          <w:tcPr>
            <w:tcW w:w="2395" w:type="dxa"/>
          </w:tcPr>
          <w:tcPr/>
          <w:tcPr>
            <w:tcW w:w="2395" w:type="dxa"/>
          </w:tcPr>
          <w:p>
            <w:pPr>
              <w:pStyle w:val="Compact"/>
            </w:pPr>
            <w:r>
              <w:t xml:space="preserve">Тест</w:t>
            </w:r>
          </w:p>
        </w:tc>
      </w:tr>
      <w:tr>
        <w:tc>
          <w:tcPr>
            <w:tcW w:w="752" w:type="dxa"/>
          </w:tcPr>
          <w:tcPr/>
          <w:tcPr>
            <w:tcW w:w="752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4424" w:type="dxa"/>
          </w:tcPr>
          <w:tcPr/>
          <w:tcPr>
            <w:tcW w:w="4424" w:type="dxa"/>
          </w:tcPr>
          <w:p>
            <w:pPr>
              <w:pStyle w:val="Compact"/>
            </w:pPr>
            <w:r>
              <w:t xml:space="preserve">«Сгоревшие» фиксируются</w:t>
            </w:r>
          </w:p>
        </w:tc>
        <w:tc>
          <w:tcPr>
            <w:tcW w:w="2027" w:type="dxa"/>
          </w:tcPr>
          <w:tcPr/>
          <w:tcPr>
            <w:tcW w:w="2027" w:type="dxa"/>
          </w:tcPr>
          <w:p>
            <w:pPr>
              <w:pStyle w:val="Compact"/>
            </w:pPr>
            <w:r>
              <w:t xml:space="preserve">100%</w:t>
            </w:r>
          </w:p>
        </w:tc>
        <w:tc>
          <w:tcPr>
            <w:tcW w:w="2395" w:type="dxa"/>
          </w:tcPr>
          <w:tcPr/>
          <w:tcPr>
            <w:tcW w:w="2395" w:type="dxa"/>
          </w:tcPr>
          <w:p>
            <w:pPr>
              <w:pStyle w:val="Compact"/>
            </w:pPr>
            <w:r>
              <w:t xml:space="preserve">Отчёт</w:t>
            </w:r>
          </w:p>
        </w:tc>
      </w:tr>
      <w:tr>
        <w:tc>
          <w:tcPr>
            <w:tcW w:w="752" w:type="dxa"/>
          </w:tcPr>
          <w:tcPr/>
          <w:tcPr>
            <w:tcW w:w="752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4424" w:type="dxa"/>
          </w:tcPr>
          <w:tcPr/>
          <w:tcPr>
            <w:tcW w:w="4424" w:type="dxa"/>
          </w:tcPr>
          <w:p>
            <w:pPr>
              <w:pStyle w:val="Compact"/>
            </w:pPr>
            <w:r>
              <w:t xml:space="preserve">Время обновления</w:t>
            </w:r>
          </w:p>
        </w:tc>
        <w:tc>
          <w:tcPr>
            <w:tcW w:w="2027" w:type="dxa"/>
          </w:tcPr>
          <w:tcPr/>
          <w:tcPr>
            <w:tcW w:w="2027" w:type="dxa"/>
          </w:tcPr>
          <w:p>
            <w:pPr>
              <w:pStyle w:val="Compact"/>
            </w:pPr>
            <w:r>
              <w:t xml:space="preserve">&lt; 30 мин</w:t>
            </w:r>
          </w:p>
        </w:tc>
        <w:tc>
          <w:tcPr>
            <w:tcW w:w="2395" w:type="dxa"/>
          </w:tcPr>
          <w:tcPr/>
          <w:tcPr>
            <w:tcW w:w="2395" w:type="dxa"/>
          </w:tcPr>
          <w:p>
            <w:pPr>
              <w:pStyle w:val="Compact"/>
            </w:pPr>
            <w:r>
              <w:t xml:space="preserve">Замер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4" w:name="поддержка-и-гарантии"/>
    <w:p>
      <w:pPr>
        <w:pStyle w:val="Heading2"/>
      </w:pPr>
      <w:r>
        <w:t xml:space="preserve">12. ПОДДЕРЖКА И ГАРАНТИИ</w:t>
      </w:r>
    </w:p>
    <w:bookmarkStart w:id="42" w:name="гарантийный-период"/>
    <w:p>
      <w:pPr>
        <w:pStyle w:val="Heading3"/>
      </w:pPr>
      <w:r>
        <w:t xml:space="preserve">12.1. Гарантийный период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Срок:</w:t>
      </w:r>
      <w:r>
        <w:t xml:space="preserve"> </w:t>
      </w:r>
      <w:r>
        <w:t xml:space="preserve">2 месяца после запуска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Что входит:</w:t>
      </w:r>
      <w:r>
        <w:t xml:space="preserve"> </w:t>
      </w:r>
      <w:r>
        <w:t xml:space="preserve">исправление ошибок, настройка правил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Что НЕ входит:</w:t>
      </w:r>
      <w:r>
        <w:t xml:space="preserve"> </w:t>
      </w:r>
      <w:r>
        <w:t xml:space="preserve">интеграция с GDS</w:t>
      </w:r>
    </w:p>
    <w:bookmarkEnd w:id="42"/>
    <w:bookmarkStart w:id="43" w:name="sla"/>
    <w:p>
      <w:pPr>
        <w:pStyle w:val="Heading3"/>
      </w:pPr>
      <w:r>
        <w:t xml:space="preserve">12.2. SLA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1920"/>
        <w:gridCol w:w="4906"/>
        <w:gridCol w:w="2773"/>
      </w:tblGrid>
      <w:tr>
        <w:trPr>
          <w:tblHeader w:val="on"/>
        </w:trPr>
        <w:tc>
          <w:tcPr>
            <w:tcW w:w="1920" w:type="dxa"/>
            <w:shd w:val="clear" w:color="auto" w:fill="D9E2F3"/>
          </w:tcPr>
          <w:tcPr/>
          <w:tcPr>
            <w:tcW w:w="1920" w:type="dxa"/>
            <w:shd w:val="clear" w:color="auto" w:fill="D9E2F3"/>
          </w:tcPr>
          <w:p>
            <w:pPr>
              <w:pStyle w:val="Compact"/>
            </w:pPr>
            <w:r>
              <w:t xml:space="preserve">Приоритет</w:t>
            </w:r>
          </w:p>
        </w:tc>
        <w:tc>
          <w:tcPr>
            <w:tcW w:w="4906" w:type="dxa"/>
            <w:shd w:val="clear" w:color="auto" w:fill="D9E2F3"/>
          </w:tcPr>
          <w:tcPr/>
          <w:tcPr>
            <w:tcW w:w="4906" w:type="dxa"/>
            <w:shd w:val="clear" w:color="auto" w:fill="D9E2F3"/>
          </w:tcPr>
          <w:p>
            <w:pPr>
              <w:pStyle w:val="Compact"/>
            </w:pPr>
            <w:r>
              <w:t xml:space="preserve">Что случилось</w:t>
            </w:r>
          </w:p>
        </w:tc>
        <w:tc>
          <w:tcPr>
            <w:tcW w:w="2773" w:type="dxa"/>
            <w:shd w:val="clear" w:color="auto" w:fill="D9E2F3"/>
          </w:tcPr>
          <w:tcPr/>
          <w:tcPr>
            <w:tcW w:w="2773" w:type="dxa"/>
            <w:shd w:val="clear" w:color="auto" w:fill="D9E2F3"/>
          </w:tcPr>
          <w:p>
            <w:pPr>
              <w:pStyle w:val="Compact"/>
            </w:pPr>
            <w:r>
              <w:t xml:space="preserve">Время решения</w:t>
            </w:r>
          </w:p>
        </w:tc>
      </w:tr>
      <w:tr>
        <w:tc>
          <w:tcPr>
            <w:tcW w:w="1920" w:type="dxa"/>
          </w:tcPr>
          <w:tcPr/>
          <w:tcPr>
            <w:tcW w:w="1920" w:type="dxa"/>
          </w:tcPr>
          <w:p>
            <w:pPr>
              <w:pStyle w:val="Compact"/>
            </w:pPr>
            <w:r>
              <w:t xml:space="preserve">P1</w:t>
            </w:r>
          </w:p>
        </w:tc>
        <w:tc>
          <w:tcPr>
            <w:tcW w:w="4906" w:type="dxa"/>
          </w:tcPr>
          <w:tcPr/>
          <w:tcPr>
            <w:tcW w:w="4906" w:type="dxa"/>
          </w:tcPr>
          <w:p>
            <w:pPr>
              <w:pStyle w:val="Compact"/>
            </w:pPr>
            <w:r>
              <w:t xml:space="preserve">Уведомления не приходят</w:t>
            </w:r>
          </w:p>
        </w:tc>
        <w:tc>
          <w:tcPr>
            <w:tcW w:w="2773" w:type="dxa"/>
          </w:tcPr>
          <w:tcPr/>
          <w:tcPr>
            <w:tcW w:w="2773" w:type="dxa"/>
          </w:tcPr>
          <w:p>
            <w:pPr>
              <w:pStyle w:val="Compact"/>
            </w:pPr>
            <w:r>
              <w:t xml:space="preserve">1 час</w:t>
            </w:r>
          </w:p>
        </w:tc>
      </w:tr>
      <w:tr>
        <w:tc>
          <w:tcPr>
            <w:tcW w:w="1920" w:type="dxa"/>
          </w:tcPr>
          <w:tcPr/>
          <w:tcPr>
            <w:tcW w:w="1920" w:type="dxa"/>
          </w:tcPr>
          <w:p>
            <w:pPr>
              <w:pStyle w:val="Compact"/>
            </w:pPr>
            <w:r>
              <w:t xml:space="preserve">P2</w:t>
            </w:r>
          </w:p>
        </w:tc>
        <w:tc>
          <w:tcPr>
            <w:tcW w:w="4906" w:type="dxa"/>
          </w:tcPr>
          <w:tcPr/>
          <w:tcPr>
            <w:tcW w:w="4906" w:type="dxa"/>
          </w:tcPr>
          <w:p>
            <w:pPr>
              <w:pStyle w:val="Compact"/>
            </w:pPr>
            <w:r>
              <w:t xml:space="preserve">Дашборд недоступен</w:t>
            </w:r>
          </w:p>
        </w:tc>
        <w:tc>
          <w:tcPr>
            <w:tcW w:w="2773" w:type="dxa"/>
          </w:tcPr>
          <w:tcPr/>
          <w:tcPr>
            <w:tcW w:w="2773" w:type="dxa"/>
          </w:tcPr>
          <w:p>
            <w:pPr>
              <w:pStyle w:val="Compact"/>
            </w:pPr>
            <w:r>
              <w:t xml:space="preserve">4 часа</w:t>
            </w:r>
          </w:p>
        </w:tc>
      </w:tr>
      <w:tr>
        <w:tc>
          <w:tcPr>
            <w:tcW w:w="1920" w:type="dxa"/>
          </w:tcPr>
          <w:tcPr/>
          <w:tcPr>
            <w:tcW w:w="1920" w:type="dxa"/>
          </w:tcPr>
          <w:p>
            <w:pPr>
              <w:pStyle w:val="Compact"/>
            </w:pPr>
            <w:r>
              <w:t xml:space="preserve">P3</w:t>
            </w:r>
          </w:p>
        </w:tc>
        <w:tc>
          <w:tcPr>
            <w:tcW w:w="4906" w:type="dxa"/>
          </w:tcPr>
          <w:tcPr/>
          <w:tcPr>
            <w:tcW w:w="4906" w:type="dxa"/>
          </w:tcPr>
          <w:p>
            <w:pPr>
              <w:pStyle w:val="Compact"/>
            </w:pPr>
            <w:r>
              <w:t xml:space="preserve">Ошибка в данных</w:t>
            </w:r>
          </w:p>
        </w:tc>
        <w:tc>
          <w:tcPr>
            <w:tcW w:w="2773" w:type="dxa"/>
          </w:tcPr>
          <w:tcPr/>
          <w:tcPr>
            <w:tcW w:w="2773" w:type="dxa"/>
          </w:tcPr>
          <w:p>
            <w:pPr>
              <w:pStyle w:val="Compact"/>
            </w:pPr>
            <w:r>
              <w:t xml:space="preserve">1 день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5" w:name="риски"/>
    <w:p>
      <w:pPr>
        <w:pStyle w:val="Heading2"/>
      </w:pPr>
      <w:r>
        <w:t xml:space="preserve">13. РИСКИ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4732"/>
        <w:gridCol w:w="1487"/>
        <w:gridCol w:w="946"/>
        <w:gridCol w:w="2433"/>
      </w:tblGrid>
      <w:tr>
        <w:trPr>
          <w:tblHeader w:val="on"/>
        </w:trPr>
        <w:tc>
          <w:tcPr>
            <w:tcW w:w="4732" w:type="dxa"/>
            <w:shd w:val="clear" w:color="auto" w:fill="D9E2F3"/>
          </w:tcPr>
          <w:tcPr/>
          <w:tcPr>
            <w:tcW w:w="4732" w:type="dxa"/>
            <w:shd w:val="clear" w:color="auto" w:fill="D9E2F3"/>
          </w:tcPr>
          <w:p>
            <w:pPr>
              <w:pStyle w:val="Compact"/>
            </w:pPr>
            <w:r>
              <w:t xml:space="preserve">Риск</w:t>
            </w:r>
          </w:p>
        </w:tc>
        <w:tc>
          <w:tcPr>
            <w:tcW w:w="1487" w:type="dxa"/>
            <w:shd w:val="clear" w:color="auto" w:fill="D9E2F3"/>
          </w:tcPr>
          <w:tcPr/>
          <w:tcPr>
            <w:tcW w:w="1487" w:type="dxa"/>
            <w:shd w:val="clear" w:color="auto" w:fill="D9E2F3"/>
          </w:tcPr>
          <w:p>
            <w:pPr>
              <w:pStyle w:val="Compact"/>
            </w:pPr>
            <w:r>
              <w:t xml:space="preserve">Вероятность</w:t>
            </w:r>
          </w:p>
        </w:tc>
        <w:tc>
          <w:tcPr>
            <w:tcW w:w="946" w:type="dxa"/>
            <w:shd w:val="clear" w:color="auto" w:fill="D9E2F3"/>
          </w:tcPr>
          <w:tcPr/>
          <w:tcPr>
            <w:tcW w:w="946" w:type="dxa"/>
            <w:shd w:val="clear" w:color="auto" w:fill="D9E2F3"/>
          </w:tcPr>
          <w:p>
            <w:pPr>
              <w:pStyle w:val="Compact"/>
            </w:pPr>
            <w:r>
              <w:t xml:space="preserve">Влияние</w:t>
            </w:r>
          </w:p>
        </w:tc>
        <w:tc>
          <w:tcPr>
            <w:tcW w:w="2433" w:type="dxa"/>
            <w:shd w:val="clear" w:color="auto" w:fill="D9E2F3"/>
          </w:tcPr>
          <w:tcPr/>
          <w:tcPr>
            <w:tcW w:w="2433" w:type="dxa"/>
            <w:shd w:val="clear" w:color="auto" w:fill="D9E2F3"/>
          </w:tcPr>
          <w:p>
            <w:pPr>
              <w:pStyle w:val="Compact"/>
            </w:pPr>
            <w:r>
              <w:t xml:space="preserve">Как избежать</w:t>
            </w:r>
          </w:p>
        </w:tc>
      </w:tr>
      <w:tr>
        <w:tc>
          <w:tcPr>
            <w:tcW w:w="4732" w:type="dxa"/>
          </w:tcPr>
          <w:tcPr/>
          <w:tcPr>
            <w:tcW w:w="4732" w:type="dxa"/>
          </w:tcPr>
          <w:p>
            <w:pPr>
              <w:pStyle w:val="Compact"/>
            </w:pPr>
            <w:r>
              <w:t xml:space="preserve">API САМО не отдаёт тайм-лимиты</w:t>
            </w:r>
          </w:p>
        </w:tc>
        <w:tc>
          <w:tcPr>
            <w:tcW w:w="1487" w:type="dxa"/>
          </w:tcPr>
          <w:tcPr/>
          <w:tcPr>
            <w:tcW w:w="1487" w:type="dxa"/>
          </w:tcPr>
          <w:p>
            <w:pPr>
              <w:pStyle w:val="Compact"/>
            </w:pPr>
            <w:r>
              <w:t xml:space="preserve">Средняя</w:t>
            </w:r>
          </w:p>
        </w:tc>
        <w:tc>
          <w:tcPr>
            <w:tcW w:w="946" w:type="dxa"/>
          </w:tcPr>
          <w:tcPr/>
          <w:tcPr>
            <w:tcW w:w="946" w:type="dxa"/>
          </w:tcPr>
          <w:p>
            <w:pPr>
              <w:pStyle w:val="Compact"/>
            </w:pPr>
            <w:r>
              <w:t xml:space="preserve">Высокое</w:t>
            </w:r>
          </w:p>
        </w:tc>
        <w:tc>
          <w:tcPr>
            <w:tcW w:w="2433" w:type="dxa"/>
          </w:tcPr>
          <w:tcPr/>
          <w:tcPr>
            <w:tcW w:w="2433" w:type="dxa"/>
          </w:tcPr>
          <w:p>
            <w:pPr>
              <w:pStyle w:val="Compact"/>
            </w:pPr>
            <w:r>
              <w:t xml:space="preserve">Проверить в P-01</w:t>
            </w:r>
          </w:p>
        </w:tc>
      </w:tr>
      <w:tr>
        <w:tc>
          <w:tcPr>
            <w:tcW w:w="4732" w:type="dxa"/>
          </w:tcPr>
          <w:tcPr/>
          <w:tcPr>
            <w:tcW w:w="4732" w:type="dxa"/>
          </w:tcPr>
          <w:p>
            <w:pPr>
              <w:pStyle w:val="Compact"/>
            </w:pPr>
            <w:r>
              <w:t xml:space="preserve">Telegram заблокирован на рабочих ПК</w:t>
            </w:r>
          </w:p>
        </w:tc>
        <w:tc>
          <w:tcPr>
            <w:tcW w:w="1487" w:type="dxa"/>
          </w:tcPr>
          <w:tcPr/>
          <w:tcPr>
            <w:tcW w:w="1487" w:type="dxa"/>
          </w:tcPr>
          <w:p>
            <w:pPr>
              <w:pStyle w:val="Compact"/>
            </w:pPr>
            <w:r>
              <w:t xml:space="preserve">Низкая</w:t>
            </w:r>
          </w:p>
        </w:tc>
        <w:tc>
          <w:tcPr>
            <w:tcW w:w="946" w:type="dxa"/>
          </w:tcPr>
          <w:tcPr/>
          <w:tcPr>
            <w:tcW w:w="946" w:type="dxa"/>
          </w:tcPr>
          <w:p>
            <w:pPr>
              <w:pStyle w:val="Compact"/>
            </w:pPr>
            <w:r>
              <w:t xml:space="preserve">Среднее</w:t>
            </w:r>
          </w:p>
        </w:tc>
        <w:tc>
          <w:tcPr>
            <w:tcW w:w="2433" w:type="dxa"/>
          </w:tcPr>
          <w:tcPr/>
          <w:tcPr>
            <w:tcW w:w="2433" w:type="dxa"/>
          </w:tcPr>
          <w:p>
            <w:pPr>
              <w:pStyle w:val="Compact"/>
            </w:pPr>
            <w:r>
              <w:t xml:space="preserve">Мобильные телефоны</w:t>
            </w:r>
          </w:p>
        </w:tc>
      </w:tr>
      <w:tr>
        <w:tc>
          <w:tcPr>
            <w:tcW w:w="4732" w:type="dxa"/>
          </w:tcPr>
          <w:tcPr/>
          <w:tcPr>
            <w:tcW w:w="4732" w:type="dxa"/>
          </w:tcPr>
          <w:p>
            <w:pPr>
              <w:pStyle w:val="Compact"/>
            </w:pPr>
            <w:r>
              <w:t xml:space="preserve">Менеджеры игнорируют уведомления</w:t>
            </w:r>
          </w:p>
        </w:tc>
        <w:tc>
          <w:tcPr>
            <w:tcW w:w="1487" w:type="dxa"/>
          </w:tcPr>
          <w:tcPr/>
          <w:tcPr>
            <w:tcW w:w="1487" w:type="dxa"/>
          </w:tcPr>
          <w:p>
            <w:pPr>
              <w:pStyle w:val="Compact"/>
            </w:pPr>
            <w:r>
              <w:t xml:space="preserve">Средняя</w:t>
            </w:r>
          </w:p>
        </w:tc>
        <w:tc>
          <w:tcPr>
            <w:tcW w:w="946" w:type="dxa"/>
          </w:tcPr>
          <w:tcPr/>
          <w:tcPr>
            <w:tcW w:w="946" w:type="dxa"/>
          </w:tcPr>
          <w:p>
            <w:pPr>
              <w:pStyle w:val="Compact"/>
            </w:pPr>
            <w:r>
              <w:t xml:space="preserve">Высокое</w:t>
            </w:r>
          </w:p>
        </w:tc>
        <w:tc>
          <w:tcPr>
            <w:tcW w:w="2433" w:type="dxa"/>
          </w:tcPr>
          <w:tcPr/>
          <w:tcPr>
            <w:tcW w:w="2433" w:type="dxa"/>
          </w:tcPr>
          <w:p>
            <w:pPr>
              <w:pStyle w:val="Compact"/>
            </w:pPr>
            <w:r>
              <w:t xml:space="preserve">Эскалация + KPI</w:t>
            </w:r>
          </w:p>
        </w:tc>
      </w:tr>
      <w:tr>
        <w:tc>
          <w:tcPr>
            <w:tcW w:w="4732" w:type="dxa"/>
          </w:tcPr>
          <w:tcPr/>
          <w:tcPr>
            <w:tcW w:w="4732" w:type="dxa"/>
          </w:tcPr>
          <w:p>
            <w:pPr>
              <w:pStyle w:val="Compact"/>
            </w:pPr>
            <w:r>
              <w:t xml:space="preserve">Ложные срабатывания</w:t>
            </w:r>
          </w:p>
        </w:tc>
        <w:tc>
          <w:tcPr>
            <w:tcW w:w="1487" w:type="dxa"/>
          </w:tcPr>
          <w:tcPr/>
          <w:tcPr>
            <w:tcW w:w="1487" w:type="dxa"/>
          </w:tcPr>
          <w:p>
            <w:pPr>
              <w:pStyle w:val="Compact"/>
            </w:pPr>
            <w:r>
              <w:t xml:space="preserve">Низкая</w:t>
            </w:r>
          </w:p>
        </w:tc>
        <w:tc>
          <w:tcPr>
            <w:tcW w:w="946" w:type="dxa"/>
          </w:tcPr>
          <w:tcPr/>
          <w:tcPr>
            <w:tcW w:w="946" w:type="dxa"/>
          </w:tcPr>
          <w:p>
            <w:pPr>
              <w:pStyle w:val="Compact"/>
            </w:pPr>
            <w:r>
              <w:t xml:space="preserve">Среднее</w:t>
            </w:r>
          </w:p>
        </w:tc>
        <w:tc>
          <w:tcPr>
            <w:tcW w:w="2433" w:type="dxa"/>
          </w:tcPr>
          <w:tcPr/>
          <w:tcPr>
            <w:tcW w:w="2433" w:type="dxa"/>
          </w:tcPr>
          <w:p>
            <w:pPr>
              <w:pStyle w:val="Compact"/>
            </w:pPr>
            <w:r>
              <w:t xml:space="preserve">Тестирование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7" w:name="оценка-трудозатрат"/>
    <w:p>
      <w:pPr>
        <w:pStyle w:val="Heading2"/>
      </w:pPr>
      <w:r>
        <w:t xml:space="preserve">14. ОЦЕНКА ТРУДОЗАТРАТ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840"/>
        <w:gridCol w:w="5760"/>
      </w:tblGrid>
      <w:tr>
        <w:trPr>
          <w:tblHeader w:val="on"/>
        </w:trPr>
        <w:tc>
          <w:tcPr>
            <w:tcW w:w="3840" w:type="dxa"/>
            <w:shd w:val="clear" w:color="auto" w:fill="D9E2F3"/>
          </w:tcPr>
          <w:tcPr/>
          <w:tcPr>
            <w:tcW w:w="3840" w:type="dxa"/>
            <w:shd w:val="clear" w:color="auto" w:fill="D9E2F3"/>
          </w:tcPr>
          <w:p>
            <w:pPr>
              <w:pStyle w:val="Compact"/>
            </w:pPr>
            <w:r>
              <w:t xml:space="preserve">Показатель</w:t>
            </w:r>
          </w:p>
        </w:tc>
        <w:tc>
          <w:tcPr>
            <w:tcW w:w="5760" w:type="dxa"/>
            <w:shd w:val="clear" w:color="auto" w:fill="D9E2F3"/>
          </w:tcPr>
          <w:tcPr/>
          <w:tcPr>
            <w:tcW w:w="5760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3840" w:type="dxa"/>
          </w:tcPr>
          <w:tcPr/>
          <w:tcPr>
            <w:tcW w:w="384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Трудоёмкость</w:t>
            </w:r>
          </w:p>
        </w:tc>
        <w:tc>
          <w:tcPr>
            <w:tcW w:w="5760" w:type="dxa"/>
          </w:tcPr>
          <w:tcPr/>
          <w:tcPr>
            <w:tcW w:w="5760" w:type="dxa"/>
          </w:tcPr>
          <w:p>
            <w:pPr>
              <w:pStyle w:val="Compact"/>
            </w:pPr>
            <w:r>
              <w:t xml:space="preserve">167 человеко-часов</w:t>
            </w:r>
          </w:p>
        </w:tc>
      </w:tr>
    </w:tbl>
    <w:bookmarkStart w:id="46" w:name="смета-работ"/>
    <w:p>
      <w:pPr>
        <w:pStyle w:val="Heading3"/>
      </w:pPr>
      <w:r>
        <w:t xml:space="preserve">Смета работ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730"/>
        <w:gridCol w:w="8139"/>
        <w:gridCol w:w="730"/>
      </w:tblGrid>
      <w:tr>
        <w:trPr>
          <w:tblHeader w:val="on"/>
        </w:trPr>
        <w:tc>
          <w:tcPr>
            <w:tcW w:w="730" w:type="dxa"/>
            <w:shd w:val="clear" w:color="auto" w:fill="D9E2F3"/>
          </w:tcPr>
          <w:tcPr/>
          <w:tcPr>
            <w:tcW w:w="730" w:type="dxa"/>
            <w:shd w:val="clear" w:color="auto" w:fill="D9E2F3"/>
          </w:tcPr>
          <w:p>
            <w:pPr>
              <w:pStyle w:val="Compact"/>
            </w:pPr>
            <w:r>
              <w:t xml:space="preserve">№</w:t>
            </w:r>
          </w:p>
        </w:tc>
        <w:tc>
          <w:tcPr>
            <w:tcW w:w="8139" w:type="dxa"/>
            <w:shd w:val="clear" w:color="auto" w:fill="D9E2F3"/>
          </w:tcPr>
          <w:tcPr/>
          <w:tcPr>
            <w:tcW w:w="8139" w:type="dxa"/>
            <w:shd w:val="clear" w:color="auto" w:fill="D9E2F3"/>
          </w:tcPr>
          <w:p>
            <w:pPr>
              <w:pStyle w:val="Compact"/>
            </w:pPr>
            <w:r>
              <w:t xml:space="preserve">Работа</w:t>
            </w:r>
          </w:p>
        </w:tc>
        <w:tc>
          <w:tcPr>
            <w:tcW w:w="730" w:type="dxa"/>
            <w:shd w:val="clear" w:color="auto" w:fill="D9E2F3"/>
          </w:tcPr>
          <w:tcPr/>
          <w:tcPr>
            <w:tcW w:w="730" w:type="dxa"/>
            <w:shd w:val="clear" w:color="auto" w:fill="D9E2F3"/>
          </w:tcPr>
          <w:p>
            <w:pPr>
              <w:pStyle w:val="Compact"/>
            </w:pPr>
            <w:r>
              <w:t xml:space="preserve">Ч/ч</w:t>
            </w: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Интеграция с САМО-тур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t xml:space="preserve">Аудит API САМО (P-01): проверка доступности данных о тайм-лимитах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8</w:t>
            </w: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t xml:space="preserve">Подключение к API САМО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8</w:t>
            </w: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t xml:space="preserve">Настройка Albato: сценарий опроса API каждые 30 мин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6</w:t>
            </w: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t xml:space="preserve">Обработка данных: парсинг PNR, даты тайм-лимита, менеджер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12</w:t>
            </w: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Дашборд тайм-лимитов (Power BI)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t xml:space="preserve">Подключение источника данных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4</w:t>
            </w: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t xml:space="preserve">Дашборд: сегодня, завтра, неделя (с фильтрами по менеджерам)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16</w:t>
            </w: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t xml:space="preserve">Отчёт «Сгоревшие брони» (история, причины)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10</w:t>
            </w: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t xml:space="preserve">Настройка автообновления данных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4</w:t>
            </w: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Система уведомлений (Telegram)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t xml:space="preserve">Создание Telegram-бота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6</w:t>
            </w: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t xml:space="preserve">Настройка привязки: сотрудник → Telegram-аккаунт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8</w:t>
            </w: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11</w:t>
            </w: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t xml:space="preserve">Уведомление: за 48 часов до тайм-лимита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8</w:t>
            </w: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t xml:space="preserve">Уведомление: за 24 часа до тайм-лимита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4</w:t>
            </w: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13</w:t>
            </w: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t xml:space="preserve">Уведомление: за 6 часов до тайм-лимита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4</w:t>
            </w: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14</w:t>
            </w: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t xml:space="preserve">Эскалация: уведомление руководителю при просрочке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8</w:t>
            </w: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15</w:t>
            </w: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t xml:space="preserve">Алерт директору при критических ситуациях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6</w:t>
            </w: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Аудит и история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16</w:t>
            </w: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t xml:space="preserve">Хранилище истории тайм-лимитов (кто, когда, что)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10</w:t>
            </w: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17</w:t>
            </w: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t xml:space="preserve">Логирование действий менеджеров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8</w:t>
            </w: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Тестирование и запуск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18</w:t>
            </w: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t xml:space="preserve">Тестирование всех сценариев уведомлений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12</w:t>
            </w: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19</w:t>
            </w: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t xml:space="preserve">Пилотный запуск на 3 менеджерах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8</w:t>
            </w: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t xml:space="preserve">Обучение сотрудников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6</w:t>
            </w: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t xml:space="preserve">Документация (инструкция пользователя)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</w:p>
        </w:tc>
        <w:tc>
          <w:tcPr>
            <w:tcW w:w="8139" w:type="dxa"/>
          </w:tcPr>
          <w:tcPr/>
          <w:tcPr>
            <w:tcW w:w="813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167</w:t>
            </w:r>
          </w:p>
        </w:tc>
      </w:tr>
    </w:tbl>
    <w:p>
      <w:pPr>
        <w:pStyle w:val="BlockText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Время на настройку уведомлений указано из расчёта 1 тип алерта. При добавлении новых типов уведомлений — пропорциональный пересчёт.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приложения"/>
    <w:p>
      <w:pPr>
        <w:pStyle w:val="Heading2"/>
      </w:pPr>
      <w:r>
        <w:t xml:space="preserve">ПРИЛОЖЕНИЯ</w:t>
      </w:r>
    </w:p>
    <w:bookmarkStart w:id="48" w:name="приложение-a-глоссарий"/>
    <w:p>
      <w:pPr>
        <w:pStyle w:val="Heading3"/>
      </w:pPr>
      <w:r>
        <w:t xml:space="preserve">Приложение A: Глоссарий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1773"/>
        <w:gridCol w:w="7826"/>
      </w:tblGrid>
      <w:tr>
        <w:trPr>
          <w:tblHeader w:val="on"/>
        </w:trPr>
        <w:tc>
          <w:tcPr>
            <w:tcW w:w="1773" w:type="dxa"/>
            <w:shd w:val="clear" w:color="auto" w:fill="D9E2F3"/>
          </w:tcPr>
          <w:tcPr/>
          <w:tcPr>
            <w:tcW w:w="1773" w:type="dxa"/>
            <w:shd w:val="clear" w:color="auto" w:fill="D9E2F3"/>
          </w:tcPr>
          <w:p>
            <w:pPr>
              <w:pStyle w:val="Compact"/>
            </w:pPr>
            <w:r>
              <w:t xml:space="preserve">Термин</w:t>
            </w:r>
          </w:p>
        </w:tc>
        <w:tc>
          <w:tcPr>
            <w:tcW w:w="7826" w:type="dxa"/>
            <w:shd w:val="clear" w:color="auto" w:fill="D9E2F3"/>
          </w:tcPr>
          <w:tcPr/>
          <w:tcPr>
            <w:tcW w:w="7826" w:type="dxa"/>
            <w:shd w:val="clear" w:color="auto" w:fill="D9E2F3"/>
          </w:tcPr>
          <w:p>
            <w:pPr>
              <w:pStyle w:val="Compact"/>
            </w:pPr>
            <w:r>
              <w:t xml:space="preserve">Что означает</w:t>
            </w:r>
          </w:p>
        </w:tc>
      </w:tr>
      <w:tr>
        <w:tc>
          <w:tcPr>
            <w:tcW w:w="1773" w:type="dxa"/>
          </w:tcPr>
          <w:tcPr/>
          <w:tcPr>
            <w:tcW w:w="1773" w:type="dxa"/>
          </w:tcPr>
          <w:p>
            <w:pPr>
              <w:pStyle w:val="Compact"/>
            </w:pPr>
            <w:r>
              <w:t xml:space="preserve">Тайм-лимит</w:t>
            </w:r>
          </w:p>
        </w:tc>
        <w:tc>
          <w:tcPr>
            <w:tcW w:w="7826" w:type="dxa"/>
          </w:tcPr>
          <w:tcPr/>
          <w:tcPr>
            <w:tcW w:w="7826" w:type="dxa"/>
          </w:tcPr>
          <w:p>
            <w:pPr>
              <w:pStyle w:val="Compact"/>
            </w:pPr>
            <w:r>
              <w:t xml:space="preserve">Крайний срок оплаты/выписки билета</w:t>
            </w:r>
          </w:p>
        </w:tc>
      </w:tr>
      <w:tr>
        <w:tc>
          <w:tcPr>
            <w:tcW w:w="1773" w:type="dxa"/>
          </w:tcPr>
          <w:tcPr/>
          <w:tcPr>
            <w:tcW w:w="1773" w:type="dxa"/>
          </w:tcPr>
          <w:p>
            <w:pPr>
              <w:pStyle w:val="Compact"/>
            </w:pPr>
            <w:r>
              <w:t xml:space="preserve">PNR</w:t>
            </w:r>
          </w:p>
        </w:tc>
        <w:tc>
          <w:tcPr>
            <w:tcW w:w="7826" w:type="dxa"/>
          </w:tcPr>
          <w:tcPr/>
          <w:tcPr>
            <w:tcW w:w="7826" w:type="dxa"/>
          </w:tcPr>
          <w:p>
            <w:pPr>
              <w:pStyle w:val="Compact"/>
            </w:pPr>
            <w:r>
              <w:t xml:space="preserve">Passenger Name Record — код бронирования</w:t>
            </w:r>
          </w:p>
        </w:tc>
      </w:tr>
      <w:tr>
        <w:tc>
          <w:tcPr>
            <w:tcW w:w="1773" w:type="dxa"/>
          </w:tcPr>
          <w:tcPr/>
          <w:tcPr>
            <w:tcW w:w="1773" w:type="dxa"/>
          </w:tcPr>
          <w:p>
            <w:pPr>
              <w:pStyle w:val="Compact"/>
            </w:pPr>
            <w:r>
              <w:t xml:space="preserve">GDS</w:t>
            </w:r>
          </w:p>
        </w:tc>
        <w:tc>
          <w:tcPr>
            <w:tcW w:w="7826" w:type="dxa"/>
          </w:tcPr>
          <w:tcPr/>
          <w:tcPr>
            <w:tcW w:w="7826" w:type="dxa"/>
          </w:tcPr>
          <w:p>
            <w:pPr>
              <w:pStyle w:val="Compact"/>
            </w:pPr>
            <w:r>
              <w:t xml:space="preserve">Global Distribution System — система бронирования (Amadeus, Galileo, Sabre)</w:t>
            </w:r>
          </w:p>
        </w:tc>
      </w:tr>
      <w:tr>
        <w:tc>
          <w:tcPr>
            <w:tcW w:w="1773" w:type="dxa"/>
          </w:tcPr>
          <w:tcPr/>
          <w:tcPr>
            <w:tcW w:w="1773" w:type="dxa"/>
          </w:tcPr>
          <w:p>
            <w:pPr>
              <w:pStyle w:val="Compact"/>
            </w:pPr>
            <w:r>
              <w:t xml:space="preserve">«Сгоревшая» бронь</w:t>
            </w:r>
          </w:p>
        </w:tc>
        <w:tc>
          <w:tcPr>
            <w:tcW w:w="7826" w:type="dxa"/>
          </w:tcPr>
          <w:tcPr/>
          <w:tcPr>
            <w:tcW w:w="7826" w:type="dxa"/>
          </w:tcPr>
          <w:p>
            <w:pPr>
              <w:pStyle w:val="Compact"/>
            </w:pPr>
            <w:r>
              <w:t xml:space="preserve">Аннулированное бронирование из-за просрочки</w:t>
            </w:r>
          </w:p>
        </w:tc>
      </w:tr>
      <w:tr>
        <w:tc>
          <w:tcPr>
            <w:tcW w:w="1773" w:type="dxa"/>
          </w:tcPr>
          <w:tcPr/>
          <w:tcPr>
            <w:tcW w:w="1773" w:type="dxa"/>
          </w:tcPr>
          <w:p>
            <w:pPr>
              <w:pStyle w:val="Compact"/>
            </w:pPr>
            <w:r>
              <w:t xml:space="preserve">Эскалация</w:t>
            </w:r>
          </w:p>
        </w:tc>
        <w:tc>
          <w:tcPr>
            <w:tcW w:w="7826" w:type="dxa"/>
          </w:tcPr>
          <w:tcPr/>
          <w:tcPr>
            <w:tcW w:w="7826" w:type="dxa"/>
          </w:tcPr>
          <w:p>
            <w:pPr>
              <w:pStyle w:val="Compact"/>
            </w:pPr>
            <w:r>
              <w:t xml:space="preserve">Передача проблемы вышестоящему руководителю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0" w:name="согласования"/>
    <w:p>
      <w:pPr>
        <w:pStyle w:val="Heading2"/>
      </w:pPr>
      <w:r>
        <w:t xml:space="preserve">СОГЛАСОВАНИЯ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055"/>
        <w:gridCol w:w="4493"/>
        <w:gridCol w:w="793"/>
        <w:gridCol w:w="1257"/>
      </w:tblGrid>
      <w:tr>
        <w:trPr>
          <w:tblHeader w:val="on"/>
        </w:trPr>
        <w:tc>
          <w:tcPr>
            <w:tcW w:w="3055" w:type="dxa"/>
            <w:shd w:val="clear" w:color="auto" w:fill="D9E2F3"/>
          </w:tcPr>
          <w:tcPr/>
          <w:tcPr>
            <w:tcW w:w="3055" w:type="dxa"/>
            <w:shd w:val="clear" w:color="auto" w:fill="D9E2F3"/>
          </w:tcPr>
          <w:p>
            <w:pPr>
              <w:pStyle w:val="Compact"/>
            </w:pPr>
            <w:r>
              <w:t xml:space="preserve">Роль</w:t>
            </w:r>
          </w:p>
        </w:tc>
        <w:tc>
          <w:tcPr>
            <w:tcW w:w="4493" w:type="dxa"/>
            <w:shd w:val="clear" w:color="auto" w:fill="D9E2F3"/>
          </w:tcPr>
          <w:tcPr/>
          <w:tcPr>
            <w:tcW w:w="4493" w:type="dxa"/>
            <w:shd w:val="clear" w:color="auto" w:fill="D9E2F3"/>
          </w:tcPr>
          <w:p>
            <w:pPr>
              <w:pStyle w:val="Compact"/>
            </w:pPr>
            <w:r>
              <w:t xml:space="preserve">ФИО</w:t>
            </w:r>
          </w:p>
        </w:tc>
        <w:tc>
          <w:tcPr>
            <w:tcW w:w="793" w:type="dxa"/>
            <w:shd w:val="clear" w:color="auto" w:fill="D9E2F3"/>
          </w:tcPr>
          <w:tcPr/>
          <w:tcPr>
            <w:tcW w:w="793" w:type="dxa"/>
            <w:shd w:val="clear" w:color="auto" w:fill="D9E2F3"/>
          </w:tcPr>
          <w:p>
            <w:pPr>
              <w:pStyle w:val="Compact"/>
            </w:pPr>
            <w:r>
              <w:t xml:space="preserve">Дата</w:t>
            </w:r>
          </w:p>
        </w:tc>
        <w:tc>
          <w:tcPr>
            <w:tcW w:w="1257" w:type="dxa"/>
            <w:shd w:val="clear" w:color="auto" w:fill="D9E2F3"/>
          </w:tcPr>
          <w:tcPr/>
          <w:tcPr>
            <w:tcW w:w="1257" w:type="dxa"/>
            <w:shd w:val="clear" w:color="auto" w:fill="D9E2F3"/>
          </w:tcPr>
          <w:p>
            <w:pPr>
              <w:pStyle w:val="Compact"/>
            </w:pPr>
            <w:r>
              <w:t xml:space="preserve">Подпись</w:t>
            </w:r>
          </w:p>
        </w:tc>
      </w:tr>
      <w:tr>
        <w:tc>
          <w:tcPr>
            <w:tcW w:w="3055" w:type="dxa"/>
          </w:tcPr>
          <w:tcPr/>
          <w:tcPr>
            <w:tcW w:w="3055" w:type="dxa"/>
          </w:tcPr>
          <w:p>
            <w:pPr>
              <w:pStyle w:val="Compact"/>
            </w:pPr>
            <w:r>
              <w:t xml:space="preserve">Заказчик</w:t>
            </w:r>
          </w:p>
        </w:tc>
        <w:tc>
          <w:tcPr>
            <w:tcW w:w="4493" w:type="dxa"/>
          </w:tcPr>
          <w:tcPr/>
          <w:tcPr>
            <w:tcW w:w="4493" w:type="dxa"/>
          </w:tcPr>
          <w:p>
            <w:pPr>
              <w:pStyle w:val="Compact"/>
            </w:pPr>
            <w:r>
              <w:t xml:space="preserve">Преображенская Т.В.</w:t>
            </w:r>
          </w:p>
        </w:tc>
        <w:tc>
          <w:tcPr>
            <w:tcW w:w="793" w:type="dxa"/>
          </w:tcPr>
          <w:tcPr/>
          <w:tcPr>
            <w:tcW w:w="793" w:type="dxa"/>
          </w:tcPr>
          <w:p>
            <w:pPr>
              <w:pStyle w:val="Compact"/>
            </w:pPr>
          </w:p>
        </w:tc>
        <w:tc>
          <w:tcPr>
            <w:tcW w:w="1257" w:type="dxa"/>
          </w:tcPr>
          <w:tcPr/>
          <w:tcPr>
            <w:tcW w:w="1257" w:type="dxa"/>
          </w:tcPr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>
            <w:tcW w:w="3055" w:type="dxa"/>
          </w:tcPr>
          <w:tcPr/>
          <w:tcPr>
            <w:tcW w:w="3055" w:type="dxa"/>
          </w:tcPr>
          <w:p>
            <w:pPr>
              <w:pStyle w:val="Compact"/>
            </w:pPr>
            <w:r>
              <w:t xml:space="preserve">Владелец процесса</w:t>
            </w:r>
          </w:p>
        </w:tc>
        <w:tc>
          <w:tcPr>
            <w:tcW w:w="4493" w:type="dxa"/>
          </w:tcPr>
          <w:tcPr/>
          <w:tcPr>
            <w:tcW w:w="4493" w:type="dxa"/>
          </w:tcPr>
          <w:p>
            <w:pPr>
              <w:pStyle w:val="Compact"/>
            </w:pPr>
            <w:r>
              <w:t xml:space="preserve">Рук. транспортного отдела</w:t>
            </w:r>
          </w:p>
        </w:tc>
        <w:tc>
          <w:tcPr>
            <w:tcW w:w="793" w:type="dxa"/>
          </w:tcPr>
          <w:tcPr/>
          <w:tcPr>
            <w:tcW w:w="793" w:type="dxa"/>
          </w:tcPr>
          <w:p>
            <w:pPr>
              <w:pStyle w:val="Compact"/>
            </w:pPr>
          </w:p>
        </w:tc>
        <w:tc>
          <w:tcPr>
            <w:tcW w:w="1257" w:type="dxa"/>
          </w:tcPr>
          <w:tcPr/>
          <w:tcPr>
            <w:tcW w:w="1257" w:type="dxa"/>
          </w:tcPr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>
            <w:tcW w:w="3055" w:type="dxa"/>
          </w:tcPr>
          <w:tcPr/>
          <w:tcPr>
            <w:tcW w:w="3055" w:type="dxa"/>
          </w:tcPr>
          <w:p>
            <w:pPr>
              <w:pStyle w:val="Compact"/>
            </w:pPr>
            <w:r>
              <w:t xml:space="preserve">IT-директор</w:t>
            </w:r>
          </w:p>
        </w:tc>
        <w:tc>
          <w:tcPr>
            <w:tcW w:w="4493" w:type="dxa"/>
          </w:tcPr>
          <w:tcPr/>
          <w:tcPr>
            <w:tcW w:w="4493" w:type="dxa"/>
          </w:tcPr>
          <w:p>
            <w:pPr>
              <w:pStyle w:val="Compact"/>
            </w:pPr>
            <w:r>
              <w:t xml:space="preserve">Логвинов Г.А.</w:t>
            </w:r>
          </w:p>
        </w:tc>
        <w:tc>
          <w:tcPr>
            <w:tcW w:w="793" w:type="dxa"/>
          </w:tcPr>
          <w:tcPr/>
          <w:tcPr>
            <w:tcW w:w="793" w:type="dxa"/>
          </w:tcPr>
          <w:p>
            <w:pPr>
              <w:pStyle w:val="Compact"/>
            </w:pPr>
          </w:p>
        </w:tc>
        <w:tc>
          <w:tcPr>
            <w:tcW w:w="1257" w:type="dxa"/>
          </w:tcPr>
          <w:tcPr/>
          <w:tcPr>
            <w:tcW w:w="1257" w:type="dxa"/>
          </w:tcPr>
          <w:p>
            <w:pPr>
              <w:pStyle w:val="Compact"/>
            </w:pPr>
            <w:r>
              <w:t xml:space="preserve">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2026-02-28T20:00:44Z</dcterms:created>
  <dcterms:modified xsi:type="dcterms:W3CDTF">2026-02-28T20:00:44Z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