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090FFF0" wp14:paraId="2D0AB187" wp14:textId="49F8CCF1">
      <w:pPr>
        <w:shd w:val="clear" w:color="auto" w:fill="F2F4F4"/>
        <w:spacing w:before="180" w:beforeAutospacing="off" w:after="180" w:afterAutospacing="off"/>
      </w:pPr>
      <w:r w:rsidRPr="5090FFF0" w:rsidR="1EFB236F">
        <w:rPr>
          <w:rFonts w:ascii="Lato" w:hAnsi="Lato" w:eastAsia="Lato" w:cs="Lato"/>
          <w:b w:val="1"/>
          <w:bCs w:val="1"/>
          <w:i w:val="0"/>
          <w:iCs w:val="0"/>
          <w:caps w:val="0"/>
          <w:smallCaps w:val="0"/>
          <w:noProof w:val="0"/>
          <w:color w:val="444444"/>
          <w:sz w:val="24"/>
          <w:szCs w:val="24"/>
          <w:lang w:val="en-US"/>
        </w:rPr>
        <w:t>Part A</w:t>
      </w:r>
      <w:r w:rsidRPr="5090FFF0" w:rsidR="1EFB236F">
        <w:rPr>
          <w:rFonts w:ascii="Lato" w:hAnsi="Lato" w:eastAsia="Lato" w:cs="Lato"/>
          <w:b w:val="0"/>
          <w:bCs w:val="0"/>
          <w:i w:val="0"/>
          <w:iCs w:val="0"/>
          <w:caps w:val="0"/>
          <w:smallCaps w:val="0"/>
          <w:noProof w:val="0"/>
          <w:color w:val="444444"/>
          <w:sz w:val="24"/>
          <w:szCs w:val="24"/>
          <w:lang w:val="en-US"/>
        </w:rPr>
        <w:t xml:space="preserve"> </w:t>
      </w:r>
    </w:p>
    <w:p xmlns:wp14="http://schemas.microsoft.com/office/word/2010/wordml" w:rsidP="5090FFF0" wp14:paraId="56D93F39" wp14:textId="547E6CBA">
      <w:pPr>
        <w:shd w:val="clear" w:color="auto" w:fill="F2F4F4"/>
        <w:spacing w:before="180" w:beforeAutospacing="off" w:after="180" w:afterAutospacing="off"/>
      </w:pPr>
      <w:r w:rsidRPr="5090FFF0" w:rsidR="1EFB236F">
        <w:rPr>
          <w:rFonts w:ascii="Lato" w:hAnsi="Lato" w:eastAsia="Lato" w:cs="Lato"/>
          <w:b w:val="1"/>
          <w:bCs w:val="1"/>
          <w:i w:val="0"/>
          <w:iCs w:val="0"/>
          <w:caps w:val="0"/>
          <w:smallCaps w:val="0"/>
          <w:noProof w:val="0"/>
          <w:color w:val="444444"/>
          <w:sz w:val="24"/>
          <w:szCs w:val="24"/>
          <w:lang w:val="en-US"/>
        </w:rPr>
        <w:t>I have learned this week that</w:t>
      </w:r>
      <w:r w:rsidRPr="5090FFF0" w:rsidR="1EFB236F">
        <w:rPr>
          <w:rFonts w:ascii="Lato" w:hAnsi="Lato" w:eastAsia="Lato" w:cs="Lato"/>
          <w:b w:val="0"/>
          <w:bCs w:val="0"/>
          <w:i w:val="0"/>
          <w:iCs w:val="0"/>
          <w:caps w:val="0"/>
          <w:smallCaps w:val="0"/>
          <w:noProof w:val="0"/>
          <w:color w:val="444444"/>
          <w:sz w:val="24"/>
          <w:szCs w:val="24"/>
          <w:lang w:val="en-US"/>
        </w:rPr>
        <w:t xml:space="preserve"> AI in healthcare can be helpful, but it is not always perfect and can actually cause problems if it is not handled the right way. One thing that really stood out to me is how AI can pick up bias from the data it is trained on. I honestly thought AI would be more neutral, but now I see that it can reflect the same issues that already exist in healthcare. I also learned that bias is not just in one area, it can happen at different stages like when the data is collected, when the system is built, and even when it is being used. Another thing I learned is how important it is to include people in the process. Human centered design helps make sure different stakeholders like doctors, patients, and other healthcare workers are involved so the system actually works for everyone (Chen et al., 2023). This also helps make sure the system is fair and useful for different groups of people, not just one. I also did not realize how important training is, because if people do not understand the system, they might not trust it or use it the right way. </w:t>
      </w:r>
    </w:p>
    <w:p xmlns:wp14="http://schemas.microsoft.com/office/word/2010/wordml" w:rsidP="5090FFF0" wp14:paraId="08C4EC70" wp14:textId="1A0F4D58">
      <w:pPr>
        <w:shd w:val="clear" w:color="auto" w:fill="F2F4F4"/>
        <w:spacing w:before="180" w:beforeAutospacing="off" w:after="180" w:afterAutospacing="off"/>
      </w:pPr>
      <w:r w:rsidRPr="5090FFF0" w:rsidR="1EFB236F">
        <w:rPr>
          <w:rFonts w:ascii="Lato" w:hAnsi="Lato" w:eastAsia="Lato" w:cs="Lato"/>
          <w:b w:val="1"/>
          <w:bCs w:val="1"/>
          <w:i w:val="0"/>
          <w:iCs w:val="0"/>
          <w:caps w:val="0"/>
          <w:smallCaps w:val="0"/>
          <w:noProof w:val="0"/>
          <w:color w:val="444444"/>
          <w:sz w:val="24"/>
          <w:szCs w:val="24"/>
          <w:lang w:val="en-US"/>
        </w:rPr>
        <w:t>I still have the following question(s),</w:t>
      </w:r>
      <w:r w:rsidRPr="5090FFF0" w:rsidR="1EFB236F">
        <w:rPr>
          <w:rFonts w:ascii="Lato" w:hAnsi="Lato" w:eastAsia="Lato" w:cs="Lato"/>
          <w:b w:val="0"/>
          <w:bCs w:val="0"/>
          <w:i w:val="0"/>
          <w:iCs w:val="0"/>
          <w:caps w:val="0"/>
          <w:smallCaps w:val="0"/>
          <w:noProof w:val="0"/>
          <w:color w:val="444444"/>
          <w:sz w:val="24"/>
          <w:szCs w:val="24"/>
          <w:lang w:val="en-US"/>
        </w:rPr>
        <w:t xml:space="preserve"> how do healthcare organizations make sure AI systems stay fair over time as new data is added? Also, how do they make sure people are really involved throughout the whole process and not just at the beginning? </w:t>
      </w:r>
    </w:p>
    <w:p xmlns:wp14="http://schemas.microsoft.com/office/word/2010/wordml" wp14:paraId="6372BBFC" wp14:textId="7A383EA0"/>
    <w:p xmlns:wp14="http://schemas.microsoft.com/office/word/2010/wordml" w:rsidP="5090FFF0" wp14:paraId="2008756A" wp14:textId="264C246A">
      <w:pPr>
        <w:shd w:val="clear" w:color="auto" w:fill="FFFFFF" w:themeFill="background1"/>
        <w:spacing w:before="0" w:beforeAutospacing="off" w:after="180" w:afterAutospacing="off"/>
      </w:pPr>
      <w:r w:rsidRPr="5090FFF0" w:rsidR="2F156940">
        <w:rPr>
          <w:rFonts w:ascii="Lato" w:hAnsi="Lato" w:eastAsia="Lato" w:cs="Lato"/>
          <w:b w:val="1"/>
          <w:bCs w:val="1"/>
          <w:i w:val="0"/>
          <w:iCs w:val="0"/>
          <w:caps w:val="0"/>
          <w:smallCaps w:val="0"/>
          <w:noProof w:val="0"/>
          <w:color w:val="273540"/>
          <w:sz w:val="24"/>
          <w:szCs w:val="24"/>
          <w:lang w:val="en-US"/>
        </w:rPr>
        <w:t>Part B</w:t>
      </w:r>
    </w:p>
    <w:p xmlns:wp14="http://schemas.microsoft.com/office/word/2010/wordml" w:rsidP="5090FFF0" wp14:paraId="6AA46E9A" wp14:textId="44F91741">
      <w:pPr>
        <w:shd w:val="clear" w:color="auto" w:fill="FFFFFF" w:themeFill="background1"/>
        <w:spacing w:before="180" w:beforeAutospacing="off" w:after="180" w:afterAutospacing="off"/>
      </w:pPr>
      <w:r w:rsidRPr="5090FFF0" w:rsidR="2F156940">
        <w:rPr>
          <w:rFonts w:ascii="Lato" w:hAnsi="Lato" w:eastAsia="Lato" w:cs="Lato"/>
          <w:b w:val="0"/>
          <w:bCs w:val="0"/>
          <w:i w:val="0"/>
          <w:iCs w:val="0"/>
          <w:caps w:val="0"/>
          <w:smallCaps w:val="0"/>
          <w:noProof w:val="0"/>
          <w:color w:val="273540"/>
          <w:sz w:val="24"/>
          <w:szCs w:val="24"/>
          <w:lang w:val="en-US"/>
        </w:rPr>
        <w:t>Dear Natalia, you raised the following interesting question regarding how to use AI in everyday healthcare work without causing any problems, which I will answer as such. It can be hard because healthcare facilities are already busy, and if something new isn't added in the right way, it can make things take longer. Instead of making big changes all at once, you can make it easier by adding AI slowly. This lets doctors and nurses get used to the new way of doing things while still doing their jobs. Also, training is very important so that they know how to use it and feel comfortable with it.</w:t>
      </w:r>
    </w:p>
    <w:p xmlns:wp14="http://schemas.microsoft.com/office/word/2010/wordml" w:rsidP="5090FFF0" wp14:paraId="60756378" wp14:textId="4124E614">
      <w:pPr>
        <w:shd w:val="clear" w:color="auto" w:fill="FFFFFF" w:themeFill="background1"/>
        <w:spacing w:before="180" w:beforeAutospacing="off" w:after="180" w:afterAutospacing="off"/>
      </w:pPr>
      <w:r w:rsidRPr="5090FFF0" w:rsidR="2F156940">
        <w:rPr>
          <w:rFonts w:ascii="Lato" w:hAnsi="Lato" w:eastAsia="Lato" w:cs="Lato"/>
          <w:b w:val="0"/>
          <w:bCs w:val="0"/>
          <w:i w:val="0"/>
          <w:iCs w:val="0"/>
          <w:caps w:val="0"/>
          <w:smallCaps w:val="0"/>
          <w:noProof w:val="0"/>
          <w:color w:val="273540"/>
          <w:sz w:val="24"/>
          <w:szCs w:val="24"/>
          <w:lang w:val="en-US"/>
        </w:rPr>
        <w:t>It also helps when the AI works with systems they already use, like electronic health records. This way, it helps them do their jobs instead of giving them more work to do. Research indicates that involving healthcare professionals in the design and implementation of a system enhances usability and minimizes disruption (Chen et al., 2023). Ultimately, it all comes down to giving people the right training, letting them use it slowly, and making sure the system is built around them.</w:t>
      </w:r>
    </w:p>
    <w:p xmlns:wp14="http://schemas.microsoft.com/office/word/2010/wordml" wp14:paraId="76938F3D" wp14:textId="66070DE4"/>
    <w:p xmlns:wp14="http://schemas.microsoft.com/office/word/2010/wordml" w:rsidP="5090FFF0" wp14:paraId="7A794135" wp14:textId="1773A454">
      <w:pPr>
        <w:shd w:val="clear" w:color="auto" w:fill="FFFFFF" w:themeFill="background1"/>
        <w:spacing w:before="180" w:beforeAutospacing="off" w:after="180" w:afterAutospacing="off"/>
      </w:pPr>
      <w:r w:rsidRPr="5090FFF0" w:rsidR="2F156940">
        <w:rPr>
          <w:rFonts w:ascii="Lato" w:hAnsi="Lato" w:eastAsia="Lato" w:cs="Lato"/>
          <w:b w:val="1"/>
          <w:bCs w:val="1"/>
          <w:i w:val="0"/>
          <w:iCs w:val="0"/>
          <w:caps w:val="0"/>
          <w:smallCaps w:val="0"/>
          <w:noProof w:val="0"/>
          <w:color w:val="273540"/>
          <w:sz w:val="24"/>
          <w:szCs w:val="24"/>
          <w:lang w:val="en-US"/>
        </w:rPr>
        <w:t>References</w:t>
      </w:r>
    </w:p>
    <w:p xmlns:wp14="http://schemas.microsoft.com/office/word/2010/wordml" w:rsidP="5090FFF0" wp14:paraId="372D101F" wp14:textId="607F6D0B">
      <w:pPr>
        <w:shd w:val="clear" w:color="auto" w:fill="FFFFFF" w:themeFill="background1"/>
        <w:spacing w:before="180" w:beforeAutospacing="off" w:after="180" w:afterAutospacing="off"/>
      </w:pPr>
      <w:r w:rsidRPr="5090FFF0" w:rsidR="2F156940">
        <w:rPr>
          <w:rFonts w:ascii="Lato" w:hAnsi="Lato" w:eastAsia="Lato" w:cs="Lato"/>
          <w:b w:val="0"/>
          <w:bCs w:val="0"/>
          <w:i w:val="0"/>
          <w:iCs w:val="0"/>
          <w:caps w:val="0"/>
          <w:smallCaps w:val="0"/>
          <w:noProof w:val="0"/>
          <w:color w:val="273540"/>
          <w:sz w:val="24"/>
          <w:szCs w:val="24"/>
          <w:lang w:val="en-US"/>
        </w:rPr>
        <w:t xml:space="preserve">Chen, Y., Clayton, E. W., Novak, L. L., Anders, S., &amp; Malin, B. (2023). Human-centered design to address biases in artificial intelligence. </w:t>
      </w:r>
      <w:r w:rsidRPr="5090FFF0" w:rsidR="2F156940">
        <w:rPr>
          <w:rFonts w:ascii="Lato" w:hAnsi="Lato" w:eastAsia="Lato" w:cs="Lato"/>
          <w:b w:val="0"/>
          <w:bCs w:val="0"/>
          <w:i w:val="1"/>
          <w:iCs w:val="1"/>
          <w:caps w:val="0"/>
          <w:smallCaps w:val="0"/>
          <w:noProof w:val="0"/>
          <w:color w:val="273540"/>
          <w:sz w:val="24"/>
          <w:szCs w:val="24"/>
          <w:lang w:val="en-US"/>
        </w:rPr>
        <w:t>JMIR Medical Informatics, 11</w:t>
      </w:r>
      <w:r w:rsidRPr="5090FFF0" w:rsidR="2F156940">
        <w:rPr>
          <w:rFonts w:ascii="Lato" w:hAnsi="Lato" w:eastAsia="Lato" w:cs="Lato"/>
          <w:b w:val="0"/>
          <w:bCs w:val="0"/>
          <w:i w:val="0"/>
          <w:iCs w:val="0"/>
          <w:caps w:val="0"/>
          <w:smallCaps w:val="0"/>
          <w:noProof w:val="0"/>
          <w:color w:val="273540"/>
          <w:sz w:val="24"/>
          <w:szCs w:val="24"/>
          <w:lang w:val="en-US"/>
        </w:rPr>
        <w:t xml:space="preserve">, e42886. </w:t>
      </w:r>
      <w:hyperlink r:id="R9b8beb3540e9450a">
        <w:r w:rsidRPr="5090FFF0" w:rsidR="2F156940">
          <w:rPr>
            <w:rStyle w:val="Hyperlink"/>
            <w:rFonts w:ascii="Lato" w:hAnsi="Lato" w:eastAsia="Lato" w:cs="Lato"/>
            <w:b w:val="0"/>
            <w:bCs w:val="0"/>
            <w:i w:val="0"/>
            <w:iCs w:val="0"/>
            <w:caps w:val="0"/>
            <w:smallCaps w:val="0"/>
            <w:strike w:val="0"/>
            <w:dstrike w:val="0"/>
            <w:noProof w:val="0"/>
            <w:sz w:val="24"/>
            <w:szCs w:val="24"/>
            <w:lang w:val="en-US"/>
          </w:rPr>
          <w:t>https://doi.org/10.2196/42886</w:t>
        </w:r>
      </w:hyperlink>
    </w:p>
    <w:p xmlns:wp14="http://schemas.microsoft.com/office/word/2010/wordml" wp14:paraId="2C078E63" wp14:textId="48DE2DF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01F649"/>
    <w:rsid w:val="1EFB236F"/>
    <w:rsid w:val="2F156940"/>
    <w:rsid w:val="5090FFF0"/>
    <w:rsid w:val="6301F649"/>
    <w:rsid w:val="75EE6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1F649"/>
  <w15:chartTrackingRefBased/>
  <w15:docId w15:val="{ECBFB824-245C-4F1E-A7CE-33D45C1D79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5090FFF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10.2196/42886" TargetMode="External" Id="R9b8beb3540e9450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2026-03-28T09:51:19.0313310Z</dcterms:created>
  <dcterms:modified xsi:type="dcterms:W3CDTF">2026-03-29T14:23:30.4321397Z</dcterms:modified>
  <dc:creator>brandy.griffin3-W1382550</dc:creator>
  <lastModifiedBy>brandy.griffin3-W1382550</lastModifiedBy>
</coreProperties>
</file>