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81F00" w:rsidR="00B81F00" w:rsidP="00B81F00" w:rsidRDefault="00B81F00" w14:paraId="2D8A85F8" w14:textId="77777777">
      <w:pPr>
        <w:spacing w:after="0" w:line="480" w:lineRule="auto"/>
        <w:jc w:val="center"/>
        <w:rPr>
          <w:rFonts w:ascii="Times New Roman" w:hAnsi="Times New Roman" w:eastAsia="Times New Roman" w:cs="Times New Roman"/>
          <w:b w:val="1"/>
          <w:bCs w:val="1"/>
        </w:rPr>
      </w:pPr>
      <w:r w:rsidRPr="55F51B66" w:rsidR="00B81F00">
        <w:rPr>
          <w:rFonts w:ascii="Times New Roman" w:hAnsi="Times New Roman" w:eastAsia="Times New Roman" w:cs="Times New Roman"/>
        </w:rPr>
        <w:t>Medical Terminology Identification Assignment</w:t>
      </w:r>
    </w:p>
    <w:p w:rsidRPr="00B81F00" w:rsidR="00B81F00" w:rsidP="00B81F00" w:rsidRDefault="00B81F00" w14:paraId="36425203" w14:textId="77777777">
      <w:pPr>
        <w:spacing w:after="0" w:line="480" w:lineRule="auto"/>
        <w:jc w:val="center"/>
        <w:rPr>
          <w:rFonts w:ascii="Times New Roman" w:hAnsi="Times New Roman" w:eastAsia="Times New Roman" w:cs="Times New Roman"/>
          <w:b w:val="1"/>
          <w:bCs w:val="1"/>
        </w:rPr>
      </w:pPr>
      <w:r w:rsidRPr="55F51B66" w:rsidR="00B81F00">
        <w:rPr>
          <w:rFonts w:ascii="Times New Roman" w:hAnsi="Times New Roman" w:eastAsia="Times New Roman" w:cs="Times New Roman"/>
        </w:rPr>
        <w:t xml:space="preserve"> Brandy Griffin</w:t>
      </w:r>
    </w:p>
    <w:p w:rsidRPr="00B81F00" w:rsidR="00B81F00" w:rsidP="00B81F00" w:rsidRDefault="00B81F00" w14:paraId="29510B8B" w14:textId="77777777">
      <w:pPr>
        <w:spacing w:after="0" w:line="480" w:lineRule="auto"/>
        <w:jc w:val="center"/>
        <w:rPr>
          <w:rFonts w:ascii="Times New Roman" w:hAnsi="Times New Roman" w:eastAsia="Times New Roman" w:cs="Times New Roman"/>
          <w:b w:val="1"/>
          <w:bCs w:val="1"/>
        </w:rPr>
      </w:pPr>
      <w:r w:rsidRPr="55F51B66" w:rsidR="00B81F00">
        <w:rPr>
          <w:rFonts w:ascii="Times New Roman" w:hAnsi="Times New Roman" w:eastAsia="Times New Roman" w:cs="Times New Roman"/>
        </w:rPr>
        <w:t xml:space="preserve"> ITAI-4375 Artificial Intelligence in Healthcare</w:t>
      </w:r>
    </w:p>
    <w:p w:rsidRPr="00B81F00" w:rsidR="00B81F00" w:rsidP="00B81F00" w:rsidRDefault="00B81F00" w14:paraId="25348DCB" w14:textId="77777777">
      <w:pPr>
        <w:spacing w:after="0" w:line="480" w:lineRule="auto"/>
        <w:jc w:val="center"/>
        <w:rPr>
          <w:rFonts w:ascii="Times New Roman" w:hAnsi="Times New Roman" w:eastAsia="Times New Roman" w:cs="Times New Roman"/>
        </w:rPr>
      </w:pPr>
      <w:r w:rsidRPr="55F51B66" w:rsidR="00B81F00">
        <w:rPr>
          <w:rFonts w:ascii="Times New Roman" w:hAnsi="Times New Roman" w:eastAsia="Times New Roman" w:cs="Times New Roman"/>
        </w:rPr>
        <w:t xml:space="preserve"> Professor </w:t>
      </w:r>
      <w:r w:rsidRPr="55F51B66" w:rsidR="00B81F00">
        <w:rPr>
          <w:rFonts w:ascii="Times New Roman" w:hAnsi="Times New Roman" w:eastAsia="Times New Roman" w:cs="Times New Roman"/>
          <w:color w:val="273540"/>
        </w:rPr>
        <w:t>Dr. Doreen Rosenstrauch</w:t>
      </w:r>
    </w:p>
    <w:p w:rsidRPr="00B81F00" w:rsidR="00B81F00" w:rsidP="00B81F00" w:rsidRDefault="00B81F00" w14:paraId="6C30645C" w14:textId="77777777">
      <w:pPr>
        <w:spacing w:after="0" w:line="480" w:lineRule="auto"/>
        <w:jc w:val="center"/>
        <w:rPr>
          <w:rFonts w:ascii="Times New Roman" w:hAnsi="Times New Roman" w:eastAsia="Times New Roman" w:cs="Times New Roman"/>
          <w:b w:val="1"/>
          <w:bCs w:val="1"/>
        </w:rPr>
      </w:pPr>
      <w:r w:rsidRPr="55F51B66" w:rsidR="00B81F00">
        <w:rPr>
          <w:rFonts w:ascii="Times New Roman" w:hAnsi="Times New Roman" w:eastAsia="Times New Roman" w:cs="Times New Roman"/>
        </w:rPr>
        <w:t xml:space="preserve"> Houston Community College</w:t>
      </w:r>
    </w:p>
    <w:p w:rsidRPr="00B81F00" w:rsidR="00B81F00" w:rsidP="00B81F00" w:rsidRDefault="00B81F00" w14:paraId="1786FF6E" w14:textId="77777777">
      <w:pPr>
        <w:spacing w:after="0" w:line="480" w:lineRule="auto"/>
        <w:jc w:val="center"/>
        <w:rPr>
          <w:rFonts w:ascii="Times New Roman" w:hAnsi="Times New Roman" w:eastAsia="Times New Roman" w:cs="Times New Roman"/>
          <w:b w:val="1"/>
          <w:bCs w:val="1"/>
        </w:rPr>
      </w:pPr>
      <w:r w:rsidRPr="55F51B66" w:rsidR="00B81F00">
        <w:rPr>
          <w:rFonts w:ascii="Times New Roman" w:hAnsi="Times New Roman" w:eastAsia="Times New Roman" w:cs="Times New Roman"/>
        </w:rPr>
        <w:t xml:space="preserve"> January 26, 2026</w:t>
      </w:r>
    </w:p>
    <w:p w:rsidRPr="00B81F00" w:rsidR="00421B03" w:rsidP="55F51B66" w:rsidRDefault="00421B03" w14:paraId="7C391A6D" w14:textId="77777777">
      <w:pPr>
        <w:rPr>
          <w:rFonts w:ascii="Times New Roman" w:hAnsi="Times New Roman" w:eastAsia="Times New Roman" w:cs="Times New Roman"/>
        </w:rPr>
      </w:pPr>
    </w:p>
    <w:p w:rsidRPr="00B81F00" w:rsidR="00B81F00" w:rsidP="55F51B66" w:rsidRDefault="00B81F00" w14:paraId="31513D90" w14:textId="77777777">
      <w:pPr>
        <w:rPr>
          <w:rFonts w:ascii="Times New Roman" w:hAnsi="Times New Roman" w:eastAsia="Times New Roman" w:cs="Times New Roman"/>
        </w:rPr>
      </w:pPr>
    </w:p>
    <w:p w:rsidRPr="00B81F00" w:rsidR="00B81F00" w:rsidP="55F51B66" w:rsidRDefault="00B81F00" w14:paraId="475BD49E" w14:textId="77777777">
      <w:pPr>
        <w:rPr>
          <w:rFonts w:ascii="Times New Roman" w:hAnsi="Times New Roman" w:eastAsia="Times New Roman" w:cs="Times New Roman"/>
        </w:rPr>
      </w:pPr>
    </w:p>
    <w:p w:rsidRPr="00B81F00" w:rsidR="00B81F00" w:rsidP="55F51B66" w:rsidRDefault="00B81F00" w14:paraId="628C6E9F" w14:textId="77777777">
      <w:pPr>
        <w:rPr>
          <w:rFonts w:ascii="Times New Roman" w:hAnsi="Times New Roman" w:eastAsia="Times New Roman" w:cs="Times New Roman"/>
        </w:rPr>
      </w:pPr>
    </w:p>
    <w:p w:rsidRPr="00B81F00" w:rsidR="00B81F00" w:rsidP="55F51B66" w:rsidRDefault="00B81F00" w14:paraId="0D65A587" w14:textId="77777777">
      <w:pPr>
        <w:rPr>
          <w:rFonts w:ascii="Times New Roman" w:hAnsi="Times New Roman" w:eastAsia="Times New Roman" w:cs="Times New Roman"/>
        </w:rPr>
      </w:pPr>
    </w:p>
    <w:p w:rsidRPr="00B81F00" w:rsidR="00B81F00" w:rsidP="55F51B66" w:rsidRDefault="00B81F00" w14:paraId="055833FE" w14:textId="77777777">
      <w:pPr>
        <w:rPr>
          <w:rFonts w:ascii="Times New Roman" w:hAnsi="Times New Roman" w:eastAsia="Times New Roman" w:cs="Times New Roman"/>
        </w:rPr>
      </w:pPr>
    </w:p>
    <w:p w:rsidRPr="00B81F00" w:rsidR="00B81F00" w:rsidP="55F51B66" w:rsidRDefault="00B81F00" w14:paraId="5FBBD8B8" w14:textId="77777777">
      <w:pPr>
        <w:rPr>
          <w:rFonts w:ascii="Times New Roman" w:hAnsi="Times New Roman" w:eastAsia="Times New Roman" w:cs="Times New Roman"/>
        </w:rPr>
      </w:pPr>
    </w:p>
    <w:p w:rsidRPr="00B81F00" w:rsidR="00B81F00" w:rsidP="55F51B66" w:rsidRDefault="00B81F00" w14:paraId="79BBE047" w14:textId="77777777">
      <w:pPr>
        <w:rPr>
          <w:rFonts w:ascii="Times New Roman" w:hAnsi="Times New Roman" w:eastAsia="Times New Roman" w:cs="Times New Roman"/>
        </w:rPr>
      </w:pPr>
    </w:p>
    <w:p w:rsidRPr="00B81F00" w:rsidR="00B81F00" w:rsidP="55F51B66" w:rsidRDefault="00B81F00" w14:paraId="5CFDE978" w14:textId="77777777">
      <w:pPr>
        <w:rPr>
          <w:rFonts w:ascii="Times New Roman" w:hAnsi="Times New Roman" w:eastAsia="Times New Roman" w:cs="Times New Roman"/>
        </w:rPr>
      </w:pPr>
    </w:p>
    <w:p w:rsidRPr="00B81F00" w:rsidR="00B81F00" w:rsidP="55F51B66" w:rsidRDefault="00B81F00" w14:paraId="5B7781A7" w14:textId="77777777">
      <w:pPr>
        <w:rPr>
          <w:rFonts w:ascii="Times New Roman" w:hAnsi="Times New Roman" w:eastAsia="Times New Roman" w:cs="Times New Roman"/>
        </w:rPr>
      </w:pPr>
    </w:p>
    <w:p w:rsidRPr="00B81F00" w:rsidR="00B81F00" w:rsidP="55F51B66" w:rsidRDefault="00B81F00" w14:paraId="65D160BE" w14:textId="77777777">
      <w:pPr>
        <w:rPr>
          <w:rFonts w:ascii="Times New Roman" w:hAnsi="Times New Roman" w:eastAsia="Times New Roman" w:cs="Times New Roman"/>
        </w:rPr>
      </w:pPr>
    </w:p>
    <w:p w:rsidRPr="00B81F00" w:rsidR="00B81F00" w:rsidP="55F51B66" w:rsidRDefault="00B81F00" w14:paraId="4572427A" w14:textId="77777777">
      <w:pPr>
        <w:rPr>
          <w:rFonts w:ascii="Times New Roman" w:hAnsi="Times New Roman" w:eastAsia="Times New Roman" w:cs="Times New Roman"/>
        </w:rPr>
      </w:pPr>
    </w:p>
    <w:p w:rsidRPr="00B81F00" w:rsidR="00B81F00" w:rsidP="55F51B66" w:rsidRDefault="00B81F00" w14:paraId="335148E8" w14:textId="77777777">
      <w:pPr>
        <w:rPr>
          <w:rFonts w:ascii="Times New Roman" w:hAnsi="Times New Roman" w:eastAsia="Times New Roman" w:cs="Times New Roman"/>
        </w:rPr>
      </w:pPr>
    </w:p>
    <w:p w:rsidRPr="00B81F00" w:rsidR="00B81F00" w:rsidP="55F51B66" w:rsidRDefault="00B81F00" w14:paraId="0D7E7678" w14:textId="77777777">
      <w:pPr>
        <w:rPr>
          <w:rFonts w:ascii="Times New Roman" w:hAnsi="Times New Roman" w:eastAsia="Times New Roman" w:cs="Times New Roman"/>
        </w:rPr>
      </w:pPr>
    </w:p>
    <w:p w:rsidRPr="00B81F00" w:rsidR="00B81F00" w:rsidP="55F51B66" w:rsidRDefault="00B81F00" w14:paraId="0358548D" w14:textId="77777777">
      <w:pPr>
        <w:rPr>
          <w:rFonts w:ascii="Times New Roman" w:hAnsi="Times New Roman" w:eastAsia="Times New Roman" w:cs="Times New Roman"/>
        </w:rPr>
      </w:pPr>
    </w:p>
    <w:p w:rsidRPr="00B81F00" w:rsidR="00B81F00" w:rsidP="55F51B66" w:rsidRDefault="00B81F00" w14:paraId="7D140A89" w14:textId="77777777">
      <w:pPr>
        <w:rPr>
          <w:rFonts w:ascii="Times New Roman" w:hAnsi="Times New Roman" w:eastAsia="Times New Roman" w:cs="Times New Roman"/>
        </w:rPr>
      </w:pPr>
    </w:p>
    <w:p w:rsidRPr="00B81F00" w:rsidR="00B81F00" w:rsidP="55F51B66" w:rsidRDefault="00B81F00" w14:paraId="63912958" w14:textId="77777777">
      <w:pPr>
        <w:rPr>
          <w:rFonts w:ascii="Times New Roman" w:hAnsi="Times New Roman" w:eastAsia="Times New Roman" w:cs="Times New Roman"/>
        </w:rPr>
      </w:pPr>
    </w:p>
    <w:p w:rsidRPr="00B81F00" w:rsidR="00B81F00" w:rsidP="55F51B66" w:rsidRDefault="00B81F00" w14:paraId="434049D3" w14:textId="77777777">
      <w:pPr>
        <w:rPr>
          <w:rFonts w:ascii="Times New Roman" w:hAnsi="Times New Roman" w:eastAsia="Times New Roman" w:cs="Times New Roman"/>
        </w:rPr>
      </w:pPr>
    </w:p>
    <w:p w:rsidRPr="00B81F00" w:rsidR="00B81F00" w:rsidP="55F51B66" w:rsidRDefault="00B81F00" w14:paraId="4DC08498" w14:textId="77777777">
      <w:pPr>
        <w:rPr>
          <w:rFonts w:ascii="Times New Roman" w:hAnsi="Times New Roman" w:eastAsia="Times New Roman" w:cs="Times New Roman"/>
        </w:rPr>
      </w:pPr>
    </w:p>
    <w:p w:rsidR="00F06EA8" w:rsidP="00B81F00" w:rsidRDefault="00F06EA8" w14:paraId="4E75E2AF" w14:textId="77777777">
      <w:pPr>
        <w:pStyle w:val="Heading3"/>
        <w:keepNext w:val="0"/>
        <w:keepLines w:val="0"/>
        <w:spacing w:before="0" w:after="0" w:line="480" w:lineRule="auto"/>
        <w:rPr>
          <w:rFonts w:ascii="Times New Roman" w:hAnsi="Times New Roman" w:eastAsia="Times New Roman" w:cs="Times New Roman"/>
          <w:b w:val="1"/>
          <w:bCs w:val="1"/>
          <w:sz w:val="24"/>
          <w:szCs w:val="24"/>
        </w:rPr>
      </w:pPr>
    </w:p>
    <w:p w:rsidR="00F06EA8" w:rsidP="55F51B66" w:rsidRDefault="00B81F00" w14:paraId="062FC5AF" w14:textId="71BF74C2">
      <w:pPr>
        <w:pStyle w:val="Normal"/>
        <w:keepNext w:val="0"/>
        <w:keepLines w:val="0"/>
        <w:rPr>
          <w:rFonts w:ascii="Times New Roman" w:hAnsi="Times New Roman" w:eastAsia="Times New Roman" w:cs="Times New Roman"/>
          <w:b w:val="1"/>
          <w:bCs w:val="1"/>
          <w:sz w:val="24"/>
          <w:szCs w:val="24"/>
        </w:rPr>
      </w:pPr>
      <w:r w:rsidRPr="55F51B66" w:rsidR="00B81F00">
        <w:rPr>
          <w:rFonts w:ascii="Times New Roman" w:hAnsi="Times New Roman" w:eastAsia="Times New Roman" w:cs="Times New Roman"/>
          <w:b w:val="1"/>
          <w:bCs w:val="1"/>
        </w:rPr>
        <w:t>Introduction</w:t>
      </w:r>
    </w:p>
    <w:p w:rsidRPr="00F06EA8" w:rsidR="00F06EA8" w:rsidP="55F51B66" w:rsidRDefault="00F06EA8" w14:paraId="1B93C708" w14:textId="77777777">
      <w:pPr>
        <w:rPr>
          <w:rFonts w:ascii="Times New Roman" w:hAnsi="Times New Roman" w:eastAsia="Times New Roman" w:cs="Times New Roman"/>
        </w:rPr>
      </w:pPr>
    </w:p>
    <w:p w:rsidRPr="00B81F00" w:rsidR="00B81F00" w:rsidP="00B81F00" w:rsidRDefault="00B81F00" w14:paraId="4A8B25EA" w14:textId="77777777">
      <w:pPr>
        <w:spacing w:after="0" w:line="480" w:lineRule="auto"/>
        <w:rPr>
          <w:rFonts w:ascii="Times New Roman" w:hAnsi="Times New Roman" w:eastAsia="Times New Roman" w:cs="Times New Roman"/>
        </w:rPr>
      </w:pPr>
      <w:r w:rsidRPr="55F51B66" w:rsidR="00B81F00">
        <w:rPr>
          <w:rFonts w:ascii="Times New Roman" w:hAnsi="Times New Roman" w:eastAsia="Times New Roman" w:cs="Times New Roman"/>
        </w:rPr>
        <w:t xml:space="preserve">Medical terminology is essential for understanding healthcare, especially when studying how artificial intelligence is used in medicine. Using clear medical language helps professionals, researchers, and AI systems communicate about diseases, diagnoses, treatments, and patient outcomes. In this assignment, I </w:t>
      </w:r>
      <w:r w:rsidRPr="55F51B66" w:rsidR="00B81F00">
        <w:rPr>
          <w:rFonts w:ascii="Times New Roman" w:hAnsi="Times New Roman" w:eastAsia="Times New Roman" w:cs="Times New Roman"/>
        </w:rPr>
        <w:t>identify</w:t>
      </w:r>
      <w:r w:rsidRPr="55F51B66" w:rsidR="00B81F00">
        <w:rPr>
          <w:rFonts w:ascii="Times New Roman" w:hAnsi="Times New Roman" w:eastAsia="Times New Roman" w:cs="Times New Roman"/>
        </w:rPr>
        <w:t xml:space="preserve"> important medical terms from recent articles by Texas medical institutions. These terms are common in clinical practice and help explain how medical conditions are found, managed, and treated.</w:t>
      </w:r>
    </w:p>
    <w:p w:rsidRPr="00B81F00" w:rsidR="00B81F00" w:rsidP="55F51B66" w:rsidRDefault="00B81F00" w14:paraId="691AE249" w14:textId="77777777">
      <w:pPr>
        <w:rPr>
          <w:rFonts w:ascii="Times New Roman" w:hAnsi="Times New Roman" w:eastAsia="Times New Roman" w:cs="Times New Roman"/>
        </w:rPr>
      </w:pPr>
    </w:p>
    <w:p w:rsidRPr="00B81F00" w:rsidR="00B81F00" w:rsidP="55F51B66" w:rsidRDefault="00B81F00" w14:paraId="5A5C6335"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Medical Terminology Identification</w:t>
      </w:r>
    </w:p>
    <w:p w:rsidRPr="00B81F00" w:rsidR="00B81F00" w:rsidP="55F51B66" w:rsidRDefault="00B81F00" w14:paraId="2556C611"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Term 1</w:t>
      </w:r>
    </w:p>
    <w:p w:rsidRPr="00B81F00" w:rsidR="00B81F00" w:rsidP="55F51B66" w:rsidRDefault="00B81F00" w14:paraId="0CF93D8A" w14:textId="77777777">
      <w:pPr>
        <w:numPr>
          <w:ilvl w:val="0"/>
          <w:numId w:val="1"/>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Term:</w:t>
      </w:r>
      <w:r w:rsidRPr="55F51B66" w:rsidR="00B81F00">
        <w:rPr>
          <w:rFonts w:ascii="Times New Roman" w:hAnsi="Times New Roman" w:eastAsia="Times New Roman" w:cs="Times New Roman"/>
        </w:rPr>
        <w:t xml:space="preserve"> Chronic Kidney Disease (CKD)</w:t>
      </w:r>
    </w:p>
    <w:p w:rsidRPr="00B81F00" w:rsidR="00B81F00" w:rsidP="55F51B66" w:rsidRDefault="00B81F00" w14:paraId="50BA95EC" w14:textId="77777777">
      <w:pPr>
        <w:numPr>
          <w:ilvl w:val="0"/>
          <w:numId w:val="1"/>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Definition:</w:t>
      </w:r>
      <w:r w:rsidRPr="55F51B66" w:rsidR="00B81F00">
        <w:rPr>
          <w:rFonts w:ascii="Times New Roman" w:hAnsi="Times New Roman" w:eastAsia="Times New Roman" w:cs="Times New Roman"/>
        </w:rPr>
        <w:t xml:space="preserve"> Chronic kidney disease is a condition in which the kidneys gradually lose their ability to filter waste and excess fluid from the blood (NIH Bookshelf, n.d.).</w:t>
      </w:r>
      <w:r>
        <w:br/>
      </w:r>
      <w:hyperlink r:id="Rf7f5a34fb7f24ef4">
        <w:r w:rsidRPr="55F51B66" w:rsidR="00B81F00">
          <w:rPr>
            <w:rStyle w:val="Hyperlink"/>
            <w:rFonts w:ascii="Times New Roman" w:hAnsi="Times New Roman" w:eastAsia="Times New Roman" w:cs="Times New Roman"/>
          </w:rPr>
          <w:t>https://www.ncbi.nlm.nih.gov/books/NBK470284/</w:t>
        </w:r>
      </w:hyperlink>
    </w:p>
    <w:p w:rsidRPr="00B81F00" w:rsidR="00B81F00" w:rsidP="55F51B66" w:rsidRDefault="00B81F00" w14:paraId="211660D1" w14:textId="77777777">
      <w:pPr>
        <w:numPr>
          <w:ilvl w:val="0"/>
          <w:numId w:val="1"/>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Context:</w:t>
      </w:r>
      <w:r w:rsidRPr="55F51B66" w:rsidR="00B81F00">
        <w:rPr>
          <w:rFonts w:ascii="Times New Roman" w:hAnsi="Times New Roman" w:eastAsia="Times New Roman" w:cs="Times New Roman"/>
        </w:rPr>
        <w:t xml:space="preserve"> The article </w:t>
      </w:r>
      <w:r w:rsidRPr="55F51B66" w:rsidR="00B81F00">
        <w:rPr>
          <w:rFonts w:ascii="Times New Roman" w:hAnsi="Times New Roman" w:eastAsia="Times New Roman" w:cs="Times New Roman"/>
          <w:i w:val="1"/>
          <w:iCs w:val="1"/>
        </w:rPr>
        <w:t>Preventing Chronic Kidney Disease</w:t>
      </w:r>
      <w:r w:rsidRPr="55F51B66" w:rsidR="00B81F00">
        <w:rPr>
          <w:rFonts w:ascii="Times New Roman" w:hAnsi="Times New Roman" w:eastAsia="Times New Roman" w:cs="Times New Roman"/>
        </w:rPr>
        <w:t xml:space="preserve"> explains that CKD often develops slowly and may not be detected for many years (Michael &amp; Susan Dell Center for Healthy Living, 2025).</w:t>
      </w:r>
    </w:p>
    <w:p w:rsidRPr="00B81F00" w:rsidR="00B81F00" w:rsidP="55F51B66" w:rsidRDefault="00B81F00" w14:paraId="728D02D8" w14:textId="77777777">
      <w:pPr>
        <w:numPr>
          <w:ilvl w:val="0"/>
          <w:numId w:val="1"/>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Importance:</w:t>
      </w:r>
      <w:r w:rsidRPr="55F51B66" w:rsidR="00B81F00">
        <w:rPr>
          <w:rFonts w:ascii="Times New Roman" w:hAnsi="Times New Roman" w:eastAsia="Times New Roman" w:cs="Times New Roman"/>
        </w:rPr>
        <w:t xml:space="preserve"> Chronic kidney disease is a major public health concern because early detection can slow disease progression and reduce the risk of kidney failure.</w:t>
      </w:r>
    </w:p>
    <w:p w:rsidRPr="00B81F00" w:rsidR="00B81F00" w:rsidP="55F51B66" w:rsidRDefault="00B81F00" w14:paraId="26B31F44" w14:textId="77777777">
      <w:pPr>
        <w:rPr>
          <w:rFonts w:ascii="Times New Roman" w:hAnsi="Times New Roman" w:eastAsia="Times New Roman" w:cs="Times New Roman"/>
        </w:rPr>
      </w:pPr>
      <w:r w:rsidRPr="00B81F00">
        <w:rPr>
          <w:rFonts w:ascii="Times New Roman" w:hAnsi="Times New Roman" w:cs="Times New Roman"/>
        </w:rPr>
        <w:pict w14:anchorId="72942E95">
          <v:rect id="_x0000_i1142" style="width:0;height:1.5pt" o:hr="t" o:hrstd="t" o:hralign="center" fillcolor="#a0a0a0" stroked="f"/>
        </w:pict>
      </w:r>
    </w:p>
    <w:p w:rsidRPr="00B81F00" w:rsidR="00B81F00" w:rsidP="55F51B66" w:rsidRDefault="00B81F00" w14:paraId="40C344DA"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Term 2</w:t>
      </w:r>
    </w:p>
    <w:p w:rsidRPr="00B81F00" w:rsidR="00B81F00" w:rsidP="55F51B66" w:rsidRDefault="00B81F00" w14:paraId="1E352E2C" w14:textId="77777777">
      <w:pPr>
        <w:numPr>
          <w:ilvl w:val="0"/>
          <w:numId w:val="2"/>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Term:</w:t>
      </w:r>
      <w:r w:rsidRPr="55F51B66" w:rsidR="00B81F00">
        <w:rPr>
          <w:rFonts w:ascii="Times New Roman" w:hAnsi="Times New Roman" w:eastAsia="Times New Roman" w:cs="Times New Roman"/>
        </w:rPr>
        <w:t xml:space="preserve"> Risk Factors</w:t>
      </w:r>
    </w:p>
    <w:p w:rsidRPr="00B81F00" w:rsidR="00B81F00" w:rsidP="55F51B66" w:rsidRDefault="00B81F00" w14:paraId="793912B1" w14:textId="77777777">
      <w:pPr>
        <w:numPr>
          <w:ilvl w:val="0"/>
          <w:numId w:val="2"/>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Definition:</w:t>
      </w:r>
      <w:r w:rsidRPr="55F51B66" w:rsidR="00B81F00">
        <w:rPr>
          <w:rFonts w:ascii="Times New Roman" w:hAnsi="Times New Roman" w:eastAsia="Times New Roman" w:cs="Times New Roman"/>
        </w:rPr>
        <w:t xml:space="preserve"> A risk factor is something that increases the chance of developing a disease (National Cancer Institute, n.d.).</w:t>
      </w:r>
      <w:r>
        <w:br/>
      </w:r>
      <w:hyperlink r:id="R2f87e59749e24df4">
        <w:r w:rsidRPr="55F51B66" w:rsidR="00B81F00">
          <w:rPr>
            <w:rStyle w:val="Hyperlink"/>
            <w:rFonts w:ascii="Times New Roman" w:hAnsi="Times New Roman" w:eastAsia="Times New Roman" w:cs="Times New Roman"/>
          </w:rPr>
          <w:t>https://www.cancer.gov/publications/dictionaries/cancer-terms/def/risk-factor</w:t>
        </w:r>
      </w:hyperlink>
    </w:p>
    <w:p w:rsidRPr="00B81F00" w:rsidR="00B81F00" w:rsidP="55F51B66" w:rsidRDefault="00B81F00" w14:paraId="1D8EFFCC" w14:textId="77777777">
      <w:pPr>
        <w:numPr>
          <w:ilvl w:val="0"/>
          <w:numId w:val="2"/>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Context:</w:t>
      </w:r>
      <w:r w:rsidRPr="55F51B66" w:rsidR="00B81F00">
        <w:rPr>
          <w:rFonts w:ascii="Times New Roman" w:hAnsi="Times New Roman" w:eastAsia="Times New Roman" w:cs="Times New Roman"/>
        </w:rPr>
        <w:t xml:space="preserve"> The CKD article </w:t>
      </w:r>
      <w:r w:rsidRPr="55F51B66" w:rsidR="00B81F00">
        <w:rPr>
          <w:rFonts w:ascii="Times New Roman" w:hAnsi="Times New Roman" w:eastAsia="Times New Roman" w:cs="Times New Roman"/>
        </w:rPr>
        <w:t>identifies</w:t>
      </w:r>
      <w:r w:rsidRPr="55F51B66" w:rsidR="00B81F00">
        <w:rPr>
          <w:rFonts w:ascii="Times New Roman" w:hAnsi="Times New Roman" w:eastAsia="Times New Roman" w:cs="Times New Roman"/>
        </w:rPr>
        <w:t xml:space="preserve"> diabetes and high blood pressure as major risk factors for chronic kidney disease (Michael &amp; Susan Dell Center for Healthy Living, 2025).</w:t>
      </w:r>
    </w:p>
    <w:p w:rsidRPr="00B81F00" w:rsidR="00B81F00" w:rsidP="55F51B66" w:rsidRDefault="00B81F00" w14:paraId="11F7F361" w14:textId="77777777">
      <w:pPr>
        <w:numPr>
          <w:ilvl w:val="0"/>
          <w:numId w:val="2"/>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Importance:</w:t>
      </w:r>
      <w:r w:rsidRPr="55F51B66" w:rsidR="00B81F00">
        <w:rPr>
          <w:rFonts w:ascii="Times New Roman" w:hAnsi="Times New Roman" w:eastAsia="Times New Roman" w:cs="Times New Roman"/>
        </w:rPr>
        <w:t xml:space="preserve"> Understanding risk factors helps healthcare providers focus on prevention, early monitoring, and patient education.</w:t>
      </w:r>
    </w:p>
    <w:p w:rsidRPr="00B81F00" w:rsidR="00B81F00" w:rsidP="55F51B66" w:rsidRDefault="00B81F00" w14:paraId="7040818A" w14:textId="77777777">
      <w:pPr>
        <w:rPr>
          <w:rFonts w:ascii="Times New Roman" w:hAnsi="Times New Roman" w:eastAsia="Times New Roman" w:cs="Times New Roman"/>
        </w:rPr>
      </w:pPr>
      <w:r w:rsidRPr="00B81F00">
        <w:rPr>
          <w:rFonts w:ascii="Times New Roman" w:hAnsi="Times New Roman" w:cs="Times New Roman"/>
        </w:rPr>
        <w:pict w14:anchorId="39CBF474">
          <v:rect id="_x0000_i1143" style="width:0;height:1.5pt" o:hr="t" o:hrstd="t" o:hralign="center" fillcolor="#a0a0a0" stroked="f"/>
        </w:pict>
      </w:r>
    </w:p>
    <w:p w:rsidRPr="00B81F00" w:rsidR="00B81F00" w:rsidP="55F51B66" w:rsidRDefault="00B81F00" w14:paraId="75B678E6"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Term 3</w:t>
      </w:r>
    </w:p>
    <w:p w:rsidRPr="00B81F00" w:rsidR="00B81F00" w:rsidP="55F51B66" w:rsidRDefault="00B81F00" w14:paraId="744913CD" w14:textId="77777777">
      <w:pPr>
        <w:numPr>
          <w:ilvl w:val="0"/>
          <w:numId w:val="3"/>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Term:</w:t>
      </w:r>
      <w:r w:rsidRPr="55F51B66" w:rsidR="00B81F00">
        <w:rPr>
          <w:rFonts w:ascii="Times New Roman" w:hAnsi="Times New Roman" w:eastAsia="Times New Roman" w:cs="Times New Roman"/>
        </w:rPr>
        <w:t xml:space="preserve"> Screening</w:t>
      </w:r>
    </w:p>
    <w:p w:rsidRPr="00B81F00" w:rsidR="00B81F00" w:rsidP="55F51B66" w:rsidRDefault="00B81F00" w14:paraId="3289903E" w14:textId="77777777">
      <w:pPr>
        <w:numPr>
          <w:ilvl w:val="0"/>
          <w:numId w:val="3"/>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Definition:</w:t>
      </w:r>
      <w:r w:rsidRPr="55F51B66" w:rsidR="00B81F00">
        <w:rPr>
          <w:rFonts w:ascii="Times New Roman" w:hAnsi="Times New Roman" w:eastAsia="Times New Roman" w:cs="Times New Roman"/>
        </w:rPr>
        <w:t xml:space="preserve"> Screening is a medical test or procedure performed on people without symptoms to detect disease at an early stage (NIH Bookshelf, n.d.).</w:t>
      </w:r>
      <w:r>
        <w:br/>
      </w:r>
      <w:hyperlink r:id="R44989cecd4a940ee">
        <w:r w:rsidRPr="55F51B66" w:rsidR="00B81F00">
          <w:rPr>
            <w:rStyle w:val="Hyperlink"/>
            <w:rFonts w:ascii="Times New Roman" w:hAnsi="Times New Roman" w:eastAsia="Times New Roman" w:cs="Times New Roman"/>
          </w:rPr>
          <w:t>https://www.ncbi.nlm.nih.gov/books/NBK436014/</w:t>
        </w:r>
      </w:hyperlink>
    </w:p>
    <w:p w:rsidRPr="00B81F00" w:rsidR="00B81F00" w:rsidP="55F51B66" w:rsidRDefault="00B81F00" w14:paraId="626F5C3C" w14:textId="77777777">
      <w:pPr>
        <w:numPr>
          <w:ilvl w:val="0"/>
          <w:numId w:val="3"/>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Context:</w:t>
      </w:r>
      <w:r w:rsidRPr="55F51B66" w:rsidR="00B81F00">
        <w:rPr>
          <w:rFonts w:ascii="Times New Roman" w:hAnsi="Times New Roman" w:eastAsia="Times New Roman" w:cs="Times New Roman"/>
        </w:rPr>
        <w:t xml:space="preserve"> The CKD article notes that blood and urine tests are commonly used to screen kidney function (Michael &amp; Susan Dell Center for Healthy Living, 2025).</w:t>
      </w:r>
    </w:p>
    <w:p w:rsidRPr="00B81F00" w:rsidR="00B81F00" w:rsidP="55F51B66" w:rsidRDefault="00B81F00" w14:paraId="65324F19" w14:textId="77777777">
      <w:pPr>
        <w:numPr>
          <w:ilvl w:val="0"/>
          <w:numId w:val="3"/>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Importance:</w:t>
      </w:r>
      <w:r w:rsidRPr="55F51B66" w:rsidR="00B81F00">
        <w:rPr>
          <w:rFonts w:ascii="Times New Roman" w:hAnsi="Times New Roman" w:eastAsia="Times New Roman" w:cs="Times New Roman"/>
        </w:rPr>
        <w:t xml:space="preserve"> Screening allows early detection, which can prevent complications such as kidney failure and reduce the need for dialysis or transplant.</w:t>
      </w:r>
    </w:p>
    <w:p w:rsidRPr="00B81F00" w:rsidR="00B81F00" w:rsidP="55F51B66" w:rsidRDefault="00B81F00" w14:paraId="56116219" w14:textId="77777777">
      <w:pPr>
        <w:rPr>
          <w:rFonts w:ascii="Times New Roman" w:hAnsi="Times New Roman" w:eastAsia="Times New Roman" w:cs="Times New Roman"/>
        </w:rPr>
      </w:pPr>
      <w:r w:rsidRPr="00B81F00">
        <w:rPr>
          <w:rFonts w:ascii="Times New Roman" w:hAnsi="Times New Roman" w:cs="Times New Roman"/>
        </w:rPr>
        <w:pict w14:anchorId="606DD663">
          <v:rect id="_x0000_i1144" style="width:0;height:1.5pt" o:hr="t" o:hrstd="t" o:hralign="center" fillcolor="#a0a0a0" stroked="f"/>
        </w:pict>
      </w:r>
    </w:p>
    <w:p w:rsidRPr="00B81F00" w:rsidR="00B81F00" w:rsidP="55F51B66" w:rsidRDefault="00B81F00" w14:paraId="73ED481F"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Term 4</w:t>
      </w:r>
    </w:p>
    <w:p w:rsidRPr="00B81F00" w:rsidR="00B81F00" w:rsidP="55F51B66" w:rsidRDefault="00B81F00" w14:paraId="70F4D4CE" w14:textId="77777777">
      <w:pPr>
        <w:numPr>
          <w:ilvl w:val="0"/>
          <w:numId w:val="4"/>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Term:</w:t>
      </w:r>
      <w:r w:rsidRPr="55F51B66" w:rsidR="00B81F00">
        <w:rPr>
          <w:rFonts w:ascii="Times New Roman" w:hAnsi="Times New Roman" w:eastAsia="Times New Roman" w:cs="Times New Roman"/>
        </w:rPr>
        <w:t xml:space="preserve"> End-Stage Renal Disease (ESRD)</w:t>
      </w:r>
    </w:p>
    <w:p w:rsidRPr="00B81F00" w:rsidR="00B81F00" w:rsidP="55F51B66" w:rsidRDefault="00B81F00" w14:paraId="7B94D34D" w14:textId="77777777">
      <w:pPr>
        <w:numPr>
          <w:ilvl w:val="0"/>
          <w:numId w:val="4"/>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Definition:</w:t>
      </w:r>
      <w:r w:rsidRPr="55F51B66" w:rsidR="00B81F00">
        <w:rPr>
          <w:rFonts w:ascii="Times New Roman" w:hAnsi="Times New Roman" w:eastAsia="Times New Roman" w:cs="Times New Roman"/>
        </w:rPr>
        <w:t xml:space="preserve"> End-stage renal disease is the final stage of chronic kidney disease when the kidneys can no longer function on their own (NIH Bookshelf, n.d.).</w:t>
      </w:r>
      <w:r>
        <w:br/>
      </w:r>
      <w:hyperlink r:id="R8db0e415230a4762">
        <w:r w:rsidRPr="55F51B66" w:rsidR="00B81F00">
          <w:rPr>
            <w:rStyle w:val="Hyperlink"/>
            <w:rFonts w:ascii="Times New Roman" w:hAnsi="Times New Roman" w:eastAsia="Times New Roman" w:cs="Times New Roman"/>
          </w:rPr>
          <w:t>https://www.ncbi.nlm.nih.gov/books/NBK470285/</w:t>
        </w:r>
      </w:hyperlink>
    </w:p>
    <w:p w:rsidRPr="00B81F00" w:rsidR="00B81F00" w:rsidP="55F51B66" w:rsidRDefault="00B81F00" w14:paraId="177B238A" w14:textId="77777777">
      <w:pPr>
        <w:numPr>
          <w:ilvl w:val="0"/>
          <w:numId w:val="4"/>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Context:</w:t>
      </w:r>
      <w:r w:rsidRPr="55F51B66" w:rsidR="00B81F00">
        <w:rPr>
          <w:rFonts w:ascii="Times New Roman" w:hAnsi="Times New Roman" w:eastAsia="Times New Roman" w:cs="Times New Roman"/>
        </w:rPr>
        <w:t xml:space="preserve"> The article explains that untreated CKD can progress to kidney failure, also known as ESRD (Michael &amp; Susan Dell Center for Healthy Living, 2025).</w:t>
      </w:r>
    </w:p>
    <w:p w:rsidRPr="00B81F00" w:rsidR="00B81F00" w:rsidP="55F51B66" w:rsidRDefault="00B81F00" w14:paraId="6A0F34A1" w14:textId="77777777">
      <w:pPr>
        <w:numPr>
          <w:ilvl w:val="0"/>
          <w:numId w:val="4"/>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Importance:</w:t>
      </w:r>
      <w:r w:rsidRPr="55F51B66" w:rsidR="00B81F00">
        <w:rPr>
          <w:rFonts w:ascii="Times New Roman" w:hAnsi="Times New Roman" w:eastAsia="Times New Roman" w:cs="Times New Roman"/>
        </w:rPr>
        <w:t xml:space="preserve"> ESRD </w:t>
      </w:r>
      <w:r w:rsidRPr="55F51B66" w:rsidR="00B81F00">
        <w:rPr>
          <w:rFonts w:ascii="Times New Roman" w:hAnsi="Times New Roman" w:eastAsia="Times New Roman" w:cs="Times New Roman"/>
        </w:rPr>
        <w:t>requires</w:t>
      </w:r>
      <w:r w:rsidRPr="55F51B66" w:rsidR="00B81F00">
        <w:rPr>
          <w:rFonts w:ascii="Times New Roman" w:hAnsi="Times New Roman" w:eastAsia="Times New Roman" w:cs="Times New Roman"/>
        </w:rPr>
        <w:t xml:space="preserve"> life-sustaining treatments such as dialysis or kidney transplant, making early management critical.</w:t>
      </w:r>
    </w:p>
    <w:p w:rsidRPr="00B81F00" w:rsidR="00B81F00" w:rsidP="55F51B66" w:rsidRDefault="00B81F00" w14:paraId="6462F9F9" w14:textId="77777777">
      <w:pPr>
        <w:rPr>
          <w:rFonts w:ascii="Times New Roman" w:hAnsi="Times New Roman" w:eastAsia="Times New Roman" w:cs="Times New Roman"/>
        </w:rPr>
      </w:pPr>
      <w:r w:rsidRPr="00B81F00">
        <w:rPr>
          <w:rFonts w:ascii="Times New Roman" w:hAnsi="Times New Roman" w:cs="Times New Roman"/>
        </w:rPr>
        <w:pict w14:anchorId="70C68268">
          <v:rect id="_x0000_i1145" style="width:0;height:1.5pt" o:hr="t" o:hrstd="t" o:hralign="center" fillcolor="#a0a0a0" stroked="f"/>
        </w:pict>
      </w:r>
    </w:p>
    <w:p w:rsidRPr="00B81F00" w:rsidR="00B81F00" w:rsidP="55F51B66" w:rsidRDefault="00B81F00" w14:paraId="441CBE77"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Term 5</w:t>
      </w:r>
    </w:p>
    <w:p w:rsidRPr="00B81F00" w:rsidR="00B81F00" w:rsidP="55F51B66" w:rsidRDefault="00B81F00" w14:paraId="1DC3C27C" w14:textId="77777777">
      <w:pPr>
        <w:numPr>
          <w:ilvl w:val="0"/>
          <w:numId w:val="5"/>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Term:</w:t>
      </w:r>
      <w:r w:rsidRPr="55F51B66" w:rsidR="00B81F00">
        <w:rPr>
          <w:rFonts w:ascii="Times New Roman" w:hAnsi="Times New Roman" w:eastAsia="Times New Roman" w:cs="Times New Roman"/>
        </w:rPr>
        <w:t xml:space="preserve"> Gastric Cancer</w:t>
      </w:r>
    </w:p>
    <w:p w:rsidRPr="00B81F00" w:rsidR="00B81F00" w:rsidP="55F51B66" w:rsidRDefault="00B81F00" w14:paraId="7A08CE0F" w14:textId="77777777">
      <w:pPr>
        <w:numPr>
          <w:ilvl w:val="0"/>
          <w:numId w:val="5"/>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Definition:</w:t>
      </w:r>
      <w:r w:rsidRPr="55F51B66" w:rsidR="00B81F00">
        <w:rPr>
          <w:rFonts w:ascii="Times New Roman" w:hAnsi="Times New Roman" w:eastAsia="Times New Roman" w:cs="Times New Roman"/>
        </w:rPr>
        <w:t xml:space="preserve"> Gastric cancer is cancer that forms in the lining of the stomach (National Cancer Institute, n.d.).</w:t>
      </w:r>
      <w:r>
        <w:br/>
      </w:r>
      <w:hyperlink r:id="Re3748ff863054735">
        <w:r w:rsidRPr="55F51B66" w:rsidR="00B81F00">
          <w:rPr>
            <w:rStyle w:val="Hyperlink"/>
            <w:rFonts w:ascii="Times New Roman" w:hAnsi="Times New Roman" w:eastAsia="Times New Roman" w:cs="Times New Roman"/>
          </w:rPr>
          <w:t>https://www.cancer.gov/publications/dictionaries/cancer-terms/def/gastric-cancer</w:t>
        </w:r>
      </w:hyperlink>
    </w:p>
    <w:p w:rsidRPr="00B81F00" w:rsidR="00B81F00" w:rsidP="55F51B66" w:rsidRDefault="00B81F00" w14:paraId="3ED60C70" w14:textId="77777777">
      <w:pPr>
        <w:numPr>
          <w:ilvl w:val="0"/>
          <w:numId w:val="5"/>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Context:</w:t>
      </w:r>
      <w:r w:rsidRPr="55F51B66" w:rsidR="00B81F00">
        <w:rPr>
          <w:rFonts w:ascii="Times New Roman" w:hAnsi="Times New Roman" w:eastAsia="Times New Roman" w:cs="Times New Roman"/>
        </w:rPr>
        <w:t xml:space="preserve"> MD Anderson Cancer Center explains that gastric cancer is often diagnosed late because symptoms may resemble heartburn or indigestion (MD Anderson Cancer Center, n.d.).</w:t>
      </w:r>
    </w:p>
    <w:p w:rsidRPr="00B81F00" w:rsidR="00B81F00" w:rsidP="55F51B66" w:rsidRDefault="00B81F00" w14:paraId="34A7E93F" w14:textId="77777777">
      <w:pPr>
        <w:numPr>
          <w:ilvl w:val="0"/>
          <w:numId w:val="5"/>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Importance:</w:t>
      </w:r>
      <w:r w:rsidRPr="55F51B66" w:rsidR="00B81F00">
        <w:rPr>
          <w:rFonts w:ascii="Times New Roman" w:hAnsi="Times New Roman" w:eastAsia="Times New Roman" w:cs="Times New Roman"/>
        </w:rPr>
        <w:t xml:space="preserve"> Early diagnosis improves treatment options and survival outcomes.</w:t>
      </w:r>
    </w:p>
    <w:p w:rsidRPr="00B81F00" w:rsidR="00B81F00" w:rsidP="55F51B66" w:rsidRDefault="00B81F00" w14:paraId="28ABF772" w14:textId="77777777">
      <w:pPr>
        <w:rPr>
          <w:rFonts w:ascii="Times New Roman" w:hAnsi="Times New Roman" w:eastAsia="Times New Roman" w:cs="Times New Roman"/>
        </w:rPr>
      </w:pPr>
      <w:r w:rsidRPr="00B81F00">
        <w:rPr>
          <w:rFonts w:ascii="Times New Roman" w:hAnsi="Times New Roman" w:cs="Times New Roman"/>
        </w:rPr>
        <w:pict w14:anchorId="0A85C5F2">
          <v:rect id="_x0000_i1146" style="width:0;height:1.5pt" o:hr="t" o:hrstd="t" o:hralign="center" fillcolor="#a0a0a0" stroked="f"/>
        </w:pict>
      </w:r>
    </w:p>
    <w:p w:rsidRPr="00B81F00" w:rsidR="00B81F00" w:rsidP="55F51B66" w:rsidRDefault="00B81F00" w14:paraId="684096EB"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Term 6</w:t>
      </w:r>
    </w:p>
    <w:p w:rsidRPr="00B81F00" w:rsidR="00B81F00" w:rsidP="55F51B66" w:rsidRDefault="00B81F00" w14:paraId="10EAB2A8" w14:textId="77777777">
      <w:pPr>
        <w:numPr>
          <w:ilvl w:val="0"/>
          <w:numId w:val="6"/>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Term:</w:t>
      </w:r>
      <w:r w:rsidRPr="55F51B66" w:rsidR="00B81F00">
        <w:rPr>
          <w:rFonts w:ascii="Times New Roman" w:hAnsi="Times New Roman" w:eastAsia="Times New Roman" w:cs="Times New Roman"/>
        </w:rPr>
        <w:t xml:space="preserve"> Tumor</w:t>
      </w:r>
    </w:p>
    <w:p w:rsidRPr="00B81F00" w:rsidR="00B81F00" w:rsidP="55F51B66" w:rsidRDefault="00B81F00" w14:paraId="16D47F1F" w14:textId="77777777">
      <w:pPr>
        <w:numPr>
          <w:ilvl w:val="0"/>
          <w:numId w:val="6"/>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Definition:</w:t>
      </w:r>
      <w:r w:rsidRPr="55F51B66" w:rsidR="00B81F00">
        <w:rPr>
          <w:rFonts w:ascii="Times New Roman" w:hAnsi="Times New Roman" w:eastAsia="Times New Roman" w:cs="Times New Roman"/>
        </w:rPr>
        <w:t xml:space="preserve"> A tumor is an abnormal mass of tissue that forms when cells grow and divide more than they should (National Cancer Institute, n.d.).</w:t>
      </w:r>
      <w:r>
        <w:br/>
      </w:r>
      <w:hyperlink r:id="Rfc36736a97914a2e">
        <w:r w:rsidRPr="55F51B66" w:rsidR="00B81F00">
          <w:rPr>
            <w:rStyle w:val="Hyperlink"/>
            <w:rFonts w:ascii="Times New Roman" w:hAnsi="Times New Roman" w:eastAsia="Times New Roman" w:cs="Times New Roman"/>
          </w:rPr>
          <w:t>https://www.cancer.gov/publications/dictionaries/cancer-terms/def/tumor</w:t>
        </w:r>
      </w:hyperlink>
    </w:p>
    <w:p w:rsidRPr="00B81F00" w:rsidR="00B81F00" w:rsidP="55F51B66" w:rsidRDefault="00B81F00" w14:paraId="711D828E" w14:textId="77777777">
      <w:pPr>
        <w:numPr>
          <w:ilvl w:val="0"/>
          <w:numId w:val="6"/>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Context:</w:t>
      </w:r>
      <w:r w:rsidRPr="55F51B66" w:rsidR="00B81F00">
        <w:rPr>
          <w:rFonts w:ascii="Times New Roman" w:hAnsi="Times New Roman" w:eastAsia="Times New Roman" w:cs="Times New Roman"/>
        </w:rPr>
        <w:t xml:space="preserve"> The MD Anderson article states that stomach cancer begins when cells in the stomach lining divide rapidly and form a tumor (MD Anderson Cancer Center, n.d.).</w:t>
      </w:r>
    </w:p>
    <w:p w:rsidRPr="00B81F00" w:rsidR="00B81F00" w:rsidP="55F51B66" w:rsidRDefault="00B81F00" w14:paraId="14266791" w14:textId="77777777">
      <w:pPr>
        <w:numPr>
          <w:ilvl w:val="0"/>
          <w:numId w:val="6"/>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Importance:</w:t>
      </w:r>
      <w:r w:rsidRPr="55F51B66" w:rsidR="00B81F00">
        <w:rPr>
          <w:rFonts w:ascii="Times New Roman" w:hAnsi="Times New Roman" w:eastAsia="Times New Roman" w:cs="Times New Roman"/>
        </w:rPr>
        <w:t xml:space="preserve"> </w:t>
      </w:r>
      <w:r w:rsidRPr="55F51B66" w:rsidR="00B81F00">
        <w:rPr>
          <w:rFonts w:ascii="Times New Roman" w:hAnsi="Times New Roman" w:eastAsia="Times New Roman" w:cs="Times New Roman"/>
        </w:rPr>
        <w:t>Identifying</w:t>
      </w:r>
      <w:r w:rsidRPr="55F51B66" w:rsidR="00B81F00">
        <w:rPr>
          <w:rFonts w:ascii="Times New Roman" w:hAnsi="Times New Roman" w:eastAsia="Times New Roman" w:cs="Times New Roman"/>
        </w:rPr>
        <w:t xml:space="preserve"> tumors helps </w:t>
      </w:r>
      <w:r w:rsidRPr="55F51B66" w:rsidR="00B81F00">
        <w:rPr>
          <w:rFonts w:ascii="Times New Roman" w:hAnsi="Times New Roman" w:eastAsia="Times New Roman" w:cs="Times New Roman"/>
        </w:rPr>
        <w:t>determine</w:t>
      </w:r>
      <w:r w:rsidRPr="55F51B66" w:rsidR="00B81F00">
        <w:rPr>
          <w:rFonts w:ascii="Times New Roman" w:hAnsi="Times New Roman" w:eastAsia="Times New Roman" w:cs="Times New Roman"/>
        </w:rPr>
        <w:t xml:space="preserve"> cancer stage and guides treatment decisions.</w:t>
      </w:r>
    </w:p>
    <w:p w:rsidRPr="00B81F00" w:rsidR="00B81F00" w:rsidP="55F51B66" w:rsidRDefault="00B81F00" w14:paraId="205FE165" w14:textId="77777777">
      <w:pPr>
        <w:rPr>
          <w:rFonts w:ascii="Times New Roman" w:hAnsi="Times New Roman" w:eastAsia="Times New Roman" w:cs="Times New Roman"/>
        </w:rPr>
      </w:pPr>
      <w:r w:rsidRPr="00B81F00">
        <w:rPr>
          <w:rFonts w:ascii="Times New Roman" w:hAnsi="Times New Roman" w:cs="Times New Roman"/>
        </w:rPr>
        <w:pict w14:anchorId="490799A0">
          <v:rect id="_x0000_i1147" style="width:0;height:1.5pt" o:hr="t" o:hrstd="t" o:hralign="center" fillcolor="#a0a0a0" stroked="f"/>
        </w:pict>
      </w:r>
    </w:p>
    <w:p w:rsidRPr="00B81F00" w:rsidR="00B81F00" w:rsidP="55F51B66" w:rsidRDefault="00B81F00" w14:paraId="1956B09E"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Term 7</w:t>
      </w:r>
    </w:p>
    <w:p w:rsidRPr="00B81F00" w:rsidR="00B81F00" w:rsidP="55F51B66" w:rsidRDefault="00B81F00" w14:paraId="2DC25778" w14:textId="77777777">
      <w:pPr>
        <w:numPr>
          <w:ilvl w:val="0"/>
          <w:numId w:val="7"/>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Term:</w:t>
      </w:r>
      <w:r w:rsidRPr="55F51B66" w:rsidR="00B81F00">
        <w:rPr>
          <w:rFonts w:ascii="Times New Roman" w:hAnsi="Times New Roman" w:eastAsia="Times New Roman" w:cs="Times New Roman"/>
        </w:rPr>
        <w:t xml:space="preserve"> Metastasis</w:t>
      </w:r>
    </w:p>
    <w:p w:rsidRPr="00B81F00" w:rsidR="00B81F00" w:rsidP="55F51B66" w:rsidRDefault="00B81F00" w14:paraId="13A267AB" w14:textId="77777777">
      <w:pPr>
        <w:numPr>
          <w:ilvl w:val="0"/>
          <w:numId w:val="7"/>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Definition:</w:t>
      </w:r>
      <w:r w:rsidRPr="55F51B66" w:rsidR="00B81F00">
        <w:rPr>
          <w:rFonts w:ascii="Times New Roman" w:hAnsi="Times New Roman" w:eastAsia="Times New Roman" w:cs="Times New Roman"/>
        </w:rPr>
        <w:t xml:space="preserve"> Metastasis is the spread of cancer cells from the place where they first formed to other parts of the body (National Cancer Institute, n.d.).</w:t>
      </w:r>
      <w:r>
        <w:br/>
      </w:r>
      <w:hyperlink r:id="Rb6e681e417374687">
        <w:r w:rsidRPr="55F51B66" w:rsidR="00B81F00">
          <w:rPr>
            <w:rStyle w:val="Hyperlink"/>
            <w:rFonts w:ascii="Times New Roman" w:hAnsi="Times New Roman" w:eastAsia="Times New Roman" w:cs="Times New Roman"/>
          </w:rPr>
          <w:t>https://www.cancer.gov/publications/dictionaries/cancer-terms/def/metastasis</w:t>
        </w:r>
      </w:hyperlink>
    </w:p>
    <w:p w:rsidRPr="00B81F00" w:rsidR="00B81F00" w:rsidP="55F51B66" w:rsidRDefault="00B81F00" w14:paraId="586FD320" w14:textId="77777777">
      <w:pPr>
        <w:numPr>
          <w:ilvl w:val="0"/>
          <w:numId w:val="7"/>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Context:</w:t>
      </w:r>
      <w:r w:rsidRPr="55F51B66" w:rsidR="00B81F00">
        <w:rPr>
          <w:rFonts w:ascii="Times New Roman" w:hAnsi="Times New Roman" w:eastAsia="Times New Roman" w:cs="Times New Roman"/>
        </w:rPr>
        <w:t xml:space="preserve"> MD Anderson notes that gastric cancer may spread to surrounding tissues or distant organs as it progresses (MD Anderson Cancer Center, n.d.).</w:t>
      </w:r>
    </w:p>
    <w:p w:rsidRPr="00B81F00" w:rsidR="00B81F00" w:rsidP="55F51B66" w:rsidRDefault="00B81F00" w14:paraId="550361D1" w14:textId="77777777">
      <w:pPr>
        <w:numPr>
          <w:ilvl w:val="0"/>
          <w:numId w:val="7"/>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Importance:</w:t>
      </w:r>
      <w:r w:rsidRPr="55F51B66" w:rsidR="00B81F00">
        <w:rPr>
          <w:rFonts w:ascii="Times New Roman" w:hAnsi="Times New Roman" w:eastAsia="Times New Roman" w:cs="Times New Roman"/>
        </w:rPr>
        <w:t xml:space="preserve"> Metastasis </w:t>
      </w:r>
      <w:r w:rsidRPr="55F51B66" w:rsidR="00B81F00">
        <w:rPr>
          <w:rFonts w:ascii="Times New Roman" w:hAnsi="Times New Roman" w:eastAsia="Times New Roman" w:cs="Times New Roman"/>
        </w:rPr>
        <w:t>indicates</w:t>
      </w:r>
      <w:r w:rsidRPr="55F51B66" w:rsidR="00B81F00">
        <w:rPr>
          <w:rFonts w:ascii="Times New Roman" w:hAnsi="Times New Roman" w:eastAsia="Times New Roman" w:cs="Times New Roman"/>
        </w:rPr>
        <w:t xml:space="preserve"> advanced disease and affects prognosis and treatment planning.</w:t>
      </w:r>
    </w:p>
    <w:p w:rsidRPr="00B81F00" w:rsidR="00B81F00" w:rsidP="55F51B66" w:rsidRDefault="00B81F00" w14:paraId="7DCC7E0A" w14:textId="77777777">
      <w:pPr>
        <w:rPr>
          <w:rFonts w:ascii="Times New Roman" w:hAnsi="Times New Roman" w:eastAsia="Times New Roman" w:cs="Times New Roman"/>
        </w:rPr>
      </w:pPr>
      <w:r w:rsidRPr="00B81F00">
        <w:rPr>
          <w:rFonts w:ascii="Times New Roman" w:hAnsi="Times New Roman" w:cs="Times New Roman"/>
        </w:rPr>
        <w:pict w14:anchorId="439D5841">
          <v:rect id="_x0000_i1148" style="width:0;height:1.5pt" o:hr="t" o:hrstd="t" o:hralign="center" fillcolor="#a0a0a0" stroked="f"/>
        </w:pict>
      </w:r>
    </w:p>
    <w:p w:rsidRPr="00B81F00" w:rsidR="00B81F00" w:rsidP="55F51B66" w:rsidRDefault="00B81F00" w14:paraId="290C5426"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Term 8</w:t>
      </w:r>
    </w:p>
    <w:p w:rsidRPr="00B81F00" w:rsidR="00B81F00" w:rsidP="55F51B66" w:rsidRDefault="00B81F00" w14:paraId="5904FBDD" w14:textId="77777777">
      <w:pPr>
        <w:numPr>
          <w:ilvl w:val="0"/>
          <w:numId w:val="8"/>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Term:</w:t>
      </w:r>
      <w:r w:rsidRPr="55F51B66" w:rsidR="00B81F00">
        <w:rPr>
          <w:rFonts w:ascii="Times New Roman" w:hAnsi="Times New Roman" w:eastAsia="Times New Roman" w:cs="Times New Roman"/>
        </w:rPr>
        <w:t xml:space="preserve"> Adenocarcinoma</w:t>
      </w:r>
    </w:p>
    <w:p w:rsidRPr="00B81F00" w:rsidR="00B81F00" w:rsidP="55F51B66" w:rsidRDefault="00B81F00" w14:paraId="2F3F20C2" w14:textId="77777777">
      <w:pPr>
        <w:numPr>
          <w:ilvl w:val="0"/>
          <w:numId w:val="8"/>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Definition:</w:t>
      </w:r>
      <w:r w:rsidRPr="55F51B66" w:rsidR="00B81F00">
        <w:rPr>
          <w:rFonts w:ascii="Times New Roman" w:hAnsi="Times New Roman" w:eastAsia="Times New Roman" w:cs="Times New Roman"/>
        </w:rPr>
        <w:t xml:space="preserve"> Adenocarcinoma is a type of cancer that begins in glandular cells, which are cells that </w:t>
      </w:r>
      <w:r w:rsidRPr="55F51B66" w:rsidR="00B81F00">
        <w:rPr>
          <w:rFonts w:ascii="Times New Roman" w:hAnsi="Times New Roman" w:eastAsia="Times New Roman" w:cs="Times New Roman"/>
        </w:rPr>
        <w:t>line</w:t>
      </w:r>
      <w:r w:rsidRPr="55F51B66" w:rsidR="00B81F00">
        <w:rPr>
          <w:rFonts w:ascii="Times New Roman" w:hAnsi="Times New Roman" w:eastAsia="Times New Roman" w:cs="Times New Roman"/>
        </w:rPr>
        <w:t xml:space="preserve"> certain organs (National Cancer Institute, n.d.).</w:t>
      </w:r>
      <w:r>
        <w:br/>
      </w:r>
      <w:hyperlink r:id="Rb23b4ca38d0a4c63">
        <w:r w:rsidRPr="55F51B66" w:rsidR="00B81F00">
          <w:rPr>
            <w:rStyle w:val="Hyperlink"/>
            <w:rFonts w:ascii="Times New Roman" w:hAnsi="Times New Roman" w:eastAsia="Times New Roman" w:cs="Times New Roman"/>
          </w:rPr>
          <w:t>https://www.cancer.gov/publications/dictionaries/cancer-terms/def/adenocarcinoma</w:t>
        </w:r>
      </w:hyperlink>
    </w:p>
    <w:p w:rsidRPr="00B81F00" w:rsidR="00B81F00" w:rsidP="55F51B66" w:rsidRDefault="00B81F00" w14:paraId="23D8734B" w14:textId="77777777">
      <w:pPr>
        <w:numPr>
          <w:ilvl w:val="0"/>
          <w:numId w:val="8"/>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Context:</w:t>
      </w:r>
      <w:r w:rsidRPr="55F51B66" w:rsidR="00B81F00">
        <w:rPr>
          <w:rFonts w:ascii="Times New Roman" w:hAnsi="Times New Roman" w:eastAsia="Times New Roman" w:cs="Times New Roman"/>
        </w:rPr>
        <w:t xml:space="preserve"> MD Anderson reports that adenocarcinoma accounts for approximately 90% of stomach cancer cases (MD Anderson Cancer Center, n.d.).</w:t>
      </w:r>
    </w:p>
    <w:p w:rsidRPr="00B81F00" w:rsidR="00B81F00" w:rsidP="55F51B66" w:rsidRDefault="00B81F00" w14:paraId="41CBBC4B" w14:textId="77777777">
      <w:pPr>
        <w:numPr>
          <w:ilvl w:val="0"/>
          <w:numId w:val="8"/>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Importance:</w:t>
      </w:r>
      <w:r w:rsidRPr="55F51B66" w:rsidR="00B81F00">
        <w:rPr>
          <w:rFonts w:ascii="Times New Roman" w:hAnsi="Times New Roman" w:eastAsia="Times New Roman" w:cs="Times New Roman"/>
        </w:rPr>
        <w:t xml:space="preserve"> Knowing the cancer type helps healthcare providers select </w:t>
      </w:r>
      <w:r w:rsidRPr="55F51B66" w:rsidR="00B81F00">
        <w:rPr>
          <w:rFonts w:ascii="Times New Roman" w:hAnsi="Times New Roman" w:eastAsia="Times New Roman" w:cs="Times New Roman"/>
        </w:rPr>
        <w:t>appropriate treatment</w:t>
      </w:r>
      <w:r w:rsidRPr="55F51B66" w:rsidR="00B81F00">
        <w:rPr>
          <w:rFonts w:ascii="Times New Roman" w:hAnsi="Times New Roman" w:eastAsia="Times New Roman" w:cs="Times New Roman"/>
        </w:rPr>
        <w:t xml:space="preserve"> strategies.</w:t>
      </w:r>
    </w:p>
    <w:p w:rsidRPr="00B81F00" w:rsidR="00B81F00" w:rsidP="55F51B66" w:rsidRDefault="00B81F00" w14:paraId="40035DFE" w14:textId="77777777">
      <w:pPr>
        <w:rPr>
          <w:rFonts w:ascii="Times New Roman" w:hAnsi="Times New Roman" w:eastAsia="Times New Roman" w:cs="Times New Roman"/>
        </w:rPr>
      </w:pPr>
      <w:r w:rsidRPr="00B81F00">
        <w:rPr>
          <w:rFonts w:ascii="Times New Roman" w:hAnsi="Times New Roman" w:cs="Times New Roman"/>
        </w:rPr>
        <w:lastRenderedPageBreak/>
        <w:pict w14:anchorId="064F9A3F">
          <v:rect id="_x0000_i1149" style="width:0;height:1.5pt" o:hr="t" o:hrstd="t" o:hralign="center" fillcolor="#a0a0a0" stroked="f"/>
        </w:pict>
      </w:r>
    </w:p>
    <w:p w:rsidRPr="00B81F00" w:rsidR="00B81F00" w:rsidP="55F51B66" w:rsidRDefault="00B81F00" w14:paraId="5C399D75"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Term 9</w:t>
      </w:r>
    </w:p>
    <w:p w:rsidRPr="00B81F00" w:rsidR="00B81F00" w:rsidP="55F51B66" w:rsidRDefault="00B81F00" w14:paraId="295A7695" w14:textId="77777777">
      <w:pPr>
        <w:numPr>
          <w:ilvl w:val="0"/>
          <w:numId w:val="9"/>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Term:</w:t>
      </w:r>
      <w:r w:rsidRPr="55F51B66" w:rsidR="00B81F00">
        <w:rPr>
          <w:rFonts w:ascii="Times New Roman" w:hAnsi="Times New Roman" w:eastAsia="Times New Roman" w:cs="Times New Roman"/>
        </w:rPr>
        <w:t xml:space="preserve"> Peptic Ulcer Disease</w:t>
      </w:r>
    </w:p>
    <w:p w:rsidRPr="00B81F00" w:rsidR="00B81F00" w:rsidP="55F51B66" w:rsidRDefault="00B81F00" w14:paraId="0E840D3F" w14:textId="77777777">
      <w:pPr>
        <w:numPr>
          <w:ilvl w:val="0"/>
          <w:numId w:val="9"/>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Definition:</w:t>
      </w:r>
      <w:r w:rsidRPr="55F51B66" w:rsidR="00B81F00">
        <w:rPr>
          <w:rFonts w:ascii="Times New Roman" w:hAnsi="Times New Roman" w:eastAsia="Times New Roman" w:cs="Times New Roman"/>
        </w:rPr>
        <w:t xml:space="preserve"> Peptic ulcer disease occurs when open sores develop on the lining of the stomach or the first part of the small intestine (Mayo Clinic, n.d.).</w:t>
      </w:r>
      <w:r>
        <w:br/>
      </w:r>
      <w:hyperlink r:id="R4cf23332eb374605">
        <w:r w:rsidRPr="55F51B66" w:rsidR="00B81F00">
          <w:rPr>
            <w:rStyle w:val="Hyperlink"/>
            <w:rFonts w:ascii="Times New Roman" w:hAnsi="Times New Roman" w:eastAsia="Times New Roman" w:cs="Times New Roman"/>
          </w:rPr>
          <w:t>https://www.mayoclinic.org/diseases-conditions/peptic-ulcer/symptoms-causes/syc-20354223</w:t>
        </w:r>
      </w:hyperlink>
    </w:p>
    <w:p w:rsidRPr="00B81F00" w:rsidR="00B81F00" w:rsidP="55F51B66" w:rsidRDefault="00B81F00" w14:paraId="7AFCD890" w14:textId="77777777">
      <w:pPr>
        <w:numPr>
          <w:ilvl w:val="0"/>
          <w:numId w:val="9"/>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Context:</w:t>
      </w:r>
      <w:r w:rsidRPr="55F51B66" w:rsidR="00B81F00">
        <w:rPr>
          <w:rFonts w:ascii="Times New Roman" w:hAnsi="Times New Roman" w:eastAsia="Times New Roman" w:cs="Times New Roman"/>
        </w:rPr>
        <w:t xml:space="preserve"> Texas Children’s Hospital lists peptic ulcer disease as a condition treated by its gastrointestinal </w:t>
      </w:r>
      <w:r w:rsidRPr="55F51B66" w:rsidR="00B81F00">
        <w:rPr>
          <w:rFonts w:ascii="Times New Roman" w:hAnsi="Times New Roman" w:eastAsia="Times New Roman" w:cs="Times New Roman"/>
        </w:rPr>
        <w:t>procedures</w:t>
      </w:r>
      <w:r w:rsidRPr="55F51B66" w:rsidR="00B81F00">
        <w:rPr>
          <w:rFonts w:ascii="Times New Roman" w:hAnsi="Times New Roman" w:eastAsia="Times New Roman" w:cs="Times New Roman"/>
        </w:rPr>
        <w:t xml:space="preserve"> suite (Texas Children’s Hospital, n.d.).</w:t>
      </w:r>
    </w:p>
    <w:p w:rsidRPr="00B81F00" w:rsidR="00B81F00" w:rsidP="55F51B66" w:rsidRDefault="00B81F00" w14:paraId="510D12BC" w14:textId="77777777">
      <w:pPr>
        <w:numPr>
          <w:ilvl w:val="0"/>
          <w:numId w:val="9"/>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Importance:</w:t>
      </w:r>
      <w:r w:rsidRPr="55F51B66" w:rsidR="00B81F00">
        <w:rPr>
          <w:rFonts w:ascii="Times New Roman" w:hAnsi="Times New Roman" w:eastAsia="Times New Roman" w:cs="Times New Roman"/>
        </w:rPr>
        <w:t xml:space="preserve"> </w:t>
      </w:r>
      <w:r w:rsidRPr="55F51B66" w:rsidR="00B81F00">
        <w:rPr>
          <w:rFonts w:ascii="Times New Roman" w:hAnsi="Times New Roman" w:eastAsia="Times New Roman" w:cs="Times New Roman"/>
        </w:rPr>
        <w:t>Early treatment</w:t>
      </w:r>
      <w:r w:rsidRPr="55F51B66" w:rsidR="00B81F00">
        <w:rPr>
          <w:rFonts w:ascii="Times New Roman" w:hAnsi="Times New Roman" w:eastAsia="Times New Roman" w:cs="Times New Roman"/>
        </w:rPr>
        <w:t xml:space="preserve"> helps prevent complications such as bleeding and infection.</w:t>
      </w:r>
    </w:p>
    <w:p w:rsidRPr="00B81F00" w:rsidR="00B81F00" w:rsidP="55F51B66" w:rsidRDefault="00B81F00" w14:paraId="7D948B0A" w14:textId="77777777">
      <w:pPr>
        <w:rPr>
          <w:rFonts w:ascii="Times New Roman" w:hAnsi="Times New Roman" w:eastAsia="Times New Roman" w:cs="Times New Roman"/>
        </w:rPr>
      </w:pPr>
      <w:r w:rsidRPr="00B81F00">
        <w:rPr>
          <w:rFonts w:ascii="Times New Roman" w:hAnsi="Times New Roman" w:cs="Times New Roman"/>
        </w:rPr>
        <w:pict w14:anchorId="36DD1431">
          <v:rect id="_x0000_i1150" style="width:0;height:1.5pt" o:hr="t" o:hrstd="t" o:hralign="center" fillcolor="#a0a0a0" stroked="f"/>
        </w:pict>
      </w:r>
    </w:p>
    <w:p w:rsidRPr="00B81F00" w:rsidR="00B81F00" w:rsidP="55F51B66" w:rsidRDefault="00B81F00" w14:paraId="46A6E92E" w14:textId="77777777">
      <w:pPr>
        <w:rPr>
          <w:rFonts w:ascii="Times New Roman" w:hAnsi="Times New Roman" w:eastAsia="Times New Roman" w:cs="Times New Roman"/>
          <w:b w:val="1"/>
          <w:bCs w:val="1"/>
        </w:rPr>
      </w:pPr>
      <w:r w:rsidRPr="55F51B66" w:rsidR="00B81F00">
        <w:rPr>
          <w:rFonts w:ascii="Times New Roman" w:hAnsi="Times New Roman" w:eastAsia="Times New Roman" w:cs="Times New Roman"/>
          <w:b w:val="1"/>
          <w:bCs w:val="1"/>
        </w:rPr>
        <w:t>Term 10</w:t>
      </w:r>
    </w:p>
    <w:p w:rsidRPr="00B81F00" w:rsidR="00B81F00" w:rsidP="55F51B66" w:rsidRDefault="00B81F00" w14:paraId="0C4C6EF1" w14:textId="77777777">
      <w:pPr>
        <w:numPr>
          <w:ilvl w:val="0"/>
          <w:numId w:val="10"/>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Term:</w:t>
      </w:r>
      <w:r w:rsidRPr="55F51B66" w:rsidR="00B81F00">
        <w:rPr>
          <w:rFonts w:ascii="Times New Roman" w:hAnsi="Times New Roman" w:eastAsia="Times New Roman" w:cs="Times New Roman"/>
        </w:rPr>
        <w:t xml:space="preserve"> Gastroesophageal Reflux Disease (GERD)</w:t>
      </w:r>
    </w:p>
    <w:p w:rsidRPr="00B81F00" w:rsidR="00B81F00" w:rsidP="55F51B66" w:rsidRDefault="00B81F00" w14:paraId="6B48D63C" w14:textId="77777777">
      <w:pPr>
        <w:numPr>
          <w:ilvl w:val="0"/>
          <w:numId w:val="10"/>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Definition:</w:t>
      </w:r>
      <w:r w:rsidRPr="55F51B66" w:rsidR="00B81F00">
        <w:rPr>
          <w:rFonts w:ascii="Times New Roman" w:hAnsi="Times New Roman" w:eastAsia="Times New Roman" w:cs="Times New Roman"/>
        </w:rPr>
        <w:t xml:space="preserve"> Gastroesophageal reflux disease is a chronic digestive condition in which stomach acid flows back into the esophagus (Mayo Clinic, n.d.).</w:t>
      </w:r>
      <w:r>
        <w:br/>
      </w:r>
      <w:hyperlink r:id="R012ab6bca06c4ff0">
        <w:r w:rsidRPr="55F51B66" w:rsidR="00B81F00">
          <w:rPr>
            <w:rStyle w:val="Hyperlink"/>
            <w:rFonts w:ascii="Times New Roman" w:hAnsi="Times New Roman" w:eastAsia="Times New Roman" w:cs="Times New Roman"/>
          </w:rPr>
          <w:t>https://www.mayoclinic.org/diseases-conditions/gerd/symptoms-causes/syc-20361940</w:t>
        </w:r>
      </w:hyperlink>
    </w:p>
    <w:p w:rsidRPr="00B81F00" w:rsidR="00B81F00" w:rsidP="55F51B66" w:rsidRDefault="00B81F00" w14:paraId="644FAEF6" w14:textId="77777777">
      <w:pPr>
        <w:numPr>
          <w:ilvl w:val="0"/>
          <w:numId w:val="10"/>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Context:</w:t>
      </w:r>
      <w:r w:rsidRPr="55F51B66" w:rsidR="00B81F00">
        <w:rPr>
          <w:rFonts w:ascii="Times New Roman" w:hAnsi="Times New Roman" w:eastAsia="Times New Roman" w:cs="Times New Roman"/>
        </w:rPr>
        <w:t xml:space="preserve"> Texas Children’s Hospital </w:t>
      </w:r>
      <w:r w:rsidRPr="55F51B66" w:rsidR="00B81F00">
        <w:rPr>
          <w:rFonts w:ascii="Times New Roman" w:hAnsi="Times New Roman" w:eastAsia="Times New Roman" w:cs="Times New Roman"/>
        </w:rPr>
        <w:t>identifies</w:t>
      </w:r>
      <w:r w:rsidRPr="55F51B66" w:rsidR="00B81F00">
        <w:rPr>
          <w:rFonts w:ascii="Times New Roman" w:hAnsi="Times New Roman" w:eastAsia="Times New Roman" w:cs="Times New Roman"/>
        </w:rPr>
        <w:t xml:space="preserve"> GERD as a common gastrointestinal condition that requires medical evaluation (Texas Children’s Hospital, n.d.).</w:t>
      </w:r>
    </w:p>
    <w:p w:rsidRPr="00B81F00" w:rsidR="00B81F00" w:rsidP="55F51B66" w:rsidRDefault="00B81F00" w14:paraId="5FF7F43F" w14:textId="77777777">
      <w:pPr>
        <w:numPr>
          <w:ilvl w:val="0"/>
          <w:numId w:val="10"/>
        </w:numPr>
        <w:rPr>
          <w:rFonts w:ascii="Times New Roman" w:hAnsi="Times New Roman" w:eastAsia="Times New Roman" w:cs="Times New Roman"/>
        </w:rPr>
      </w:pPr>
      <w:r w:rsidRPr="55F51B66" w:rsidR="00B81F00">
        <w:rPr>
          <w:rFonts w:ascii="Times New Roman" w:hAnsi="Times New Roman" w:eastAsia="Times New Roman" w:cs="Times New Roman"/>
          <w:b w:val="1"/>
          <w:bCs w:val="1"/>
        </w:rPr>
        <w:t>Importance:</w:t>
      </w:r>
      <w:r w:rsidRPr="55F51B66" w:rsidR="00B81F00">
        <w:rPr>
          <w:rFonts w:ascii="Times New Roman" w:hAnsi="Times New Roman" w:eastAsia="Times New Roman" w:cs="Times New Roman"/>
        </w:rPr>
        <w:t xml:space="preserve"> Proper management of GERD reduces long-term complications such as inflammation and increased cancer risk.</w:t>
      </w:r>
    </w:p>
    <w:p w:rsidRPr="00B81F00" w:rsidR="00B81F00" w:rsidP="55F51B66" w:rsidRDefault="00B81F00" w14:paraId="099B667A" w14:textId="77777777">
      <w:pPr>
        <w:rPr>
          <w:rFonts w:ascii="Times New Roman" w:hAnsi="Times New Roman" w:eastAsia="Times New Roman" w:cs="Times New Roman"/>
        </w:rPr>
      </w:pPr>
    </w:p>
    <w:p w:rsidRPr="00B81F00" w:rsidR="00B81F00" w:rsidP="55F51B66" w:rsidRDefault="00B81F00" w14:paraId="52EBD0FB" w14:textId="77777777">
      <w:pPr>
        <w:pStyle w:val="Normal"/>
        <w:keepNext w:val="0"/>
        <w:keepLines w:val="0"/>
        <w:rPr>
          <w:rFonts w:ascii="Times New Roman" w:hAnsi="Times New Roman" w:eastAsia="Times New Roman" w:cs="Times New Roman"/>
          <w:b w:val="1"/>
          <w:bCs w:val="1"/>
          <w:sz w:val="24"/>
          <w:szCs w:val="24"/>
        </w:rPr>
      </w:pPr>
      <w:r w:rsidRPr="55F51B66" w:rsidR="00B81F00">
        <w:rPr>
          <w:rFonts w:ascii="Times New Roman" w:hAnsi="Times New Roman" w:eastAsia="Times New Roman" w:cs="Times New Roman"/>
          <w:b w:val="1"/>
          <w:bCs w:val="1"/>
        </w:rPr>
        <w:t>Conclusion</w:t>
      </w:r>
    </w:p>
    <w:p w:rsidRPr="00B81F00" w:rsidR="00B81F00" w:rsidP="00B81F00" w:rsidRDefault="00B81F00" w14:paraId="3BBD1376" w14:textId="77777777">
      <w:pPr>
        <w:spacing w:after="0" w:line="480" w:lineRule="auto"/>
        <w:rPr>
          <w:rFonts w:ascii="Times New Roman" w:hAnsi="Times New Roman" w:eastAsia="Times New Roman" w:cs="Times New Roman"/>
        </w:rPr>
      </w:pPr>
      <w:r w:rsidRPr="55F51B66" w:rsidR="00B81F00">
        <w:rPr>
          <w:rFonts w:ascii="Times New Roman" w:hAnsi="Times New Roman" w:eastAsia="Times New Roman" w:cs="Times New Roman"/>
        </w:rPr>
        <w:t xml:space="preserve">Medical terminology is important for understanding health conditions and how they are managed. Some of the terms I looked at were chronic kidney disease, gastric cancer, and peptic ulcer disease. These are common in both healthcare education and clinical practice. This assignment was especially important to me because the words I chose are related to health problems </w:t>
      </w:r>
      <w:r w:rsidRPr="55F51B66" w:rsidR="00B81F00">
        <w:rPr>
          <w:rFonts w:ascii="Times New Roman" w:hAnsi="Times New Roman" w:eastAsia="Times New Roman" w:cs="Times New Roman"/>
        </w:rPr>
        <w:t>I've</w:t>
      </w:r>
      <w:r w:rsidRPr="55F51B66" w:rsidR="00B81F00">
        <w:rPr>
          <w:rFonts w:ascii="Times New Roman" w:hAnsi="Times New Roman" w:eastAsia="Times New Roman" w:cs="Times New Roman"/>
        </w:rPr>
        <w:t xml:space="preserve"> had or learned about, which made the learning process more interesting and useful. Overall, this assignment helped me learn more about medical terms and showed me why </w:t>
      </w:r>
      <w:r w:rsidRPr="55F51B66" w:rsidR="00B81F00">
        <w:rPr>
          <w:rFonts w:ascii="Times New Roman" w:hAnsi="Times New Roman" w:eastAsia="Times New Roman" w:cs="Times New Roman"/>
        </w:rPr>
        <w:t>it's</w:t>
      </w:r>
      <w:r w:rsidRPr="55F51B66" w:rsidR="00B81F00">
        <w:rPr>
          <w:rFonts w:ascii="Times New Roman" w:hAnsi="Times New Roman" w:eastAsia="Times New Roman" w:cs="Times New Roman"/>
        </w:rPr>
        <w:t xml:space="preserve"> </w:t>
      </w:r>
      <w:r w:rsidRPr="55F51B66" w:rsidR="00B81F00">
        <w:rPr>
          <w:rFonts w:ascii="Times New Roman" w:hAnsi="Times New Roman" w:eastAsia="Times New Roman" w:cs="Times New Roman"/>
        </w:rPr>
        <w:t>important to use clear, correct medical language when caring for patients, diagnosing them, and making treatment plans.</w:t>
      </w:r>
    </w:p>
    <w:p w:rsidRPr="00B81F00" w:rsidR="00B81F00" w:rsidP="55F51B66" w:rsidRDefault="00B81F00" w14:paraId="7A17936A" w14:textId="77777777">
      <w:pPr>
        <w:rPr>
          <w:rFonts w:ascii="Times New Roman" w:hAnsi="Times New Roman" w:eastAsia="Times New Roman" w:cs="Times New Roman"/>
        </w:rPr>
      </w:pPr>
    </w:p>
    <w:p w:rsidRPr="00B81F00" w:rsidR="00B81F00" w:rsidP="55F51B66" w:rsidRDefault="00B81F00" w14:paraId="15A2CABC" w14:textId="77777777">
      <w:pPr>
        <w:pStyle w:val="Normal"/>
        <w:keepNext w:val="0"/>
        <w:keepLines w:val="0"/>
        <w:rPr>
          <w:rFonts w:ascii="Times New Roman" w:hAnsi="Times New Roman" w:eastAsia="Times New Roman" w:cs="Times New Roman"/>
          <w:b w:val="1"/>
          <w:bCs w:val="1"/>
          <w:sz w:val="24"/>
          <w:szCs w:val="24"/>
        </w:rPr>
      </w:pPr>
      <w:r w:rsidRPr="55F51B66" w:rsidR="00B81F00">
        <w:rPr>
          <w:rFonts w:ascii="Times New Roman" w:hAnsi="Times New Roman" w:eastAsia="Times New Roman" w:cs="Times New Roman"/>
          <w:b w:val="1"/>
          <w:bCs w:val="1"/>
        </w:rPr>
        <w:t>References</w:t>
      </w:r>
    </w:p>
    <w:p w:rsidRPr="00B81F00" w:rsidR="00B81F00" w:rsidP="55F51B66" w:rsidRDefault="00B81F00" w14:paraId="1BC49E05" w14:textId="77777777">
      <w:pPr>
        <w:rPr>
          <w:rFonts w:ascii="Times New Roman" w:hAnsi="Times New Roman" w:eastAsia="Times New Roman" w:cs="Times New Roman"/>
        </w:rPr>
      </w:pPr>
    </w:p>
    <w:p w:rsidRPr="00B81F00" w:rsidR="00B81F00" w:rsidP="55F51B66" w:rsidRDefault="00B81F00" w14:paraId="4C69F73B" w14:textId="77777777">
      <w:pPr>
        <w:rPr>
          <w:rFonts w:ascii="Times New Roman" w:hAnsi="Times New Roman" w:eastAsia="Times New Roman" w:cs="Times New Roman"/>
        </w:rPr>
      </w:pPr>
      <w:r w:rsidRPr="55F51B66" w:rsidR="00B81F00">
        <w:rPr>
          <w:rFonts w:ascii="Times New Roman" w:hAnsi="Times New Roman" w:eastAsia="Times New Roman" w:cs="Times New Roman"/>
        </w:rPr>
        <w:t xml:space="preserve">Michael &amp; Susan Dell Center for Healthy Living. (2025, September 4). </w:t>
      </w:r>
      <w:r w:rsidRPr="55F51B66" w:rsidR="00B81F00">
        <w:rPr>
          <w:rFonts w:ascii="Times New Roman" w:hAnsi="Times New Roman" w:eastAsia="Times New Roman" w:cs="Times New Roman"/>
          <w:i w:val="1"/>
          <w:iCs w:val="1"/>
        </w:rPr>
        <w:t>Preventing chronic kidney disease.</w:t>
      </w:r>
      <w:r>
        <w:br/>
      </w:r>
      <w:hyperlink r:id="R85ec897423604734">
        <w:r w:rsidRPr="55F51B66" w:rsidR="00B81F00">
          <w:rPr>
            <w:rStyle w:val="Hyperlink"/>
            <w:rFonts w:ascii="Times New Roman" w:hAnsi="Times New Roman" w:eastAsia="Times New Roman" w:cs="Times New Roman"/>
          </w:rPr>
          <w:t>https://sph.uth.edu/research/centers/dell/news/story.htm?id=chronic-kidney-disease-blog</w:t>
        </w:r>
      </w:hyperlink>
    </w:p>
    <w:p w:rsidRPr="00B81F00" w:rsidR="00B81F00" w:rsidP="55F51B66" w:rsidRDefault="00B81F00" w14:paraId="183E71E5" w14:textId="77777777">
      <w:pPr>
        <w:rPr>
          <w:rFonts w:ascii="Times New Roman" w:hAnsi="Times New Roman" w:eastAsia="Times New Roman" w:cs="Times New Roman"/>
        </w:rPr>
      </w:pPr>
      <w:r w:rsidRPr="55F51B66" w:rsidR="00B81F00">
        <w:rPr>
          <w:rFonts w:ascii="Times New Roman" w:hAnsi="Times New Roman" w:eastAsia="Times New Roman" w:cs="Times New Roman"/>
        </w:rPr>
        <w:t xml:space="preserve">MD Anderson Cancer Center. (n.d.). </w:t>
      </w:r>
      <w:r w:rsidRPr="55F51B66" w:rsidR="00B81F00">
        <w:rPr>
          <w:rFonts w:ascii="Times New Roman" w:hAnsi="Times New Roman" w:eastAsia="Times New Roman" w:cs="Times New Roman"/>
          <w:i w:val="1"/>
          <w:iCs w:val="1"/>
        </w:rPr>
        <w:t>Stomach (gastric) cancer.</w:t>
      </w:r>
      <w:r>
        <w:br/>
      </w:r>
      <w:hyperlink r:id="R94130f69e8484b49">
        <w:r w:rsidRPr="55F51B66" w:rsidR="00B81F00">
          <w:rPr>
            <w:rStyle w:val="Hyperlink"/>
            <w:rFonts w:ascii="Times New Roman" w:hAnsi="Times New Roman" w:eastAsia="Times New Roman" w:cs="Times New Roman"/>
          </w:rPr>
          <w:t>https://www.mdanderson.org/cancer-types/stomach-cancer.html</w:t>
        </w:r>
      </w:hyperlink>
    </w:p>
    <w:p w:rsidRPr="00B81F00" w:rsidR="00B81F00" w:rsidP="55F51B66" w:rsidRDefault="00B81F00" w14:paraId="2EA42167" w14:textId="77777777">
      <w:pPr>
        <w:rPr>
          <w:rFonts w:ascii="Times New Roman" w:hAnsi="Times New Roman" w:eastAsia="Times New Roman" w:cs="Times New Roman"/>
        </w:rPr>
      </w:pPr>
      <w:r w:rsidRPr="55F51B66" w:rsidR="00B81F00">
        <w:rPr>
          <w:rFonts w:ascii="Times New Roman" w:hAnsi="Times New Roman" w:eastAsia="Times New Roman" w:cs="Times New Roman"/>
        </w:rPr>
        <w:t xml:space="preserve">National Cancer Institute. (n.d.). </w:t>
      </w:r>
      <w:r w:rsidRPr="55F51B66" w:rsidR="00B81F00">
        <w:rPr>
          <w:rFonts w:ascii="Times New Roman" w:hAnsi="Times New Roman" w:eastAsia="Times New Roman" w:cs="Times New Roman"/>
          <w:i w:val="1"/>
          <w:iCs w:val="1"/>
        </w:rPr>
        <w:t>NCI Dictionary of Cancer Terms.</w:t>
      </w:r>
      <w:r>
        <w:br/>
      </w:r>
      <w:hyperlink r:id="R411150fc2d2e47f1">
        <w:r w:rsidRPr="55F51B66" w:rsidR="00B81F00">
          <w:rPr>
            <w:rStyle w:val="Hyperlink"/>
            <w:rFonts w:ascii="Times New Roman" w:hAnsi="Times New Roman" w:eastAsia="Times New Roman" w:cs="Times New Roman"/>
          </w:rPr>
          <w:t>https://www.cancer.gov/publications/dictionaries/cancer-terms</w:t>
        </w:r>
      </w:hyperlink>
    </w:p>
    <w:p w:rsidRPr="00B81F00" w:rsidR="00B81F00" w:rsidP="55F51B66" w:rsidRDefault="00B81F00" w14:paraId="69A243A2" w14:textId="77777777">
      <w:pPr>
        <w:rPr>
          <w:rFonts w:ascii="Times New Roman" w:hAnsi="Times New Roman" w:eastAsia="Times New Roman" w:cs="Times New Roman"/>
        </w:rPr>
      </w:pPr>
      <w:r w:rsidRPr="55F51B66" w:rsidR="00B81F00">
        <w:rPr>
          <w:rFonts w:ascii="Times New Roman" w:hAnsi="Times New Roman" w:eastAsia="Times New Roman" w:cs="Times New Roman"/>
        </w:rPr>
        <w:t xml:space="preserve">NIH Bookshelf. (n.d.). </w:t>
      </w:r>
      <w:r w:rsidRPr="55F51B66" w:rsidR="00B81F00">
        <w:rPr>
          <w:rFonts w:ascii="Times New Roman" w:hAnsi="Times New Roman" w:eastAsia="Times New Roman" w:cs="Times New Roman"/>
          <w:i w:val="1"/>
          <w:iCs w:val="1"/>
        </w:rPr>
        <w:t>Screening and kidney disease resources.</w:t>
      </w:r>
      <w:r>
        <w:br/>
      </w:r>
      <w:hyperlink r:id="R38f498ca2c304156">
        <w:r w:rsidRPr="55F51B66" w:rsidR="00B81F00">
          <w:rPr>
            <w:rStyle w:val="Hyperlink"/>
            <w:rFonts w:ascii="Times New Roman" w:hAnsi="Times New Roman" w:eastAsia="Times New Roman" w:cs="Times New Roman"/>
          </w:rPr>
          <w:t>https://www.ncbi.nlm.nih.gov/books/</w:t>
        </w:r>
      </w:hyperlink>
    </w:p>
    <w:p w:rsidRPr="00B81F00" w:rsidR="00B81F00" w:rsidP="55F51B66" w:rsidRDefault="00B81F00" w14:paraId="1109882E" w14:textId="77777777">
      <w:pPr>
        <w:rPr>
          <w:rFonts w:ascii="Times New Roman" w:hAnsi="Times New Roman" w:eastAsia="Times New Roman" w:cs="Times New Roman"/>
        </w:rPr>
      </w:pPr>
      <w:r w:rsidRPr="55F51B66" w:rsidR="00B81F00">
        <w:rPr>
          <w:rFonts w:ascii="Times New Roman" w:hAnsi="Times New Roman" w:eastAsia="Times New Roman" w:cs="Times New Roman"/>
        </w:rPr>
        <w:t xml:space="preserve">Texas Children’s Hospital. (n.d.). </w:t>
      </w:r>
      <w:r w:rsidRPr="55F51B66" w:rsidR="00B81F00">
        <w:rPr>
          <w:rFonts w:ascii="Times New Roman" w:hAnsi="Times New Roman" w:eastAsia="Times New Roman" w:cs="Times New Roman"/>
          <w:i w:val="1"/>
          <w:iCs w:val="1"/>
        </w:rPr>
        <w:t>Conditions we treat: Gastrointestinal procedures suite.</w:t>
      </w:r>
      <w:r>
        <w:br/>
      </w:r>
      <w:hyperlink r:id="R8b7562e0a2bf4a26">
        <w:r w:rsidRPr="55F51B66" w:rsidR="00B81F00">
          <w:rPr>
            <w:rStyle w:val="Hyperlink"/>
            <w:rFonts w:ascii="Times New Roman" w:hAnsi="Times New Roman" w:eastAsia="Times New Roman" w:cs="Times New Roman"/>
          </w:rPr>
          <w:t>https://www.texaschildrens.org/departments/gastrointestinal-procedures-suite-gips/conditions-we-treat</w:t>
        </w:r>
      </w:hyperlink>
    </w:p>
    <w:p w:rsidRPr="00B81F00" w:rsidR="00B81F00" w:rsidP="55F51B66" w:rsidRDefault="00B81F00" w14:paraId="35B9F686" w14:textId="77777777">
      <w:pPr>
        <w:rPr>
          <w:rFonts w:ascii="Times New Roman" w:hAnsi="Times New Roman" w:eastAsia="Times New Roman" w:cs="Times New Roman"/>
        </w:rPr>
      </w:pPr>
      <w:r w:rsidRPr="55F51B66" w:rsidR="00B81F00">
        <w:rPr>
          <w:rFonts w:ascii="Times New Roman" w:hAnsi="Times New Roman" w:eastAsia="Times New Roman" w:cs="Times New Roman"/>
        </w:rPr>
        <w:t xml:space="preserve">Mayo Clinic. (n.d.). </w:t>
      </w:r>
      <w:r w:rsidRPr="55F51B66" w:rsidR="00B81F00">
        <w:rPr>
          <w:rFonts w:ascii="Times New Roman" w:hAnsi="Times New Roman" w:eastAsia="Times New Roman" w:cs="Times New Roman"/>
          <w:i w:val="1"/>
          <w:iCs w:val="1"/>
        </w:rPr>
        <w:t>Digestive and kidney conditions.</w:t>
      </w:r>
      <w:r>
        <w:br/>
      </w:r>
      <w:hyperlink r:id="Rbd05a495a4854d08">
        <w:r w:rsidRPr="55F51B66" w:rsidR="00B81F00">
          <w:rPr>
            <w:rStyle w:val="Hyperlink"/>
            <w:rFonts w:ascii="Times New Roman" w:hAnsi="Times New Roman" w:eastAsia="Times New Roman" w:cs="Times New Roman"/>
          </w:rPr>
          <w:t>https://www.mayoclinic.org</w:t>
        </w:r>
      </w:hyperlink>
    </w:p>
    <w:p w:rsidRPr="00B81F00" w:rsidR="00B81F00" w:rsidP="55F51B66" w:rsidRDefault="00B81F00" w14:paraId="48DEA3B7" w14:textId="77777777">
      <w:pPr>
        <w:rPr>
          <w:rFonts w:ascii="Times New Roman" w:hAnsi="Times New Roman" w:eastAsia="Times New Roman" w:cs="Times New Roman"/>
        </w:rPr>
      </w:pPr>
    </w:p>
    <w:sectPr w:rsidRPr="00B81F00" w:rsidR="00B81F00">
      <w:headerReference w:type="even" r:id="rId26"/>
      <w:headerReference w:type="default" r:id="rId27"/>
      <w:footerReference w:type="even" r:id="rId28"/>
      <w:footerReference w:type="default" r:id="rId29"/>
      <w:headerReference w:type="first" r:id="rId30"/>
      <w:footerReference w:type="first" r:id="rId3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486D" w:rsidP="00F06EA8" w:rsidRDefault="00C6486D" w14:paraId="6BF6455F" w14:textId="77777777">
      <w:pPr>
        <w:spacing w:after="0" w:line="240" w:lineRule="auto"/>
      </w:pPr>
      <w:r>
        <w:separator/>
      </w:r>
    </w:p>
  </w:endnote>
  <w:endnote w:type="continuationSeparator" w:id="0">
    <w:p w:rsidR="00C6486D" w:rsidP="00F06EA8" w:rsidRDefault="00C6486D" w14:paraId="0AE129A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EA8" w:rsidRDefault="00F06EA8" w14:paraId="723A22D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EA8" w:rsidRDefault="00F06EA8" w14:paraId="2802448E"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EA8" w:rsidRDefault="00F06EA8" w14:paraId="0C498C7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486D" w:rsidP="00F06EA8" w:rsidRDefault="00C6486D" w14:paraId="4EC892A4" w14:textId="77777777">
      <w:pPr>
        <w:spacing w:after="0" w:line="240" w:lineRule="auto"/>
      </w:pPr>
      <w:r>
        <w:separator/>
      </w:r>
    </w:p>
  </w:footnote>
  <w:footnote w:type="continuationSeparator" w:id="0">
    <w:p w:rsidR="00C6486D" w:rsidP="00F06EA8" w:rsidRDefault="00C6486D" w14:paraId="65A358F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EA8" w:rsidRDefault="00F06EA8" w14:paraId="4022176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255083"/>
      <w:docPartObj>
        <w:docPartGallery w:val="Page Numbers (Top of Page)"/>
        <w:docPartUnique/>
      </w:docPartObj>
    </w:sdtPr>
    <w:sdtEndPr>
      <w:rPr>
        <w:noProof/>
      </w:rPr>
    </w:sdtEndPr>
    <w:sdtContent>
      <w:p w:rsidR="00F06EA8" w:rsidRDefault="00F06EA8" w14:paraId="7C9F1921" w14:textId="0E2B839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06EA8" w:rsidRDefault="00F06EA8" w14:paraId="5282B13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EA8" w:rsidRDefault="00F06EA8" w14:paraId="54D85CA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1E3D"/>
    <w:multiLevelType w:val="multilevel"/>
    <w:tmpl w:val="8300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AC115B"/>
    <w:multiLevelType w:val="multilevel"/>
    <w:tmpl w:val="223C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10F23"/>
    <w:multiLevelType w:val="multilevel"/>
    <w:tmpl w:val="AD6E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D813D3"/>
    <w:multiLevelType w:val="multilevel"/>
    <w:tmpl w:val="82185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942C1A"/>
    <w:multiLevelType w:val="multilevel"/>
    <w:tmpl w:val="2FD6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A87263"/>
    <w:multiLevelType w:val="multilevel"/>
    <w:tmpl w:val="1D3A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22FEB"/>
    <w:multiLevelType w:val="multilevel"/>
    <w:tmpl w:val="F568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873CAC"/>
    <w:multiLevelType w:val="multilevel"/>
    <w:tmpl w:val="A126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F61298"/>
    <w:multiLevelType w:val="multilevel"/>
    <w:tmpl w:val="F0CA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B25920"/>
    <w:multiLevelType w:val="multilevel"/>
    <w:tmpl w:val="B9AE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741585">
    <w:abstractNumId w:val="4"/>
  </w:num>
  <w:num w:numId="2" w16cid:durableId="1802646179">
    <w:abstractNumId w:val="2"/>
  </w:num>
  <w:num w:numId="3" w16cid:durableId="1492722502">
    <w:abstractNumId w:val="7"/>
  </w:num>
  <w:num w:numId="4" w16cid:durableId="1592540465">
    <w:abstractNumId w:val="9"/>
  </w:num>
  <w:num w:numId="5" w16cid:durableId="197202441">
    <w:abstractNumId w:val="6"/>
  </w:num>
  <w:num w:numId="6" w16cid:durableId="1939636163">
    <w:abstractNumId w:val="0"/>
  </w:num>
  <w:num w:numId="7" w16cid:durableId="1231843660">
    <w:abstractNumId w:val="3"/>
  </w:num>
  <w:num w:numId="8" w16cid:durableId="1451699868">
    <w:abstractNumId w:val="1"/>
  </w:num>
  <w:num w:numId="9" w16cid:durableId="873225868">
    <w:abstractNumId w:val="5"/>
  </w:num>
  <w:num w:numId="10" w16cid:durableId="1386196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F00"/>
    <w:rsid w:val="00421B03"/>
    <w:rsid w:val="004377E8"/>
    <w:rsid w:val="00B81F00"/>
    <w:rsid w:val="00C6486D"/>
    <w:rsid w:val="00D7564E"/>
    <w:rsid w:val="00F06EA8"/>
    <w:rsid w:val="139F4C12"/>
    <w:rsid w:val="55F51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7A5D"/>
  <w15:chartTrackingRefBased/>
  <w15:docId w15:val="{46DEC4FC-C2B3-4733-9005-578FB6EBD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1F00"/>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B81F0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F0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1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F0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81F0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81F0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81F0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81F0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81F0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81F0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81F0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81F0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81F00"/>
    <w:rPr>
      <w:rFonts w:eastAsiaTheme="majorEastAsia" w:cstheme="majorBidi"/>
      <w:color w:val="272727" w:themeColor="text1" w:themeTint="D8"/>
    </w:rPr>
  </w:style>
  <w:style w:type="paragraph" w:styleId="Title">
    <w:name w:val="Title"/>
    <w:basedOn w:val="Normal"/>
    <w:next w:val="Normal"/>
    <w:link w:val="TitleChar"/>
    <w:uiPriority w:val="10"/>
    <w:qFormat/>
    <w:rsid w:val="00B81F0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81F0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81F0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81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F00"/>
    <w:pPr>
      <w:spacing w:before="160"/>
      <w:jc w:val="center"/>
    </w:pPr>
    <w:rPr>
      <w:i/>
      <w:iCs/>
      <w:color w:val="404040" w:themeColor="text1" w:themeTint="BF"/>
    </w:rPr>
  </w:style>
  <w:style w:type="character" w:styleId="QuoteChar" w:customStyle="1">
    <w:name w:val="Quote Char"/>
    <w:basedOn w:val="DefaultParagraphFont"/>
    <w:link w:val="Quote"/>
    <w:uiPriority w:val="29"/>
    <w:rsid w:val="00B81F00"/>
    <w:rPr>
      <w:i/>
      <w:iCs/>
      <w:color w:val="404040" w:themeColor="text1" w:themeTint="BF"/>
    </w:rPr>
  </w:style>
  <w:style w:type="paragraph" w:styleId="ListParagraph">
    <w:name w:val="List Paragraph"/>
    <w:basedOn w:val="Normal"/>
    <w:uiPriority w:val="34"/>
    <w:qFormat/>
    <w:rsid w:val="00B81F00"/>
    <w:pPr>
      <w:ind w:left="720"/>
      <w:contextualSpacing/>
    </w:pPr>
  </w:style>
  <w:style w:type="character" w:styleId="IntenseEmphasis">
    <w:name w:val="Intense Emphasis"/>
    <w:basedOn w:val="DefaultParagraphFont"/>
    <w:uiPriority w:val="21"/>
    <w:qFormat/>
    <w:rsid w:val="00B81F00"/>
    <w:rPr>
      <w:i/>
      <w:iCs/>
      <w:color w:val="0F4761" w:themeColor="accent1" w:themeShade="BF"/>
    </w:rPr>
  </w:style>
  <w:style w:type="paragraph" w:styleId="IntenseQuote">
    <w:name w:val="Intense Quote"/>
    <w:basedOn w:val="Normal"/>
    <w:next w:val="Normal"/>
    <w:link w:val="IntenseQuoteChar"/>
    <w:uiPriority w:val="30"/>
    <w:qFormat/>
    <w:rsid w:val="00B81F0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81F00"/>
    <w:rPr>
      <w:i/>
      <w:iCs/>
      <w:color w:val="0F4761" w:themeColor="accent1" w:themeShade="BF"/>
    </w:rPr>
  </w:style>
  <w:style w:type="character" w:styleId="IntenseReference">
    <w:name w:val="Intense Reference"/>
    <w:basedOn w:val="DefaultParagraphFont"/>
    <w:uiPriority w:val="32"/>
    <w:qFormat/>
    <w:rsid w:val="00B81F00"/>
    <w:rPr>
      <w:b/>
      <w:bCs/>
      <w:smallCaps/>
      <w:color w:val="0F4761" w:themeColor="accent1" w:themeShade="BF"/>
      <w:spacing w:val="5"/>
    </w:rPr>
  </w:style>
  <w:style w:type="character" w:styleId="Hyperlink">
    <w:name w:val="Hyperlink"/>
    <w:basedOn w:val="DefaultParagraphFont"/>
    <w:uiPriority w:val="99"/>
    <w:unhideWhenUsed/>
    <w:rsid w:val="00B81F00"/>
    <w:rPr>
      <w:color w:val="467886" w:themeColor="hyperlink"/>
      <w:u w:val="single"/>
    </w:rPr>
  </w:style>
  <w:style w:type="character" w:styleId="UnresolvedMention">
    <w:name w:val="Unresolved Mention"/>
    <w:basedOn w:val="DefaultParagraphFont"/>
    <w:uiPriority w:val="99"/>
    <w:semiHidden/>
    <w:unhideWhenUsed/>
    <w:rsid w:val="00B81F00"/>
    <w:rPr>
      <w:color w:val="605E5C"/>
      <w:shd w:val="clear" w:color="auto" w:fill="E1DFDD"/>
    </w:rPr>
  </w:style>
  <w:style w:type="paragraph" w:styleId="Header">
    <w:name w:val="header"/>
    <w:basedOn w:val="Normal"/>
    <w:link w:val="HeaderChar"/>
    <w:uiPriority w:val="99"/>
    <w:unhideWhenUsed/>
    <w:rsid w:val="00F06EA8"/>
    <w:pPr>
      <w:tabs>
        <w:tab w:val="center" w:pos="4680"/>
        <w:tab w:val="right" w:pos="9360"/>
      </w:tabs>
      <w:spacing w:after="0" w:line="240" w:lineRule="auto"/>
    </w:pPr>
  </w:style>
  <w:style w:type="character" w:styleId="HeaderChar" w:customStyle="1">
    <w:name w:val="Header Char"/>
    <w:basedOn w:val="DefaultParagraphFont"/>
    <w:link w:val="Header"/>
    <w:uiPriority w:val="99"/>
    <w:rsid w:val="00F06EA8"/>
    <w:rPr>
      <w:rFonts w:eastAsiaTheme="minorEastAsia"/>
      <w:kern w:val="0"/>
      <w:lang w:eastAsia="ja-JP"/>
      <w14:ligatures w14:val="none"/>
    </w:rPr>
  </w:style>
  <w:style w:type="paragraph" w:styleId="Footer">
    <w:name w:val="footer"/>
    <w:basedOn w:val="Normal"/>
    <w:link w:val="FooterChar"/>
    <w:uiPriority w:val="99"/>
    <w:unhideWhenUsed/>
    <w:rsid w:val="00F06EA8"/>
    <w:pPr>
      <w:tabs>
        <w:tab w:val="center" w:pos="4680"/>
        <w:tab w:val="right" w:pos="9360"/>
      </w:tabs>
      <w:spacing w:after="0" w:line="240" w:lineRule="auto"/>
    </w:pPr>
  </w:style>
  <w:style w:type="character" w:styleId="FooterChar" w:customStyle="1">
    <w:name w:val="Footer Char"/>
    <w:basedOn w:val="DefaultParagraphFont"/>
    <w:link w:val="Footer"/>
    <w:uiPriority w:val="99"/>
    <w:rsid w:val="00F06EA8"/>
    <w:rPr>
      <w:rFonts w:eastAsiaTheme="minorEastAsia"/>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footer" Target="footer1.xml" Id="rId28" /><Relationship Type="http://schemas.openxmlformats.org/officeDocument/2006/relationships/footer" Target="footer3.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27" /><Relationship Type="http://schemas.openxmlformats.org/officeDocument/2006/relationships/header" Target="header3.xml" Id="rId30" /><Relationship Type="http://schemas.openxmlformats.org/officeDocument/2006/relationships/footnotes" Target="footnotes.xml" Id="rId8" /><Relationship Type="http://schemas.openxmlformats.org/officeDocument/2006/relationships/hyperlink" Target="https://www.ncbi.nlm.nih.gov/books/NBK470284/" TargetMode="External" Id="Rf7f5a34fb7f24ef4" /><Relationship Type="http://schemas.openxmlformats.org/officeDocument/2006/relationships/hyperlink" Target="https://www.cancer.gov/publications/dictionaries/cancer-terms/def/risk-factor?utm_source=chatgpt.com" TargetMode="External" Id="R2f87e59749e24df4" /><Relationship Type="http://schemas.openxmlformats.org/officeDocument/2006/relationships/hyperlink" Target="https://www.ncbi.nlm.nih.gov/books/NBK436014/?utm_source=chatgpt.com" TargetMode="External" Id="R44989cecd4a940ee" /><Relationship Type="http://schemas.openxmlformats.org/officeDocument/2006/relationships/hyperlink" Target="https://www.ncbi.nlm.nih.gov/books/NBK470285/" TargetMode="External" Id="R8db0e415230a4762" /><Relationship Type="http://schemas.openxmlformats.org/officeDocument/2006/relationships/hyperlink" Target="https://www.cancer.gov/publications/dictionaries/cancer-terms/def/gastric-cancer" TargetMode="External" Id="Re3748ff863054735" /><Relationship Type="http://schemas.openxmlformats.org/officeDocument/2006/relationships/hyperlink" Target="https://www.cancer.gov/publications/dictionaries/cancer-terms/def/tumor" TargetMode="External" Id="Rfc36736a97914a2e" /><Relationship Type="http://schemas.openxmlformats.org/officeDocument/2006/relationships/hyperlink" Target="https://www.cancer.gov/publications/dictionaries/cancer-terms/def/metastasis?utm_source=chatgpt.com" TargetMode="External" Id="Rb6e681e417374687" /><Relationship Type="http://schemas.openxmlformats.org/officeDocument/2006/relationships/hyperlink" Target="https://www.cancer.gov/publications/dictionaries/cancer-terms/def/adenocarcinoma?utm_source=chatgpt.com" TargetMode="External" Id="Rb23b4ca38d0a4c63" /><Relationship Type="http://schemas.openxmlformats.org/officeDocument/2006/relationships/hyperlink" Target="https://www.mayoclinic.org/diseases-conditions/peptic-ulcer/symptoms-causes/syc-20354223?utm_source=chatgpt.com" TargetMode="External" Id="R4cf23332eb374605" /><Relationship Type="http://schemas.openxmlformats.org/officeDocument/2006/relationships/hyperlink" Target="https://www.mayoclinic.org/diseases-conditions/gerd/symptoms-causes/syc-20361940?utm_source=chatgpt.com" TargetMode="External" Id="R012ab6bca06c4ff0" /><Relationship Type="http://schemas.openxmlformats.org/officeDocument/2006/relationships/hyperlink" Target="https://sph.uth.edu/research/centers/dell/news/story.htm?id=chronic-kidney-disease-blog&amp;utm_source=chatgpt.com" TargetMode="External" Id="R85ec897423604734" /><Relationship Type="http://schemas.openxmlformats.org/officeDocument/2006/relationships/hyperlink" Target="https://www.mdanderson.org/cancer-types/stomach-cancer.html" TargetMode="External" Id="R94130f69e8484b49" /><Relationship Type="http://schemas.openxmlformats.org/officeDocument/2006/relationships/hyperlink" Target="https://www.cancer.gov/publications/dictionaries/cancer-terms?utm_source=chatgpt.com" TargetMode="External" Id="R411150fc2d2e47f1" /><Relationship Type="http://schemas.openxmlformats.org/officeDocument/2006/relationships/hyperlink" Target="https://www.ncbi.nlm.nih.gov/books/" TargetMode="External" Id="R38f498ca2c304156" /><Relationship Type="http://schemas.openxmlformats.org/officeDocument/2006/relationships/hyperlink" Target="https://www.texaschildrens.org/departments/gastrointestinal-procedures-suite-gips/conditions-we-treat?utm_source=chatgpt.com" TargetMode="External" Id="R8b7562e0a2bf4a26" /><Relationship Type="http://schemas.openxmlformats.org/officeDocument/2006/relationships/hyperlink" Target="https://www.mayoclinic.org" TargetMode="External" Id="Rbd05a495a4854d0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2049CC0C48014F895AD6C71C4373C5" ma:contentTypeVersion="11" ma:contentTypeDescription="Create a new document." ma:contentTypeScope="" ma:versionID="630b84e7861b493268395229475487f7">
  <xsd:schema xmlns:xsd="http://www.w3.org/2001/XMLSchema" xmlns:xs="http://www.w3.org/2001/XMLSchema" xmlns:p="http://schemas.microsoft.com/office/2006/metadata/properties" xmlns:ns3="f8b57a13-594e-42c9-9175-49f4511bf24e" targetNamespace="http://schemas.microsoft.com/office/2006/metadata/properties" ma:root="true" ma:fieldsID="c8cb3ff85767f3f95f46777ddd4d7250" ns3:_="">
    <xsd:import namespace="f8b57a13-594e-42c9-9175-49f4511bf24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57a13-594e-42c9-9175-49f4511bf2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8b57a13-594e-42c9-9175-49f4511bf24e" xsi:nil="true"/>
  </documentManagement>
</p:properties>
</file>

<file path=customXml/itemProps1.xml><?xml version="1.0" encoding="utf-8"?>
<ds:datastoreItem xmlns:ds="http://schemas.openxmlformats.org/officeDocument/2006/customXml" ds:itemID="{7102B7CF-8C80-47F2-A053-8DB11B5EE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57a13-594e-42c9-9175-49f4511bf2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3DFBF3-3EC4-497A-A161-AE8FDA686A95}">
  <ds:schemaRefs>
    <ds:schemaRef ds:uri="http://schemas.microsoft.com/sharepoint/v3/contenttype/forms"/>
  </ds:schemaRefs>
</ds:datastoreItem>
</file>

<file path=customXml/itemProps3.xml><?xml version="1.0" encoding="utf-8"?>
<ds:datastoreItem xmlns:ds="http://schemas.openxmlformats.org/officeDocument/2006/customXml" ds:itemID="{E932DA80-532E-4884-953E-BE022F0A75C5}">
  <ds:schemaRefs>
    <ds:schemaRef ds:uri="http://schemas.microsoft.com/office/2006/metadata/properties"/>
    <ds:schemaRef ds:uri="http://schemas.microsoft.com/office/infopath/2007/PartnerControls"/>
    <ds:schemaRef ds:uri="f8b57a13-594e-42c9-9175-49f4511bf24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BRANDIE GRIFFIN</dc:creator>
  <keywords/>
  <dc:description/>
  <lastModifiedBy>brandy.griffin3-W1382550</lastModifiedBy>
  <revision>3</revision>
  <dcterms:created xsi:type="dcterms:W3CDTF">2026-01-21T01:46:00.0000000Z</dcterms:created>
  <dcterms:modified xsi:type="dcterms:W3CDTF">2026-01-21T01:55:05.1453804Z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0x010100DF2049CC0C48014F895AD6C71C4373C5</vt:lpwstr>
  </property>
</Properties>
</file>