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2EE5D5" wp14:paraId="1D9A35F4" wp14:textId="7282AD52">
      <w:pPr>
        <w:shd w:val="clear" w:color="auto" w:fill="F2F4F4"/>
        <w:spacing w:before="180" w:beforeAutospacing="off" w:after="180" w:afterAutospacing="off"/>
        <w:rPr>
          <w:rFonts w:ascii="Lato" w:hAnsi="Lato" w:eastAsia="Lato" w:cs="Lato"/>
          <w:b w:val="0"/>
          <w:bCs w:val="0"/>
          <w:i w:val="0"/>
          <w:iCs w:val="0"/>
          <w:caps w:val="0"/>
          <w:smallCaps w:val="0"/>
          <w:noProof w:val="0"/>
          <w:color w:val="444444"/>
          <w:sz w:val="24"/>
          <w:szCs w:val="24"/>
          <w:lang w:val="en-US"/>
        </w:rPr>
      </w:pPr>
      <w:r w:rsidRPr="6F2EE5D5" w:rsidR="1A1D77A8">
        <w:rPr>
          <w:rFonts w:ascii="Lato" w:hAnsi="Lato" w:eastAsia="Lato" w:cs="Lato"/>
          <w:b w:val="0"/>
          <w:bCs w:val="0"/>
          <w:i w:val="0"/>
          <w:iCs w:val="0"/>
          <w:caps w:val="0"/>
          <w:smallCaps w:val="0"/>
          <w:noProof w:val="0"/>
          <w:color w:val="444444"/>
          <w:sz w:val="24"/>
          <w:szCs w:val="24"/>
          <w:lang w:val="en-US"/>
        </w:rPr>
        <w:t>Part A</w:t>
      </w:r>
    </w:p>
    <w:p xmlns:wp14="http://schemas.microsoft.com/office/word/2010/wordml" w:rsidP="6F2EE5D5" wp14:paraId="12D1329C" wp14:textId="4ED41EB7">
      <w:pPr>
        <w:shd w:val="clear" w:color="auto" w:fill="F2F4F4"/>
        <w:spacing w:before="180" w:beforeAutospacing="off" w:after="180" w:afterAutospacing="off"/>
      </w:pPr>
      <w:r w:rsidRPr="6F2EE5D5" w:rsidR="1A1D77A8">
        <w:rPr>
          <w:rFonts w:ascii="Lato" w:hAnsi="Lato" w:eastAsia="Lato" w:cs="Lato"/>
          <w:b w:val="0"/>
          <w:bCs w:val="0"/>
          <w:i w:val="0"/>
          <w:iCs w:val="0"/>
          <w:caps w:val="0"/>
          <w:smallCaps w:val="0"/>
          <w:noProof w:val="0"/>
          <w:color w:val="444444"/>
          <w:sz w:val="24"/>
          <w:szCs w:val="24"/>
          <w:lang w:val="en-US"/>
        </w:rPr>
        <w:t>What I have learned this week is how artificial intelligence, machine learning, and deep learning actually show up in healthcare, not just as ideas but in real use. I already knew what these terms were, but I did not fully understand how they worked together. This module made that clearer for me. AI is used to help with tasks like reviewing information and spotting patterns. Machine learning helps systems improve as more data is used. Deep learning is used when things get more detailed, like scans or patient records. One thing that surprised me was how important medical terminology is when using AI in healthcare. If you do not understand the medical terms, it would be easy to misunderstand what the system is showing. This week helped me see how technology and medical knowledge depend on each other in healthcare.</w:t>
      </w:r>
    </w:p>
    <w:p xmlns:wp14="http://schemas.microsoft.com/office/word/2010/wordml" w:rsidP="6F2EE5D5" wp14:paraId="2959C435" wp14:textId="35B1AAFC">
      <w:pPr>
        <w:shd w:val="clear" w:color="auto" w:fill="F2F4F4"/>
        <w:spacing w:before="180" w:beforeAutospacing="off" w:after="180" w:afterAutospacing="off"/>
      </w:pPr>
      <w:r w:rsidRPr="6F2EE5D5" w:rsidR="1A1D77A8">
        <w:rPr>
          <w:rFonts w:ascii="Lato" w:hAnsi="Lato" w:eastAsia="Lato" w:cs="Lato"/>
          <w:b w:val="0"/>
          <w:bCs w:val="0"/>
          <w:i w:val="0"/>
          <w:iCs w:val="0"/>
          <w:caps w:val="0"/>
          <w:smallCaps w:val="0"/>
          <w:noProof w:val="0"/>
          <w:color w:val="444444"/>
          <w:sz w:val="24"/>
          <w:szCs w:val="24"/>
          <w:lang w:val="en-US"/>
        </w:rPr>
        <w:t>A question I still have is how healthcare facilities decide when an AI system is no longer helpful and what steps are taken before replacing it?</w:t>
      </w:r>
    </w:p>
    <w:p xmlns:wp14="http://schemas.microsoft.com/office/word/2010/wordml" wp14:paraId="2C078E63" wp14:textId="1577A14C"/>
    <w:p w:rsidR="1A1D77A8" w:rsidP="6F2EE5D5" w:rsidRDefault="1A1D77A8" w14:paraId="38B87090" w14:textId="7181DB90">
      <w:pPr>
        <w:shd w:val="clear" w:color="auto" w:fill="F2F4F4"/>
        <w:spacing w:before="180" w:beforeAutospacing="off" w:after="180" w:afterAutospacing="off"/>
      </w:pPr>
      <w:r w:rsidRPr="6F2EE5D5" w:rsidR="1A1D77A8">
        <w:rPr>
          <w:rFonts w:ascii="Lato" w:hAnsi="Lato" w:eastAsia="Lato" w:cs="Lato"/>
          <w:b w:val="1"/>
          <w:bCs w:val="1"/>
          <w:i w:val="0"/>
          <w:iCs w:val="0"/>
          <w:caps w:val="0"/>
          <w:smallCaps w:val="0"/>
          <w:noProof w:val="0"/>
          <w:color w:val="444444"/>
          <w:sz w:val="24"/>
          <w:szCs w:val="24"/>
          <w:lang w:val="en-US"/>
        </w:rPr>
        <w:t>Part B: Peer Response</w:t>
      </w:r>
    </w:p>
    <w:p w:rsidR="1A1D77A8" w:rsidP="6F2EE5D5" w:rsidRDefault="1A1D77A8" w14:paraId="2C7FCD57" w14:textId="7E82A0A8">
      <w:pPr>
        <w:shd w:val="clear" w:color="auto" w:fill="F2F4F4"/>
        <w:spacing w:before="0" w:beforeAutospacing="off" w:after="0" w:afterAutospacing="off"/>
      </w:pPr>
      <w:r w:rsidRPr="6F2EE5D5" w:rsidR="1A1D77A8">
        <w:rPr>
          <w:rFonts w:ascii="Lato" w:hAnsi="Lato" w:eastAsia="Lato" w:cs="Lato"/>
          <w:b w:val="0"/>
          <w:bCs w:val="0"/>
          <w:i w:val="0"/>
          <w:iCs w:val="0"/>
          <w:caps w:val="0"/>
          <w:smallCaps w:val="0"/>
          <w:noProof w:val="0"/>
          <w:color w:val="444444"/>
          <w:sz w:val="24"/>
          <w:szCs w:val="24"/>
          <w:lang w:val="en-US"/>
        </w:rPr>
        <w:t>The black box issue is a concern when deep learning is used for diagnostic triage because the reasoning is not always clear. In healthcare, that can be a problem since doctors need to understand why a system gives a certain result. One way this is handled is by using explainable AI tools that give some insight into what influenced the decision. These tools do not explain everything, but they can point out patterns or data that mattered most. That at least gives clinicians something to review. AI is also not used by itself. The results are meant to support decisions, not replace them. Providers still review the information and decide what makes sense based on the patient. Models are also checked over time to make sure they are still working as expected. Using deep learning in healthcare requires keeping people involved so the technology does not make decisions on its own.</w:t>
      </w:r>
    </w:p>
    <w:p w:rsidR="1A1D77A8" w:rsidP="6F2EE5D5" w:rsidRDefault="1A1D77A8" w14:paraId="7FAE9467" w14:textId="06E800C7">
      <w:pPr>
        <w:shd w:val="clear" w:color="auto" w:fill="F2F4F4"/>
        <w:spacing w:before="0" w:beforeAutospacing="off" w:after="0" w:afterAutospacing="off"/>
      </w:pPr>
      <w:r w:rsidRPr="6F2EE5D5" w:rsidR="1A1D77A8">
        <w:rPr>
          <w:rFonts w:ascii="Lato" w:hAnsi="Lato" w:eastAsia="Lato" w:cs="Lato"/>
          <w:b w:val="1"/>
          <w:bCs w:val="1"/>
          <w:i w:val="0"/>
          <w:iCs w:val="0"/>
          <w:caps w:val="0"/>
          <w:smallCaps w:val="0"/>
          <w:noProof w:val="0"/>
          <w:color w:val="444444"/>
          <w:sz w:val="24"/>
          <w:szCs w:val="24"/>
          <w:lang w:val="en-US"/>
        </w:rPr>
        <w:t>References</w:t>
      </w:r>
    </w:p>
    <w:p w:rsidR="1A1D77A8" w:rsidP="6F2EE5D5" w:rsidRDefault="1A1D77A8" w14:paraId="52CF9498" w14:textId="5C6D4707">
      <w:pPr>
        <w:shd w:val="clear" w:color="auto" w:fill="F2F4F4"/>
        <w:spacing w:before="0" w:beforeAutospacing="off" w:after="0" w:afterAutospacing="off"/>
      </w:pPr>
      <w:r w:rsidRPr="6F2EE5D5" w:rsidR="1A1D77A8">
        <w:rPr>
          <w:rFonts w:ascii="Lato" w:hAnsi="Lato" w:eastAsia="Lato" w:cs="Lato"/>
          <w:b w:val="0"/>
          <w:bCs w:val="0"/>
          <w:i w:val="0"/>
          <w:iCs w:val="0"/>
          <w:caps w:val="0"/>
          <w:smallCaps w:val="0"/>
          <w:noProof w:val="0"/>
          <w:color w:val="444444"/>
          <w:sz w:val="24"/>
          <w:szCs w:val="24"/>
          <w:lang w:val="en-US"/>
        </w:rPr>
        <w:t xml:space="preserve">The “black box” problem in healthcare AI: Building trust and transparency. (2025). </w:t>
      </w:r>
      <w:r w:rsidRPr="6F2EE5D5" w:rsidR="1A1D77A8">
        <w:rPr>
          <w:rFonts w:ascii="Lato" w:hAnsi="Lato" w:eastAsia="Lato" w:cs="Lato"/>
          <w:b w:val="0"/>
          <w:bCs w:val="0"/>
          <w:i w:val="1"/>
          <w:iCs w:val="1"/>
          <w:caps w:val="0"/>
          <w:smallCaps w:val="0"/>
          <w:noProof w:val="0"/>
          <w:color w:val="444444"/>
          <w:sz w:val="24"/>
          <w:szCs w:val="24"/>
          <w:lang w:val="en-US"/>
        </w:rPr>
        <w:t>Medium</w:t>
      </w:r>
      <w:r w:rsidRPr="6F2EE5D5" w:rsidR="1A1D77A8">
        <w:rPr>
          <w:rFonts w:ascii="Lato" w:hAnsi="Lato" w:eastAsia="Lato" w:cs="Lato"/>
          <w:b w:val="0"/>
          <w:bCs w:val="0"/>
          <w:i w:val="0"/>
          <w:iCs w:val="0"/>
          <w:caps w:val="0"/>
          <w:smallCaps w:val="0"/>
          <w:noProof w:val="0"/>
          <w:color w:val="444444"/>
          <w:sz w:val="24"/>
          <w:szCs w:val="24"/>
          <w:lang w:val="en-US"/>
        </w:rPr>
        <w:t xml:space="preserve">. </w:t>
      </w:r>
      <w:hyperlink r:id="R5f748334d56d448f">
        <w:r w:rsidRPr="6F2EE5D5" w:rsidR="1A1D77A8">
          <w:rPr>
            <w:rStyle w:val="Hyperlink"/>
            <w:rFonts w:ascii="Lato" w:hAnsi="Lato" w:eastAsia="Lato" w:cs="Lato"/>
            <w:b w:val="0"/>
            <w:bCs w:val="0"/>
            <w:i w:val="0"/>
            <w:iCs w:val="0"/>
            <w:caps w:val="0"/>
            <w:smallCaps w:val="0"/>
            <w:strike w:val="0"/>
            <w:dstrike w:val="0"/>
            <w:noProof w:val="0"/>
            <w:sz w:val="24"/>
            <w:szCs w:val="24"/>
            <w:lang w:val="en-US"/>
          </w:rPr>
          <w:t>https://medium.com/@healthai_official/the-black-box-problem-in-healthcare-ai-building-trust-and-transparency-4b8004b4a08b</w:t>
        </w:r>
      </w:hyperlink>
    </w:p>
    <w:p w:rsidR="6F2EE5D5" w:rsidRDefault="6F2EE5D5" w14:paraId="7FE000C9" w14:textId="5EF5C4E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F950EE"/>
    <w:rsid w:val="1A1D77A8"/>
    <w:rsid w:val="24F950EE"/>
    <w:rsid w:val="6F2EE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950EE"/>
  <w15:chartTrackingRefBased/>
  <w15:docId w15:val="{787D2153-FAA9-4102-AEAD-3448BDFEB7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F2EE5D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edium.com/@healthai_official/the-black-box-problem-in-healthcare-ai-building-trust-and-transparency-4b8004b4a08b" TargetMode="External" Id="R5f748334d56d44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2026-03-28T09:40:05.8708342Z</dcterms:created>
  <dcterms:modified xsi:type="dcterms:W3CDTF">2026-03-28T09:42:25.6283647Z</dcterms:modified>
  <dc:creator>brandy.griffin3-W1382550</dc:creator>
  <lastModifiedBy>brandy.griffin3-W1382550</lastModifiedBy>
</coreProperties>
</file>