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17149DA" w:rsidP="624BA1D7" w:rsidRDefault="117149DA" w14:paraId="1D24DEE2" w14:textId="324D1D6A">
      <w:pPr>
        <w:spacing w:before="240" w:beforeAutospacing="off" w:after="240" w:afterAutospacing="off"/>
        <w:jc w:val="center"/>
        <w:rPr>
          <w:b w:val="1"/>
          <w:bCs w:val="1"/>
          <w:noProof w:val="0"/>
          <w:lang w:val="en-US"/>
        </w:rPr>
      </w:pPr>
      <w:r>
        <w:br/>
      </w:r>
      <w:r w:rsidRPr="624BA1D7" w:rsidR="117149DA">
        <w:rPr>
          <w:b w:val="1"/>
          <w:bCs w:val="1"/>
          <w:noProof w:val="0"/>
          <w:lang w:val="en-US"/>
        </w:rPr>
        <w:t xml:space="preserve"> Bridging Neuroscience and Artificial Intelligence</w:t>
      </w:r>
    </w:p>
    <w:p w:rsidR="1E725856" w:rsidP="624BA1D7" w:rsidRDefault="1E725856" w14:paraId="536331FF" w14:textId="05C40CB5">
      <w:pPr>
        <w:spacing w:before="240" w:beforeAutospacing="off" w:after="240" w:afterAutospacing="off"/>
        <w:jc w:val="center"/>
        <w:rPr>
          <w:b w:val="0"/>
          <w:bCs w:val="0"/>
          <w:noProof w:val="0"/>
          <w:lang w:val="en-US"/>
        </w:rPr>
      </w:pPr>
      <w:r w:rsidRPr="624BA1D7" w:rsidR="1E725856">
        <w:rPr>
          <w:b w:val="0"/>
          <w:bCs w:val="0"/>
          <w:noProof w:val="0"/>
          <w:lang w:val="en-US"/>
        </w:rPr>
        <w:t>Neuroscience</w:t>
      </w:r>
      <w:r w:rsidRPr="624BA1D7" w:rsidR="1E725856">
        <w:rPr>
          <w:b w:val="0"/>
          <w:bCs w:val="0"/>
          <w:noProof w:val="0"/>
          <w:lang w:val="en-US"/>
        </w:rPr>
        <w:t xml:space="preserve"> ITAI 4374</w:t>
      </w:r>
    </w:p>
    <w:p w:rsidR="117149DA" w:rsidP="624BA1D7" w:rsidRDefault="117149DA" w14:paraId="532E7EE0" w14:textId="35E88D30">
      <w:pPr>
        <w:spacing w:before="240" w:beforeAutospacing="off" w:after="240" w:afterAutospacing="off"/>
        <w:jc w:val="center"/>
      </w:pPr>
      <w:r w:rsidRPr="624BA1D7" w:rsidR="117149DA">
        <w:rPr>
          <w:noProof w:val="0"/>
          <w:lang w:val="en-US"/>
        </w:rPr>
        <w:t>Professor Patricia McManus</w:t>
      </w:r>
    </w:p>
    <w:p w:rsidR="117149DA" w:rsidP="624BA1D7" w:rsidRDefault="117149DA" w14:paraId="4800BC9A" w14:textId="5A5502F9">
      <w:pPr>
        <w:spacing w:before="240" w:beforeAutospacing="off" w:after="240" w:afterAutospacing="off"/>
        <w:jc w:val="center"/>
      </w:pPr>
      <w:r w:rsidRPr="624BA1D7" w:rsidR="117149DA">
        <w:rPr>
          <w:noProof w:val="0"/>
          <w:lang w:val="en-US"/>
        </w:rPr>
        <w:t>Houston Community College</w:t>
      </w:r>
    </w:p>
    <w:p w:rsidR="117149DA" w:rsidP="624BA1D7" w:rsidRDefault="117149DA" w14:paraId="4E13808F" w14:textId="020312BA">
      <w:pPr>
        <w:spacing w:before="240" w:beforeAutospacing="off" w:after="240" w:afterAutospacing="off"/>
        <w:jc w:val="center"/>
      </w:pPr>
      <w:r w:rsidRPr="624BA1D7" w:rsidR="117149DA">
        <w:rPr>
          <w:noProof w:val="0"/>
          <w:lang w:val="en-US"/>
        </w:rPr>
        <w:t>January 29, 2026</w:t>
      </w:r>
    </w:p>
    <w:p w:rsidR="624BA1D7" w:rsidP="624BA1D7" w:rsidRDefault="624BA1D7" w14:paraId="7A6FEE34" w14:textId="1E229163">
      <w:pPr>
        <w:pStyle w:val="Normal"/>
        <w:rPr>
          <w:noProof w:val="0"/>
          <w:lang w:val="en-US"/>
        </w:rPr>
      </w:pPr>
    </w:p>
    <w:p w:rsidR="624BA1D7" w:rsidRDefault="624BA1D7" w14:paraId="6573177D" w14:textId="704B839E">
      <w:r>
        <w:br w:type="page"/>
      </w:r>
    </w:p>
    <w:p w:rsidR="624BA1D7" w:rsidP="624BA1D7" w:rsidRDefault="624BA1D7" w14:paraId="604E8F1F" w14:textId="532263EC">
      <w:pPr>
        <w:pStyle w:val="Normal"/>
      </w:pPr>
    </w:p>
    <w:p w:rsidR="07C9B810" w:rsidP="624BA1D7" w:rsidRDefault="07C9B810" w14:paraId="26E5A36E" w14:textId="18983ADA">
      <w:pPr>
        <w:pStyle w:val="Normal"/>
      </w:pPr>
      <w:r w:rsidR="07C9B810">
        <w:drawing>
          <wp:inline wp14:editId="216D3261" wp14:anchorId="113BC3F7">
            <wp:extent cx="5943600" cy="3952875"/>
            <wp:effectExtent l="0" t="0" r="0" b="0"/>
            <wp:docPr id="928918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918675" name="Picture 928918675"/>
                    <pic:cNvPicPr/>
                  </pic:nvPicPr>
                  <pic:blipFill>
                    <a:blip xmlns:r="http://schemas.openxmlformats.org/officeDocument/2006/relationships" r:embed="rId544179292">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rsidR="07C9B810" w:rsidP="624BA1D7" w:rsidRDefault="07C9B810" w14:paraId="4CA20070" w14:textId="6EF4862E">
      <w:pPr>
        <w:pStyle w:val="Normal"/>
        <w:rPr>
          <w:rFonts w:ascii="Aptos" w:hAnsi="Aptos" w:eastAsia="Aptos" w:cs="Aptos" w:asciiTheme="minorAscii" w:hAnsiTheme="minorAscii" w:eastAsiaTheme="minorAscii" w:cstheme="minorAscii"/>
          <w:b w:val="1"/>
          <w:bCs w:val="1"/>
          <w:noProof w:val="0"/>
          <w:sz w:val="24"/>
          <w:szCs w:val="24"/>
          <w:lang w:val="en-US"/>
        </w:rPr>
      </w:pPr>
      <w:r w:rsidRPr="624BA1D7" w:rsidR="07C9B810">
        <w:rPr>
          <w:rFonts w:ascii="Aptos" w:hAnsi="Aptos" w:eastAsia="Aptos" w:cs="Aptos" w:asciiTheme="minorAscii" w:hAnsiTheme="minorAscii" w:eastAsiaTheme="minorAscii" w:cstheme="minorAscii"/>
          <w:b w:val="1"/>
          <w:bCs w:val="1"/>
          <w:noProof w:val="0"/>
          <w:sz w:val="24"/>
          <w:szCs w:val="24"/>
          <w:lang w:val="en-US"/>
        </w:rPr>
        <w:t>Figure 1:</w:t>
      </w:r>
      <w:r w:rsidRPr="624BA1D7" w:rsidR="07C9B810">
        <w:rPr>
          <w:rFonts w:ascii="Aptos" w:hAnsi="Aptos" w:eastAsia="Aptos" w:cs="Aptos" w:asciiTheme="minorAscii" w:hAnsiTheme="minorAscii" w:eastAsiaTheme="minorAscii" w:cstheme="minorAscii"/>
          <w:b w:val="1"/>
          <w:bCs w:val="1"/>
          <w:noProof w:val="0"/>
          <w:sz w:val="24"/>
          <w:szCs w:val="24"/>
          <w:lang w:val="en-US"/>
        </w:rPr>
        <w:t xml:space="preserve"> Labeled neuron diagram (OpenStax Anatomy &amp; Physiology, English Labels)</w:t>
      </w:r>
    </w:p>
    <w:p w:rsidR="47117593" w:rsidP="624BA1D7" w:rsidRDefault="47117593" w14:paraId="50DDB101" w14:textId="7BAB0181">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24BA1D7" w:rsidR="47117593">
        <w:rPr>
          <w:rFonts w:ascii="Aptos" w:hAnsi="Aptos" w:eastAsia="Aptos" w:cs="Aptos" w:asciiTheme="minorAscii" w:hAnsiTheme="minorAscii" w:eastAsiaTheme="minorAscii" w:cstheme="minorAscii"/>
          <w:noProof w:val="0"/>
          <w:sz w:val="24"/>
          <w:szCs w:val="24"/>
          <w:lang w:val="en-US"/>
        </w:rPr>
        <w:t xml:space="preserve">As shown in Figure 1, the biological neuron is </w:t>
      </w:r>
      <w:r w:rsidRPr="624BA1D7" w:rsidR="47117593">
        <w:rPr>
          <w:rFonts w:ascii="Aptos" w:hAnsi="Aptos" w:eastAsia="Aptos" w:cs="Aptos" w:asciiTheme="minorAscii" w:hAnsiTheme="minorAscii" w:eastAsiaTheme="minorAscii" w:cstheme="minorAscii"/>
          <w:noProof w:val="0"/>
          <w:sz w:val="24"/>
          <w:szCs w:val="24"/>
          <w:lang w:val="en-US"/>
        </w:rPr>
        <w:t>the</w:t>
      </w:r>
      <w:r w:rsidRPr="624BA1D7" w:rsidR="47117593">
        <w:rPr>
          <w:rFonts w:ascii="Aptos" w:hAnsi="Aptos" w:eastAsia="Aptos" w:cs="Aptos" w:asciiTheme="minorAscii" w:hAnsiTheme="minorAscii" w:eastAsiaTheme="minorAscii" w:cstheme="minorAscii"/>
          <w:noProof w:val="0"/>
          <w:sz w:val="24"/>
          <w:szCs w:val="24"/>
          <w:lang w:val="en-US"/>
        </w:rPr>
        <w:t xml:space="preserve"> basic part of the nervous system.</w:t>
      </w:r>
      <w:r w:rsidRPr="624BA1D7" w:rsidR="123C748A">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 xml:space="preserve"> It has dendrites, a cell body (soma), an axon, and synaptic terminals. </w:t>
      </w:r>
      <w:r w:rsidRPr="624BA1D7" w:rsidR="0F7733E2">
        <w:rPr>
          <w:rFonts w:ascii="Aptos" w:hAnsi="Aptos" w:eastAsia="Aptos" w:cs="Aptos" w:asciiTheme="minorAscii" w:hAnsiTheme="minorAscii" w:eastAsiaTheme="minorAscii" w:cstheme="minorAscii"/>
          <w:noProof w:val="0"/>
          <w:sz w:val="24"/>
          <w:szCs w:val="24"/>
          <w:lang w:val="en-US"/>
        </w:rPr>
        <w:t xml:space="preserve">Dendrites receive incoming electrical and chemical signals from other neurons. </w:t>
      </w:r>
      <w:r w:rsidRPr="624BA1D7" w:rsidR="32EC4244">
        <w:rPr>
          <w:rFonts w:ascii="Aptos" w:hAnsi="Aptos" w:eastAsia="Aptos" w:cs="Aptos" w:asciiTheme="minorAscii" w:hAnsiTheme="minorAscii" w:eastAsiaTheme="minorAscii" w:cstheme="minorAscii"/>
          <w:noProof w:val="0"/>
          <w:sz w:val="24"/>
          <w:szCs w:val="24"/>
          <w:lang w:val="en-US"/>
        </w:rPr>
        <w:t xml:space="preserve">The soma processes these signals and </w:t>
      </w:r>
      <w:r w:rsidRPr="624BA1D7" w:rsidR="32EC4244">
        <w:rPr>
          <w:rFonts w:ascii="Aptos" w:hAnsi="Aptos" w:eastAsia="Aptos" w:cs="Aptos" w:asciiTheme="minorAscii" w:hAnsiTheme="minorAscii" w:eastAsiaTheme="minorAscii" w:cstheme="minorAscii"/>
          <w:noProof w:val="0"/>
          <w:sz w:val="24"/>
          <w:szCs w:val="24"/>
          <w:lang w:val="en-US"/>
        </w:rPr>
        <w:t>determines</w:t>
      </w:r>
      <w:r w:rsidRPr="624BA1D7" w:rsidR="32EC4244">
        <w:rPr>
          <w:rFonts w:ascii="Aptos" w:hAnsi="Aptos" w:eastAsia="Aptos" w:cs="Aptos" w:asciiTheme="minorAscii" w:hAnsiTheme="minorAscii" w:eastAsiaTheme="minorAscii" w:cstheme="minorAscii"/>
          <w:noProof w:val="0"/>
          <w:sz w:val="24"/>
          <w:szCs w:val="24"/>
          <w:lang w:val="en-US"/>
        </w:rPr>
        <w:t xml:space="preserve"> whether an action potential should be generated.</w:t>
      </w:r>
      <w:r w:rsidRPr="624BA1D7" w:rsidR="32EC4244">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 xml:space="preserve"> </w:t>
      </w:r>
      <w:r w:rsidRPr="624BA1D7" w:rsidR="123C748A">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 xml:space="preserve">The axon sends the signal to other neurons through synapses if it is strong enough. </w:t>
      </w:r>
      <w:r w:rsidRPr="624BA1D7" w:rsidR="0596CE70">
        <w:rPr>
          <w:rFonts w:ascii="Aptos" w:hAnsi="Aptos" w:eastAsia="Aptos" w:cs="Aptos" w:asciiTheme="minorAscii" w:hAnsiTheme="minorAscii" w:eastAsiaTheme="minorAscii" w:cstheme="minorAscii"/>
          <w:noProof w:val="0"/>
          <w:sz w:val="24"/>
          <w:szCs w:val="24"/>
          <w:lang w:val="en-US"/>
        </w:rPr>
        <w:t>Synapses regulate the strength of communication between neurons. This process, known as synaptic plasticity, enables learning and adaptation.</w:t>
      </w:r>
    </w:p>
    <w:p w:rsidR="123C748A" w:rsidP="624BA1D7" w:rsidRDefault="123C748A" w14:paraId="4410E67B" w14:textId="781A380F">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pPr>
      <w:r>
        <w:br/>
      </w:r>
      <w:r w:rsidRPr="624BA1D7" w:rsidR="123C748A">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This structure shows how information moves through the nervous system in one direction, from input (dendrites) to processing (soma) to output (axon). This was the main idea behind the design of artificial neural networks.</w:t>
      </w:r>
    </w:p>
    <w:p w:rsidR="624BA1D7" w:rsidP="624BA1D7" w:rsidRDefault="624BA1D7" w14:paraId="3DE828C2" w14:textId="0502F1A9">
      <w:pPr>
        <w:pStyle w:val="Normal"/>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pPr>
    </w:p>
    <w:p w:rsidR="13D73E26" w:rsidP="624BA1D7" w:rsidRDefault="13D73E26" w14:paraId="746896B1" w14:textId="78C24C97">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24BA1D7" w:rsidR="13D73E26">
        <w:rPr>
          <w:rFonts w:ascii="Aptos" w:hAnsi="Aptos" w:eastAsia="Aptos" w:cs="Aptos" w:asciiTheme="minorAscii" w:hAnsiTheme="minorAscii" w:eastAsiaTheme="minorAscii" w:cstheme="minorAscii"/>
          <w:noProof w:val="0"/>
          <w:sz w:val="24"/>
          <w:szCs w:val="24"/>
          <w:lang w:val="en-US"/>
        </w:rPr>
        <w:t>Artificial neural networks were inspired by biological neurons and model how signals travel between interconnected cells.</w:t>
      </w:r>
      <w:r w:rsidRPr="624BA1D7" w:rsidR="20392D71">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 xml:space="preserve"> In biological systems, dendrites receive signals, the soma assembles them, and the axon transmits output to other neurons. Artificial neurons do this with input nodes, weighted summation, activation functions, and output layers. </w:t>
      </w:r>
      <w:r w:rsidRPr="624BA1D7" w:rsidR="76ABB1A4">
        <w:rPr>
          <w:rFonts w:ascii="Aptos" w:hAnsi="Aptos" w:eastAsia="Aptos" w:cs="Aptos" w:asciiTheme="minorAscii" w:hAnsiTheme="minorAscii" w:eastAsiaTheme="minorAscii" w:cstheme="minorAscii"/>
          <w:noProof w:val="0"/>
          <w:sz w:val="24"/>
          <w:szCs w:val="24"/>
          <w:lang w:val="en-US"/>
        </w:rPr>
        <w:t>The concept of adjustable weights in machine learning is inspired by the way synapses strengthen or weaken over time.</w:t>
      </w:r>
    </w:p>
    <w:p w:rsidR="20392D71" w:rsidP="624BA1D7" w:rsidRDefault="20392D71" w14:paraId="06E88352" w14:textId="143E3587">
      <w:pPr>
        <w:pStyle w:val="Normal"/>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pPr>
      <w:r w:rsidRPr="624BA1D7" w:rsidR="20392D71">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 xml:space="preserve">Biological neurons, on the other hand, are electrochemical and very flexible, so they can learn all the time without using a lot of energy. Artificial neurons are basic math models that have been trained with optimization algorithms such as backpropagation. Artificial systems are good at doing big calculations and structured tasks, but biological systems are more flexible, adaptable, and able to work in many </w:t>
      </w:r>
      <w:r w:rsidRPr="624BA1D7" w:rsidR="20392D71">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different places</w:t>
      </w:r>
      <w:r w:rsidRPr="624BA1D7" w:rsidR="20392D71">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t>.</w:t>
      </w:r>
    </w:p>
    <w:p w:rsidR="624BA1D7" w:rsidP="624BA1D7" w:rsidRDefault="624BA1D7" w14:paraId="5D6B98CF" w14:textId="4D1AF2E5">
      <w:pPr>
        <w:pStyle w:val="Normal"/>
        <w:rPr>
          <w:rFonts w:ascii="Aptos" w:hAnsi="Aptos" w:eastAsia="Aptos" w:cs="Aptos" w:asciiTheme="minorAscii" w:hAnsiTheme="minorAscii" w:eastAsiaTheme="minorAscii" w:cstheme="minorAscii"/>
          <w:b w:val="0"/>
          <w:bCs w:val="0"/>
          <w:i w:val="0"/>
          <w:iCs w:val="0"/>
          <w:caps w:val="0"/>
          <w:smallCaps w:val="0"/>
          <w:noProof w:val="0"/>
          <w:color w:val="172B4D"/>
          <w:sz w:val="24"/>
          <w:szCs w:val="24"/>
          <w:lang w:val="en-US"/>
        </w:rPr>
      </w:pPr>
    </w:p>
    <w:p w:rsidR="624BA1D7" w:rsidP="624BA1D7" w:rsidRDefault="624BA1D7" w14:paraId="43DE01F0" w14:textId="05602791">
      <w:pPr>
        <w:pStyle w:val="Normal"/>
        <w:rPr>
          <w:rFonts w:ascii="Open Sans" w:hAnsi="Open Sans" w:eastAsia="Open Sans" w:cs="Open Sans"/>
          <w:b w:val="0"/>
          <w:bCs w:val="0"/>
          <w:i w:val="0"/>
          <w:iCs w:val="0"/>
          <w:caps w:val="0"/>
          <w:smallCaps w:val="0"/>
          <w:noProof w:val="0"/>
          <w:color w:val="172B4D"/>
          <w:sz w:val="24"/>
          <w:szCs w:val="24"/>
          <w:lang w:val="en-US"/>
        </w:rPr>
      </w:pPr>
    </w:p>
    <w:p w:rsidR="624BA1D7" w:rsidP="624BA1D7" w:rsidRDefault="624BA1D7" w14:paraId="03E50C1D" w14:textId="38F1DE98">
      <w:pPr>
        <w:pStyle w:val="Normal"/>
        <w:rPr>
          <w:rFonts w:ascii="Open Sans" w:hAnsi="Open Sans" w:eastAsia="Open Sans" w:cs="Open Sans"/>
          <w:b w:val="0"/>
          <w:bCs w:val="0"/>
          <w:i w:val="0"/>
          <w:iCs w:val="0"/>
          <w:caps w:val="0"/>
          <w:smallCaps w:val="0"/>
          <w:noProof w:val="0"/>
          <w:color w:val="172B4D"/>
          <w:sz w:val="24"/>
          <w:szCs w:val="24"/>
          <w:lang w:val="en-US"/>
        </w:rPr>
      </w:pPr>
    </w:p>
    <w:p w:rsidR="588F1B10" w:rsidP="624BA1D7" w:rsidRDefault="588F1B10" w14:paraId="17477A1A" w14:textId="3B5B4596">
      <w:pPr>
        <w:pStyle w:val="Normal"/>
        <w:rPr>
          <w:b w:val="1"/>
          <w:bCs w:val="1"/>
          <w:noProof w:val="0"/>
          <w:sz w:val="28"/>
          <w:szCs w:val="28"/>
          <w:lang w:val="en-US"/>
        </w:rPr>
      </w:pPr>
      <w:r w:rsidRPr="624BA1D7" w:rsidR="588F1B10">
        <w:rPr>
          <w:b w:val="1"/>
          <w:bCs w:val="1"/>
          <w:noProof w:val="0"/>
          <w:sz w:val="28"/>
          <w:szCs w:val="28"/>
          <w:lang w:val="en-US"/>
        </w:rPr>
        <w:t>Comparative Analysis of Biological and Artificial Neural Networks</w:t>
      </w:r>
    </w:p>
    <w:p w:rsidR="624BA1D7" w:rsidP="624BA1D7" w:rsidRDefault="624BA1D7" w14:paraId="1CDB58DA" w14:textId="0A137722">
      <w:pPr>
        <w:pStyle w:val="Normal"/>
        <w:rPr>
          <w:b w:val="1"/>
          <w:bCs w:val="1"/>
          <w:noProof w:val="0"/>
          <w:sz w:val="28"/>
          <w:szCs w:val="28"/>
          <w:lang w:val="en-US"/>
        </w:rPr>
      </w:pPr>
    </w:p>
    <w:p w:rsidR="0EE4AF9D" w:rsidP="624BA1D7" w:rsidRDefault="0EE4AF9D" w14:paraId="14B8ABF6" w14:textId="34CA5306">
      <w:pPr>
        <w:pStyle w:val="Normal"/>
        <w:jc w:val="center"/>
        <w:rPr>
          <w:rFonts w:ascii="Aptos" w:hAnsi="Aptos" w:eastAsia="Aptos" w:cs="Aptos"/>
          <w:b w:val="1"/>
          <w:bCs w:val="1"/>
          <w:noProof w:val="0"/>
          <w:sz w:val="24"/>
          <w:szCs w:val="24"/>
          <w:lang w:val="en-US"/>
        </w:rPr>
      </w:pPr>
      <w:r w:rsidRPr="624BA1D7" w:rsidR="0EE4AF9D">
        <w:rPr>
          <w:rFonts w:ascii="Aptos" w:hAnsi="Aptos" w:eastAsia="Aptos" w:cs="Aptos"/>
          <w:b w:val="1"/>
          <w:bCs w:val="1"/>
          <w:noProof w:val="0"/>
          <w:sz w:val="24"/>
          <w:szCs w:val="24"/>
          <w:lang w:val="en-US"/>
        </w:rPr>
        <w:t>Table 1: Comparative Analysis of Biological and Artificial Neural Networks</w:t>
      </w:r>
    </w:p>
    <w:tbl>
      <w:tblPr>
        <w:tblStyle w:val="TableGrid"/>
        <w:tblW w:w="0" w:type="auto"/>
        <w:tblLook w:val="06A0" w:firstRow="1" w:lastRow="0" w:firstColumn="1" w:lastColumn="0" w:noHBand="1" w:noVBand="1"/>
      </w:tblPr>
      <w:tblGrid>
        <w:gridCol w:w="3120"/>
        <w:gridCol w:w="3120"/>
        <w:gridCol w:w="3120"/>
      </w:tblGrid>
      <w:tr w:rsidR="624BA1D7" w:rsidTr="624BA1D7" w14:paraId="687A5223">
        <w:trPr>
          <w:trHeight w:val="300"/>
        </w:trPr>
        <w:tc>
          <w:tcPr>
            <w:tcW w:w="3120" w:type="dxa"/>
            <w:tcMar/>
          </w:tcPr>
          <w:p w:rsidR="506C057C" w:rsidP="624BA1D7" w:rsidRDefault="506C057C" w14:paraId="3320262F" w14:textId="7022A01C">
            <w:pPr>
              <w:spacing w:before="0" w:beforeAutospacing="off" w:after="0" w:afterAutospacing="off"/>
              <w:jc w:val="center"/>
            </w:pPr>
            <w:r w:rsidRPr="624BA1D7" w:rsidR="506C057C">
              <w:rPr>
                <w:b w:val="1"/>
                <w:bCs w:val="1"/>
              </w:rPr>
              <w:t>Biological Neural Network Characteristic</w:t>
            </w:r>
          </w:p>
          <w:p w:rsidR="624BA1D7" w:rsidP="624BA1D7" w:rsidRDefault="624BA1D7" w14:paraId="060B0FB2" w14:textId="0B7F3562">
            <w:pPr>
              <w:pStyle w:val="Normal"/>
              <w:rPr>
                <w:noProof w:val="0"/>
                <w:lang w:val="en-US"/>
              </w:rPr>
            </w:pPr>
          </w:p>
        </w:tc>
        <w:tc>
          <w:tcPr>
            <w:tcW w:w="3120" w:type="dxa"/>
            <w:tcMar/>
          </w:tcPr>
          <w:p w:rsidR="506C057C" w:rsidP="624BA1D7" w:rsidRDefault="506C057C" w14:paraId="118ACD98" w14:textId="28F04712">
            <w:pPr>
              <w:spacing w:before="0" w:beforeAutospacing="off" w:after="0" w:afterAutospacing="off"/>
              <w:jc w:val="center"/>
            </w:pPr>
            <w:r w:rsidRPr="624BA1D7" w:rsidR="506C057C">
              <w:rPr>
                <w:b w:val="1"/>
                <w:bCs w:val="1"/>
              </w:rPr>
              <w:t>Artificial Neural Network Feature</w:t>
            </w:r>
          </w:p>
          <w:p w:rsidR="624BA1D7" w:rsidP="624BA1D7" w:rsidRDefault="624BA1D7" w14:paraId="0CFE16F3" w14:textId="0EBEDC2D">
            <w:pPr>
              <w:pStyle w:val="Normal"/>
              <w:rPr>
                <w:noProof w:val="0"/>
                <w:lang w:val="en-US"/>
              </w:rPr>
            </w:pPr>
          </w:p>
        </w:tc>
        <w:tc>
          <w:tcPr>
            <w:tcW w:w="3120" w:type="dxa"/>
            <w:tcMar/>
          </w:tcPr>
          <w:p w:rsidR="506C057C" w:rsidP="624BA1D7" w:rsidRDefault="506C057C" w14:paraId="417EDFB0" w14:textId="39B3EE04">
            <w:pPr>
              <w:spacing w:before="0" w:beforeAutospacing="off" w:after="0" w:afterAutospacing="off"/>
              <w:jc w:val="center"/>
            </w:pPr>
            <w:r w:rsidRPr="624BA1D7" w:rsidR="506C057C">
              <w:rPr>
                <w:b w:val="1"/>
                <w:bCs w:val="1"/>
              </w:rPr>
              <w:t>Example from AI Architecture</w:t>
            </w:r>
          </w:p>
          <w:p w:rsidR="624BA1D7" w:rsidP="624BA1D7" w:rsidRDefault="624BA1D7" w14:paraId="4A71EB3C" w14:textId="25D4E534">
            <w:pPr>
              <w:pStyle w:val="Normal"/>
              <w:rPr>
                <w:noProof w:val="0"/>
                <w:lang w:val="en-US"/>
              </w:rPr>
            </w:pPr>
          </w:p>
        </w:tc>
      </w:tr>
      <w:tr w:rsidR="624BA1D7" w:rsidTr="624BA1D7" w14:paraId="10FC4EB4">
        <w:trPr>
          <w:trHeight w:val="300"/>
        </w:trPr>
        <w:tc>
          <w:tcPr>
            <w:tcW w:w="3120" w:type="dxa"/>
            <w:tcMar/>
          </w:tcPr>
          <w:p w:rsidR="506C057C" w:rsidP="624BA1D7" w:rsidRDefault="506C057C" w14:paraId="1EA60F34" w14:textId="797C0A1F">
            <w:pPr>
              <w:spacing w:before="0" w:beforeAutospacing="off" w:after="0" w:afterAutospacing="off"/>
            </w:pPr>
            <w:r w:rsidR="506C057C">
              <w:rPr/>
              <w:t>Dendrites receive incoming signals</w:t>
            </w:r>
          </w:p>
          <w:p w:rsidR="624BA1D7" w:rsidP="624BA1D7" w:rsidRDefault="624BA1D7" w14:paraId="31744E0D" w14:textId="6E181B09">
            <w:pPr>
              <w:pStyle w:val="Normal"/>
              <w:rPr>
                <w:noProof w:val="0"/>
                <w:lang w:val="en-US"/>
              </w:rPr>
            </w:pPr>
          </w:p>
        </w:tc>
        <w:tc>
          <w:tcPr>
            <w:tcW w:w="3120" w:type="dxa"/>
            <w:tcMar/>
          </w:tcPr>
          <w:p w:rsidR="506C057C" w:rsidP="624BA1D7" w:rsidRDefault="506C057C" w14:paraId="7E1C4DC7" w14:textId="38C8F301">
            <w:pPr>
              <w:spacing w:before="0" w:beforeAutospacing="off" w:after="0" w:afterAutospacing="off"/>
            </w:pPr>
            <w:r w:rsidR="506C057C">
              <w:rPr/>
              <w:t>Input nodes receive features</w:t>
            </w:r>
          </w:p>
          <w:p w:rsidR="624BA1D7" w:rsidP="624BA1D7" w:rsidRDefault="624BA1D7" w14:paraId="216B9271" w14:textId="2BCAB4BC">
            <w:pPr>
              <w:pStyle w:val="Normal"/>
              <w:rPr>
                <w:noProof w:val="0"/>
                <w:lang w:val="en-US"/>
              </w:rPr>
            </w:pPr>
          </w:p>
        </w:tc>
        <w:tc>
          <w:tcPr>
            <w:tcW w:w="3120" w:type="dxa"/>
            <w:tcMar/>
          </w:tcPr>
          <w:p w:rsidR="506C057C" w:rsidP="624BA1D7" w:rsidRDefault="506C057C" w14:paraId="1366AF3B" w14:textId="42318AAF">
            <w:pPr>
              <w:spacing w:before="0" w:beforeAutospacing="off" w:after="0" w:afterAutospacing="off"/>
            </w:pPr>
            <w:r w:rsidR="506C057C">
              <w:rPr/>
              <w:t>CNN input layer</w:t>
            </w:r>
          </w:p>
          <w:p w:rsidR="624BA1D7" w:rsidP="624BA1D7" w:rsidRDefault="624BA1D7" w14:paraId="48D941AE" w14:textId="2E0746B1">
            <w:pPr>
              <w:pStyle w:val="Normal"/>
              <w:rPr>
                <w:noProof w:val="0"/>
                <w:lang w:val="en-US"/>
              </w:rPr>
            </w:pPr>
          </w:p>
        </w:tc>
      </w:tr>
      <w:tr w:rsidR="624BA1D7" w:rsidTr="624BA1D7" w14:paraId="22FA3B03">
        <w:trPr>
          <w:trHeight w:val="300"/>
        </w:trPr>
        <w:tc>
          <w:tcPr>
            <w:tcW w:w="3120" w:type="dxa"/>
            <w:tcMar/>
          </w:tcPr>
          <w:p w:rsidR="506C057C" w:rsidP="624BA1D7" w:rsidRDefault="506C057C" w14:paraId="6B1C7711" w14:textId="1F916AA8">
            <w:pPr>
              <w:spacing w:before="0" w:beforeAutospacing="off" w:after="0" w:afterAutospacing="off"/>
            </w:pPr>
            <w:r w:rsidR="506C057C">
              <w:rPr/>
              <w:t>Soma integrates and processes signals</w:t>
            </w:r>
          </w:p>
          <w:p w:rsidR="624BA1D7" w:rsidP="624BA1D7" w:rsidRDefault="624BA1D7" w14:paraId="1F05FFF1" w14:textId="220EA3F1">
            <w:pPr>
              <w:pStyle w:val="Normal"/>
              <w:rPr>
                <w:noProof w:val="0"/>
                <w:lang w:val="en-US"/>
              </w:rPr>
            </w:pPr>
          </w:p>
        </w:tc>
        <w:tc>
          <w:tcPr>
            <w:tcW w:w="3120" w:type="dxa"/>
            <w:tcMar/>
          </w:tcPr>
          <w:p w:rsidR="506C057C" w:rsidP="624BA1D7" w:rsidRDefault="506C057C" w14:paraId="7E0003AA" w14:textId="56A99736">
            <w:pPr>
              <w:spacing w:before="0" w:beforeAutospacing="off" w:after="0" w:afterAutospacing="off"/>
            </w:pPr>
            <w:r w:rsidR="506C057C">
              <w:rPr/>
              <w:t>Weighted summation + activation function</w:t>
            </w:r>
          </w:p>
          <w:p w:rsidR="624BA1D7" w:rsidP="624BA1D7" w:rsidRDefault="624BA1D7" w14:paraId="6141CCD6" w14:textId="2D47239B">
            <w:pPr>
              <w:pStyle w:val="Normal"/>
              <w:rPr>
                <w:noProof w:val="0"/>
                <w:lang w:val="en-US"/>
              </w:rPr>
            </w:pPr>
          </w:p>
        </w:tc>
        <w:tc>
          <w:tcPr>
            <w:tcW w:w="3120" w:type="dxa"/>
            <w:tcMar/>
          </w:tcPr>
          <w:p w:rsidR="506C057C" w:rsidP="624BA1D7" w:rsidRDefault="506C057C" w14:paraId="2C0BAA2A" w14:textId="5B2715A6">
            <w:pPr>
              <w:spacing w:before="0" w:beforeAutospacing="off" w:after="0" w:afterAutospacing="off"/>
            </w:pPr>
            <w:r w:rsidR="506C057C">
              <w:rPr/>
              <w:t>ReLU or Sigmoid activation</w:t>
            </w:r>
          </w:p>
          <w:p w:rsidR="624BA1D7" w:rsidP="624BA1D7" w:rsidRDefault="624BA1D7" w14:paraId="46870BF6" w14:textId="65255A48">
            <w:pPr>
              <w:pStyle w:val="Normal"/>
              <w:rPr>
                <w:noProof w:val="0"/>
                <w:lang w:val="en-US"/>
              </w:rPr>
            </w:pPr>
          </w:p>
        </w:tc>
      </w:tr>
      <w:tr w:rsidR="624BA1D7" w:rsidTr="624BA1D7" w14:paraId="5CC99196">
        <w:trPr>
          <w:trHeight w:val="300"/>
        </w:trPr>
        <w:tc>
          <w:tcPr>
            <w:tcW w:w="3120" w:type="dxa"/>
            <w:tcMar/>
          </w:tcPr>
          <w:p w:rsidR="506C057C" w:rsidP="624BA1D7" w:rsidRDefault="506C057C" w14:paraId="2F18A7B0" w14:textId="1CACA70A">
            <w:pPr>
              <w:spacing w:before="0" w:beforeAutospacing="off" w:after="0" w:afterAutospacing="off"/>
            </w:pPr>
            <w:r w:rsidR="506C057C">
              <w:rPr/>
              <w:t>Axon transmits output signals</w:t>
            </w:r>
          </w:p>
          <w:p w:rsidR="624BA1D7" w:rsidP="624BA1D7" w:rsidRDefault="624BA1D7" w14:paraId="2B1D2C7B" w14:textId="10D852E1">
            <w:pPr>
              <w:pStyle w:val="Normal"/>
              <w:rPr>
                <w:noProof w:val="0"/>
                <w:lang w:val="en-US"/>
              </w:rPr>
            </w:pPr>
          </w:p>
        </w:tc>
        <w:tc>
          <w:tcPr>
            <w:tcW w:w="3120" w:type="dxa"/>
            <w:tcMar/>
          </w:tcPr>
          <w:p w:rsidR="506C057C" w:rsidP="624BA1D7" w:rsidRDefault="506C057C" w14:paraId="7098F410" w14:textId="7A9FC8EC">
            <w:pPr>
              <w:spacing w:before="0" w:beforeAutospacing="off" w:after="0" w:afterAutospacing="off"/>
            </w:pPr>
            <w:r w:rsidR="506C057C">
              <w:rPr/>
              <w:t>Output layer produces prediction</w:t>
            </w:r>
          </w:p>
          <w:p w:rsidR="624BA1D7" w:rsidP="624BA1D7" w:rsidRDefault="624BA1D7" w14:paraId="3EEC94BC" w14:textId="2B04801B">
            <w:pPr>
              <w:pStyle w:val="Normal"/>
              <w:rPr>
                <w:noProof w:val="0"/>
                <w:lang w:val="en-US"/>
              </w:rPr>
            </w:pPr>
          </w:p>
        </w:tc>
        <w:tc>
          <w:tcPr>
            <w:tcW w:w="3120" w:type="dxa"/>
            <w:tcMar/>
          </w:tcPr>
          <w:p w:rsidR="506C057C" w:rsidP="624BA1D7" w:rsidRDefault="506C057C" w14:paraId="49AECE41" w14:textId="4CDC41FE">
            <w:pPr>
              <w:spacing w:before="0" w:beforeAutospacing="off" w:after="0" w:afterAutospacing="off"/>
            </w:pPr>
            <w:r w:rsidR="506C057C">
              <w:rPr/>
              <w:t>Softmax output</w:t>
            </w:r>
          </w:p>
          <w:p w:rsidR="624BA1D7" w:rsidP="624BA1D7" w:rsidRDefault="624BA1D7" w14:paraId="3B5EECAF" w14:textId="3EA2EEA3">
            <w:pPr>
              <w:pStyle w:val="Normal"/>
              <w:rPr>
                <w:noProof w:val="0"/>
                <w:lang w:val="en-US"/>
              </w:rPr>
            </w:pPr>
          </w:p>
        </w:tc>
      </w:tr>
      <w:tr w:rsidR="624BA1D7" w:rsidTr="624BA1D7" w14:paraId="7A9A5682">
        <w:trPr>
          <w:trHeight w:val="300"/>
        </w:trPr>
        <w:tc>
          <w:tcPr>
            <w:tcW w:w="3120" w:type="dxa"/>
            <w:tcMar/>
          </w:tcPr>
          <w:p w:rsidR="506C057C" w:rsidP="624BA1D7" w:rsidRDefault="506C057C" w14:paraId="561BEEE9" w14:textId="0D648760">
            <w:pPr>
              <w:spacing w:before="0" w:beforeAutospacing="off" w:after="0" w:afterAutospacing="off"/>
            </w:pPr>
            <w:r w:rsidR="506C057C">
              <w:rPr/>
              <w:t>Synaptic plasticity adjusts connection strength</w:t>
            </w:r>
          </w:p>
          <w:p w:rsidR="624BA1D7" w:rsidP="624BA1D7" w:rsidRDefault="624BA1D7" w14:paraId="486D4478" w14:textId="3956FFB4">
            <w:pPr>
              <w:pStyle w:val="Normal"/>
              <w:rPr>
                <w:noProof w:val="0"/>
                <w:lang w:val="en-US"/>
              </w:rPr>
            </w:pPr>
          </w:p>
        </w:tc>
        <w:tc>
          <w:tcPr>
            <w:tcW w:w="3120" w:type="dxa"/>
            <w:tcMar/>
          </w:tcPr>
          <w:p w:rsidR="506C057C" w:rsidP="624BA1D7" w:rsidRDefault="506C057C" w14:paraId="20F644B6" w14:textId="20FF8E13">
            <w:pPr>
              <w:spacing w:before="0" w:beforeAutospacing="off" w:after="0" w:afterAutospacing="off"/>
            </w:pPr>
            <w:r w:rsidR="506C057C">
              <w:rPr/>
              <w:t>Weights updated during training</w:t>
            </w:r>
          </w:p>
          <w:p w:rsidR="624BA1D7" w:rsidP="624BA1D7" w:rsidRDefault="624BA1D7" w14:paraId="5C244462" w14:textId="07E7E403">
            <w:pPr>
              <w:pStyle w:val="Normal"/>
              <w:rPr>
                <w:noProof w:val="0"/>
                <w:lang w:val="en-US"/>
              </w:rPr>
            </w:pPr>
          </w:p>
        </w:tc>
        <w:tc>
          <w:tcPr>
            <w:tcW w:w="3120" w:type="dxa"/>
            <w:tcMar/>
          </w:tcPr>
          <w:p w:rsidR="506C057C" w:rsidP="624BA1D7" w:rsidRDefault="506C057C" w14:paraId="5DBD1AD4" w14:textId="430C1469">
            <w:pPr>
              <w:spacing w:before="0" w:beforeAutospacing="off" w:after="0" w:afterAutospacing="off"/>
            </w:pPr>
            <w:r w:rsidR="506C057C">
              <w:rPr/>
              <w:t>Backpropagation</w:t>
            </w:r>
          </w:p>
          <w:p w:rsidR="624BA1D7" w:rsidP="624BA1D7" w:rsidRDefault="624BA1D7" w14:paraId="46DFD06A" w14:textId="5FAD0717">
            <w:pPr>
              <w:pStyle w:val="Normal"/>
              <w:rPr>
                <w:noProof w:val="0"/>
                <w:lang w:val="en-US"/>
              </w:rPr>
            </w:pPr>
          </w:p>
        </w:tc>
      </w:tr>
      <w:tr w:rsidR="624BA1D7" w:rsidTr="624BA1D7" w14:paraId="395B97B5">
        <w:trPr>
          <w:trHeight w:val="300"/>
        </w:trPr>
        <w:tc>
          <w:tcPr>
            <w:tcW w:w="3120" w:type="dxa"/>
            <w:tcMar/>
          </w:tcPr>
          <w:p w:rsidR="506C057C" w:rsidP="624BA1D7" w:rsidRDefault="506C057C" w14:paraId="78334EEC" w14:textId="139ECD48">
            <w:pPr>
              <w:spacing w:before="0" w:beforeAutospacing="off" w:after="0" w:afterAutospacing="off"/>
            </w:pPr>
            <w:r w:rsidR="506C057C">
              <w:rPr/>
              <w:t>Parallel distributed processing</w:t>
            </w:r>
          </w:p>
          <w:p w:rsidR="624BA1D7" w:rsidP="624BA1D7" w:rsidRDefault="624BA1D7" w14:paraId="513F1955" w14:textId="44F233B3">
            <w:pPr>
              <w:pStyle w:val="Normal"/>
              <w:rPr>
                <w:noProof w:val="0"/>
                <w:lang w:val="en-US"/>
              </w:rPr>
            </w:pPr>
          </w:p>
        </w:tc>
        <w:tc>
          <w:tcPr>
            <w:tcW w:w="3120" w:type="dxa"/>
            <w:tcMar/>
          </w:tcPr>
          <w:p w:rsidR="506C057C" w:rsidP="624BA1D7" w:rsidRDefault="506C057C" w14:paraId="4CDB7526" w14:textId="4F5F107F">
            <w:pPr>
              <w:spacing w:before="0" w:beforeAutospacing="off" w:after="0" w:afterAutospacing="off"/>
            </w:pPr>
            <w:r w:rsidR="506C057C">
              <w:rPr/>
              <w:t>Multi-layer network architecture</w:t>
            </w:r>
          </w:p>
          <w:p w:rsidR="624BA1D7" w:rsidP="624BA1D7" w:rsidRDefault="624BA1D7" w14:paraId="46B6A178" w14:textId="00A5D8C6">
            <w:pPr>
              <w:pStyle w:val="Normal"/>
              <w:rPr>
                <w:noProof w:val="0"/>
                <w:lang w:val="en-US"/>
              </w:rPr>
            </w:pPr>
          </w:p>
        </w:tc>
        <w:tc>
          <w:tcPr>
            <w:tcW w:w="3120" w:type="dxa"/>
            <w:tcMar/>
          </w:tcPr>
          <w:p w:rsidR="506C057C" w:rsidP="624BA1D7" w:rsidRDefault="506C057C" w14:paraId="0EF6407C" w14:textId="77F45FD2">
            <w:pPr>
              <w:spacing w:before="0" w:beforeAutospacing="off" w:after="0" w:afterAutospacing="off"/>
            </w:pPr>
            <w:r w:rsidR="506C057C">
              <w:rPr/>
              <w:t>Deep Neural Networks</w:t>
            </w:r>
          </w:p>
          <w:p w:rsidR="624BA1D7" w:rsidP="624BA1D7" w:rsidRDefault="624BA1D7" w14:paraId="4DABE36F" w14:textId="02C18955">
            <w:pPr>
              <w:pStyle w:val="Normal"/>
              <w:rPr>
                <w:noProof w:val="0"/>
                <w:lang w:val="en-US"/>
              </w:rPr>
            </w:pPr>
          </w:p>
        </w:tc>
      </w:tr>
      <w:tr w:rsidR="624BA1D7" w:rsidTr="624BA1D7" w14:paraId="48207703">
        <w:trPr>
          <w:trHeight w:val="300"/>
        </w:trPr>
        <w:tc>
          <w:tcPr>
            <w:tcW w:w="3120" w:type="dxa"/>
            <w:tcMar/>
          </w:tcPr>
          <w:p w:rsidR="506C057C" w:rsidP="624BA1D7" w:rsidRDefault="506C057C" w14:paraId="30D89CA9" w14:textId="38E027FF">
            <w:pPr>
              <w:spacing w:before="0" w:beforeAutospacing="off" w:after="0" w:afterAutospacing="off"/>
            </w:pPr>
            <w:r w:rsidR="506C057C">
              <w:rPr/>
              <w:t>Visual cortex processes features hierarchically</w:t>
            </w:r>
          </w:p>
          <w:p w:rsidR="624BA1D7" w:rsidP="624BA1D7" w:rsidRDefault="624BA1D7" w14:paraId="26C1FCC0" w14:textId="5D656B2D">
            <w:pPr>
              <w:pStyle w:val="Normal"/>
              <w:rPr>
                <w:noProof w:val="0"/>
                <w:lang w:val="en-US"/>
              </w:rPr>
            </w:pPr>
          </w:p>
        </w:tc>
        <w:tc>
          <w:tcPr>
            <w:tcW w:w="3120" w:type="dxa"/>
            <w:tcMar/>
          </w:tcPr>
          <w:p w:rsidR="506C057C" w:rsidP="624BA1D7" w:rsidRDefault="506C057C" w14:paraId="55616B66" w14:textId="2B508ECB">
            <w:pPr>
              <w:spacing w:before="0" w:beforeAutospacing="off" w:after="0" w:afterAutospacing="off"/>
            </w:pPr>
            <w:r w:rsidR="506C057C">
              <w:rPr/>
              <w:t>Convolutional feature extraction</w:t>
            </w:r>
          </w:p>
          <w:p w:rsidR="624BA1D7" w:rsidP="624BA1D7" w:rsidRDefault="624BA1D7" w14:paraId="7DC58048" w14:textId="5C3F7E2D">
            <w:pPr>
              <w:pStyle w:val="Normal"/>
              <w:rPr>
                <w:noProof w:val="0"/>
                <w:lang w:val="en-US"/>
              </w:rPr>
            </w:pPr>
          </w:p>
        </w:tc>
        <w:tc>
          <w:tcPr>
            <w:tcW w:w="3120" w:type="dxa"/>
            <w:tcMar/>
          </w:tcPr>
          <w:p w:rsidR="506C057C" w:rsidP="624BA1D7" w:rsidRDefault="506C057C" w14:paraId="3C65F846" w14:textId="478BBE3C">
            <w:pPr>
              <w:spacing w:before="0" w:beforeAutospacing="off" w:after="0" w:afterAutospacing="off"/>
            </w:pPr>
            <w:r w:rsidR="506C057C">
              <w:rPr/>
              <w:t>CNN layers</w:t>
            </w:r>
          </w:p>
          <w:p w:rsidR="624BA1D7" w:rsidP="624BA1D7" w:rsidRDefault="624BA1D7" w14:paraId="1291FAB7" w14:textId="376C92FE">
            <w:pPr>
              <w:pStyle w:val="Normal"/>
              <w:rPr>
                <w:noProof w:val="0"/>
                <w:lang w:val="en-US"/>
              </w:rPr>
            </w:pPr>
          </w:p>
        </w:tc>
      </w:tr>
      <w:tr w:rsidR="624BA1D7" w:rsidTr="624BA1D7" w14:paraId="4D8454E2">
        <w:trPr>
          <w:trHeight w:val="300"/>
        </w:trPr>
        <w:tc>
          <w:tcPr>
            <w:tcW w:w="3120" w:type="dxa"/>
            <w:tcMar/>
          </w:tcPr>
          <w:p w:rsidR="506C057C" w:rsidP="624BA1D7" w:rsidRDefault="506C057C" w14:paraId="2DA7C85E" w14:textId="0174F1EF">
            <w:pPr>
              <w:spacing w:before="0" w:beforeAutospacing="off" w:after="0" w:afterAutospacing="off"/>
            </w:pPr>
            <w:r w:rsidR="506C057C">
              <w:rPr/>
              <w:t>Hippocampus regulates memory</w:t>
            </w:r>
          </w:p>
          <w:p w:rsidR="624BA1D7" w:rsidP="624BA1D7" w:rsidRDefault="624BA1D7" w14:paraId="73C93D42" w14:textId="33A5A924">
            <w:pPr>
              <w:pStyle w:val="Normal"/>
              <w:rPr>
                <w:noProof w:val="0"/>
                <w:lang w:val="en-US"/>
              </w:rPr>
            </w:pPr>
          </w:p>
        </w:tc>
        <w:tc>
          <w:tcPr>
            <w:tcW w:w="3120" w:type="dxa"/>
            <w:tcMar/>
          </w:tcPr>
          <w:p w:rsidR="506C057C" w:rsidP="624BA1D7" w:rsidRDefault="506C057C" w14:paraId="354C3236" w14:textId="749EE8C2">
            <w:pPr>
              <w:spacing w:before="0" w:beforeAutospacing="off" w:after="0" w:afterAutospacing="off"/>
            </w:pPr>
            <w:r w:rsidR="506C057C">
              <w:rPr/>
              <w:t>Gated memory cells</w:t>
            </w:r>
          </w:p>
          <w:p w:rsidR="624BA1D7" w:rsidP="624BA1D7" w:rsidRDefault="624BA1D7" w14:paraId="4F0996D6" w14:textId="67C63E52">
            <w:pPr>
              <w:pStyle w:val="Normal"/>
              <w:rPr>
                <w:noProof w:val="0"/>
                <w:lang w:val="en-US"/>
              </w:rPr>
            </w:pPr>
          </w:p>
        </w:tc>
        <w:tc>
          <w:tcPr>
            <w:tcW w:w="3120" w:type="dxa"/>
            <w:tcMar/>
          </w:tcPr>
          <w:p w:rsidR="506C057C" w:rsidP="624BA1D7" w:rsidRDefault="506C057C" w14:paraId="2C4D7FBC" w14:textId="0431AE2B">
            <w:pPr>
              <w:spacing w:before="0" w:beforeAutospacing="off" w:after="0" w:afterAutospacing="off"/>
            </w:pPr>
            <w:r w:rsidR="506C057C">
              <w:rPr/>
              <w:t>LSTM networks</w:t>
            </w:r>
          </w:p>
          <w:p w:rsidR="624BA1D7" w:rsidP="624BA1D7" w:rsidRDefault="624BA1D7" w14:paraId="49B51363" w14:textId="7AE7DFD3">
            <w:pPr>
              <w:pStyle w:val="Normal"/>
              <w:rPr>
                <w:noProof w:val="0"/>
                <w:lang w:val="en-US"/>
              </w:rPr>
            </w:pPr>
          </w:p>
        </w:tc>
      </w:tr>
      <w:tr w:rsidR="624BA1D7" w:rsidTr="624BA1D7" w14:paraId="7AFBD491">
        <w:trPr>
          <w:trHeight w:val="300"/>
        </w:trPr>
        <w:tc>
          <w:tcPr>
            <w:tcW w:w="3120" w:type="dxa"/>
            <w:tcMar/>
          </w:tcPr>
          <w:p w:rsidR="506C057C" w:rsidP="624BA1D7" w:rsidRDefault="506C057C" w14:paraId="7492DB96" w14:textId="1FECD0CB">
            <w:pPr>
              <w:spacing w:before="0" w:beforeAutospacing="off" w:after="0" w:afterAutospacing="off"/>
            </w:pPr>
            <w:r w:rsidR="506C057C">
              <w:rPr/>
              <w:t>Selective attention in cortex</w:t>
            </w:r>
          </w:p>
          <w:p w:rsidR="624BA1D7" w:rsidP="624BA1D7" w:rsidRDefault="624BA1D7" w14:paraId="789260FB" w14:textId="0CACB287">
            <w:pPr>
              <w:pStyle w:val="Normal"/>
              <w:rPr>
                <w:noProof w:val="0"/>
                <w:lang w:val="en-US"/>
              </w:rPr>
            </w:pPr>
          </w:p>
        </w:tc>
        <w:tc>
          <w:tcPr>
            <w:tcW w:w="3120" w:type="dxa"/>
            <w:tcMar/>
          </w:tcPr>
          <w:p w:rsidR="506C057C" w:rsidP="624BA1D7" w:rsidRDefault="506C057C" w14:paraId="072C756F" w14:textId="27075AD6">
            <w:pPr>
              <w:spacing w:before="0" w:beforeAutospacing="off" w:after="0" w:afterAutospacing="off"/>
            </w:pPr>
            <w:r w:rsidR="506C057C">
              <w:rPr/>
              <w:t>Attention mechanisms</w:t>
            </w:r>
          </w:p>
          <w:p w:rsidR="624BA1D7" w:rsidP="624BA1D7" w:rsidRDefault="624BA1D7" w14:paraId="4B4517A9" w14:textId="3E138F17">
            <w:pPr>
              <w:pStyle w:val="Normal"/>
              <w:rPr>
                <w:noProof w:val="0"/>
                <w:lang w:val="en-US"/>
              </w:rPr>
            </w:pPr>
          </w:p>
        </w:tc>
        <w:tc>
          <w:tcPr>
            <w:tcW w:w="3120" w:type="dxa"/>
            <w:tcMar/>
          </w:tcPr>
          <w:p w:rsidR="506C057C" w:rsidP="624BA1D7" w:rsidRDefault="506C057C" w14:paraId="17250CB8" w14:textId="4E449BED">
            <w:pPr>
              <w:spacing w:before="0" w:beforeAutospacing="off" w:after="0" w:afterAutospacing="off"/>
            </w:pPr>
            <w:r w:rsidR="506C057C">
              <w:rPr/>
              <w:t>Transformer models</w:t>
            </w:r>
          </w:p>
          <w:p w:rsidR="624BA1D7" w:rsidP="624BA1D7" w:rsidRDefault="624BA1D7" w14:paraId="30A805BC" w14:textId="397239DE">
            <w:pPr>
              <w:pStyle w:val="Normal"/>
              <w:rPr>
                <w:noProof w:val="0"/>
                <w:lang w:val="en-US"/>
              </w:rPr>
            </w:pPr>
          </w:p>
        </w:tc>
      </w:tr>
    </w:tbl>
    <w:p w:rsidR="624BA1D7" w:rsidP="624BA1D7" w:rsidRDefault="624BA1D7" w14:paraId="34B0CC25" w14:textId="62FAF446">
      <w:pPr>
        <w:pStyle w:val="Normal"/>
        <w:suppressLineNumbers w:val="0"/>
        <w:bidi w:val="0"/>
        <w:spacing w:before="0" w:beforeAutospacing="off" w:after="160" w:afterAutospacing="off" w:line="279" w:lineRule="auto"/>
        <w:ind w:left="0" w:right="0"/>
        <w:jc w:val="left"/>
        <w:rPr>
          <w:noProof w:val="0"/>
          <w:lang w:val="en-US"/>
        </w:rPr>
      </w:pPr>
    </w:p>
    <w:p w:rsidR="624BA1D7" w:rsidP="624BA1D7" w:rsidRDefault="624BA1D7" w14:paraId="566D99B6" w14:textId="393B5DB1">
      <w:pPr>
        <w:pStyle w:val="Normal"/>
        <w:rPr>
          <w:rFonts w:ascii="Open Sans" w:hAnsi="Open Sans" w:eastAsia="Open Sans" w:cs="Open Sans"/>
          <w:b w:val="0"/>
          <w:bCs w:val="0"/>
          <w:i w:val="0"/>
          <w:iCs w:val="0"/>
          <w:caps w:val="0"/>
          <w:smallCaps w:val="0"/>
          <w:noProof w:val="0"/>
          <w:color w:val="172B4D"/>
          <w:sz w:val="24"/>
          <w:szCs w:val="24"/>
          <w:lang w:val="en-US"/>
        </w:rPr>
      </w:pPr>
    </w:p>
    <w:p w:rsidR="1ACE5595" w:rsidP="624BA1D7" w:rsidRDefault="1ACE5595" w14:paraId="0AA0940D" w14:textId="39E7FABE">
      <w:pPr>
        <w:pStyle w:val="Normal"/>
      </w:pPr>
      <w:r w:rsidR="1ACE5595">
        <w:drawing>
          <wp:inline wp14:editId="73502219" wp14:anchorId="77ACE674">
            <wp:extent cx="5943600" cy="4495800"/>
            <wp:effectExtent l="0" t="0" r="0" b="0"/>
            <wp:docPr id="481216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216214" name="Picture 481216214"/>
                    <pic:cNvPicPr/>
                  </pic:nvPicPr>
                  <pic:blipFill>
                    <a:blip xmlns:r="http://schemas.openxmlformats.org/officeDocument/2006/relationships" r:embed="rId1486280593">
                      <a:extLst>
                        <a:ext uri="{28A0092B-C50C-407E-A947-70E740481C1C}">
                          <a14:useLocalDpi xmlns:a14="http://schemas.microsoft.com/office/drawing/2010/main"/>
                        </a:ext>
                      </a:extLst>
                    </a:blip>
                    <a:stretch>
                      <a:fillRect/>
                    </a:stretch>
                  </pic:blipFill>
                  <pic:spPr>
                    <a:xfrm>
                      <a:off x="0" y="0"/>
                      <a:ext cx="5943600" cy="4495800"/>
                    </a:xfrm>
                    <a:prstGeom prst="rect">
                      <a:avLst/>
                    </a:prstGeom>
                  </pic:spPr>
                </pic:pic>
              </a:graphicData>
            </a:graphic>
          </wp:inline>
        </w:drawing>
      </w:r>
    </w:p>
    <w:p w:rsidR="1ACE5595" w:rsidP="624BA1D7" w:rsidRDefault="1ACE5595" w14:paraId="50FB68F0" w14:textId="76D17BCE">
      <w:pPr>
        <w:pStyle w:val="Normal"/>
        <w:rPr>
          <w:rFonts w:ascii="Aptos" w:hAnsi="Aptos" w:eastAsia="Aptos" w:cs="Aptos" w:asciiTheme="minorAscii" w:hAnsiTheme="minorAscii" w:eastAsiaTheme="minorAscii" w:cstheme="minorAscii"/>
          <w:b w:val="1"/>
          <w:bCs w:val="1"/>
          <w:noProof w:val="0"/>
          <w:sz w:val="24"/>
          <w:szCs w:val="24"/>
          <w:lang w:val="en-US"/>
        </w:rPr>
      </w:pPr>
      <w:r w:rsidRPr="624BA1D7" w:rsidR="1ACE5595">
        <w:rPr>
          <w:rFonts w:ascii="Aptos" w:hAnsi="Aptos" w:eastAsia="Aptos" w:cs="Aptos" w:asciiTheme="minorAscii" w:hAnsiTheme="minorAscii" w:eastAsiaTheme="minorAscii" w:cstheme="minorAscii"/>
          <w:b w:val="1"/>
          <w:bCs w:val="1"/>
          <w:noProof w:val="0"/>
          <w:sz w:val="24"/>
          <w:szCs w:val="24"/>
          <w:lang w:val="en-US"/>
        </w:rPr>
        <w:t>Figure 2:</w:t>
      </w:r>
      <w:r w:rsidRPr="624BA1D7" w:rsidR="1ACE5595">
        <w:rPr>
          <w:rFonts w:ascii="Aptos" w:hAnsi="Aptos" w:eastAsia="Aptos" w:cs="Aptos" w:asciiTheme="minorAscii" w:hAnsiTheme="minorAscii" w:eastAsiaTheme="minorAscii" w:cstheme="minorAscii"/>
          <w:b w:val="1"/>
          <w:bCs w:val="1"/>
          <w:noProof w:val="0"/>
          <w:sz w:val="24"/>
          <w:szCs w:val="24"/>
          <w:lang w:val="en-US"/>
        </w:rPr>
        <w:t xml:space="preserve"> Lateral view of the human brain showing major regions (OpenStax Anatomy &amp; Physiology)</w:t>
      </w:r>
    </w:p>
    <w:p w:rsidR="624BA1D7" w:rsidP="624BA1D7" w:rsidRDefault="624BA1D7" w14:paraId="173E0E8A" w14:textId="6E59CAE4">
      <w:pPr>
        <w:pStyle w:val="Normal"/>
        <w:rPr>
          <w:rFonts w:ascii="Aptos" w:hAnsi="Aptos" w:eastAsia="Aptos" w:cs="Aptos" w:asciiTheme="minorAscii" w:hAnsiTheme="minorAscii" w:eastAsiaTheme="minorAscii" w:cstheme="minorAscii"/>
          <w:noProof w:val="0"/>
          <w:sz w:val="24"/>
          <w:szCs w:val="24"/>
          <w:lang w:val="en-US"/>
        </w:rPr>
      </w:pPr>
    </w:p>
    <w:p w:rsidR="7FE41790" w:rsidP="624BA1D7" w:rsidRDefault="7FE41790" w14:paraId="2347BE1D" w14:textId="4A782508">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24BA1D7" w:rsidR="7FE41790">
        <w:rPr>
          <w:rFonts w:ascii="Aptos" w:hAnsi="Aptos" w:eastAsia="Aptos" w:cs="Aptos" w:asciiTheme="minorAscii" w:hAnsiTheme="minorAscii" w:eastAsiaTheme="minorAscii" w:cstheme="minorAscii"/>
          <w:noProof w:val="0"/>
          <w:sz w:val="24"/>
          <w:szCs w:val="24"/>
          <w:lang w:val="en-US"/>
        </w:rPr>
        <w:t>As shown in Figure 2,</w:t>
      </w:r>
      <w:r w:rsidRPr="624BA1D7" w:rsidR="002DFE07">
        <w:rPr>
          <w:rFonts w:ascii="Aptos" w:hAnsi="Aptos" w:eastAsia="Aptos" w:cs="Aptos" w:asciiTheme="minorAscii" w:hAnsiTheme="minorAscii" w:eastAsiaTheme="minorAscii" w:cstheme="minorAscii"/>
          <w:noProof w:val="0"/>
          <w:sz w:val="24"/>
          <w:szCs w:val="24"/>
          <w:lang w:val="en-US"/>
        </w:rPr>
        <w:t xml:space="preserve"> The brain is composed of specialized regions that perform distinct functions.</w:t>
      </w:r>
      <w:r w:rsidRPr="624BA1D7" w:rsidR="5F110F39">
        <w:rPr>
          <w:rFonts w:ascii="Aptos" w:hAnsi="Aptos" w:eastAsia="Aptos" w:cs="Aptos" w:asciiTheme="minorAscii" w:hAnsiTheme="minorAscii" w:eastAsiaTheme="minorAscii" w:cstheme="minorAscii"/>
          <w:noProof w:val="0"/>
          <w:sz w:val="24"/>
          <w:szCs w:val="24"/>
          <w:lang w:val="en-US"/>
        </w:rPr>
        <w:t xml:space="preserve"> The cerebrum is the biggest part of the brain. It controls higher-level thinking, such as planning, memory, reasoning, and making decisions. </w:t>
      </w:r>
      <w:r w:rsidRPr="624BA1D7" w:rsidR="1DFD0F1C">
        <w:rPr>
          <w:rFonts w:ascii="Aptos" w:hAnsi="Aptos" w:eastAsia="Aptos" w:cs="Aptos" w:asciiTheme="minorAscii" w:hAnsiTheme="minorAscii" w:eastAsiaTheme="minorAscii" w:cstheme="minorAscii"/>
          <w:noProof w:val="0"/>
          <w:sz w:val="24"/>
          <w:szCs w:val="24"/>
          <w:lang w:val="en-US"/>
        </w:rPr>
        <w:t>The cerebrum is divided into four main lobes:</w:t>
      </w:r>
      <w:r w:rsidRPr="624BA1D7" w:rsidR="5F110F39">
        <w:rPr>
          <w:rFonts w:ascii="Aptos" w:hAnsi="Aptos" w:eastAsia="Aptos" w:cs="Aptos" w:asciiTheme="minorAscii" w:hAnsiTheme="minorAscii" w:eastAsiaTheme="minorAscii" w:cstheme="minorAscii"/>
          <w:noProof w:val="0"/>
          <w:sz w:val="24"/>
          <w:szCs w:val="24"/>
          <w:lang w:val="en-US"/>
        </w:rPr>
        <w:t xml:space="preserve"> the frontal lobe, which helps you plan and think; the parietal lobe, which helps you put together sensory information; the temporal lobe, which helps you remember things and process sound; and the occipital lobe, which helps you process visual information. The brainstem </w:t>
      </w:r>
      <w:r w:rsidRPr="624BA1D7" w:rsidR="5F110F39">
        <w:rPr>
          <w:rFonts w:ascii="Aptos" w:hAnsi="Aptos" w:eastAsia="Aptos" w:cs="Aptos" w:asciiTheme="minorAscii" w:hAnsiTheme="minorAscii" w:eastAsiaTheme="minorAscii" w:cstheme="minorAscii"/>
          <w:noProof w:val="0"/>
          <w:sz w:val="24"/>
          <w:szCs w:val="24"/>
          <w:lang w:val="en-US"/>
        </w:rPr>
        <w:t>is in charge of</w:t>
      </w:r>
      <w:r w:rsidRPr="624BA1D7" w:rsidR="5F110F39">
        <w:rPr>
          <w:rFonts w:ascii="Aptos" w:hAnsi="Aptos" w:eastAsia="Aptos" w:cs="Aptos" w:asciiTheme="minorAscii" w:hAnsiTheme="minorAscii" w:eastAsiaTheme="minorAscii" w:cstheme="minorAscii"/>
          <w:noProof w:val="0"/>
          <w:sz w:val="24"/>
          <w:szCs w:val="24"/>
          <w:lang w:val="en-US"/>
        </w:rPr>
        <w:t xml:space="preserve"> breathing and heart rate, and the cerebellum </w:t>
      </w:r>
      <w:r w:rsidRPr="624BA1D7" w:rsidR="5F110F39">
        <w:rPr>
          <w:rFonts w:ascii="Aptos" w:hAnsi="Aptos" w:eastAsia="Aptos" w:cs="Aptos" w:asciiTheme="minorAscii" w:hAnsiTheme="minorAscii" w:eastAsiaTheme="minorAscii" w:cstheme="minorAscii"/>
          <w:noProof w:val="0"/>
          <w:sz w:val="24"/>
          <w:szCs w:val="24"/>
          <w:lang w:val="en-US"/>
        </w:rPr>
        <w:t>is in charge of</w:t>
      </w:r>
      <w:r w:rsidRPr="624BA1D7" w:rsidR="5F110F39">
        <w:rPr>
          <w:rFonts w:ascii="Aptos" w:hAnsi="Aptos" w:eastAsia="Aptos" w:cs="Aptos" w:asciiTheme="minorAscii" w:hAnsiTheme="minorAscii" w:eastAsiaTheme="minorAscii" w:cstheme="minorAscii"/>
          <w:noProof w:val="0"/>
          <w:sz w:val="24"/>
          <w:szCs w:val="24"/>
          <w:lang w:val="en-US"/>
        </w:rPr>
        <w:t xml:space="preserve"> movement and balance.</w:t>
      </w:r>
    </w:p>
    <w:p w:rsidR="5F110F39" w:rsidP="624BA1D7" w:rsidRDefault="5F110F39" w14:paraId="3D958F5D" w14:textId="0B1E5CE0">
      <w:pPr>
        <w:pStyle w:val="Normal"/>
        <w:rPr>
          <w:rFonts w:ascii="Aptos" w:hAnsi="Aptos" w:eastAsia="Aptos" w:cs="Aptos" w:asciiTheme="minorAscii" w:hAnsiTheme="minorAscii" w:eastAsiaTheme="minorAscii" w:cstheme="minorAscii"/>
          <w:noProof w:val="0"/>
          <w:sz w:val="24"/>
          <w:szCs w:val="24"/>
          <w:lang w:val="en-US"/>
        </w:rPr>
      </w:pPr>
      <w:r w:rsidRPr="624BA1D7" w:rsidR="5F110F39">
        <w:rPr>
          <w:rFonts w:ascii="Aptos" w:hAnsi="Aptos" w:eastAsia="Aptos" w:cs="Aptos" w:asciiTheme="minorAscii" w:hAnsiTheme="minorAscii" w:eastAsiaTheme="minorAscii" w:cstheme="minorAscii"/>
          <w:noProof w:val="0"/>
          <w:sz w:val="24"/>
          <w:szCs w:val="24"/>
          <w:lang w:val="en-US"/>
        </w:rPr>
        <w:t xml:space="preserve"> </w:t>
      </w:r>
    </w:p>
    <w:p w:rsidR="5F110F39" w:rsidP="624BA1D7" w:rsidRDefault="5F110F39" w14:paraId="5B9CAC5B" w14:textId="31903EEC">
      <w:pPr>
        <w:pStyle w:val="Normal"/>
        <w:rPr>
          <w:rFonts w:ascii="Aptos" w:hAnsi="Aptos" w:eastAsia="Aptos" w:cs="Aptos" w:asciiTheme="minorAscii" w:hAnsiTheme="minorAscii" w:eastAsiaTheme="minorAscii" w:cstheme="minorAscii"/>
          <w:noProof w:val="0"/>
          <w:sz w:val="24"/>
          <w:szCs w:val="24"/>
          <w:lang w:val="en-US"/>
        </w:rPr>
      </w:pPr>
      <w:r w:rsidRPr="624BA1D7" w:rsidR="5F110F39">
        <w:rPr>
          <w:rFonts w:ascii="Aptos" w:hAnsi="Aptos" w:eastAsia="Aptos" w:cs="Aptos" w:asciiTheme="minorAscii" w:hAnsiTheme="minorAscii" w:eastAsiaTheme="minorAscii" w:cstheme="minorAscii"/>
          <w:noProof w:val="0"/>
          <w:sz w:val="24"/>
          <w:szCs w:val="24"/>
          <w:lang w:val="en-US"/>
        </w:rPr>
        <w:t xml:space="preserve">This structural specialization helps the brain process information quickly by </w:t>
      </w:r>
      <w:r w:rsidRPr="624BA1D7" w:rsidR="5F110F39">
        <w:rPr>
          <w:rFonts w:ascii="Aptos" w:hAnsi="Aptos" w:eastAsia="Aptos" w:cs="Aptos" w:asciiTheme="minorAscii" w:hAnsiTheme="minorAscii" w:eastAsiaTheme="minorAscii" w:cstheme="minorAscii"/>
          <w:noProof w:val="0"/>
          <w:sz w:val="24"/>
          <w:szCs w:val="24"/>
          <w:lang w:val="en-US"/>
        </w:rPr>
        <w:t>dividing up</w:t>
      </w:r>
      <w:r w:rsidRPr="624BA1D7" w:rsidR="5F110F39">
        <w:rPr>
          <w:rFonts w:ascii="Aptos" w:hAnsi="Aptos" w:eastAsia="Aptos" w:cs="Aptos" w:asciiTheme="minorAscii" w:hAnsiTheme="minorAscii" w:eastAsiaTheme="minorAscii" w:cstheme="minorAscii"/>
          <w:noProof w:val="0"/>
          <w:sz w:val="24"/>
          <w:szCs w:val="24"/>
          <w:lang w:val="en-US"/>
        </w:rPr>
        <w:t xml:space="preserve"> tasks between areas while keeping them connected.</w:t>
      </w:r>
    </w:p>
    <w:p w:rsidR="624BA1D7" w:rsidP="624BA1D7" w:rsidRDefault="624BA1D7" w14:paraId="00B9753A" w14:textId="0D7664F6">
      <w:pPr>
        <w:pStyle w:val="Normal"/>
        <w:rPr>
          <w:rFonts w:ascii="Aptos" w:hAnsi="Aptos" w:eastAsia="Aptos" w:cs="Aptos" w:asciiTheme="minorAscii" w:hAnsiTheme="minorAscii" w:eastAsiaTheme="minorAscii" w:cstheme="minorAscii"/>
          <w:noProof w:val="0"/>
          <w:sz w:val="24"/>
          <w:szCs w:val="24"/>
          <w:lang w:val="en-US"/>
        </w:rPr>
      </w:pPr>
    </w:p>
    <w:p w:rsidR="005DC6F7" w:rsidP="624BA1D7" w:rsidRDefault="005DC6F7" w14:paraId="183F7D2E" w14:textId="4F7EB864">
      <w:pPr>
        <w:pStyle w:val="Normal"/>
        <w:rPr>
          <w:rFonts w:ascii="Aptos" w:hAnsi="Aptos" w:eastAsia="Aptos" w:cs="Aptos" w:asciiTheme="minorAscii" w:hAnsiTheme="minorAscii" w:eastAsiaTheme="minorAscii" w:cstheme="minorAscii"/>
          <w:noProof w:val="0"/>
          <w:sz w:val="24"/>
          <w:szCs w:val="24"/>
          <w:lang w:val="en-US"/>
        </w:rPr>
      </w:pPr>
      <w:r w:rsidRPr="624BA1D7" w:rsidR="005DC6F7">
        <w:rPr>
          <w:rFonts w:ascii="Aptos" w:hAnsi="Aptos" w:eastAsia="Aptos" w:cs="Aptos" w:asciiTheme="minorAscii" w:hAnsiTheme="minorAscii" w:eastAsiaTheme="minorAscii" w:cstheme="minorAscii"/>
          <w:noProof w:val="0"/>
          <w:sz w:val="24"/>
          <w:szCs w:val="24"/>
          <w:lang w:val="en-US"/>
        </w:rPr>
        <w:t xml:space="preserve">The way the brain is built is </w:t>
      </w:r>
      <w:r w:rsidRPr="624BA1D7" w:rsidR="005DC6F7">
        <w:rPr>
          <w:rFonts w:ascii="Aptos" w:hAnsi="Aptos" w:eastAsia="Aptos" w:cs="Aptos" w:asciiTheme="minorAscii" w:hAnsiTheme="minorAscii" w:eastAsiaTheme="minorAscii" w:cstheme="minorAscii"/>
          <w:noProof w:val="0"/>
          <w:sz w:val="24"/>
          <w:szCs w:val="24"/>
          <w:lang w:val="en-US"/>
        </w:rPr>
        <w:t>very similar</w:t>
      </w:r>
      <w:r w:rsidRPr="624BA1D7" w:rsidR="005DC6F7">
        <w:rPr>
          <w:rFonts w:ascii="Aptos" w:hAnsi="Aptos" w:eastAsia="Aptos" w:cs="Aptos" w:asciiTheme="minorAscii" w:hAnsiTheme="minorAscii" w:eastAsiaTheme="minorAscii" w:cstheme="minorAscii"/>
          <w:noProof w:val="0"/>
          <w:sz w:val="24"/>
          <w:szCs w:val="24"/>
          <w:lang w:val="en-US"/>
        </w:rPr>
        <w:t xml:space="preserve"> to how many modern artificial intelligence (AI) systems are built. For example, convolutional neural networks (CNNs) look at visual data in layers, starting with finding simple features like edges and moving on to more complicated patterns. The visual cortex also starts by recognizing basic shapes before moving on to objects. Both the hippocampus and Long Short-Term Memory (LSTM) networks help store and organize information over time. Attention mechanisms in transformer models are </w:t>
      </w:r>
      <w:r w:rsidRPr="624BA1D7" w:rsidR="005DC6F7">
        <w:rPr>
          <w:rFonts w:ascii="Aptos" w:hAnsi="Aptos" w:eastAsia="Aptos" w:cs="Aptos" w:asciiTheme="minorAscii" w:hAnsiTheme="minorAscii" w:eastAsiaTheme="minorAscii" w:cstheme="minorAscii"/>
          <w:noProof w:val="0"/>
          <w:sz w:val="24"/>
          <w:szCs w:val="24"/>
          <w:lang w:val="en-US"/>
        </w:rPr>
        <w:t>similar to</w:t>
      </w:r>
      <w:r w:rsidRPr="624BA1D7" w:rsidR="005DC6F7">
        <w:rPr>
          <w:rFonts w:ascii="Aptos" w:hAnsi="Aptos" w:eastAsia="Aptos" w:cs="Aptos" w:asciiTheme="minorAscii" w:hAnsiTheme="minorAscii" w:eastAsiaTheme="minorAscii" w:cstheme="minorAscii"/>
          <w:noProof w:val="0"/>
          <w:sz w:val="24"/>
          <w:szCs w:val="24"/>
          <w:lang w:val="en-US"/>
        </w:rPr>
        <w:t xml:space="preserve"> how the brain naturally focuses on important things and ignores things that </w:t>
      </w:r>
      <w:r w:rsidRPr="624BA1D7" w:rsidR="005DC6F7">
        <w:rPr>
          <w:rFonts w:ascii="Aptos" w:hAnsi="Aptos" w:eastAsia="Aptos" w:cs="Aptos" w:asciiTheme="minorAscii" w:hAnsiTheme="minorAscii" w:eastAsiaTheme="minorAscii" w:cstheme="minorAscii"/>
          <w:noProof w:val="0"/>
          <w:sz w:val="24"/>
          <w:szCs w:val="24"/>
          <w:lang w:val="en-US"/>
        </w:rPr>
        <w:t>aren't</w:t>
      </w:r>
      <w:r w:rsidRPr="624BA1D7" w:rsidR="005DC6F7">
        <w:rPr>
          <w:rFonts w:ascii="Aptos" w:hAnsi="Aptos" w:eastAsia="Aptos" w:cs="Aptos" w:asciiTheme="minorAscii" w:hAnsiTheme="minorAscii" w:eastAsiaTheme="minorAscii" w:cstheme="minorAscii"/>
          <w:noProof w:val="0"/>
          <w:sz w:val="24"/>
          <w:szCs w:val="24"/>
          <w:lang w:val="en-US"/>
        </w:rPr>
        <w:t>. These similarities show that neuroscience and AI are closely related. Many AI systems are based on how the human brain learns and processes information.</w:t>
      </w:r>
      <w:r w:rsidRPr="624BA1D7" w:rsidR="32B6AA59">
        <w:rPr>
          <w:rFonts w:ascii="Aptos" w:hAnsi="Aptos" w:eastAsia="Aptos" w:cs="Aptos" w:asciiTheme="minorAscii" w:hAnsiTheme="minorAscii" w:eastAsiaTheme="minorAscii" w:cstheme="minorAscii"/>
          <w:noProof w:val="0"/>
          <w:sz w:val="24"/>
          <w:szCs w:val="24"/>
          <w:lang w:val="en-US"/>
        </w:rPr>
        <w:t xml:space="preserve"> In addition to cognitive regions, emotional processing centers such as the amygdala also influence decision-making and behavior.</w:t>
      </w:r>
    </w:p>
    <w:p w:rsidR="624BA1D7" w:rsidP="624BA1D7" w:rsidRDefault="624BA1D7" w14:paraId="24CABB81" w14:textId="06D34425">
      <w:pPr>
        <w:pStyle w:val="Normal"/>
        <w:rPr>
          <w:rFonts w:ascii="Aptos" w:hAnsi="Aptos" w:eastAsia="Aptos" w:cs="Aptos" w:asciiTheme="minorAscii" w:hAnsiTheme="minorAscii" w:eastAsiaTheme="minorAscii" w:cstheme="minorAscii"/>
          <w:noProof w:val="0"/>
          <w:sz w:val="24"/>
          <w:szCs w:val="24"/>
          <w:lang w:val="en-US"/>
        </w:rPr>
      </w:pPr>
    </w:p>
    <w:p w:rsidR="00F240AE" w:rsidP="624BA1D7" w:rsidRDefault="00F240AE" w14:paraId="677265C5" w14:textId="33A6DC6C">
      <w:pPr>
        <w:pStyle w:val="Normal"/>
        <w:rPr>
          <w:rFonts w:ascii="Aptos" w:hAnsi="Aptos" w:eastAsia="Aptos" w:cs="Aptos" w:asciiTheme="minorAscii" w:hAnsiTheme="minorAscii" w:eastAsiaTheme="minorAscii" w:cstheme="minorAscii"/>
          <w:b w:val="1"/>
          <w:bCs w:val="1"/>
          <w:noProof w:val="0"/>
          <w:sz w:val="24"/>
          <w:szCs w:val="24"/>
          <w:lang w:val="en-US"/>
        </w:rPr>
      </w:pPr>
      <w:r w:rsidRPr="624BA1D7" w:rsidR="00F240AE">
        <w:rPr>
          <w:rFonts w:ascii="Aptos" w:hAnsi="Aptos" w:eastAsia="Aptos" w:cs="Aptos" w:asciiTheme="minorAscii" w:hAnsiTheme="minorAscii" w:eastAsiaTheme="minorAscii" w:cstheme="minorAscii"/>
          <w:b w:val="1"/>
          <w:bCs w:val="1"/>
          <w:noProof w:val="0"/>
          <w:sz w:val="24"/>
          <w:szCs w:val="24"/>
          <w:lang w:val="en-US"/>
        </w:rPr>
        <w:t>Amygdala and Emotion Processing</w:t>
      </w:r>
    </w:p>
    <w:p w:rsidR="00F240AE" w:rsidP="624BA1D7" w:rsidRDefault="00F240AE" w14:paraId="64583E07" w14:textId="011C4E06">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24BA1D7" w:rsidR="00F240AE">
        <w:rPr>
          <w:rFonts w:ascii="Aptos" w:hAnsi="Aptos" w:eastAsia="Aptos" w:cs="Aptos" w:asciiTheme="minorAscii" w:hAnsiTheme="minorAscii" w:eastAsiaTheme="minorAscii" w:cstheme="minorAscii"/>
          <w:noProof w:val="0"/>
          <w:sz w:val="24"/>
          <w:szCs w:val="24"/>
          <w:lang w:val="en-US"/>
        </w:rPr>
        <w:t>The amygdala plays a critical role in emotional processing, especially fear, risk detection, and threat evaluation. It allows humans to respond quickly to danger and make rapid decisions under uncertainty. This biological mechanism can inform AI systems designed for risk assessment, fraud detection, and anomaly detection. Emotion-inspired AI models could improve decision-making systems by incorporating contextual sensitivity rather than relying only on statistical probabilities. Understanding how emotional processing influences learning and adaptation may help researchers design AI systems that better interpret human behavior and respond more dynamically to changing environments.</w:t>
      </w:r>
    </w:p>
    <w:p w:rsidR="624BA1D7" w:rsidP="624BA1D7" w:rsidRDefault="624BA1D7" w14:paraId="77B4903E" w14:textId="501D073B">
      <w:pPr>
        <w:pStyle w:val="Normal"/>
        <w:rPr>
          <w:rFonts w:ascii="Aptos" w:hAnsi="Aptos" w:eastAsia="Aptos" w:cs="Aptos" w:asciiTheme="minorAscii" w:hAnsiTheme="minorAscii" w:eastAsiaTheme="minorAscii" w:cstheme="minorAscii"/>
          <w:noProof w:val="0"/>
          <w:sz w:val="24"/>
          <w:szCs w:val="24"/>
          <w:lang w:val="en-US"/>
        </w:rPr>
      </w:pPr>
    </w:p>
    <w:p w:rsidR="624BA1D7" w:rsidP="624BA1D7" w:rsidRDefault="624BA1D7" w14:paraId="18C9C86A" w14:textId="2F67437A">
      <w:pPr>
        <w:pStyle w:val="Normal"/>
        <w:rPr>
          <w:rFonts w:ascii="Aptos" w:hAnsi="Aptos" w:eastAsia="Aptos" w:cs="Aptos" w:asciiTheme="minorAscii" w:hAnsiTheme="minorAscii" w:eastAsiaTheme="minorAscii" w:cstheme="minorAscii"/>
          <w:noProof w:val="0"/>
          <w:sz w:val="24"/>
          <w:szCs w:val="24"/>
          <w:lang w:val="en-US"/>
        </w:rPr>
      </w:pPr>
    </w:p>
    <w:p w:rsidR="56F5DD6D" w:rsidP="624BA1D7" w:rsidRDefault="56F5DD6D" w14:paraId="58577018" w14:textId="0D471845">
      <w:pPr>
        <w:pStyle w:val="Normal"/>
        <w:rPr>
          <w:rFonts w:ascii="Aptos" w:hAnsi="Aptos" w:eastAsia="Aptos" w:cs="Aptos" w:asciiTheme="minorAscii" w:hAnsiTheme="minorAscii" w:eastAsiaTheme="minorAscii" w:cstheme="minorAscii"/>
          <w:b w:val="1"/>
          <w:bCs w:val="1"/>
          <w:noProof w:val="0"/>
          <w:sz w:val="24"/>
          <w:szCs w:val="24"/>
          <w:lang w:val="en-US"/>
        </w:rPr>
      </w:pPr>
      <w:r w:rsidRPr="624BA1D7" w:rsidR="56F5DD6D">
        <w:rPr>
          <w:rFonts w:ascii="Aptos" w:hAnsi="Aptos" w:eastAsia="Aptos" w:cs="Aptos" w:asciiTheme="minorAscii" w:hAnsiTheme="minorAscii" w:eastAsiaTheme="minorAscii" w:cstheme="minorAscii"/>
          <w:b w:val="1"/>
          <w:bCs w:val="1"/>
          <w:noProof w:val="0"/>
          <w:sz w:val="24"/>
          <w:szCs w:val="24"/>
          <w:lang w:val="en-US"/>
        </w:rPr>
        <w:t>Integration Analysis and Future Implications</w:t>
      </w:r>
    </w:p>
    <w:p w:rsidR="56F5DD6D" w:rsidP="624BA1D7" w:rsidRDefault="56F5DD6D" w14:paraId="2C9C75FE" w14:textId="2ADD2356">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 </w:t>
      </w:r>
    </w:p>
    <w:p w:rsidR="56F5DD6D" w:rsidP="624BA1D7" w:rsidRDefault="56F5DD6D" w14:paraId="17D90104" w14:textId="20B87190">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We can make AI systems better by </w:t>
      </w:r>
      <w:r w:rsidRPr="624BA1D7" w:rsidR="56F5DD6D">
        <w:rPr>
          <w:rFonts w:ascii="Aptos" w:hAnsi="Aptos" w:eastAsia="Aptos" w:cs="Aptos" w:asciiTheme="minorAscii" w:hAnsiTheme="minorAscii" w:eastAsiaTheme="minorAscii" w:cstheme="minorAscii"/>
          <w:noProof w:val="0"/>
          <w:sz w:val="24"/>
          <w:szCs w:val="24"/>
          <w:lang w:val="en-US"/>
        </w:rPr>
        <w:t>learning from</w:t>
      </w:r>
      <w:r w:rsidRPr="624BA1D7" w:rsidR="56F5DD6D">
        <w:rPr>
          <w:rFonts w:ascii="Aptos" w:hAnsi="Aptos" w:eastAsia="Aptos" w:cs="Aptos" w:asciiTheme="minorAscii" w:hAnsiTheme="minorAscii" w:eastAsiaTheme="minorAscii" w:cstheme="minorAscii"/>
          <w:noProof w:val="0"/>
          <w:sz w:val="24"/>
          <w:szCs w:val="24"/>
          <w:lang w:val="en-US"/>
        </w:rPr>
        <w:t xml:space="preserve"> how biological neural networks work. AI systems still </w:t>
      </w:r>
      <w:r w:rsidRPr="624BA1D7" w:rsidR="56F5DD6D">
        <w:rPr>
          <w:rFonts w:ascii="Aptos" w:hAnsi="Aptos" w:eastAsia="Aptos" w:cs="Aptos" w:asciiTheme="minorAscii" w:hAnsiTheme="minorAscii" w:eastAsiaTheme="minorAscii" w:cstheme="minorAscii"/>
          <w:noProof w:val="0"/>
          <w:sz w:val="24"/>
          <w:szCs w:val="24"/>
          <w:lang w:val="en-US"/>
        </w:rPr>
        <w:t>aren't</w:t>
      </w:r>
      <w:r w:rsidRPr="624BA1D7" w:rsidR="56F5DD6D">
        <w:rPr>
          <w:rFonts w:ascii="Aptos" w:hAnsi="Aptos" w:eastAsia="Aptos" w:cs="Aptos" w:asciiTheme="minorAscii" w:hAnsiTheme="minorAscii" w:eastAsiaTheme="minorAscii" w:cstheme="minorAscii"/>
          <w:noProof w:val="0"/>
          <w:sz w:val="24"/>
          <w:szCs w:val="24"/>
          <w:lang w:val="en-US"/>
        </w:rPr>
        <w:t xml:space="preserve"> as good as the brain at learning new things, working quickly, and </w:t>
      </w:r>
      <w:r w:rsidRPr="624BA1D7" w:rsidR="56F5DD6D">
        <w:rPr>
          <w:rFonts w:ascii="Aptos" w:hAnsi="Aptos" w:eastAsia="Aptos" w:cs="Aptos" w:asciiTheme="minorAscii" w:hAnsiTheme="minorAscii" w:eastAsiaTheme="minorAscii" w:cstheme="minorAscii"/>
          <w:noProof w:val="0"/>
          <w:sz w:val="24"/>
          <w:szCs w:val="24"/>
          <w:lang w:val="en-US"/>
        </w:rPr>
        <w:t>making generalizations</w:t>
      </w:r>
      <w:r w:rsidRPr="624BA1D7" w:rsidR="56F5DD6D">
        <w:rPr>
          <w:rFonts w:ascii="Aptos" w:hAnsi="Aptos" w:eastAsia="Aptos" w:cs="Aptos" w:asciiTheme="minorAscii" w:hAnsiTheme="minorAscii" w:eastAsiaTheme="minorAscii" w:cstheme="minorAscii"/>
          <w:noProof w:val="0"/>
          <w:sz w:val="24"/>
          <w:szCs w:val="24"/>
          <w:lang w:val="en-US"/>
        </w:rPr>
        <w:t xml:space="preserve">. Even when there </w:t>
      </w:r>
      <w:r w:rsidRPr="624BA1D7" w:rsidR="56F5DD6D">
        <w:rPr>
          <w:rFonts w:ascii="Aptos" w:hAnsi="Aptos" w:eastAsia="Aptos" w:cs="Aptos" w:asciiTheme="minorAscii" w:hAnsiTheme="minorAscii" w:eastAsiaTheme="minorAscii" w:cstheme="minorAscii"/>
          <w:noProof w:val="0"/>
          <w:sz w:val="24"/>
          <w:szCs w:val="24"/>
          <w:lang w:val="en-US"/>
        </w:rPr>
        <w:t>isn't</w:t>
      </w:r>
      <w:r w:rsidRPr="624BA1D7" w:rsidR="56F5DD6D">
        <w:rPr>
          <w:rFonts w:ascii="Aptos" w:hAnsi="Aptos" w:eastAsia="Aptos" w:cs="Aptos" w:asciiTheme="minorAscii" w:hAnsiTheme="minorAscii" w:eastAsiaTheme="minorAscii" w:cstheme="minorAscii"/>
          <w:noProof w:val="0"/>
          <w:sz w:val="24"/>
          <w:szCs w:val="24"/>
          <w:lang w:val="en-US"/>
        </w:rPr>
        <w:t xml:space="preserve"> a lot of labeled data, the brain can keep learning. However, most artificial neural networks need a lot of structured data and retraining to work. By studying synaptic plasticity, scientists might be able to make AI's learning algorithms better. These algorithms would help AI learn over time without forgetting what it has already learned, which is a problem known as catastrophic forgetting.</w:t>
      </w:r>
    </w:p>
    <w:p w:rsidR="56F5DD6D" w:rsidP="624BA1D7" w:rsidRDefault="56F5DD6D" w14:paraId="122BFD39" w14:textId="12B30082">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 </w:t>
      </w:r>
    </w:p>
    <w:p w:rsidR="56F5DD6D" w:rsidP="624BA1D7" w:rsidRDefault="56F5DD6D" w14:paraId="3D94E430" w14:textId="4DA8514C">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 </w:t>
      </w:r>
    </w:p>
    <w:p w:rsidR="47015397" w:rsidP="624BA1D7" w:rsidRDefault="47015397" w14:paraId="4E58D852" w14:textId="5C99C446">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24BA1D7" w:rsidR="47015397">
        <w:rPr>
          <w:rFonts w:ascii="Aptos" w:hAnsi="Aptos" w:eastAsia="Aptos" w:cs="Aptos" w:asciiTheme="minorAscii" w:hAnsiTheme="minorAscii" w:eastAsiaTheme="minorAscii" w:cstheme="minorAscii"/>
          <w:noProof w:val="0"/>
          <w:sz w:val="24"/>
          <w:szCs w:val="24"/>
          <w:lang w:val="en-US"/>
        </w:rPr>
        <w:t>Biological and artificial systems also differ significantly in energy consumption.</w:t>
      </w:r>
      <w:r w:rsidRPr="624BA1D7" w:rsidR="56F5DD6D">
        <w:rPr>
          <w:rFonts w:ascii="Aptos" w:hAnsi="Aptos" w:eastAsia="Aptos" w:cs="Aptos" w:asciiTheme="minorAscii" w:hAnsiTheme="minorAscii" w:eastAsiaTheme="minorAscii" w:cstheme="minorAscii"/>
          <w:noProof w:val="0"/>
          <w:sz w:val="24"/>
          <w:szCs w:val="24"/>
          <w:lang w:val="en-US"/>
        </w:rPr>
        <w:t xml:space="preserve"> When the brain is busy, like when it is thinking, seeing, and making decisions, it uses about 20 watts of power. On the other hand, big AI models need a lot of powerful hardware and processing power. This difference is a good example of how neuromorphic computing might work. Neuromorphic computing is the idea that computers should be made like </w:t>
      </w:r>
      <w:r w:rsidRPr="624BA1D7" w:rsidR="56F5DD6D">
        <w:rPr>
          <w:rFonts w:ascii="Aptos" w:hAnsi="Aptos" w:eastAsia="Aptos" w:cs="Aptos" w:asciiTheme="minorAscii" w:hAnsiTheme="minorAscii" w:eastAsiaTheme="minorAscii" w:cstheme="minorAscii"/>
          <w:noProof w:val="0"/>
          <w:sz w:val="24"/>
          <w:szCs w:val="24"/>
          <w:lang w:val="en-US"/>
        </w:rPr>
        <w:t>brains</w:t>
      </w:r>
      <w:r w:rsidRPr="624BA1D7" w:rsidR="56F5DD6D">
        <w:rPr>
          <w:rFonts w:ascii="Aptos" w:hAnsi="Aptos" w:eastAsia="Aptos" w:cs="Aptos" w:asciiTheme="minorAscii" w:hAnsiTheme="minorAscii" w:eastAsiaTheme="minorAscii" w:cstheme="minorAscii"/>
          <w:noProof w:val="0"/>
          <w:sz w:val="24"/>
          <w:szCs w:val="24"/>
          <w:lang w:val="en-US"/>
        </w:rPr>
        <w:t xml:space="preserve"> so they </w:t>
      </w:r>
      <w:r w:rsidRPr="624BA1D7" w:rsidR="56F5DD6D">
        <w:rPr>
          <w:rFonts w:ascii="Aptos" w:hAnsi="Aptos" w:eastAsia="Aptos" w:cs="Aptos" w:asciiTheme="minorAscii" w:hAnsiTheme="minorAscii" w:eastAsiaTheme="minorAscii" w:cstheme="minorAscii"/>
          <w:noProof w:val="0"/>
          <w:sz w:val="24"/>
          <w:szCs w:val="24"/>
          <w:lang w:val="en-US"/>
        </w:rPr>
        <w:t>don't</w:t>
      </w:r>
      <w:r w:rsidRPr="624BA1D7" w:rsidR="56F5DD6D">
        <w:rPr>
          <w:rFonts w:ascii="Aptos" w:hAnsi="Aptos" w:eastAsia="Aptos" w:cs="Aptos" w:asciiTheme="minorAscii" w:hAnsiTheme="minorAscii" w:eastAsiaTheme="minorAscii" w:cstheme="minorAscii"/>
          <w:noProof w:val="0"/>
          <w:sz w:val="24"/>
          <w:szCs w:val="24"/>
          <w:lang w:val="en-US"/>
        </w:rPr>
        <w:t xml:space="preserve"> need as much power.</w:t>
      </w:r>
    </w:p>
    <w:p w:rsidR="56F5DD6D" w:rsidP="624BA1D7" w:rsidRDefault="56F5DD6D" w14:paraId="06C0AD06" w14:textId="411FE1BE">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 </w:t>
      </w:r>
    </w:p>
    <w:p w:rsidR="56F5DD6D" w:rsidP="624BA1D7" w:rsidRDefault="56F5DD6D" w14:paraId="72ADD3A1" w14:textId="36A460EA">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Biological systems are very adaptable and can pick up new skills in a wide range of settings. </w:t>
      </w:r>
      <w:r w:rsidRPr="624BA1D7" w:rsidR="56F5DD6D">
        <w:rPr>
          <w:rFonts w:ascii="Aptos" w:hAnsi="Aptos" w:eastAsia="Aptos" w:cs="Aptos" w:asciiTheme="minorAscii" w:hAnsiTheme="minorAscii" w:eastAsiaTheme="minorAscii" w:cstheme="minorAscii"/>
          <w:noProof w:val="0"/>
          <w:sz w:val="24"/>
          <w:szCs w:val="24"/>
          <w:lang w:val="en-US"/>
        </w:rPr>
        <w:t>It's</w:t>
      </w:r>
      <w:r w:rsidRPr="624BA1D7" w:rsidR="56F5DD6D">
        <w:rPr>
          <w:rFonts w:ascii="Aptos" w:hAnsi="Aptos" w:eastAsia="Aptos" w:cs="Aptos" w:asciiTheme="minorAscii" w:hAnsiTheme="minorAscii" w:eastAsiaTheme="minorAscii" w:cstheme="minorAscii"/>
          <w:noProof w:val="0"/>
          <w:sz w:val="24"/>
          <w:szCs w:val="24"/>
          <w:lang w:val="en-US"/>
        </w:rPr>
        <w:t xml:space="preserve"> not always easy for artificial systems to use what </w:t>
      </w:r>
      <w:r w:rsidRPr="624BA1D7" w:rsidR="56F5DD6D">
        <w:rPr>
          <w:rFonts w:ascii="Aptos" w:hAnsi="Aptos" w:eastAsia="Aptos" w:cs="Aptos" w:asciiTheme="minorAscii" w:hAnsiTheme="minorAscii" w:eastAsiaTheme="minorAscii" w:cstheme="minorAscii"/>
          <w:noProof w:val="0"/>
          <w:sz w:val="24"/>
          <w:szCs w:val="24"/>
          <w:lang w:val="en-US"/>
        </w:rPr>
        <w:t>they've</w:t>
      </w:r>
      <w:r w:rsidRPr="624BA1D7" w:rsidR="56F5DD6D">
        <w:rPr>
          <w:rFonts w:ascii="Aptos" w:hAnsi="Aptos" w:eastAsia="Aptos" w:cs="Aptos" w:asciiTheme="minorAscii" w:hAnsiTheme="minorAscii" w:eastAsiaTheme="minorAscii" w:cstheme="minorAscii"/>
          <w:noProof w:val="0"/>
          <w:sz w:val="24"/>
          <w:szCs w:val="24"/>
          <w:lang w:val="en-US"/>
        </w:rPr>
        <w:t xml:space="preserve"> learned in new situations. Researchers can make AI architectures that are more flexible by looking at how the brain organizes hierarchical processing, memory consolidation, and attention mechanisms.</w:t>
      </w:r>
    </w:p>
    <w:p w:rsidR="56F5DD6D" w:rsidP="624BA1D7" w:rsidRDefault="56F5DD6D" w14:paraId="01E3479D" w14:textId="2884B15F">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 </w:t>
      </w:r>
    </w:p>
    <w:p w:rsidR="56F5DD6D" w:rsidP="624BA1D7" w:rsidRDefault="56F5DD6D" w14:paraId="2287830E" w14:textId="3F74A7E0">
      <w:pPr>
        <w:pStyle w:val="Normal"/>
        <w:rPr>
          <w:rFonts w:ascii="Aptos" w:hAnsi="Aptos" w:eastAsia="Aptos" w:cs="Aptos" w:asciiTheme="minorAscii" w:hAnsiTheme="minorAscii" w:eastAsiaTheme="minorAscii" w:cstheme="minorAscii"/>
          <w:noProof w:val="0"/>
          <w:sz w:val="24"/>
          <w:szCs w:val="24"/>
          <w:lang w:val="en-US"/>
        </w:rPr>
      </w:pPr>
      <w:r w:rsidRPr="624BA1D7" w:rsidR="56F5DD6D">
        <w:rPr>
          <w:rFonts w:ascii="Aptos" w:hAnsi="Aptos" w:eastAsia="Aptos" w:cs="Aptos" w:asciiTheme="minorAscii" w:hAnsiTheme="minorAscii" w:eastAsiaTheme="minorAscii" w:cstheme="minorAscii"/>
          <w:noProof w:val="0"/>
          <w:sz w:val="24"/>
          <w:szCs w:val="24"/>
          <w:lang w:val="en-US"/>
        </w:rPr>
        <w:t xml:space="preserve">Future studies might </w:t>
      </w:r>
      <w:r w:rsidRPr="624BA1D7" w:rsidR="56F5DD6D">
        <w:rPr>
          <w:rFonts w:ascii="Aptos" w:hAnsi="Aptos" w:eastAsia="Aptos" w:cs="Aptos" w:asciiTheme="minorAscii" w:hAnsiTheme="minorAscii" w:eastAsiaTheme="minorAscii" w:cstheme="minorAscii"/>
          <w:noProof w:val="0"/>
          <w:sz w:val="24"/>
          <w:szCs w:val="24"/>
          <w:lang w:val="en-US"/>
        </w:rPr>
        <w:t>look into</w:t>
      </w:r>
      <w:r w:rsidRPr="624BA1D7" w:rsidR="56F5DD6D">
        <w:rPr>
          <w:rFonts w:ascii="Aptos" w:hAnsi="Aptos" w:eastAsia="Aptos" w:cs="Aptos" w:asciiTheme="minorAscii" w:hAnsiTheme="minorAscii" w:eastAsiaTheme="minorAscii" w:cstheme="minorAscii"/>
          <w:noProof w:val="0"/>
          <w:sz w:val="24"/>
          <w:szCs w:val="24"/>
          <w:lang w:val="en-US"/>
        </w:rPr>
        <w:t xml:space="preserve"> hybrid systems that combine biological ideas with computer accuracy. AI may become more useful, flexible, and focused on what people want as neuroscience learns more about how intelligence grows on its own.</w:t>
      </w:r>
      <w:r w:rsidRPr="624BA1D7" w:rsidR="6746E732">
        <w:rPr>
          <w:rFonts w:ascii="Aptos" w:hAnsi="Aptos" w:eastAsia="Aptos" w:cs="Aptos" w:asciiTheme="minorAscii" w:hAnsiTheme="minorAscii" w:eastAsiaTheme="minorAscii" w:cstheme="minorAscii"/>
          <w:noProof w:val="0"/>
          <w:sz w:val="24"/>
          <w:szCs w:val="24"/>
          <w:lang w:val="en-US"/>
        </w:rPr>
        <w:t xml:space="preserve"> </w:t>
      </w:r>
    </w:p>
    <w:p w:rsidR="2931FD5D" w:rsidP="624BA1D7" w:rsidRDefault="2931FD5D" w14:paraId="16BBC2D9" w14:textId="1EC4C0B0">
      <w:pPr>
        <w:pStyle w:val="Normal"/>
        <w:rPr>
          <w:rFonts w:ascii="Aptos" w:hAnsi="Aptos" w:eastAsia="Aptos" w:cs="Aptos" w:asciiTheme="minorAscii" w:hAnsiTheme="minorAscii" w:eastAsiaTheme="minorAscii" w:cstheme="minorAscii"/>
          <w:noProof w:val="0"/>
          <w:sz w:val="24"/>
          <w:szCs w:val="24"/>
          <w:lang w:val="en-US"/>
        </w:rPr>
      </w:pPr>
      <w:r w:rsidRPr="624BA1D7" w:rsidR="2931FD5D">
        <w:rPr>
          <w:rFonts w:ascii="Aptos" w:hAnsi="Aptos" w:eastAsia="Aptos" w:cs="Aptos"/>
          <w:noProof w:val="0"/>
          <w:sz w:val="24"/>
          <w:szCs w:val="24"/>
          <w:lang w:val="en-US"/>
        </w:rPr>
        <w:t>In completing this analysis, I used Wolfram Alpha to explore neuron anatomy and human brain structure in order to better understand the biological foundations behind artificial neural networks.</w:t>
      </w:r>
      <w:r w:rsidRPr="624BA1D7" w:rsidR="2931FD5D">
        <w:rPr>
          <w:rFonts w:ascii="Aptos" w:hAnsi="Aptos" w:eastAsia="Aptos" w:cs="Aptos"/>
          <w:noProof w:val="0"/>
          <w:sz w:val="24"/>
          <w:szCs w:val="24"/>
          <w:lang w:val="en-US"/>
        </w:rPr>
        <w:t xml:space="preserve"> Reviewing these biological models helped me connect theoretical AI architectures to their neurological inspiration. By examining the structural organization of neurons and major brain regions, I was able to see more clearly how concepts such as weighted connections, hierarchical processing, memory gating, and attention mechanisms were originally influenced by neuroscience.</w:t>
      </w:r>
    </w:p>
    <w:p w:rsidR="624BA1D7" w:rsidP="624BA1D7" w:rsidRDefault="624BA1D7" w14:paraId="779BA3A0" w14:textId="3C1A0EE5">
      <w:pPr>
        <w:pStyle w:val="Normal"/>
        <w:rPr>
          <w:rFonts w:ascii="Aptos" w:hAnsi="Aptos" w:eastAsia="Aptos" w:cs="Aptos" w:asciiTheme="minorAscii" w:hAnsiTheme="minorAscii" w:eastAsiaTheme="minorAscii" w:cstheme="minorAscii"/>
          <w:noProof w:val="0"/>
          <w:sz w:val="24"/>
          <w:szCs w:val="24"/>
          <w:lang w:val="en-US"/>
        </w:rPr>
      </w:pPr>
    </w:p>
    <w:p w:rsidR="6746E732" w:rsidP="624BA1D7" w:rsidRDefault="6746E732" w14:paraId="1D8245FA" w14:textId="2DB072B9">
      <w:pPr>
        <w:pStyle w:val="Normal"/>
        <w:rPr>
          <w:rFonts w:ascii="Aptos" w:hAnsi="Aptos" w:eastAsia="Aptos" w:cs="Aptos" w:asciiTheme="minorAscii" w:hAnsiTheme="minorAscii" w:eastAsiaTheme="minorAscii" w:cstheme="minorAscii"/>
          <w:noProof w:val="0"/>
          <w:sz w:val="24"/>
          <w:szCs w:val="24"/>
          <w:lang w:val="en-US"/>
        </w:rPr>
      </w:pPr>
      <w:r w:rsidRPr="624BA1D7" w:rsidR="6746E732">
        <w:rPr>
          <w:rFonts w:ascii="Aptos" w:hAnsi="Aptos" w:eastAsia="Aptos" w:cs="Aptos" w:asciiTheme="minorAscii" w:hAnsiTheme="minorAscii" w:eastAsiaTheme="minorAscii" w:cstheme="minorAscii"/>
          <w:noProof w:val="0"/>
          <w:sz w:val="24"/>
          <w:szCs w:val="24"/>
          <w:lang w:val="en-US"/>
        </w:rPr>
        <w:t>Overall, understanding the biological foundations of intelligence provides a roadmap for designing artificial systems that are more efficient, adaptable, and aligned with human cognition.</w:t>
      </w:r>
    </w:p>
    <w:p w:rsidR="624BA1D7" w:rsidP="624BA1D7" w:rsidRDefault="624BA1D7" w14:paraId="24DBAF91" w14:textId="640E2271">
      <w:pPr>
        <w:pStyle w:val="Normal"/>
        <w:rPr>
          <w:rFonts w:ascii="Aptos" w:hAnsi="Aptos" w:eastAsia="Aptos" w:cs="Aptos" w:asciiTheme="minorAscii" w:hAnsiTheme="minorAscii" w:eastAsiaTheme="minorAscii" w:cstheme="minorAscii"/>
          <w:noProof w:val="0"/>
          <w:sz w:val="24"/>
          <w:szCs w:val="24"/>
          <w:lang w:val="en-US"/>
        </w:rPr>
      </w:pPr>
    </w:p>
    <w:p w:rsidR="624BA1D7" w:rsidP="624BA1D7" w:rsidRDefault="624BA1D7" w14:paraId="07F16876" w14:textId="5B118FE9">
      <w:pPr>
        <w:pStyle w:val="Normal"/>
        <w:rPr>
          <w:rFonts w:ascii="Aptos" w:hAnsi="Aptos" w:eastAsia="Aptos" w:cs="Aptos" w:asciiTheme="minorAscii" w:hAnsiTheme="minorAscii" w:eastAsiaTheme="minorAscii" w:cstheme="minorAscii"/>
          <w:noProof w:val="0"/>
          <w:sz w:val="24"/>
          <w:szCs w:val="24"/>
          <w:lang w:val="en-US"/>
        </w:rPr>
      </w:pPr>
    </w:p>
    <w:p w:rsidR="624BA1D7" w:rsidP="624BA1D7" w:rsidRDefault="624BA1D7" w14:paraId="1ADADED0" w14:textId="744C56AA">
      <w:pPr>
        <w:rPr>
          <w:rFonts w:ascii="Aptos" w:hAnsi="Aptos" w:eastAsia="Aptos" w:cs="Aptos" w:asciiTheme="minorAscii" w:hAnsiTheme="minorAscii" w:eastAsiaTheme="minorAscii" w:cstheme="minorAscii"/>
        </w:rPr>
      </w:pPr>
      <w:r w:rsidRPr="624BA1D7">
        <w:rPr>
          <w:rFonts w:ascii="Aptos" w:hAnsi="Aptos" w:eastAsia="Aptos" w:cs="Aptos" w:asciiTheme="minorAscii" w:hAnsiTheme="minorAscii" w:eastAsiaTheme="minorAscii" w:cstheme="minorAscii"/>
        </w:rPr>
        <w:br w:type="page"/>
      </w:r>
    </w:p>
    <w:p w:rsidR="34C979E5" w:rsidP="624BA1D7" w:rsidRDefault="34C979E5" w14:paraId="5845FB62" w14:textId="6339912B">
      <w:pPr>
        <w:pStyle w:val="Normal"/>
        <w:rPr>
          <w:rFonts w:ascii="Aptos" w:hAnsi="Aptos" w:eastAsia="Aptos" w:cs="Aptos" w:asciiTheme="minorAscii" w:hAnsiTheme="minorAscii" w:eastAsiaTheme="minorAscii" w:cstheme="minorAscii"/>
          <w:b w:val="1"/>
          <w:bCs w:val="1"/>
          <w:noProof w:val="0"/>
          <w:sz w:val="24"/>
          <w:szCs w:val="24"/>
          <w:lang w:val="en-US"/>
        </w:rPr>
      </w:pPr>
      <w:r w:rsidRPr="624BA1D7" w:rsidR="34C979E5">
        <w:rPr>
          <w:rFonts w:ascii="Aptos" w:hAnsi="Aptos" w:eastAsia="Aptos" w:cs="Aptos" w:asciiTheme="minorAscii" w:hAnsiTheme="minorAscii" w:eastAsiaTheme="minorAscii" w:cstheme="minorAscii"/>
          <w:b w:val="1"/>
          <w:bCs w:val="1"/>
          <w:noProof w:val="0"/>
          <w:sz w:val="24"/>
          <w:szCs w:val="24"/>
          <w:lang w:val="en-US"/>
        </w:rPr>
        <w:t>References</w:t>
      </w:r>
    </w:p>
    <w:p w:rsidR="34C979E5" w:rsidP="624BA1D7" w:rsidRDefault="34C979E5" w14:paraId="19F37B18" w14:textId="2C0CDD98">
      <w:pPr>
        <w:spacing w:before="240" w:beforeAutospacing="off" w:after="240" w:afterAutospacing="off"/>
        <w:rPr>
          <w:rFonts w:ascii="Aptos" w:hAnsi="Aptos" w:eastAsia="Aptos" w:cs="Aptos" w:asciiTheme="minorAscii" w:hAnsiTheme="minorAscii" w:eastAsiaTheme="minorAscii" w:cstheme="minorAscii"/>
        </w:rPr>
      </w:pPr>
      <w:r w:rsidRPr="624BA1D7" w:rsidR="34C979E5">
        <w:rPr>
          <w:rFonts w:ascii="Aptos" w:hAnsi="Aptos" w:eastAsia="Aptos" w:cs="Aptos" w:asciiTheme="minorAscii" w:hAnsiTheme="minorAscii" w:eastAsiaTheme="minorAscii" w:cstheme="minorAscii"/>
          <w:noProof w:val="0"/>
          <w:sz w:val="24"/>
          <w:szCs w:val="24"/>
          <w:lang w:val="en-US"/>
        </w:rPr>
        <w:t xml:space="preserve">OpenStax. (n.d.). </w:t>
      </w:r>
      <w:r w:rsidRPr="624BA1D7" w:rsidR="34C979E5">
        <w:rPr>
          <w:rFonts w:ascii="Aptos" w:hAnsi="Aptos" w:eastAsia="Aptos" w:cs="Aptos" w:asciiTheme="minorAscii" w:hAnsiTheme="minorAscii" w:eastAsiaTheme="minorAscii" w:cstheme="minorAscii"/>
          <w:i w:val="1"/>
          <w:iCs w:val="1"/>
          <w:noProof w:val="0"/>
          <w:sz w:val="24"/>
          <w:szCs w:val="24"/>
          <w:lang w:val="en-US"/>
        </w:rPr>
        <w:t>Anatomy and Physiology</w:t>
      </w:r>
      <w:r w:rsidRPr="624BA1D7" w:rsidR="34C979E5">
        <w:rPr>
          <w:rFonts w:ascii="Aptos" w:hAnsi="Aptos" w:eastAsia="Aptos" w:cs="Aptos" w:asciiTheme="minorAscii" w:hAnsiTheme="minorAscii" w:eastAsiaTheme="minorAscii" w:cstheme="minorAscii"/>
          <w:noProof w:val="0"/>
          <w:sz w:val="24"/>
          <w:szCs w:val="24"/>
          <w:lang w:val="en-US"/>
        </w:rPr>
        <w:t>, Figure 12.8: Neuron (English labels). Retrieved from</w:t>
      </w:r>
      <w:r>
        <w:br/>
      </w:r>
      <w:r w:rsidRPr="624BA1D7" w:rsidR="34C979E5">
        <w:rPr>
          <w:rFonts w:ascii="Aptos" w:hAnsi="Aptos" w:eastAsia="Aptos" w:cs="Aptos" w:asciiTheme="minorAscii" w:hAnsiTheme="minorAscii" w:eastAsiaTheme="minorAscii" w:cstheme="minorAscii"/>
          <w:noProof w:val="0"/>
          <w:sz w:val="24"/>
          <w:szCs w:val="24"/>
          <w:lang w:val="en-US"/>
        </w:rPr>
        <w:t xml:space="preserve"> </w:t>
      </w:r>
      <w:hyperlink r:id="Rfb75c2b37fed48ff">
        <w:r w:rsidRPr="624BA1D7" w:rsidR="34C979E5">
          <w:rPr>
            <w:rStyle w:val="Hyperlink"/>
            <w:rFonts w:ascii="Aptos" w:hAnsi="Aptos" w:eastAsia="Aptos" w:cs="Aptos" w:asciiTheme="minorAscii" w:hAnsiTheme="minorAscii" w:eastAsiaTheme="minorAscii" w:cstheme="minorAscii"/>
            <w:noProof w:val="0"/>
            <w:sz w:val="24"/>
            <w:szCs w:val="24"/>
            <w:lang w:val="en-US"/>
          </w:rPr>
          <w:t>https://anatomytool.org/content/openstax-anatphys-fig128-neuron-english-labels</w:t>
        </w:r>
      </w:hyperlink>
    </w:p>
    <w:p w:rsidR="34C979E5" w:rsidP="624BA1D7" w:rsidRDefault="34C979E5" w14:paraId="75DCC158" w14:textId="6205AEF7">
      <w:pPr>
        <w:spacing w:before="240" w:beforeAutospacing="off" w:after="240" w:afterAutospacing="off"/>
      </w:pPr>
      <w:r w:rsidRPr="624BA1D7" w:rsidR="34C979E5">
        <w:rPr>
          <w:rFonts w:ascii="Aptos" w:hAnsi="Aptos" w:eastAsia="Aptos" w:cs="Aptos" w:asciiTheme="minorAscii" w:hAnsiTheme="minorAscii" w:eastAsiaTheme="minorAscii" w:cstheme="minorAscii"/>
          <w:noProof w:val="0"/>
          <w:sz w:val="24"/>
          <w:szCs w:val="24"/>
          <w:lang w:val="en-US"/>
        </w:rPr>
        <w:t xml:space="preserve">OpenStax. (n.d.). </w:t>
      </w:r>
      <w:r w:rsidRPr="624BA1D7" w:rsidR="34C979E5">
        <w:rPr>
          <w:rFonts w:ascii="Aptos" w:hAnsi="Aptos" w:eastAsia="Aptos" w:cs="Aptos" w:asciiTheme="minorAscii" w:hAnsiTheme="minorAscii" w:eastAsiaTheme="minorAscii" w:cstheme="minorAscii"/>
          <w:i w:val="1"/>
          <w:iCs w:val="1"/>
          <w:noProof w:val="0"/>
          <w:sz w:val="24"/>
          <w:szCs w:val="24"/>
          <w:lang w:val="en-US"/>
        </w:rPr>
        <w:t>Anatomy and Physiology 2e</w:t>
      </w:r>
      <w:r w:rsidRPr="624BA1D7" w:rsidR="34C979E5">
        <w:rPr>
          <w:rFonts w:ascii="Aptos" w:hAnsi="Aptos" w:eastAsia="Aptos" w:cs="Aptos" w:asciiTheme="minorAscii" w:hAnsiTheme="minorAscii" w:eastAsiaTheme="minorAscii" w:cstheme="minorAscii"/>
          <w:noProof w:val="0"/>
          <w:sz w:val="24"/>
          <w:szCs w:val="24"/>
          <w:lang w:val="en-US"/>
        </w:rPr>
        <w:t>, Brain and Spinal Cord (Lateral view of the human brain). Retrieved from</w:t>
      </w:r>
      <w:r>
        <w:br/>
      </w:r>
      <w:r w:rsidRPr="624BA1D7" w:rsidR="34C979E5">
        <w:rPr>
          <w:rFonts w:ascii="Aptos" w:hAnsi="Aptos" w:eastAsia="Aptos" w:cs="Aptos" w:asciiTheme="minorAscii" w:hAnsiTheme="minorAscii" w:eastAsiaTheme="minorAscii" w:cstheme="minorAscii"/>
          <w:noProof w:val="0"/>
          <w:sz w:val="24"/>
          <w:szCs w:val="24"/>
          <w:lang w:val="en-US"/>
        </w:rPr>
        <w:t xml:space="preserve"> </w:t>
      </w:r>
      <w:hyperlink r:id="Rdb8d285c05aa4f90">
        <w:r w:rsidRPr="624BA1D7" w:rsidR="34C979E5">
          <w:rPr>
            <w:rStyle w:val="Hyperlink"/>
            <w:rFonts w:ascii="Aptos" w:hAnsi="Aptos" w:eastAsia="Aptos" w:cs="Aptos" w:asciiTheme="minorAscii" w:hAnsiTheme="minorAscii" w:eastAsiaTheme="minorAscii" w:cstheme="minorAscii"/>
            <w:noProof w:val="0"/>
            <w:sz w:val="24"/>
            <w:szCs w:val="24"/>
            <w:lang w:val="en-US"/>
          </w:rPr>
          <w:t>https://open.oregonstate.education/anatomy2e/chapter/brain-spinal-cord/</w:t>
        </w:r>
      </w:hyperlink>
    </w:p>
    <w:p w:rsidR="624BA1D7" w:rsidP="624BA1D7" w:rsidRDefault="624BA1D7" w14:paraId="3D5B6C8F" w14:textId="48F1C3AD">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E205FC"/>
    <w:rsid w:val="002DFE07"/>
    <w:rsid w:val="005DC6F7"/>
    <w:rsid w:val="00F240AE"/>
    <w:rsid w:val="00F9740A"/>
    <w:rsid w:val="00F9740A"/>
    <w:rsid w:val="028CF03F"/>
    <w:rsid w:val="03216227"/>
    <w:rsid w:val="0325D475"/>
    <w:rsid w:val="03871938"/>
    <w:rsid w:val="051A0248"/>
    <w:rsid w:val="057A90AF"/>
    <w:rsid w:val="0596CE70"/>
    <w:rsid w:val="074BE618"/>
    <w:rsid w:val="07C9B810"/>
    <w:rsid w:val="0B48943C"/>
    <w:rsid w:val="0C24F374"/>
    <w:rsid w:val="0D8BE33F"/>
    <w:rsid w:val="0EE4AF9D"/>
    <w:rsid w:val="0F7733E2"/>
    <w:rsid w:val="117149DA"/>
    <w:rsid w:val="123C748A"/>
    <w:rsid w:val="13A3F2A3"/>
    <w:rsid w:val="13D73E26"/>
    <w:rsid w:val="13DD6CC9"/>
    <w:rsid w:val="1ACE5595"/>
    <w:rsid w:val="1B781925"/>
    <w:rsid w:val="1B781925"/>
    <w:rsid w:val="1DFD0F1C"/>
    <w:rsid w:val="1E725856"/>
    <w:rsid w:val="20392D71"/>
    <w:rsid w:val="208A47ED"/>
    <w:rsid w:val="257C1D80"/>
    <w:rsid w:val="28C387A6"/>
    <w:rsid w:val="2931FD5D"/>
    <w:rsid w:val="2BE131A1"/>
    <w:rsid w:val="2F449CAA"/>
    <w:rsid w:val="32272D75"/>
    <w:rsid w:val="3271F8BA"/>
    <w:rsid w:val="32B6AA59"/>
    <w:rsid w:val="32EC4244"/>
    <w:rsid w:val="34C979E5"/>
    <w:rsid w:val="3A3C361A"/>
    <w:rsid w:val="3B0D9391"/>
    <w:rsid w:val="43B56228"/>
    <w:rsid w:val="47015397"/>
    <w:rsid w:val="47117593"/>
    <w:rsid w:val="487A0C1D"/>
    <w:rsid w:val="48BDC4BC"/>
    <w:rsid w:val="4A9BDD7B"/>
    <w:rsid w:val="5042FD56"/>
    <w:rsid w:val="50489F97"/>
    <w:rsid w:val="506C057C"/>
    <w:rsid w:val="56F5DD6D"/>
    <w:rsid w:val="588F1B10"/>
    <w:rsid w:val="5E56D479"/>
    <w:rsid w:val="5F110F39"/>
    <w:rsid w:val="6106F67F"/>
    <w:rsid w:val="624BA1D7"/>
    <w:rsid w:val="6746E732"/>
    <w:rsid w:val="6C8B238D"/>
    <w:rsid w:val="7510100D"/>
    <w:rsid w:val="76ABB1A4"/>
    <w:rsid w:val="77B04FE4"/>
    <w:rsid w:val="77E205FC"/>
    <w:rsid w:val="78200E43"/>
    <w:rsid w:val="78200E43"/>
    <w:rsid w:val="7BD9603E"/>
    <w:rsid w:val="7FE4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05FC"/>
  <w15:chartTrackingRefBased/>
  <w15:docId w15:val="{D5A2F338-1158-43E5-BDE3-84B2DA463D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24BA1D7"/>
    <w:rPr>
      <w:color w:val="467886"/>
      <w:u w:val="single"/>
    </w:rPr>
  </w:style>
  <w:style w:type="paragraph" w:styleId="Heading3">
    <w:uiPriority w:val="9"/>
    <w:name w:val="heading 3"/>
    <w:basedOn w:val="Normal"/>
    <w:next w:val="Normal"/>
    <w:unhideWhenUsed/>
    <w:qFormat/>
    <w:rsid w:val="624BA1D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624BA1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44179292" /><Relationship Type="http://schemas.openxmlformats.org/officeDocument/2006/relationships/image" Target="/media/image2.png" Id="rId1486280593" /><Relationship Type="http://schemas.openxmlformats.org/officeDocument/2006/relationships/hyperlink" Target="https://anatomytool.org/content/openstax-anatphys-fig128-neuron-english-labels?utm_source=chatgpt.com" TargetMode="External" Id="Rfb75c2b37fed48ff" /><Relationship Type="http://schemas.openxmlformats.org/officeDocument/2006/relationships/hyperlink" Target="https://open.oregonstate.education/anatomy2e/chapter/brain-spinal-cord/?utm_source=chatgpt.com" TargetMode="External" Id="Rdb8d285c05aa4f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2026-01-30T15:59:40.9174023Z</dcterms:created>
  <dcterms:modified xsi:type="dcterms:W3CDTF">2026-01-31T20:37:55.4570473Z</dcterms:modified>
  <dc:creator>brandy.griffin3-W1382550</dc:creator>
  <lastModifiedBy>brandy.griffin3-W1382550</lastModifiedBy>
</coreProperties>
</file>