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3C6DE7" wp14:paraId="3BA20EBA" wp14:textId="60CAC988">
      <w:pPr>
        <w:spacing w:before="0" w:beforeAutospacing="off" w:after="0" w:afterAutospacing="off" w:line="480" w:lineRule="auto"/>
        <w:jc w:val="center"/>
      </w:pPr>
      <w:r w:rsidRPr="6B3C6DE7" w:rsidR="01C1E9B7">
        <w:rPr>
          <w:rFonts w:ascii="Times New Roman" w:hAnsi="Times New Roman" w:eastAsia="Times New Roman" w:cs="Times New Roman"/>
          <w:b w:val="1"/>
          <w:bCs w:val="1"/>
          <w:noProof w:val="0"/>
          <w:sz w:val="24"/>
          <w:szCs w:val="24"/>
          <w:lang w:val="en-US"/>
        </w:rPr>
        <w:t xml:space="preserve">Reflective Journal: </w:t>
      </w:r>
      <w:r w:rsidRPr="6B3C6DE7" w:rsidR="01C1E9B7">
        <w:rPr>
          <w:rFonts w:ascii="Times New Roman" w:hAnsi="Times New Roman" w:eastAsia="Times New Roman" w:cs="Times New Roman"/>
          <w:b w:val="1"/>
          <w:bCs w:val="1"/>
          <w:noProof w:val="0"/>
          <w:sz w:val="24"/>
          <w:szCs w:val="24"/>
          <w:lang w:val="en-US"/>
        </w:rPr>
        <w:t>IIoT</w:t>
      </w:r>
      <w:r w:rsidRPr="6B3C6DE7" w:rsidR="01C1E9B7">
        <w:rPr>
          <w:rFonts w:ascii="Times New Roman" w:hAnsi="Times New Roman" w:eastAsia="Times New Roman" w:cs="Times New Roman"/>
          <w:b w:val="1"/>
          <w:bCs w:val="1"/>
          <w:noProof w:val="0"/>
          <w:sz w:val="24"/>
          <w:szCs w:val="24"/>
          <w:lang w:val="en-US"/>
        </w:rPr>
        <w:t xml:space="preserve"> Protocols Project</w:t>
      </w:r>
    </w:p>
    <w:p xmlns:wp14="http://schemas.microsoft.com/office/word/2010/wordml" w:rsidP="6B3C6DE7" wp14:paraId="042969EB" wp14:textId="03ABA5E5">
      <w:pPr>
        <w:spacing w:before="0" w:beforeAutospacing="off" w:after="0" w:afterAutospacing="off" w:line="480" w:lineRule="auto"/>
        <w:jc w:val="center"/>
      </w:pPr>
      <w:r w:rsidRPr="6B3C6DE7" w:rsidR="01C1E9B7">
        <w:rPr>
          <w:rFonts w:ascii="Times New Roman" w:hAnsi="Times New Roman" w:eastAsia="Times New Roman" w:cs="Times New Roman"/>
          <w:noProof w:val="0"/>
          <w:sz w:val="24"/>
          <w:szCs w:val="24"/>
          <w:lang w:val="en-US"/>
        </w:rPr>
        <w:t>Brandy Griffin</w:t>
      </w:r>
    </w:p>
    <w:p xmlns:wp14="http://schemas.microsoft.com/office/word/2010/wordml" w:rsidP="6B3C6DE7" wp14:paraId="62FCB3BE" wp14:textId="07EFE045">
      <w:pPr>
        <w:spacing w:before="0" w:beforeAutospacing="off" w:after="0" w:afterAutospacing="off" w:line="480" w:lineRule="auto"/>
        <w:jc w:val="center"/>
      </w:pPr>
      <w:r w:rsidRPr="6B3C6DE7" w:rsidR="01C1E9B7">
        <w:rPr>
          <w:rFonts w:ascii="Times New Roman" w:hAnsi="Times New Roman" w:eastAsia="Times New Roman" w:cs="Times New Roman"/>
          <w:noProof w:val="0"/>
          <w:sz w:val="24"/>
          <w:szCs w:val="24"/>
          <w:lang w:val="en-US"/>
        </w:rPr>
        <w:t>Houston Community College</w:t>
      </w:r>
      <w:r>
        <w:br/>
      </w:r>
      <w:r w:rsidRPr="6B3C6DE7" w:rsidR="01C1E9B7">
        <w:rPr>
          <w:rFonts w:ascii="Times New Roman" w:hAnsi="Times New Roman" w:eastAsia="Times New Roman" w:cs="Times New Roman"/>
          <w:noProof w:val="0"/>
          <w:sz w:val="24"/>
          <w:szCs w:val="24"/>
          <w:lang w:val="en-US"/>
        </w:rPr>
        <w:t xml:space="preserve"> Spring 2026</w:t>
      </w:r>
    </w:p>
    <w:p xmlns:wp14="http://schemas.microsoft.com/office/word/2010/wordml" w:rsidP="6B3C6DE7" wp14:paraId="52DFCBCE" wp14:textId="3D97B439">
      <w:pPr>
        <w:spacing w:before="0" w:beforeAutospacing="off" w:after="0" w:afterAutospacing="off" w:line="480" w:lineRule="auto"/>
        <w:jc w:val="center"/>
      </w:pPr>
      <w:r w:rsidRPr="6B3C6DE7" w:rsidR="01C1E9B7">
        <w:rPr>
          <w:rFonts w:ascii="Times New Roman" w:hAnsi="Times New Roman" w:eastAsia="Times New Roman" w:cs="Times New Roman"/>
          <w:noProof w:val="0"/>
          <w:sz w:val="24"/>
          <w:szCs w:val="24"/>
          <w:lang w:val="en-US"/>
        </w:rPr>
        <w:t xml:space="preserve">ITAI 3377 – AI at The Edge &amp; </w:t>
      </w:r>
      <w:r w:rsidRPr="6B3C6DE7" w:rsidR="01C1E9B7">
        <w:rPr>
          <w:rFonts w:ascii="Times New Roman" w:hAnsi="Times New Roman" w:eastAsia="Times New Roman" w:cs="Times New Roman"/>
          <w:noProof w:val="0"/>
          <w:sz w:val="24"/>
          <w:szCs w:val="24"/>
          <w:lang w:val="en-US"/>
        </w:rPr>
        <w:t>IIoT</w:t>
      </w:r>
      <w:r w:rsidRPr="6B3C6DE7" w:rsidR="01C1E9B7">
        <w:rPr>
          <w:rFonts w:ascii="Times New Roman" w:hAnsi="Times New Roman" w:eastAsia="Times New Roman" w:cs="Times New Roman"/>
          <w:noProof w:val="0"/>
          <w:sz w:val="24"/>
          <w:szCs w:val="24"/>
          <w:lang w:val="en-US"/>
        </w:rPr>
        <w:t xml:space="preserve"> Environments</w:t>
      </w:r>
    </w:p>
    <w:p xmlns:wp14="http://schemas.microsoft.com/office/word/2010/wordml" w:rsidP="6B3C6DE7" wp14:paraId="57D2D225" wp14:textId="08E3219C">
      <w:pPr>
        <w:spacing w:before="0" w:beforeAutospacing="off" w:after="0" w:afterAutospacing="off" w:line="480" w:lineRule="auto"/>
        <w:jc w:val="center"/>
      </w:pPr>
      <w:r w:rsidRPr="6B3C6DE7" w:rsidR="01C1E9B7">
        <w:rPr>
          <w:rFonts w:ascii="Times New Roman" w:hAnsi="Times New Roman" w:eastAsia="Times New Roman" w:cs="Times New Roman"/>
          <w:noProof w:val="0"/>
          <w:sz w:val="24"/>
          <w:szCs w:val="24"/>
          <w:lang w:val="en-US"/>
        </w:rPr>
        <w:t>Professor Patricia McManus</w:t>
      </w:r>
    </w:p>
    <w:p xmlns:wp14="http://schemas.microsoft.com/office/word/2010/wordml" w:rsidP="6B3C6DE7" wp14:paraId="024891B9" wp14:textId="71FCF826">
      <w:pPr>
        <w:spacing w:before="0" w:beforeAutospacing="off" w:after="0" w:afterAutospacing="off" w:line="480" w:lineRule="auto"/>
        <w:jc w:val="center"/>
      </w:pPr>
      <w:r w:rsidRPr="6B3C6DE7" w:rsidR="01C1E9B7">
        <w:rPr>
          <w:rFonts w:ascii="Times New Roman" w:hAnsi="Times New Roman" w:eastAsia="Times New Roman" w:cs="Times New Roman"/>
          <w:noProof w:val="0"/>
          <w:sz w:val="24"/>
          <w:szCs w:val="24"/>
          <w:lang w:val="en-US"/>
        </w:rPr>
        <w:t>February 18, 2026</w:t>
      </w:r>
    </w:p>
    <w:p xmlns:wp14="http://schemas.microsoft.com/office/word/2010/wordml" w:rsidP="6B3C6DE7" wp14:paraId="7C8CC05B" wp14:textId="4E6EF46A">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p14:paraId="41C20056" wp14:textId="00AB9912">
      <w:r>
        <w:br w:type="page"/>
      </w:r>
    </w:p>
    <w:p xmlns:wp14="http://schemas.microsoft.com/office/word/2010/wordml" w:rsidP="6B3C6DE7" wp14:paraId="04E0DEF8" wp14:textId="53FD5F63">
      <w:pPr>
        <w:pStyle w:val="Normal"/>
        <w:keepNext w:val="0"/>
        <w:keepLines w:val="0"/>
        <w:spacing w:before="0" w:beforeAutospacing="off" w:after="0" w:afterAutospacing="off" w:line="480" w:lineRule="auto"/>
        <w:rPr>
          <w:rFonts w:ascii="Times New Roman" w:hAnsi="Times New Roman" w:eastAsia="Times New Roman" w:cs="Times New Roman"/>
        </w:rPr>
      </w:pPr>
      <w:r w:rsidRPr="6B3C6DE7" w:rsidR="632D1388">
        <w:rPr>
          <w:rFonts w:ascii="Times New Roman" w:hAnsi="Times New Roman" w:eastAsia="Times New Roman" w:cs="Times New Roman"/>
          <w:b w:val="1"/>
          <w:bCs w:val="1"/>
        </w:rPr>
        <w:t>Introduction</w:t>
      </w:r>
      <w:r>
        <w:br/>
      </w:r>
      <w:r>
        <w:br/>
      </w:r>
      <w:r w:rsidRPr="6B3C6DE7" w:rsidR="632D1388">
        <w:rPr>
          <w:rFonts w:ascii="Times New Roman" w:hAnsi="Times New Roman" w:eastAsia="Times New Roman" w:cs="Times New Roman"/>
        </w:rPr>
        <w:t>Building a complete Industrial Internet of Things (</w:t>
      </w:r>
      <w:r w:rsidRPr="6B3C6DE7" w:rsidR="632D1388">
        <w:rPr>
          <w:rFonts w:ascii="Times New Roman" w:hAnsi="Times New Roman" w:eastAsia="Times New Roman" w:cs="Times New Roman"/>
        </w:rPr>
        <w:t>IIoT</w:t>
      </w:r>
      <w:r w:rsidRPr="6B3C6DE7" w:rsidR="632D1388">
        <w:rPr>
          <w:rFonts w:ascii="Times New Roman" w:hAnsi="Times New Roman" w:eastAsia="Times New Roman" w:cs="Times New Roman"/>
        </w:rPr>
        <w:t xml:space="preserve">) sensor network from the ground up taught me a lot about how communication protocols work in the real world. I </w:t>
      </w:r>
      <w:r w:rsidRPr="6B3C6DE7" w:rsidR="632D1388">
        <w:rPr>
          <w:rFonts w:ascii="Times New Roman" w:hAnsi="Times New Roman" w:eastAsia="Times New Roman" w:cs="Times New Roman"/>
        </w:rPr>
        <w:t>didn't</w:t>
      </w:r>
      <w:r w:rsidRPr="6B3C6DE7" w:rsidR="632D1388">
        <w:rPr>
          <w:rFonts w:ascii="Times New Roman" w:hAnsi="Times New Roman" w:eastAsia="Times New Roman" w:cs="Times New Roman"/>
        </w:rPr>
        <w:t xml:space="preserve"> just read about MQTT, CoAP, and OPC UA. I worked with each one in Python, and I could see the sensor data change in real time. The hands-on work made the ideas feel </w:t>
      </w:r>
      <w:r w:rsidRPr="6B3C6DE7" w:rsidR="632D1388">
        <w:rPr>
          <w:rFonts w:ascii="Times New Roman" w:hAnsi="Times New Roman" w:eastAsia="Times New Roman" w:cs="Times New Roman"/>
        </w:rPr>
        <w:t>real instead</w:t>
      </w:r>
      <w:r w:rsidRPr="6B3C6DE7" w:rsidR="632D1388">
        <w:rPr>
          <w:rFonts w:ascii="Times New Roman" w:hAnsi="Times New Roman" w:eastAsia="Times New Roman" w:cs="Times New Roman"/>
        </w:rPr>
        <w:t xml:space="preserve"> of just thoughts.</w:t>
      </w:r>
      <w:r>
        <w:br/>
      </w:r>
      <w:r>
        <w:br/>
      </w:r>
      <w:r w:rsidRPr="6B3C6DE7" w:rsidR="632D1388">
        <w:rPr>
          <w:rFonts w:ascii="Times New Roman" w:hAnsi="Times New Roman" w:eastAsia="Times New Roman" w:cs="Times New Roman"/>
        </w:rPr>
        <w:t xml:space="preserve">At first, the job </w:t>
      </w:r>
      <w:r w:rsidRPr="6B3C6DE7" w:rsidR="632D1388">
        <w:rPr>
          <w:rFonts w:ascii="Times New Roman" w:hAnsi="Times New Roman" w:eastAsia="Times New Roman" w:cs="Times New Roman"/>
        </w:rPr>
        <w:t>didn't</w:t>
      </w:r>
      <w:r w:rsidRPr="6B3C6DE7" w:rsidR="632D1388">
        <w:rPr>
          <w:rFonts w:ascii="Times New Roman" w:hAnsi="Times New Roman" w:eastAsia="Times New Roman" w:cs="Times New Roman"/>
        </w:rPr>
        <w:t xml:space="preserve"> seem too hard. Setting up the virtual environment, installing the libraries I needed, and running the simulation scripts was easy at first. At first, everything was okay. But it was harder to go through my papers and put them in the right folder when it was time to turn them in. At first, some of my files were saved in folders that </w:t>
      </w:r>
      <w:r w:rsidRPr="6B3C6DE7" w:rsidR="632D1388">
        <w:rPr>
          <w:rFonts w:ascii="Times New Roman" w:hAnsi="Times New Roman" w:eastAsia="Times New Roman" w:cs="Times New Roman"/>
        </w:rPr>
        <w:t>weren't</w:t>
      </w:r>
      <w:r w:rsidRPr="6B3C6DE7" w:rsidR="632D1388">
        <w:rPr>
          <w:rFonts w:ascii="Times New Roman" w:hAnsi="Times New Roman" w:eastAsia="Times New Roman" w:cs="Times New Roman"/>
        </w:rPr>
        <w:t xml:space="preserve"> the main </w:t>
      </w:r>
      <w:r w:rsidRPr="6B3C6DE7" w:rsidR="632D1388">
        <w:rPr>
          <w:rFonts w:ascii="Times New Roman" w:hAnsi="Times New Roman" w:eastAsia="Times New Roman" w:cs="Times New Roman"/>
        </w:rPr>
        <w:t>iiot_simulation</w:t>
      </w:r>
      <w:r w:rsidRPr="6B3C6DE7" w:rsidR="632D1388">
        <w:rPr>
          <w:rFonts w:ascii="Times New Roman" w:hAnsi="Times New Roman" w:eastAsia="Times New Roman" w:cs="Times New Roman"/>
        </w:rPr>
        <w:t xml:space="preserve"> directory. For example, the files mqtt_sensor_simulation.py, coap_sensor_simulation.py, coap_server.py, data_visualization.py, and coap_visualization.py were not all in the same folder. It was frustrating that my submission folder looked empty when I tried to copy everything into it. That reminded me that keeping your files in order is just as important as writing code that works.</w:t>
      </w:r>
      <w:r>
        <w:br/>
      </w:r>
      <w:r>
        <w:br/>
      </w:r>
      <w:r w:rsidRPr="6B3C6DE7" w:rsidR="632D1388">
        <w:rPr>
          <w:rFonts w:ascii="Times New Roman" w:hAnsi="Times New Roman" w:eastAsia="Times New Roman" w:cs="Times New Roman"/>
          <w:b w:val="1"/>
          <w:bCs w:val="1"/>
        </w:rPr>
        <w:t>Personal Contributions</w:t>
      </w:r>
      <w:r>
        <w:br/>
      </w:r>
      <w:r>
        <w:br/>
      </w:r>
      <w:r w:rsidRPr="6B3C6DE7" w:rsidR="632D1388">
        <w:rPr>
          <w:rFonts w:ascii="Times New Roman" w:hAnsi="Times New Roman" w:eastAsia="Times New Roman" w:cs="Times New Roman"/>
        </w:rPr>
        <w:t xml:space="preserve">Setting up the development environment correctly was one of the first things I did. I set up the project directory, turned on the virtual environment, and got all the libraries I needed, such as </w:t>
      </w:r>
      <w:r w:rsidRPr="6B3C6DE7" w:rsidR="632D1388">
        <w:rPr>
          <w:rFonts w:ascii="Times New Roman" w:hAnsi="Times New Roman" w:eastAsia="Times New Roman" w:cs="Times New Roman"/>
        </w:rPr>
        <w:t>paho-mqtt</w:t>
      </w:r>
      <w:r w:rsidRPr="6B3C6DE7" w:rsidR="632D1388">
        <w:rPr>
          <w:rFonts w:ascii="Times New Roman" w:hAnsi="Times New Roman" w:eastAsia="Times New Roman" w:cs="Times New Roman"/>
        </w:rPr>
        <w:t xml:space="preserve">, </w:t>
      </w:r>
      <w:r w:rsidRPr="6B3C6DE7" w:rsidR="632D1388">
        <w:rPr>
          <w:rFonts w:ascii="Times New Roman" w:hAnsi="Times New Roman" w:eastAsia="Times New Roman" w:cs="Times New Roman"/>
        </w:rPr>
        <w:t>aiocoap</w:t>
      </w:r>
      <w:r w:rsidRPr="6B3C6DE7" w:rsidR="632D1388">
        <w:rPr>
          <w:rFonts w:ascii="Times New Roman" w:hAnsi="Times New Roman" w:eastAsia="Times New Roman" w:cs="Times New Roman"/>
        </w:rPr>
        <w:t xml:space="preserve">, </w:t>
      </w:r>
      <w:r w:rsidRPr="6B3C6DE7" w:rsidR="632D1388">
        <w:rPr>
          <w:rFonts w:ascii="Times New Roman" w:hAnsi="Times New Roman" w:eastAsia="Times New Roman" w:cs="Times New Roman"/>
        </w:rPr>
        <w:t>asyncua</w:t>
      </w:r>
      <w:r w:rsidRPr="6B3C6DE7" w:rsidR="632D1388">
        <w:rPr>
          <w:rFonts w:ascii="Times New Roman" w:hAnsi="Times New Roman" w:eastAsia="Times New Roman" w:cs="Times New Roman"/>
        </w:rPr>
        <w:t>, pandas, and matplotlib. This made sure that everything was working perfectly.</w:t>
      </w:r>
      <w:r>
        <w:br/>
      </w:r>
      <w:r>
        <w:br/>
      </w:r>
      <w:r w:rsidRPr="6B3C6DE7" w:rsidR="632D1388">
        <w:rPr>
          <w:rFonts w:ascii="Times New Roman" w:hAnsi="Times New Roman" w:eastAsia="Times New Roman" w:cs="Times New Roman"/>
        </w:rPr>
        <w:t xml:space="preserve">I ran each protocol simulation on my own. I started with MQTT, then moved on to CoAP, and finally OPC UA. I also fixed ports that were not working right and </w:t>
      </w:r>
      <w:r w:rsidRPr="6B3C6DE7" w:rsidR="632D1388">
        <w:rPr>
          <w:rFonts w:ascii="Times New Roman" w:hAnsi="Times New Roman" w:eastAsia="Times New Roman" w:cs="Times New Roman"/>
        </w:rPr>
        <w:t>were in conflict with</w:t>
      </w:r>
      <w:r w:rsidRPr="6B3C6DE7" w:rsidR="632D1388">
        <w:rPr>
          <w:rFonts w:ascii="Times New Roman" w:hAnsi="Times New Roman" w:eastAsia="Times New Roman" w:cs="Times New Roman"/>
        </w:rPr>
        <w:t xml:space="preserve"> each other. I also worked on the visualization scripts to make sure that matplotlib was correctly plotting the sensor data in real time. To show that interactive plotting was working, I took PNG screenshots.</w:t>
      </w:r>
      <w:r>
        <w:br/>
      </w:r>
      <w:r>
        <w:br/>
      </w:r>
      <w:r w:rsidRPr="6B3C6DE7" w:rsidR="632D1388">
        <w:rPr>
          <w:rFonts w:ascii="Times New Roman" w:hAnsi="Times New Roman" w:eastAsia="Times New Roman" w:cs="Times New Roman"/>
        </w:rPr>
        <w:t>Lastly, I changed the whole structure of the project so that it would fit the format that had to be sent in. This meant searching for missing scripts and making sure that all the files were in the correct folder structure before sending them in.</w:t>
      </w:r>
      <w:r>
        <w:br/>
      </w:r>
      <w:r>
        <w:br/>
      </w:r>
      <w:r>
        <w:br/>
      </w:r>
      <w:r w:rsidRPr="6B3C6DE7" w:rsidR="632D1388">
        <w:rPr>
          <w:rFonts w:ascii="Times New Roman" w:hAnsi="Times New Roman" w:eastAsia="Times New Roman" w:cs="Times New Roman"/>
          <w:b w:val="1"/>
          <w:bCs w:val="1"/>
        </w:rPr>
        <w:t>Learning Outcomes</w:t>
      </w:r>
    </w:p>
    <w:p xmlns:wp14="http://schemas.microsoft.com/office/word/2010/wordml" w:rsidP="6B3C6DE7" wp14:paraId="1543FAB2" wp14:textId="319C2173">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Working with MQTT gave me a clear picture of how publish-subscribe communication </w:t>
      </w:r>
      <w:r w:rsidRPr="6B3C6DE7" w:rsidR="632D1388">
        <w:rPr>
          <w:rFonts w:ascii="Times New Roman" w:hAnsi="Times New Roman" w:eastAsia="Times New Roman" w:cs="Times New Roman"/>
        </w:rPr>
        <w:t>actually functions</w:t>
      </w:r>
      <w:r w:rsidRPr="6B3C6DE7" w:rsidR="632D1388">
        <w:rPr>
          <w:rFonts w:ascii="Times New Roman" w:hAnsi="Times New Roman" w:eastAsia="Times New Roman" w:cs="Times New Roman"/>
        </w:rPr>
        <w:t xml:space="preserve"> in IoT environments. The broker, in this case </w:t>
      </w:r>
      <w:r w:rsidRPr="6B3C6DE7" w:rsidR="632D1388">
        <w:rPr>
          <w:rFonts w:ascii="Times New Roman" w:hAnsi="Times New Roman" w:eastAsia="Times New Roman" w:cs="Times New Roman"/>
        </w:rPr>
        <w:t>Mosquitto</w:t>
      </w:r>
      <w:r w:rsidRPr="6B3C6DE7" w:rsidR="632D1388">
        <w:rPr>
          <w:rFonts w:ascii="Times New Roman" w:hAnsi="Times New Roman" w:eastAsia="Times New Roman" w:cs="Times New Roman"/>
        </w:rPr>
        <w:t xml:space="preserve">, sits in the middle and routes messages between publishers and subscribers, which makes it surprisingly flexible for streaming sensor data. Watching temperature and humidity values come through in JSON, </w:t>
      </w:r>
      <w:r w:rsidRPr="6B3C6DE7" w:rsidR="632D1388">
        <w:rPr>
          <w:rFonts w:ascii="Times New Roman" w:hAnsi="Times New Roman" w:eastAsia="Times New Roman" w:cs="Times New Roman"/>
        </w:rPr>
        <w:t>almost instantly</w:t>
      </w:r>
      <w:r w:rsidRPr="6B3C6DE7" w:rsidR="632D1388">
        <w:rPr>
          <w:rFonts w:ascii="Times New Roman" w:hAnsi="Times New Roman" w:eastAsia="Times New Roman" w:cs="Times New Roman"/>
        </w:rPr>
        <w:t>, made the concept click in a way that reading about it never would have.</w:t>
      </w:r>
    </w:p>
    <w:p xmlns:wp14="http://schemas.microsoft.com/office/word/2010/wordml" w:rsidP="6B3C6DE7" wp14:paraId="3FB145EE" wp14:textId="557EDC1A">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CoAP was </w:t>
      </w:r>
      <w:r w:rsidRPr="6B3C6DE7" w:rsidR="632D1388">
        <w:rPr>
          <w:rFonts w:ascii="Times New Roman" w:hAnsi="Times New Roman" w:eastAsia="Times New Roman" w:cs="Times New Roman"/>
        </w:rPr>
        <w:t>a different experience</w:t>
      </w:r>
      <w:r w:rsidRPr="6B3C6DE7" w:rsidR="632D1388">
        <w:rPr>
          <w:rFonts w:ascii="Times New Roman" w:hAnsi="Times New Roman" w:eastAsia="Times New Roman" w:cs="Times New Roman"/>
        </w:rPr>
        <w:t xml:space="preserve">. Because it runs over UDP and follows a request-response model, I had to have a server running before any data could </w:t>
      </w:r>
      <w:r w:rsidRPr="6B3C6DE7" w:rsidR="632D1388">
        <w:rPr>
          <w:rFonts w:ascii="Times New Roman" w:hAnsi="Times New Roman" w:eastAsia="Times New Roman" w:cs="Times New Roman"/>
        </w:rPr>
        <w:t>actually move</w:t>
      </w:r>
      <w:r w:rsidRPr="6B3C6DE7" w:rsidR="632D1388">
        <w:rPr>
          <w:rFonts w:ascii="Times New Roman" w:hAnsi="Times New Roman" w:eastAsia="Times New Roman" w:cs="Times New Roman"/>
        </w:rPr>
        <w:t>. That led to my first real headache with port conflicts. When I forgot the server was still open in another terminal, the whole thing would break. Tracking down the process using the port and killing it before restarting taught me more about network troubleshooting than any tutorial could.</w:t>
      </w:r>
    </w:p>
    <w:p xmlns:wp14="http://schemas.microsoft.com/office/word/2010/wordml" w:rsidP="6B3C6DE7" wp14:paraId="3CFE289B" wp14:textId="38890EB0">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OPC UA felt like a step up in formality. Registering namespaces, building out the object and variable hierarchy, and watching sensor values update through a structured server made it obvious why this protocol is the standard in industrial automation. </w:t>
      </w:r>
      <w:r w:rsidRPr="6B3C6DE7" w:rsidR="632D1388">
        <w:rPr>
          <w:rFonts w:ascii="Times New Roman" w:hAnsi="Times New Roman" w:eastAsia="Times New Roman" w:cs="Times New Roman"/>
        </w:rPr>
        <w:t>It's</w:t>
      </w:r>
      <w:r w:rsidRPr="6B3C6DE7" w:rsidR="632D1388">
        <w:rPr>
          <w:rFonts w:ascii="Times New Roman" w:hAnsi="Times New Roman" w:eastAsia="Times New Roman" w:cs="Times New Roman"/>
        </w:rPr>
        <w:t xml:space="preserve"> built for environments where reliability and organization </w:t>
      </w:r>
      <w:r w:rsidRPr="6B3C6DE7" w:rsidR="632D1388">
        <w:rPr>
          <w:rFonts w:ascii="Times New Roman" w:hAnsi="Times New Roman" w:eastAsia="Times New Roman" w:cs="Times New Roman"/>
        </w:rPr>
        <w:t>aren't</w:t>
      </w:r>
      <w:r w:rsidRPr="6B3C6DE7" w:rsidR="632D1388">
        <w:rPr>
          <w:rFonts w:ascii="Times New Roman" w:hAnsi="Times New Roman" w:eastAsia="Times New Roman" w:cs="Times New Roman"/>
        </w:rPr>
        <w:t xml:space="preserve"> optional.</w:t>
      </w:r>
    </w:p>
    <w:p xmlns:wp14="http://schemas.microsoft.com/office/word/2010/wordml" w:rsidP="6B3C6DE7" wp14:paraId="2BB45E70" wp14:textId="71B096B4">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b w:val="1"/>
          <w:bCs w:val="1"/>
        </w:rPr>
        <w:t>Challenges and Solutions</w:t>
      </w:r>
    </w:p>
    <w:p xmlns:wp14="http://schemas.microsoft.com/office/word/2010/wordml" w:rsidP="6B3C6DE7" wp14:paraId="34A3FEB7" wp14:textId="2E73E5F1">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The port conflict issue came up repeatedly with CoAP. </w:t>
      </w:r>
      <w:r w:rsidRPr="6B3C6DE7" w:rsidR="632D1388">
        <w:rPr>
          <w:rFonts w:ascii="Times New Roman" w:hAnsi="Times New Roman" w:eastAsia="Times New Roman" w:cs="Times New Roman"/>
        </w:rPr>
        <w:t>My fix eventually became second nature: identify the process holding the port, terminate it, then restart cleanly.</w:t>
      </w:r>
      <w:r w:rsidRPr="6B3C6DE7" w:rsidR="632D1388">
        <w:rPr>
          <w:rFonts w:ascii="Times New Roman" w:hAnsi="Times New Roman" w:eastAsia="Times New Roman" w:cs="Times New Roman"/>
        </w:rPr>
        <w:t xml:space="preserve"> Once I built that into my workflow, it stopped being a major disruption.</w:t>
      </w:r>
    </w:p>
    <w:p xmlns:wp14="http://schemas.microsoft.com/office/word/2010/wordml" w:rsidP="6B3C6DE7" wp14:paraId="58601E48" wp14:textId="4BA5C594">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Getting the visualization to actually update in real time took longer than I expected. </w:t>
      </w:r>
      <w:r w:rsidRPr="6B3C6DE7" w:rsidR="632D1388">
        <w:rPr>
          <w:rFonts w:ascii="Times New Roman" w:hAnsi="Times New Roman" w:eastAsia="Times New Roman" w:cs="Times New Roman"/>
        </w:rPr>
        <w:t>The graphs opened blank and stayed that way until I dug into how matplotlib's interactive mode actually works.</w:t>
      </w:r>
      <w:r w:rsidRPr="6B3C6DE7" w:rsidR="632D1388">
        <w:rPr>
          <w:rFonts w:ascii="Times New Roman" w:hAnsi="Times New Roman" w:eastAsia="Times New Roman" w:cs="Times New Roman"/>
        </w:rPr>
        <w:t xml:space="preserve"> Once I corrected the plotting sequence and called the right commands in the right order, the live updates started behaving as intended.</w:t>
      </w:r>
    </w:p>
    <w:p xmlns:wp14="http://schemas.microsoft.com/office/word/2010/wordml" w:rsidP="6B3C6DE7" wp14:paraId="4467DFC7" wp14:textId="016D55A1">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File organization turned out to be the most tedious part of the whole project. Several scripts, including the MQTT simulation, both CoAP files, and the visualization scripts, had ended up scattered across different directories rather than sitting together in the main project folder. When I went to </w:t>
      </w:r>
      <w:r w:rsidRPr="6B3C6DE7" w:rsidR="632D1388">
        <w:rPr>
          <w:rFonts w:ascii="Times New Roman" w:hAnsi="Times New Roman" w:eastAsia="Times New Roman" w:cs="Times New Roman"/>
        </w:rPr>
        <w:t>finalize</w:t>
      </w:r>
      <w:r w:rsidRPr="6B3C6DE7" w:rsidR="632D1388">
        <w:rPr>
          <w:rFonts w:ascii="Times New Roman" w:hAnsi="Times New Roman" w:eastAsia="Times New Roman" w:cs="Times New Roman"/>
        </w:rPr>
        <w:t xml:space="preserve"> the submission, the folder looked empty. I had to trace each file down manually and </w:t>
      </w:r>
      <w:r w:rsidRPr="6B3C6DE7" w:rsidR="632D1388">
        <w:rPr>
          <w:rFonts w:ascii="Times New Roman" w:hAnsi="Times New Roman" w:eastAsia="Times New Roman" w:cs="Times New Roman"/>
        </w:rPr>
        <w:t>consolidate</w:t>
      </w:r>
      <w:r w:rsidRPr="6B3C6DE7" w:rsidR="632D1388">
        <w:rPr>
          <w:rFonts w:ascii="Times New Roman" w:hAnsi="Times New Roman" w:eastAsia="Times New Roman" w:cs="Times New Roman"/>
        </w:rPr>
        <w:t xml:space="preserve"> everything. It was a good reminder that a working program sitting in the wrong place is still a problem.</w:t>
      </w:r>
    </w:p>
    <w:p xmlns:wp14="http://schemas.microsoft.com/office/word/2010/wordml" w:rsidP="6B3C6DE7" wp14:paraId="133DE0BF" wp14:textId="426760D2">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b w:val="1"/>
          <w:bCs w:val="1"/>
        </w:rPr>
        <w:t>Future Applications</w:t>
      </w:r>
    </w:p>
    <w:p xmlns:wp14="http://schemas.microsoft.com/office/word/2010/wordml" w:rsidP="6B3C6DE7" wp14:paraId="1E136ACB" wp14:textId="6F60AFA1">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The protocols covered in this project, MQTT, CoAP, and OPC UA, are genuinely central to how industrial sensor networks </w:t>
      </w:r>
      <w:r w:rsidRPr="6B3C6DE7" w:rsidR="632D1388">
        <w:rPr>
          <w:rFonts w:ascii="Times New Roman" w:hAnsi="Times New Roman" w:eastAsia="Times New Roman" w:cs="Times New Roman"/>
        </w:rPr>
        <w:t>operate</w:t>
      </w:r>
      <w:r w:rsidRPr="6B3C6DE7" w:rsidR="632D1388">
        <w:rPr>
          <w:rFonts w:ascii="Times New Roman" w:hAnsi="Times New Roman" w:eastAsia="Times New Roman" w:cs="Times New Roman"/>
        </w:rPr>
        <w:t xml:space="preserve"> at scale. Smart city infrastructure, factory floor monitoring, and predictive maintenance systems all depend on this kind of real-time data pipeline.</w:t>
      </w:r>
    </w:p>
    <w:p xmlns:wp14="http://schemas.microsoft.com/office/word/2010/wordml" w:rsidP="6B3C6DE7" wp14:paraId="40767EBC" wp14:textId="0470B050">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Given more time, </w:t>
      </w:r>
      <w:r w:rsidRPr="6B3C6DE7" w:rsidR="632D1388">
        <w:rPr>
          <w:rFonts w:ascii="Times New Roman" w:hAnsi="Times New Roman" w:eastAsia="Times New Roman" w:cs="Times New Roman"/>
        </w:rPr>
        <w:t>I'd</w:t>
      </w:r>
      <w:r w:rsidRPr="6B3C6DE7" w:rsidR="632D1388">
        <w:rPr>
          <w:rFonts w:ascii="Times New Roman" w:hAnsi="Times New Roman" w:eastAsia="Times New Roman" w:cs="Times New Roman"/>
        </w:rPr>
        <w:t xml:space="preserve"> extend the project in two directions. First, </w:t>
      </w:r>
      <w:r w:rsidRPr="6B3C6DE7" w:rsidR="632D1388">
        <w:rPr>
          <w:rFonts w:ascii="Times New Roman" w:hAnsi="Times New Roman" w:eastAsia="Times New Roman" w:cs="Times New Roman"/>
        </w:rPr>
        <w:t>I'd</w:t>
      </w:r>
      <w:r w:rsidRPr="6B3C6DE7" w:rsidR="632D1388">
        <w:rPr>
          <w:rFonts w:ascii="Times New Roman" w:hAnsi="Times New Roman" w:eastAsia="Times New Roman" w:cs="Times New Roman"/>
        </w:rPr>
        <w:t xml:space="preserve"> route the sensor data into a database rather than just displaying it live, which would allow for historical analysis and trend detection. Second, </w:t>
      </w:r>
      <w:r w:rsidRPr="6B3C6DE7" w:rsidR="632D1388">
        <w:rPr>
          <w:rFonts w:ascii="Times New Roman" w:hAnsi="Times New Roman" w:eastAsia="Times New Roman" w:cs="Times New Roman"/>
        </w:rPr>
        <w:t>I'd</w:t>
      </w:r>
      <w:r w:rsidRPr="6B3C6DE7" w:rsidR="632D1388">
        <w:rPr>
          <w:rFonts w:ascii="Times New Roman" w:hAnsi="Times New Roman" w:eastAsia="Times New Roman" w:cs="Times New Roman"/>
        </w:rPr>
        <w:t xml:space="preserve"> layer in proper security, </w:t>
      </w:r>
      <w:r w:rsidRPr="6B3C6DE7" w:rsidR="632D1388">
        <w:rPr>
          <w:rFonts w:ascii="Times New Roman" w:hAnsi="Times New Roman" w:eastAsia="Times New Roman" w:cs="Times New Roman"/>
        </w:rPr>
        <w:t>encryption</w:t>
      </w:r>
      <w:r w:rsidRPr="6B3C6DE7" w:rsidR="632D1388">
        <w:rPr>
          <w:rFonts w:ascii="Times New Roman" w:hAnsi="Times New Roman" w:eastAsia="Times New Roman" w:cs="Times New Roman"/>
        </w:rPr>
        <w:t xml:space="preserve"> and authentication, to bring it closer to what a real deployment would require. Right </w:t>
      </w:r>
      <w:r w:rsidRPr="6B3C6DE7" w:rsidR="632D1388">
        <w:rPr>
          <w:rFonts w:ascii="Times New Roman" w:hAnsi="Times New Roman" w:eastAsia="Times New Roman" w:cs="Times New Roman"/>
        </w:rPr>
        <w:t>now</w:t>
      </w:r>
      <w:r w:rsidRPr="6B3C6DE7" w:rsidR="632D1388">
        <w:rPr>
          <w:rFonts w:ascii="Times New Roman" w:hAnsi="Times New Roman" w:eastAsia="Times New Roman" w:cs="Times New Roman"/>
        </w:rPr>
        <w:t xml:space="preserve"> the setup is functional, but </w:t>
      </w:r>
      <w:r w:rsidRPr="6B3C6DE7" w:rsidR="632D1388">
        <w:rPr>
          <w:rFonts w:ascii="Times New Roman" w:hAnsi="Times New Roman" w:eastAsia="Times New Roman" w:cs="Times New Roman"/>
        </w:rPr>
        <w:t>it's</w:t>
      </w:r>
      <w:r w:rsidRPr="6B3C6DE7" w:rsidR="632D1388">
        <w:rPr>
          <w:rFonts w:ascii="Times New Roman" w:hAnsi="Times New Roman" w:eastAsia="Times New Roman" w:cs="Times New Roman"/>
        </w:rPr>
        <w:t xml:space="preserve"> not hardened.</w:t>
      </w:r>
    </w:p>
    <w:p xmlns:wp14="http://schemas.microsoft.com/office/word/2010/wordml" w:rsidP="6B3C6DE7" wp14:paraId="2C078E63" wp14:textId="137AAED0">
      <w:pPr>
        <w:keepNext w:val="0"/>
        <w:keepLines w:val="0"/>
        <w:spacing w:before="0" w:beforeAutospacing="off" w:after="0" w:afterAutospacing="off" w:line="480" w:lineRule="auto"/>
        <w:rPr>
          <w:rFonts w:ascii="Times New Roman" w:hAnsi="Times New Roman" w:eastAsia="Times New Roman" w:cs="Times New Roman"/>
        </w:rPr>
      </w:pPr>
      <w:r>
        <w:br/>
      </w:r>
      <w:r w:rsidRPr="6B3C6DE7" w:rsidR="632D1388">
        <w:rPr>
          <w:rFonts w:ascii="Times New Roman" w:hAnsi="Times New Roman" w:eastAsia="Times New Roman" w:cs="Times New Roman"/>
        </w:rPr>
        <w:t xml:space="preserve">Overall, this project sharpened both my technical understanding of </w:t>
      </w:r>
      <w:r w:rsidRPr="6B3C6DE7" w:rsidR="632D1388">
        <w:rPr>
          <w:rFonts w:ascii="Times New Roman" w:hAnsi="Times New Roman" w:eastAsia="Times New Roman" w:cs="Times New Roman"/>
        </w:rPr>
        <w:t>IIoT</w:t>
      </w:r>
      <w:r w:rsidRPr="6B3C6DE7" w:rsidR="632D1388">
        <w:rPr>
          <w:rFonts w:ascii="Times New Roman" w:hAnsi="Times New Roman" w:eastAsia="Times New Roman" w:cs="Times New Roman"/>
        </w:rPr>
        <w:t xml:space="preserve"> </w:t>
      </w:r>
      <w:r w:rsidRPr="6B3C6DE7" w:rsidR="632D1388">
        <w:rPr>
          <w:rFonts w:ascii="Times New Roman" w:hAnsi="Times New Roman" w:eastAsia="Times New Roman" w:cs="Times New Roman"/>
        </w:rPr>
        <w:t>communication</w:t>
      </w:r>
      <w:r w:rsidRPr="6B3C6DE7" w:rsidR="632D1388">
        <w:rPr>
          <w:rFonts w:ascii="Times New Roman" w:hAnsi="Times New Roman" w:eastAsia="Times New Roman" w:cs="Times New Roman"/>
        </w:rPr>
        <w:t xml:space="preserve"> and my sense of how many moving parts </w:t>
      </w:r>
      <w:r w:rsidRPr="6B3C6DE7" w:rsidR="632D1388">
        <w:rPr>
          <w:rFonts w:ascii="Times New Roman" w:hAnsi="Times New Roman" w:eastAsia="Times New Roman" w:cs="Times New Roman"/>
        </w:rPr>
        <w:t>have to</w:t>
      </w:r>
      <w:r w:rsidRPr="6B3C6DE7" w:rsidR="632D1388">
        <w:rPr>
          <w:rFonts w:ascii="Times New Roman" w:hAnsi="Times New Roman" w:eastAsia="Times New Roman" w:cs="Times New Roman"/>
        </w:rPr>
        <w:t xml:space="preserve"> align for a networked system to hold together.</w:t>
      </w:r>
    </w:p>
    <w:p w:rsidR="6B3C6DE7" w:rsidP="6B3C6DE7" w:rsidRDefault="6B3C6DE7" w14:paraId="653ACE02" w14:textId="7C98A048">
      <w:pPr>
        <w:keepNext w:val="0"/>
        <w:keepLines w:val="0"/>
        <w:spacing w:before="0" w:beforeAutospacing="off" w:after="0" w:afterAutospacing="off" w:line="480" w:lineRule="auto"/>
      </w:pPr>
      <w:r>
        <w:br w:type="page"/>
      </w:r>
    </w:p>
    <w:p w:rsidR="183A1530" w:rsidP="6B3C6DE7" w:rsidRDefault="183A1530" w14:paraId="2E2DF6D3" w14:textId="66B5D21E">
      <w:pPr>
        <w:pStyle w:val="Normal"/>
        <w:keepNext w:val="0"/>
        <w:keepLines w:val="0"/>
        <w:spacing w:before="0" w:beforeAutospacing="off" w:after="0" w:afterAutospacing="off" w:line="480" w:lineRule="auto"/>
        <w:rPr>
          <w:b w:val="1"/>
          <w:bCs w:val="1"/>
          <w:noProof w:val="0"/>
          <w:lang w:val="en-US"/>
        </w:rPr>
      </w:pPr>
      <w:r w:rsidRPr="6B3C6DE7" w:rsidR="183A1530">
        <w:rPr>
          <w:b w:val="1"/>
          <w:bCs w:val="1"/>
          <w:noProof w:val="0"/>
          <w:lang w:val="en-US"/>
        </w:rPr>
        <w:t>References</w:t>
      </w:r>
    </w:p>
    <w:p w:rsidR="183A1530" w:rsidP="6B3C6DE7" w:rsidRDefault="183A1530" w14:paraId="6DA595AD" w14:textId="38600699">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Eclipse Foundation. (n.d.). </w:t>
      </w:r>
      <w:r w:rsidRPr="6B3C6DE7" w:rsidR="183A1530">
        <w:rPr>
          <w:rFonts w:ascii="Times New Roman" w:hAnsi="Times New Roman" w:eastAsia="Times New Roman" w:cs="Times New Roman"/>
          <w:i w:val="1"/>
          <w:iCs w:val="1"/>
          <w:noProof w:val="0"/>
          <w:sz w:val="24"/>
          <w:szCs w:val="24"/>
          <w:lang w:val="en-US"/>
        </w:rPr>
        <w:t xml:space="preserve">Eclipse </w:t>
      </w:r>
      <w:r w:rsidRPr="6B3C6DE7" w:rsidR="183A1530">
        <w:rPr>
          <w:rFonts w:ascii="Times New Roman" w:hAnsi="Times New Roman" w:eastAsia="Times New Roman" w:cs="Times New Roman"/>
          <w:i w:val="1"/>
          <w:iCs w:val="1"/>
          <w:noProof w:val="0"/>
          <w:sz w:val="24"/>
          <w:szCs w:val="24"/>
          <w:lang w:val="en-US"/>
        </w:rPr>
        <w:t>Mosquitto</w:t>
      </w:r>
      <w:r w:rsidRPr="6B3C6DE7" w:rsidR="183A1530">
        <w:rPr>
          <w:rFonts w:ascii="Times New Roman" w:hAnsi="Times New Roman" w:eastAsia="Times New Roman" w:cs="Times New Roman"/>
          <w:i w:val="1"/>
          <w:iCs w:val="1"/>
          <w:noProof w:val="0"/>
          <w:sz w:val="24"/>
          <w:szCs w:val="24"/>
          <w:lang w:val="en-US"/>
        </w:rPr>
        <w:t xml:space="preserve"> MQTT broker</w:t>
      </w:r>
      <w:r w:rsidRPr="6B3C6DE7" w:rsidR="183A1530">
        <w:rPr>
          <w:rFonts w:ascii="Times New Roman" w:hAnsi="Times New Roman" w:eastAsia="Times New Roman" w:cs="Times New Roman"/>
          <w:noProof w:val="0"/>
          <w:sz w:val="24"/>
          <w:szCs w:val="24"/>
          <w:lang w:val="en-US"/>
        </w:rPr>
        <w:t xml:space="preserve">. </w:t>
      </w:r>
      <w:hyperlink r:id="R2617709733064828">
        <w:r w:rsidRPr="6B3C6DE7" w:rsidR="183A1530">
          <w:rPr>
            <w:rStyle w:val="Hyperlink"/>
            <w:rFonts w:ascii="Times New Roman" w:hAnsi="Times New Roman" w:eastAsia="Times New Roman" w:cs="Times New Roman"/>
            <w:noProof w:val="0"/>
            <w:sz w:val="24"/>
            <w:szCs w:val="24"/>
            <w:lang w:val="en-US"/>
          </w:rPr>
          <w:t>https://mosquitto.org/</w:t>
        </w:r>
      </w:hyperlink>
    </w:p>
    <w:p w:rsidR="183A1530" w:rsidP="6B3C6DE7" w:rsidRDefault="183A1530" w14:paraId="74F8ED17" w14:textId="124FF61D">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Python Software Foundation. (n.d.). </w:t>
      </w:r>
      <w:r w:rsidRPr="6B3C6DE7" w:rsidR="183A1530">
        <w:rPr>
          <w:rFonts w:ascii="Times New Roman" w:hAnsi="Times New Roman" w:eastAsia="Times New Roman" w:cs="Times New Roman"/>
          <w:i w:val="1"/>
          <w:iCs w:val="1"/>
          <w:noProof w:val="0"/>
          <w:sz w:val="24"/>
          <w:szCs w:val="24"/>
          <w:lang w:val="en-US"/>
        </w:rPr>
        <w:t>Python 3.10 documentation</w:t>
      </w:r>
      <w:r w:rsidRPr="6B3C6DE7" w:rsidR="183A1530">
        <w:rPr>
          <w:rFonts w:ascii="Times New Roman" w:hAnsi="Times New Roman" w:eastAsia="Times New Roman" w:cs="Times New Roman"/>
          <w:noProof w:val="0"/>
          <w:sz w:val="24"/>
          <w:szCs w:val="24"/>
          <w:lang w:val="en-US"/>
        </w:rPr>
        <w:t xml:space="preserve">. </w:t>
      </w:r>
      <w:hyperlink r:id="Rdef40355301b46c0">
        <w:r w:rsidRPr="6B3C6DE7" w:rsidR="183A1530">
          <w:rPr>
            <w:rStyle w:val="Hyperlink"/>
            <w:rFonts w:ascii="Times New Roman" w:hAnsi="Times New Roman" w:eastAsia="Times New Roman" w:cs="Times New Roman"/>
            <w:noProof w:val="0"/>
            <w:sz w:val="24"/>
            <w:szCs w:val="24"/>
            <w:lang w:val="en-US"/>
          </w:rPr>
          <w:t>https://docs.python.org/3.10/</w:t>
        </w:r>
      </w:hyperlink>
    </w:p>
    <w:p w:rsidR="183A1530" w:rsidP="6B3C6DE7" w:rsidRDefault="183A1530" w14:paraId="7ED0F88B" w14:textId="0D231007">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Paho</w:t>
      </w:r>
      <w:r w:rsidRPr="6B3C6DE7" w:rsidR="183A1530">
        <w:rPr>
          <w:rFonts w:ascii="Times New Roman" w:hAnsi="Times New Roman" w:eastAsia="Times New Roman" w:cs="Times New Roman"/>
          <w:noProof w:val="0"/>
          <w:sz w:val="24"/>
          <w:szCs w:val="24"/>
          <w:lang w:val="en-US"/>
        </w:rPr>
        <w:t xml:space="preserve"> Project. (n.d.). </w:t>
      </w:r>
      <w:r w:rsidRPr="6B3C6DE7" w:rsidR="183A1530">
        <w:rPr>
          <w:rFonts w:ascii="Times New Roman" w:hAnsi="Times New Roman" w:eastAsia="Times New Roman" w:cs="Times New Roman"/>
          <w:i w:val="1"/>
          <w:iCs w:val="1"/>
          <w:noProof w:val="0"/>
          <w:sz w:val="24"/>
          <w:szCs w:val="24"/>
          <w:lang w:val="en-US"/>
        </w:rPr>
        <w:t>paho-mqtt</w:t>
      </w:r>
      <w:r w:rsidRPr="6B3C6DE7" w:rsidR="183A1530">
        <w:rPr>
          <w:rFonts w:ascii="Times New Roman" w:hAnsi="Times New Roman" w:eastAsia="Times New Roman" w:cs="Times New Roman"/>
          <w:i w:val="1"/>
          <w:iCs w:val="1"/>
          <w:noProof w:val="0"/>
          <w:sz w:val="24"/>
          <w:szCs w:val="24"/>
          <w:lang w:val="en-US"/>
        </w:rPr>
        <w:t xml:space="preserve"> documentation</w:t>
      </w:r>
      <w:r w:rsidRPr="6B3C6DE7" w:rsidR="183A1530">
        <w:rPr>
          <w:rFonts w:ascii="Times New Roman" w:hAnsi="Times New Roman" w:eastAsia="Times New Roman" w:cs="Times New Roman"/>
          <w:noProof w:val="0"/>
          <w:sz w:val="24"/>
          <w:szCs w:val="24"/>
          <w:lang w:val="en-US"/>
        </w:rPr>
        <w:t xml:space="preserve">. </w:t>
      </w:r>
      <w:hyperlink r:id="R151abd5fa01f4da4">
        <w:r w:rsidRPr="6B3C6DE7" w:rsidR="183A1530">
          <w:rPr>
            <w:rStyle w:val="Hyperlink"/>
            <w:rFonts w:ascii="Times New Roman" w:hAnsi="Times New Roman" w:eastAsia="Times New Roman" w:cs="Times New Roman"/>
            <w:noProof w:val="0"/>
            <w:sz w:val="24"/>
            <w:szCs w:val="24"/>
            <w:lang w:val="en-US"/>
          </w:rPr>
          <w:t>https://pypi.org/project/paho-mqtt/</w:t>
        </w:r>
      </w:hyperlink>
    </w:p>
    <w:p w:rsidR="183A1530" w:rsidP="6B3C6DE7" w:rsidRDefault="183A1530" w14:paraId="67B20958" w14:textId="060368CA">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aiocoap</w:t>
      </w:r>
      <w:r w:rsidRPr="6B3C6DE7" w:rsidR="183A1530">
        <w:rPr>
          <w:rFonts w:ascii="Times New Roman" w:hAnsi="Times New Roman" w:eastAsia="Times New Roman" w:cs="Times New Roman"/>
          <w:noProof w:val="0"/>
          <w:sz w:val="24"/>
          <w:szCs w:val="24"/>
          <w:lang w:val="en-US"/>
        </w:rPr>
        <w:t xml:space="preserve"> Developers. (n.d.). </w:t>
      </w:r>
      <w:r w:rsidRPr="6B3C6DE7" w:rsidR="183A1530">
        <w:rPr>
          <w:rFonts w:ascii="Times New Roman" w:hAnsi="Times New Roman" w:eastAsia="Times New Roman" w:cs="Times New Roman"/>
          <w:i w:val="1"/>
          <w:iCs w:val="1"/>
          <w:noProof w:val="0"/>
          <w:sz w:val="24"/>
          <w:szCs w:val="24"/>
          <w:lang w:val="en-US"/>
        </w:rPr>
        <w:t>aiocoap</w:t>
      </w:r>
      <w:r w:rsidRPr="6B3C6DE7" w:rsidR="183A1530">
        <w:rPr>
          <w:rFonts w:ascii="Times New Roman" w:hAnsi="Times New Roman" w:eastAsia="Times New Roman" w:cs="Times New Roman"/>
          <w:i w:val="1"/>
          <w:iCs w:val="1"/>
          <w:noProof w:val="0"/>
          <w:sz w:val="24"/>
          <w:szCs w:val="24"/>
          <w:lang w:val="en-US"/>
        </w:rPr>
        <w:t xml:space="preserve"> documentation</w:t>
      </w:r>
      <w:r w:rsidRPr="6B3C6DE7" w:rsidR="183A1530">
        <w:rPr>
          <w:rFonts w:ascii="Times New Roman" w:hAnsi="Times New Roman" w:eastAsia="Times New Roman" w:cs="Times New Roman"/>
          <w:noProof w:val="0"/>
          <w:sz w:val="24"/>
          <w:szCs w:val="24"/>
          <w:lang w:val="en-US"/>
        </w:rPr>
        <w:t xml:space="preserve">. </w:t>
      </w:r>
      <w:hyperlink r:id="R961025e4177c4bf7">
        <w:r w:rsidRPr="6B3C6DE7" w:rsidR="183A1530">
          <w:rPr>
            <w:rStyle w:val="Hyperlink"/>
            <w:rFonts w:ascii="Times New Roman" w:hAnsi="Times New Roman" w:eastAsia="Times New Roman" w:cs="Times New Roman"/>
            <w:noProof w:val="0"/>
            <w:sz w:val="24"/>
            <w:szCs w:val="24"/>
            <w:lang w:val="en-US"/>
          </w:rPr>
          <w:t>https://aiocoap.readthedocs.io/</w:t>
        </w:r>
      </w:hyperlink>
    </w:p>
    <w:p w:rsidR="183A1530" w:rsidP="6B3C6DE7" w:rsidRDefault="183A1530" w14:paraId="3009C222" w14:textId="2FFE9C19">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FreeOpcUa</w:t>
      </w:r>
      <w:r w:rsidRPr="6B3C6DE7" w:rsidR="183A1530">
        <w:rPr>
          <w:rFonts w:ascii="Times New Roman" w:hAnsi="Times New Roman" w:eastAsia="Times New Roman" w:cs="Times New Roman"/>
          <w:noProof w:val="0"/>
          <w:sz w:val="24"/>
          <w:szCs w:val="24"/>
          <w:lang w:val="en-US"/>
        </w:rPr>
        <w:t xml:space="preserve"> Community. (n.d.). </w:t>
      </w:r>
      <w:r w:rsidRPr="6B3C6DE7" w:rsidR="183A1530">
        <w:rPr>
          <w:rFonts w:ascii="Times New Roman" w:hAnsi="Times New Roman" w:eastAsia="Times New Roman" w:cs="Times New Roman"/>
          <w:i w:val="1"/>
          <w:iCs w:val="1"/>
          <w:noProof w:val="0"/>
          <w:sz w:val="24"/>
          <w:szCs w:val="24"/>
          <w:lang w:val="en-US"/>
        </w:rPr>
        <w:t>asyncua</w:t>
      </w:r>
      <w:r w:rsidRPr="6B3C6DE7" w:rsidR="183A1530">
        <w:rPr>
          <w:rFonts w:ascii="Times New Roman" w:hAnsi="Times New Roman" w:eastAsia="Times New Roman" w:cs="Times New Roman"/>
          <w:i w:val="1"/>
          <w:iCs w:val="1"/>
          <w:noProof w:val="0"/>
          <w:sz w:val="24"/>
          <w:szCs w:val="24"/>
          <w:lang w:val="en-US"/>
        </w:rPr>
        <w:t xml:space="preserve"> OPC UA library documentation</w:t>
      </w:r>
      <w:r w:rsidRPr="6B3C6DE7" w:rsidR="183A1530">
        <w:rPr>
          <w:rFonts w:ascii="Times New Roman" w:hAnsi="Times New Roman" w:eastAsia="Times New Roman" w:cs="Times New Roman"/>
          <w:noProof w:val="0"/>
          <w:sz w:val="24"/>
          <w:szCs w:val="24"/>
          <w:lang w:val="en-US"/>
        </w:rPr>
        <w:t xml:space="preserve">. </w:t>
      </w:r>
      <w:hyperlink r:id="R61fa91e9940f4fd6">
        <w:r w:rsidRPr="6B3C6DE7" w:rsidR="183A1530">
          <w:rPr>
            <w:rStyle w:val="Hyperlink"/>
            <w:rFonts w:ascii="Times New Roman" w:hAnsi="Times New Roman" w:eastAsia="Times New Roman" w:cs="Times New Roman"/>
            <w:noProof w:val="0"/>
            <w:sz w:val="24"/>
            <w:szCs w:val="24"/>
            <w:lang w:val="en-US"/>
          </w:rPr>
          <w:t>https://github.com/FreeOpcUa/opcua-asyncio</w:t>
        </w:r>
      </w:hyperlink>
    </w:p>
    <w:p w:rsidR="183A1530" w:rsidP="6B3C6DE7" w:rsidRDefault="183A1530" w14:paraId="300848E9" w14:textId="565D0123">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The </w:t>
      </w:r>
      <w:r w:rsidRPr="6B3C6DE7" w:rsidR="183A1530">
        <w:rPr>
          <w:rFonts w:ascii="Times New Roman" w:hAnsi="Times New Roman" w:eastAsia="Times New Roman" w:cs="Times New Roman"/>
          <w:noProof w:val="0"/>
          <w:sz w:val="24"/>
          <w:szCs w:val="24"/>
          <w:lang w:val="en-US"/>
        </w:rPr>
        <w:t>pandas</w:t>
      </w:r>
      <w:r w:rsidRPr="6B3C6DE7" w:rsidR="183A1530">
        <w:rPr>
          <w:rFonts w:ascii="Times New Roman" w:hAnsi="Times New Roman" w:eastAsia="Times New Roman" w:cs="Times New Roman"/>
          <w:noProof w:val="0"/>
          <w:sz w:val="24"/>
          <w:szCs w:val="24"/>
          <w:lang w:val="en-US"/>
        </w:rPr>
        <w:t xml:space="preserve"> development team. (n.d.). </w:t>
      </w:r>
      <w:r w:rsidRPr="6B3C6DE7" w:rsidR="183A1530">
        <w:rPr>
          <w:rFonts w:ascii="Times New Roman" w:hAnsi="Times New Roman" w:eastAsia="Times New Roman" w:cs="Times New Roman"/>
          <w:i w:val="1"/>
          <w:iCs w:val="1"/>
          <w:noProof w:val="0"/>
          <w:sz w:val="24"/>
          <w:szCs w:val="24"/>
          <w:lang w:val="en-US"/>
        </w:rPr>
        <w:t>pandas</w:t>
      </w:r>
      <w:r w:rsidRPr="6B3C6DE7" w:rsidR="183A1530">
        <w:rPr>
          <w:rFonts w:ascii="Times New Roman" w:hAnsi="Times New Roman" w:eastAsia="Times New Roman" w:cs="Times New Roman"/>
          <w:i w:val="1"/>
          <w:iCs w:val="1"/>
          <w:noProof w:val="0"/>
          <w:sz w:val="24"/>
          <w:szCs w:val="24"/>
          <w:lang w:val="en-US"/>
        </w:rPr>
        <w:t xml:space="preserve"> documentation</w:t>
      </w:r>
      <w:r w:rsidRPr="6B3C6DE7" w:rsidR="183A1530">
        <w:rPr>
          <w:rFonts w:ascii="Times New Roman" w:hAnsi="Times New Roman" w:eastAsia="Times New Roman" w:cs="Times New Roman"/>
          <w:noProof w:val="0"/>
          <w:sz w:val="24"/>
          <w:szCs w:val="24"/>
          <w:lang w:val="en-US"/>
        </w:rPr>
        <w:t xml:space="preserve">. </w:t>
      </w:r>
      <w:hyperlink r:id="R10205d89ebb4439b">
        <w:r w:rsidRPr="6B3C6DE7" w:rsidR="183A1530">
          <w:rPr>
            <w:rStyle w:val="Hyperlink"/>
            <w:rFonts w:ascii="Times New Roman" w:hAnsi="Times New Roman" w:eastAsia="Times New Roman" w:cs="Times New Roman"/>
            <w:noProof w:val="0"/>
            <w:sz w:val="24"/>
            <w:szCs w:val="24"/>
            <w:lang w:val="en-US"/>
          </w:rPr>
          <w:t>https://pandas.pydata.org/docs/</w:t>
        </w:r>
      </w:hyperlink>
    </w:p>
    <w:p w:rsidR="183A1530" w:rsidP="6B3C6DE7" w:rsidRDefault="183A1530" w14:paraId="0DB046A6" w14:textId="56B3906E">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Matplotlib Development Team. (n.d.). </w:t>
      </w:r>
      <w:r w:rsidRPr="6B3C6DE7" w:rsidR="183A1530">
        <w:rPr>
          <w:rFonts w:ascii="Times New Roman" w:hAnsi="Times New Roman" w:eastAsia="Times New Roman" w:cs="Times New Roman"/>
          <w:i w:val="1"/>
          <w:iCs w:val="1"/>
          <w:noProof w:val="0"/>
          <w:sz w:val="24"/>
          <w:szCs w:val="24"/>
          <w:lang w:val="en-US"/>
        </w:rPr>
        <w:t>matplotlib documentation</w:t>
      </w:r>
      <w:r w:rsidRPr="6B3C6DE7" w:rsidR="183A1530">
        <w:rPr>
          <w:rFonts w:ascii="Times New Roman" w:hAnsi="Times New Roman" w:eastAsia="Times New Roman" w:cs="Times New Roman"/>
          <w:noProof w:val="0"/>
          <w:sz w:val="24"/>
          <w:szCs w:val="24"/>
          <w:lang w:val="en-US"/>
        </w:rPr>
        <w:t xml:space="preserve">. </w:t>
      </w:r>
      <w:hyperlink r:id="R2afc6033e6394eb7">
        <w:r w:rsidRPr="6B3C6DE7" w:rsidR="183A1530">
          <w:rPr>
            <w:rStyle w:val="Hyperlink"/>
            <w:rFonts w:ascii="Times New Roman" w:hAnsi="Times New Roman" w:eastAsia="Times New Roman" w:cs="Times New Roman"/>
            <w:noProof w:val="0"/>
            <w:sz w:val="24"/>
            <w:szCs w:val="24"/>
            <w:lang w:val="en-US"/>
          </w:rPr>
          <w:t>https://matplotlib.org/stable/contents.html</w:t>
        </w:r>
      </w:hyperlink>
    </w:p>
    <w:p w:rsidR="183A1530" w:rsidP="6B3C6DE7" w:rsidRDefault="183A1530" w14:paraId="62315AAE" w14:textId="65FAAC2B">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OASIS. (n.d.). </w:t>
      </w:r>
      <w:r w:rsidRPr="6B3C6DE7" w:rsidR="183A1530">
        <w:rPr>
          <w:rFonts w:ascii="Times New Roman" w:hAnsi="Times New Roman" w:eastAsia="Times New Roman" w:cs="Times New Roman"/>
          <w:i w:val="1"/>
          <w:iCs w:val="1"/>
          <w:noProof w:val="0"/>
          <w:sz w:val="24"/>
          <w:szCs w:val="24"/>
          <w:lang w:val="en-US"/>
        </w:rPr>
        <w:t>MQTT version 3.1.1 specification</w:t>
      </w:r>
      <w:r w:rsidRPr="6B3C6DE7" w:rsidR="183A1530">
        <w:rPr>
          <w:rFonts w:ascii="Times New Roman" w:hAnsi="Times New Roman" w:eastAsia="Times New Roman" w:cs="Times New Roman"/>
          <w:noProof w:val="0"/>
          <w:sz w:val="24"/>
          <w:szCs w:val="24"/>
          <w:lang w:val="en-US"/>
        </w:rPr>
        <w:t xml:space="preserve">. </w:t>
      </w:r>
      <w:hyperlink r:id="R76b8248f07d546f6">
        <w:r w:rsidRPr="6B3C6DE7" w:rsidR="183A1530">
          <w:rPr>
            <w:rStyle w:val="Hyperlink"/>
            <w:rFonts w:ascii="Times New Roman" w:hAnsi="Times New Roman" w:eastAsia="Times New Roman" w:cs="Times New Roman"/>
            <w:noProof w:val="0"/>
            <w:sz w:val="24"/>
            <w:szCs w:val="24"/>
            <w:lang w:val="en-US"/>
          </w:rPr>
          <w:t>https://docs.oasis-open.org/mqtt/mqtt/v3.1.1/os/mqtt-v3.1.1-os.html</w:t>
        </w:r>
      </w:hyperlink>
    </w:p>
    <w:p w:rsidR="183A1530" w:rsidP="6B3C6DE7" w:rsidRDefault="183A1530" w14:paraId="4A65392D" w14:textId="1DCD2A1C">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Open Mobile Alliance. (n.d.). </w:t>
      </w:r>
      <w:r w:rsidRPr="6B3C6DE7" w:rsidR="183A1530">
        <w:rPr>
          <w:rFonts w:ascii="Times New Roman" w:hAnsi="Times New Roman" w:eastAsia="Times New Roman" w:cs="Times New Roman"/>
          <w:i w:val="1"/>
          <w:iCs w:val="1"/>
          <w:noProof w:val="0"/>
          <w:sz w:val="24"/>
          <w:szCs w:val="24"/>
          <w:lang w:val="en-US"/>
        </w:rPr>
        <w:t xml:space="preserve">CoAP </w:t>
      </w:r>
      <w:r w:rsidRPr="6B3C6DE7" w:rsidR="183A1530">
        <w:rPr>
          <w:rFonts w:ascii="Times New Roman" w:hAnsi="Times New Roman" w:eastAsia="Times New Roman" w:cs="Times New Roman"/>
          <w:i w:val="1"/>
          <w:iCs w:val="1"/>
          <w:noProof w:val="0"/>
          <w:sz w:val="24"/>
          <w:szCs w:val="24"/>
          <w:lang w:val="en-US"/>
        </w:rPr>
        <w:t>specification</w:t>
      </w:r>
      <w:r w:rsidRPr="6B3C6DE7" w:rsidR="183A1530">
        <w:rPr>
          <w:rFonts w:ascii="Times New Roman" w:hAnsi="Times New Roman" w:eastAsia="Times New Roman" w:cs="Times New Roman"/>
          <w:noProof w:val="0"/>
          <w:sz w:val="24"/>
          <w:szCs w:val="24"/>
          <w:lang w:val="en-US"/>
        </w:rPr>
        <w:t xml:space="preserve">. </w:t>
      </w:r>
      <w:hyperlink r:id="R82793596b7e541fa">
        <w:r w:rsidRPr="6B3C6DE7" w:rsidR="183A1530">
          <w:rPr>
            <w:rStyle w:val="Hyperlink"/>
            <w:rFonts w:ascii="Times New Roman" w:hAnsi="Times New Roman" w:eastAsia="Times New Roman" w:cs="Times New Roman"/>
            <w:noProof w:val="0"/>
            <w:sz w:val="24"/>
            <w:szCs w:val="24"/>
            <w:lang w:val="en-US"/>
          </w:rPr>
          <w:t>https://datatracker.ietf.org/doc/html/rfc7252</w:t>
        </w:r>
      </w:hyperlink>
    </w:p>
    <w:p w:rsidR="183A1530" w:rsidP="6B3C6DE7" w:rsidRDefault="183A1530" w14:paraId="02CDF655" w14:textId="233FCD34">
      <w:pPr>
        <w:keepNext w:val="0"/>
        <w:keepLines w:val="0"/>
        <w:spacing w:before="0" w:beforeAutospacing="off" w:after="0" w:afterAutospacing="off" w:line="480" w:lineRule="auto"/>
      </w:pPr>
      <w:r w:rsidRPr="6B3C6DE7" w:rsidR="183A1530">
        <w:rPr>
          <w:rFonts w:ascii="Times New Roman" w:hAnsi="Times New Roman" w:eastAsia="Times New Roman" w:cs="Times New Roman"/>
          <w:noProof w:val="0"/>
          <w:sz w:val="24"/>
          <w:szCs w:val="24"/>
          <w:lang w:val="en-US"/>
        </w:rPr>
        <w:t xml:space="preserve">OPC Foundation. (n.d.). </w:t>
      </w:r>
      <w:r w:rsidRPr="6B3C6DE7" w:rsidR="183A1530">
        <w:rPr>
          <w:rFonts w:ascii="Times New Roman" w:hAnsi="Times New Roman" w:eastAsia="Times New Roman" w:cs="Times New Roman"/>
          <w:i w:val="1"/>
          <w:iCs w:val="1"/>
          <w:noProof w:val="0"/>
          <w:sz w:val="24"/>
          <w:szCs w:val="24"/>
          <w:lang w:val="en-US"/>
        </w:rPr>
        <w:t>OPC Unified Architecture overview</w:t>
      </w:r>
      <w:r w:rsidRPr="6B3C6DE7" w:rsidR="183A1530">
        <w:rPr>
          <w:rFonts w:ascii="Times New Roman" w:hAnsi="Times New Roman" w:eastAsia="Times New Roman" w:cs="Times New Roman"/>
          <w:noProof w:val="0"/>
          <w:sz w:val="24"/>
          <w:szCs w:val="24"/>
          <w:lang w:val="en-US"/>
        </w:rPr>
        <w:t xml:space="preserve">. </w:t>
      </w:r>
      <w:hyperlink r:id="R171c6c65fe114237">
        <w:r w:rsidRPr="6B3C6DE7" w:rsidR="183A1530">
          <w:rPr>
            <w:rStyle w:val="Hyperlink"/>
            <w:rFonts w:ascii="Times New Roman" w:hAnsi="Times New Roman" w:eastAsia="Times New Roman" w:cs="Times New Roman"/>
            <w:noProof w:val="0"/>
            <w:sz w:val="24"/>
            <w:szCs w:val="24"/>
            <w:lang w:val="en-US"/>
          </w:rPr>
          <w:t>https://opcfoundation.org/about/opc-technologies/opc-ua/</w:t>
        </w:r>
      </w:hyperlink>
    </w:p>
    <w:p w:rsidR="6B3C6DE7" w:rsidP="6B3C6DE7" w:rsidRDefault="6B3C6DE7" w14:paraId="7386EBD5" w14:textId="677B6151">
      <w:pPr>
        <w:pStyle w:val="Heading3"/>
        <w:keepNext w:val="0"/>
        <w:keepLines w:val="0"/>
        <w:spacing w:before="0" w:beforeAutospacing="off" w:after="0" w:afterAutospacing="off"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E1108B"/>
    <w:rsid w:val="01C1E9B7"/>
    <w:rsid w:val="0F028BBF"/>
    <w:rsid w:val="183A1530"/>
    <w:rsid w:val="1C4AB3F4"/>
    <w:rsid w:val="22E1108B"/>
    <w:rsid w:val="2AE621AF"/>
    <w:rsid w:val="2AEE9E2F"/>
    <w:rsid w:val="2AEE9E2F"/>
    <w:rsid w:val="42C43B30"/>
    <w:rsid w:val="5140E0ED"/>
    <w:rsid w:val="59E118D4"/>
    <w:rsid w:val="5D423B60"/>
    <w:rsid w:val="5D423B60"/>
    <w:rsid w:val="632D1388"/>
    <w:rsid w:val="6B3C6DE7"/>
    <w:rsid w:val="773E0082"/>
    <w:rsid w:val="7AA88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108B"/>
  <w15:chartTrackingRefBased/>
  <w15:docId w15:val="{D0EA38C3-6BF9-45D7-8AAB-E1C7080DA5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B3C6DE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B3C6DE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B3C6D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osquitto.org/" TargetMode="External" Id="R2617709733064828" /><Relationship Type="http://schemas.openxmlformats.org/officeDocument/2006/relationships/hyperlink" Target="https://docs.python.org/3.10/" TargetMode="External" Id="Rdef40355301b46c0" /><Relationship Type="http://schemas.openxmlformats.org/officeDocument/2006/relationships/hyperlink" Target="https://pypi.org/project/paho-mqtt/" TargetMode="External" Id="R151abd5fa01f4da4" /><Relationship Type="http://schemas.openxmlformats.org/officeDocument/2006/relationships/hyperlink" Target="https://aiocoap.readthedocs.io/" TargetMode="External" Id="R961025e4177c4bf7" /><Relationship Type="http://schemas.openxmlformats.org/officeDocument/2006/relationships/hyperlink" Target="https://github.com/FreeOpcUa/opcua-asyncio" TargetMode="External" Id="R61fa91e9940f4fd6" /><Relationship Type="http://schemas.openxmlformats.org/officeDocument/2006/relationships/hyperlink" Target="https://pandas.pydata.org/docs/" TargetMode="External" Id="R10205d89ebb4439b" /><Relationship Type="http://schemas.openxmlformats.org/officeDocument/2006/relationships/hyperlink" Target="https://matplotlib.org/stable/contents.html" TargetMode="External" Id="R2afc6033e6394eb7" /><Relationship Type="http://schemas.openxmlformats.org/officeDocument/2006/relationships/hyperlink" Target="https://docs.oasis-open.org/mqtt/mqtt/v3.1.1/os/mqtt-v3.1.1-os.html" TargetMode="External" Id="R76b8248f07d546f6" /><Relationship Type="http://schemas.openxmlformats.org/officeDocument/2006/relationships/hyperlink" Target="https://datatracker.ietf.org/doc/html/rfc7252" TargetMode="External" Id="R82793596b7e541fa" /><Relationship Type="http://schemas.openxmlformats.org/officeDocument/2006/relationships/hyperlink" Target="https://opcfoundation.org/about/opc-technologies/opc-ua/" TargetMode="External" Id="R171c6c65fe1142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2026-02-19T00:04:39.7965414Z</dcterms:created>
  <dcterms:modified xsi:type="dcterms:W3CDTF">2026-02-19T00:17:55.0438844Z</dcterms:modified>
  <dc:creator>brandy.griffin3-W1382550</dc:creator>
  <lastModifiedBy>brandy.griffin3-W1382550</lastModifiedBy>
</coreProperties>
</file>