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JUST LOVE FOREST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Custom Event Management ERP</w:t>
      </w:r>
    </w:p>
    <w:p>
      <w:pPr>
        <w:pBdr>
          <w:bottom w:val="single" w:color="1F4E79" w:sz="6" w:space="1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Implementation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February 23 – March 23, 2026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by: Brandon James Abbott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February 23, 2026 | Companion to PRD v3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Roadmap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roadmap reflects the architectural pivot from “bridge two systems” (PRD v2) to “single-system registration flow” (PRD v3). The timeline is organized in a Now / Next / Later format with four implementation phases spanning approximately four weeks.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Architecture Context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previous roadmap (PRD v2) was organized around building a reconciliation engine between Acuity and Stripe. That approach required Acuity API access (a go/no-go risk), a matching engine, multiple webhook handlers, and six attendee states. The new approach eliminates all of that complexity by removing Acuity from the booking flow entirely.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New flow: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 Registration Form → Stripe Checkout → PostgreSQL. One system, one database, atomic by design.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Capacity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Brandon is the sole developer, currently interviewing for roles and traveling intermittently.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Effective capacity: approximately 15–20 hours/week of focused development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March events are approaching — the current payment-first flow (Stripe → Acuity) is already live as a stopgap.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Brian needs Stripe test-mode API keys before Phase 1 development can begin.</w:t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Now / Next / Later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NOW — Phase 1: Foundation + Registration (Feb 23 – Mar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critical path. Delivers the single most important capability: attendees can register and pay in one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0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 architecture with Brian &amp; Naveed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 PRD v3 + analysis. Get buy-in on dropping Acuity from the booking path.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go/no-go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dev environment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project, PostgreSQL on Railway/Supabase, Stripe test mode, CI/CD pipeline.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confirmed; Stripe test keys from Brian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Events, Attendees, Registrations tables (simplified from PRD v2 — no matching engine).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registration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intake form (Next.js) matching Acuity’s current fields + waiver. Hosted on Vercel.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schema; intake field list from Brian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Checkout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Checkout Sessions from form submissions; handle checkout.session.completed webhook.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environment; Stripe test keys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PENDING_PAYMENT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Auto-expire logic + first reminder email for incomplete registrations.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Phase 1 Milestone: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An attendee can register and pay in a single flow, with data in PostgreSQL. This alone solves the #1 problem.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— Phase 2: Dashboard + Operator Tools (Mar 2 – Mar 9)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Gives Brian visibility. Replaces the spreadsheet reconciliation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0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Operator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overview, attendee list, payment status, accommodation/dietary breakdown, revenue.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management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 can create/edit events, set pricing model, configure registration fields.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Attendee search + filtering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by name/email, filter by status/event/accommodation type.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Per-event export for offline/field use.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Phase 2 Milestone: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Brian can see all event data in one place. No more spreadsheet reconciliation.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— Phase 3: Automation + Portal (Mar 9 – Mar 16)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Automates communications and enables co-host self-service.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0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email reminders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Configurable reminders for PENDING_PAYMENT records (60-min default, 12-hr escalation).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Co-creator portal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Read-only, event-scoped view with magic link authentication.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Day-of SMS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 integration for logistics notifications to COMPLETE attendees.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1; Twilio setup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overrides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as paid (cash/comp), add walk-ins, edit attendee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Phase 3 Milestone: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Full MVP. Co-hosts are self-service. Reminders are automated.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LATER — Phase 4: Hardening + Migration (Mar 16 – Mar 23)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Production readiness. Parallel testing, documentation, and domain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000"/>
        <w:gridCol w:w="1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alongside current workflow for 1–2 live events. Compare outputs.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 + Brian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Squarespace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event pages to link to custom registration form (URL swap).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tested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Operating procedures for Brian, Naveed, and co-hosts.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from Vercel staging to justloveforest.com.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 + Brian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testing passed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Phase 4 Milestone: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Production-ready. Zapier decommissioned. Brian is operational.</w:t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Dependencies &amp; Blocking Items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Critical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6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approval (drop Acuity from booking)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Before any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 + Naveed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Confirmed (verbal)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 2: hybrid sync to Acuity after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test-mode API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Yet Provided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proceed with Stripe integration without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Acuity intake form field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(registration form)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Yet Provided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 reviews Acuity forms directly if Brian shares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Squarespace event page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 (URL swap)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 reviews site to assess integration approach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Technical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Railway/Supabase account setup → blocks database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Twilio account + phone number → blocks Phase 3 SMS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DNS access (justloveforest.com) → blocks Phase 4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Resend/SendGrid account → blocks email reminders and confirmations</w:t>
      </w:r>
    </w:p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Brandon’s availability (interviews + travel)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Front-load architecture decision this week. Phase 1 coding in focused bursts. Current flow is live as stopgap.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March event arrives before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alone solves the core registration problem. Dashboard can follow. Current Stripe → Acuity flow remains as backup.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API key not provided promptly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(blocking)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Escalate in next call. Can use Stripe test keys for initial sandbox 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creep beyond 4-week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 MoSCoW prioritization. Defer all Should-Have items if timeline slips. Weekly check-ins to re-assess.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Squarespace integration more complex than expected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Worst case: use a standalone URL (not embedded in Squarespace) until integration is sorted.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delivery failures in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Idempotent handlers; Stripe auto-retry (72h); daily reconciliation cron as safety net.</w:t>
            </w:r>
          </w:p>
        </w:tc>
      </w:tr>
    </w:tbl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Roadmap Changes from PRD v2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section documents what changed and why, for stakeholder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v2 Roadmap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v3 Roadmap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0 (Discovery)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 Acuity API access (go/no-go gate)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Eliminated — no Acuity dependency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Removed biggest project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 (Core Integration)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Acuity + Stripe webhook handlers + matching engine (20–25 hrs)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registration form + Stripe Checkout (15–20 hrs)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Simpler, less code, fewer bugs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 (Dashboard)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+ reconciliation views + NEEDS_REVIEW queue (20–25 hrs)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+ event management (12–18 hrs)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exception queue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 (Portal + SMS)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Co-creator portal + SMS + hardening (15–20 hrs)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Split into Phase 3 (automation) + Phase 4 (hardening) (18–27 hrs)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More time for testing and 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estimated 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63–82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45–60 hours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25–30% reduction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weeks (Feb 3–28)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weeks (Feb 23–Mar 23)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Shifted but same duration</w:t>
            </w:r>
          </w:p>
        </w:tc>
      </w:tr>
    </w:tbl>
    <w:p>
      <w:pPr>
        <w:pBdr>
          <w:bottom w:val="single" w:color="1F4E79" w:sz="6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Immediate Next Steps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For Brandon (This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PRD v3 + meeting analysis to Brian and Naveed for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architecture decision in next call (or async via document review).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dev environment: FastAPI project skeleton, PostgreSQL on Railway, Stripe test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Begin database schema implementation once Stripe test keys are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registration form wireframe based on Acuity’s current intake fields.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For Brian (This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PRD v3 and confirm or push back on dropping Acuity from the booking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Stripe test-mode API keys to Brandon.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current Acuity intake form fields (screenshot or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first March event date (hard deadline for stopgap vs. new system).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how events are listed on justloveforest.com (Squarespace page structure).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For Naveed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PRD v3 architecture and provide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any additional operational requirements not captured in the PRD.</w:t>
      </w:r>
    </w:p>
    <w:p>
      <w:pPr>
        <w:spacing w:before="400"/>
      </w:pPr>
    </w:p>
    <w:p>
      <w:pPr>
        <w:pBdr>
          <w:bottom w:val="single" w:color="1F4E79" w:sz="6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Roadmap — Companion to PRD v3.0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JLF ERP — Roadmap</w:t>
    </w:r>
    <w:r>
      <w:rPr>
        <w:rFonts w:ascii="Arial" w:cs="Arial" w:eastAsia="Arial" w:hAnsi="Arial"/>
        <w:color w:val="999999"/>
        <w:sz w:val="16"/>
        <w:szCs w:val="16"/>
      </w:rPr>
      <w:t xml:space="preserve">	February 23,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5E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2026-02-23T13:09:27.234Z</dcterms:created>
  <dcterms:modified xsi:type="dcterms:W3CDTF">2026-02-23T13:09:27.234Z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