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87BE" w14:textId="00507BFA" w:rsidR="000D10DB" w:rsidRPr="00FC20F9" w:rsidRDefault="005462EF" w:rsidP="00FC20F9">
      <w:pPr>
        <w:rPr>
          <w:szCs w:val="24"/>
        </w:rPr>
      </w:pPr>
      <w:r w:rsidRPr="00FC20F9">
        <w:rPr>
          <w:szCs w:val="24"/>
        </w:rPr>
        <w:t xml:space="preserve">Brandon Kmiec, </w:t>
      </w:r>
      <w:r w:rsidR="00547005" w:rsidRPr="00FC20F9">
        <w:rPr>
          <w:szCs w:val="24"/>
        </w:rPr>
        <w:t xml:space="preserve">Assignment 2, </w:t>
      </w:r>
      <w:r w:rsidR="00F93B40" w:rsidRPr="00FC20F9">
        <w:rPr>
          <w:szCs w:val="24"/>
        </w:rPr>
        <w:t>CSC 155</w:t>
      </w:r>
      <w:r w:rsidR="00D81563" w:rsidRPr="00FC20F9">
        <w:rPr>
          <w:szCs w:val="24"/>
        </w:rPr>
        <w:t xml:space="preserve"> Section 2, </w:t>
      </w:r>
      <w:r w:rsidR="00CE46CD" w:rsidRPr="00FC20F9">
        <w:rPr>
          <w:szCs w:val="24"/>
        </w:rPr>
        <w:t>Spring 2024</w:t>
      </w:r>
    </w:p>
    <w:p w14:paraId="5E871F08" w14:textId="5E8C8935" w:rsidR="00CE46CD" w:rsidRPr="00EB00E5" w:rsidRDefault="00BE0F6A" w:rsidP="0069081E">
      <w:pPr>
        <w:pStyle w:val="ListParagraph"/>
        <w:numPr>
          <w:ilvl w:val="0"/>
          <w:numId w:val="1"/>
        </w:numPr>
        <w:rPr>
          <w:szCs w:val="24"/>
        </w:rPr>
      </w:pPr>
      <w:r w:rsidRPr="00EB00E5">
        <w:rPr>
          <w:szCs w:val="24"/>
        </w:rPr>
        <w:t>Screenshot of running program</w:t>
      </w:r>
    </w:p>
    <w:p w14:paraId="03F06BB9" w14:textId="2AA10BF7" w:rsidR="00BE0F6A" w:rsidRPr="00EB00E5" w:rsidRDefault="005A6F88" w:rsidP="00BE0F6A">
      <w:pPr>
        <w:pStyle w:val="ListParagraph"/>
        <w:rPr>
          <w:szCs w:val="24"/>
        </w:rPr>
      </w:pPr>
      <w:r w:rsidRPr="00EB00E5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D0DE455" wp14:editId="4C030343">
            <wp:simplePos x="1371600" y="1394460"/>
            <wp:positionH relativeFrom="column">
              <wp:align>left</wp:align>
            </wp:positionH>
            <wp:positionV relativeFrom="paragraph">
              <wp:align>top</wp:align>
            </wp:positionV>
            <wp:extent cx="4427604" cy="4511431"/>
            <wp:effectExtent l="0" t="0" r="0" b="3810"/>
            <wp:wrapSquare wrapText="bothSides"/>
            <wp:docPr id="1483515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527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FC5">
        <w:rPr>
          <w:szCs w:val="24"/>
        </w:rPr>
        <w:br w:type="textWrapping" w:clear="all"/>
      </w:r>
    </w:p>
    <w:p w14:paraId="3EE03C00" w14:textId="7520DC31" w:rsidR="00BE0F6A" w:rsidRPr="00EB00E5" w:rsidRDefault="00297C4A" w:rsidP="0069081E">
      <w:pPr>
        <w:pStyle w:val="ListParagraph"/>
        <w:numPr>
          <w:ilvl w:val="0"/>
          <w:numId w:val="1"/>
        </w:numPr>
        <w:rPr>
          <w:szCs w:val="24"/>
        </w:rPr>
      </w:pPr>
      <w:r w:rsidRPr="00EB00E5">
        <w:rPr>
          <w:szCs w:val="24"/>
        </w:rPr>
        <w:t>Description of object created by hand</w:t>
      </w:r>
    </w:p>
    <w:p w14:paraId="6F04169B" w14:textId="77777777" w:rsidR="00EB00E5" w:rsidRDefault="00297C4A" w:rsidP="00EB00E5">
      <w:pPr>
        <w:pStyle w:val="ListParagraph"/>
        <w:numPr>
          <w:ilvl w:val="1"/>
          <w:numId w:val="1"/>
        </w:numPr>
        <w:rPr>
          <w:szCs w:val="24"/>
        </w:rPr>
      </w:pPr>
      <w:r w:rsidRPr="00EB00E5">
        <w:rPr>
          <w:szCs w:val="24"/>
        </w:rPr>
        <w:t xml:space="preserve">The object that I created by hand was initially created for </w:t>
      </w:r>
      <w:r w:rsidR="002E1A33" w:rsidRPr="00EB00E5">
        <w:rPr>
          <w:szCs w:val="24"/>
        </w:rPr>
        <w:t xml:space="preserve">CSC 165.  It is visible in the bottom right corner of the screenshot above.  The object </w:t>
      </w:r>
      <w:r w:rsidR="002044D4" w:rsidRPr="00EB00E5">
        <w:rPr>
          <w:szCs w:val="24"/>
        </w:rPr>
        <w:t>is an octagon shaped cylinder that is hollow on the inside</w:t>
      </w:r>
      <w:r w:rsidR="003C566B" w:rsidRPr="00EB00E5">
        <w:rPr>
          <w:szCs w:val="24"/>
        </w:rPr>
        <w:t xml:space="preserve">.  The object </w:t>
      </w:r>
      <w:r w:rsidR="00F05DDB" w:rsidRPr="00EB00E5">
        <w:rPr>
          <w:szCs w:val="24"/>
        </w:rPr>
        <w:t xml:space="preserve">is made of 192 vertices </w:t>
      </w:r>
      <w:r w:rsidR="00934455" w:rsidRPr="00EB00E5">
        <w:rPr>
          <w:szCs w:val="24"/>
        </w:rPr>
        <w:t xml:space="preserve">and 64 triangles.  </w:t>
      </w:r>
    </w:p>
    <w:p w14:paraId="0E2FCD1A" w14:textId="37F1F9A0" w:rsidR="009D1F02" w:rsidRPr="00EB00E5" w:rsidRDefault="00EB00E5" w:rsidP="00EB00E5">
      <w:pPr>
        <w:pStyle w:val="ListParagraph"/>
        <w:numPr>
          <w:ilvl w:val="0"/>
          <w:numId w:val="1"/>
        </w:numPr>
        <w:rPr>
          <w:szCs w:val="24"/>
        </w:rPr>
      </w:pPr>
      <w:r>
        <w:t>A</w:t>
      </w:r>
      <w:r w:rsidRPr="00EB00E5">
        <w:t xml:space="preserve"> description of which object(s) is moving, which object(s) is rotating, and which use tiling</w:t>
      </w:r>
    </w:p>
    <w:p w14:paraId="49486B4C" w14:textId="086083B8" w:rsidR="00EB00E5" w:rsidRPr="00817DFC" w:rsidRDefault="00B66FB6" w:rsidP="00EB00E5">
      <w:pPr>
        <w:pStyle w:val="ListParagraph"/>
        <w:numPr>
          <w:ilvl w:val="1"/>
          <w:numId w:val="1"/>
        </w:numPr>
        <w:rPr>
          <w:szCs w:val="24"/>
        </w:rPr>
      </w:pPr>
      <w:r>
        <w:t>The moving object is the pyramid</w:t>
      </w:r>
      <w:r w:rsidR="00817DFC">
        <w:t xml:space="preserve"> and it moves on the xy axis in an infinity shape</w:t>
      </w:r>
      <w:r w:rsidR="00EE03A2">
        <w:t>.</w:t>
      </w:r>
    </w:p>
    <w:p w14:paraId="203B059D" w14:textId="22237825" w:rsidR="00817DFC" w:rsidRPr="005A6083" w:rsidRDefault="00817DFC" w:rsidP="00EB00E5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The rotating object </w:t>
      </w:r>
      <w:r w:rsidR="009659D8">
        <w:t>is the complexCube</w:t>
      </w:r>
      <w:r w:rsidR="00AB3EBA">
        <w:t xml:space="preserve"> located behind the xyz axes</w:t>
      </w:r>
      <w:r w:rsidR="009659D8">
        <w:t xml:space="preserve"> and it is rotating on the x and z axes</w:t>
      </w:r>
      <w:r w:rsidR="00EE03A2">
        <w:t>.</w:t>
      </w:r>
    </w:p>
    <w:p w14:paraId="21E42084" w14:textId="4A741094" w:rsidR="005A6083" w:rsidRPr="00B4655C" w:rsidRDefault="005A6083" w:rsidP="00EB00E5">
      <w:pPr>
        <w:pStyle w:val="ListParagraph"/>
        <w:numPr>
          <w:ilvl w:val="1"/>
          <w:numId w:val="1"/>
        </w:numPr>
        <w:rPr>
          <w:szCs w:val="24"/>
        </w:rPr>
      </w:pPr>
      <w:r>
        <w:t>T</w:t>
      </w:r>
      <w:r w:rsidR="009F5CEC">
        <w:t>he objects with tiling are the cube in the bottom left of the screenshot and the hand created object in the bottom right of the screenshot.</w:t>
      </w:r>
      <w:r w:rsidR="00875D34">
        <w:t xml:space="preserve">  Instead of going back an</w:t>
      </w:r>
      <w:r w:rsidR="00B4655C">
        <w:t>d</w:t>
      </w:r>
      <w:r w:rsidR="00875D34">
        <w:t xml:space="preserve"> manually changing each vertex to be outside the (0, 1) range, I </w:t>
      </w:r>
      <w:r w:rsidR="00EE03A2">
        <w:t>used</w:t>
      </w:r>
      <w:r w:rsidR="00875D34">
        <w:t xml:space="preserve"> </w:t>
      </w:r>
      <w:r w:rsidR="00EE03A2">
        <w:t xml:space="preserve">for </w:t>
      </w:r>
      <w:r w:rsidR="00875D34">
        <w:t xml:space="preserve">loops to </w:t>
      </w:r>
      <w:r w:rsidR="00EE03A2">
        <w:t>scale each vertex by a constant.</w:t>
      </w:r>
    </w:p>
    <w:p w14:paraId="3CE6DD5B" w14:textId="33947E11" w:rsidR="00B4655C" w:rsidRPr="00B4655C" w:rsidRDefault="00B4655C" w:rsidP="00B4655C">
      <w:pPr>
        <w:pStyle w:val="ListParagraph"/>
        <w:numPr>
          <w:ilvl w:val="0"/>
          <w:numId w:val="1"/>
        </w:numPr>
        <w:rPr>
          <w:szCs w:val="24"/>
        </w:rPr>
      </w:pPr>
      <w:r>
        <w:t>Requirements I was not able to get fully working</w:t>
      </w:r>
    </w:p>
    <w:p w14:paraId="582A8C5F" w14:textId="26E4E9E9" w:rsidR="00B4655C" w:rsidRPr="00DB5712" w:rsidRDefault="00BF3FFF" w:rsidP="00B4655C">
      <w:pPr>
        <w:pStyle w:val="ListParagraph"/>
        <w:numPr>
          <w:ilvl w:val="1"/>
          <w:numId w:val="1"/>
        </w:numPr>
        <w:rPr>
          <w:szCs w:val="24"/>
        </w:rPr>
      </w:pPr>
      <w:r>
        <w:lastRenderedPageBreak/>
        <w:t xml:space="preserve">On the camera controller, I was unable to implement the pitch and yaw movements without inducing a roll movement.  </w:t>
      </w:r>
      <w:r w:rsidR="00D93B6D">
        <w:t>Instead, I added key mappings to control the roll movement.  Comma (,) rolls left and Period (.) rolls right</w:t>
      </w:r>
      <w:r w:rsidR="00DB5712">
        <w:t>.</w:t>
      </w:r>
    </w:p>
    <w:p w14:paraId="725776F8" w14:textId="54F8E36A" w:rsidR="00DB5712" w:rsidRPr="00F91C51" w:rsidRDefault="00F91C51" w:rsidP="00DB5712">
      <w:pPr>
        <w:pStyle w:val="ListParagraph"/>
        <w:numPr>
          <w:ilvl w:val="0"/>
          <w:numId w:val="1"/>
        </w:numPr>
        <w:rPr>
          <w:szCs w:val="24"/>
        </w:rPr>
      </w:pPr>
      <w:r>
        <w:t>Source for each texture and model used</w:t>
      </w:r>
    </w:p>
    <w:p w14:paraId="18D4248F" w14:textId="77777777" w:rsidR="0095341F" w:rsidRDefault="0095341F" w:rsidP="00F91C5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Wrinkled Page</w:t>
      </w:r>
    </w:p>
    <w:p w14:paraId="0D14A7C4" w14:textId="6ACB6AFC" w:rsidR="00F91C51" w:rsidRDefault="0095341F" w:rsidP="00796379">
      <w:pPr>
        <w:pStyle w:val="ListParagraph"/>
        <w:numPr>
          <w:ilvl w:val="2"/>
          <w:numId w:val="1"/>
        </w:numPr>
        <w:rPr>
          <w:szCs w:val="24"/>
        </w:rPr>
      </w:pPr>
      <w:r>
        <w:rPr>
          <w:noProof/>
          <w:szCs w:val="24"/>
        </w:rPr>
        <w:drawing>
          <wp:inline distT="0" distB="0" distL="0" distR="0" wp14:anchorId="6F1C2B20" wp14:editId="618C4877">
            <wp:extent cx="914400" cy="914400"/>
            <wp:effectExtent l="0" t="0" r="0" b="0"/>
            <wp:docPr id="84174886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1256" w14:textId="761D0388" w:rsidR="00796379" w:rsidRDefault="00982435" w:rsidP="00796379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Not made by me</w:t>
      </w:r>
    </w:p>
    <w:p w14:paraId="4E66D8E7" w14:textId="55DBEC2B" w:rsidR="00982435" w:rsidRDefault="00CC6503" w:rsidP="00796379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 xml:space="preserve">Obtained from </w:t>
      </w:r>
      <w:hyperlink r:id="rId7" w:history="1">
        <w:r w:rsidRPr="00E42892">
          <w:rPr>
            <w:rStyle w:val="Hyperlink"/>
            <w:szCs w:val="24"/>
          </w:rPr>
          <w:t>https://freestocktextures.com/texture/white-paper-sheet-wrinkled,1648.html</w:t>
        </w:r>
      </w:hyperlink>
    </w:p>
    <w:p w14:paraId="4D92412F" w14:textId="77777777" w:rsidR="00962CE8" w:rsidRDefault="00962CE8" w:rsidP="00962CE8">
      <w:pPr>
        <w:pStyle w:val="ListParagraph"/>
        <w:numPr>
          <w:ilvl w:val="2"/>
          <w:numId w:val="1"/>
        </w:numPr>
        <w:spacing w:line="240" w:lineRule="auto"/>
      </w:pPr>
      <w:r>
        <w:t xml:space="preserve">Creative Commons Zero License: </w:t>
      </w:r>
      <w:hyperlink r:id="rId8" w:history="1">
        <w:r w:rsidRPr="00C42213">
          <w:rPr>
            <w:rStyle w:val="Hyperlink"/>
          </w:rPr>
          <w:t>https://freestocktextures.com/license/</w:t>
        </w:r>
      </w:hyperlink>
      <w:r>
        <w:t xml:space="preserve">, </w:t>
      </w:r>
      <w:hyperlink r:id="rId9" w:history="1">
        <w:r w:rsidRPr="00C42213">
          <w:rPr>
            <w:rStyle w:val="Hyperlink"/>
          </w:rPr>
          <w:t>https://freestocktextures.com/support/</w:t>
        </w:r>
      </w:hyperlink>
    </w:p>
    <w:p w14:paraId="7DD96ADA" w14:textId="10598200" w:rsidR="00CC6503" w:rsidRDefault="00105C07" w:rsidP="00962CE8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Ice</w:t>
      </w:r>
    </w:p>
    <w:p w14:paraId="3E2FA938" w14:textId="0D4D9718" w:rsidR="00105C07" w:rsidRDefault="00A24B99" w:rsidP="00105C07">
      <w:pPr>
        <w:pStyle w:val="ListParagraph"/>
        <w:numPr>
          <w:ilvl w:val="2"/>
          <w:numId w:val="1"/>
        </w:numPr>
        <w:rPr>
          <w:szCs w:val="24"/>
        </w:rPr>
      </w:pPr>
      <w:r>
        <w:rPr>
          <w:noProof/>
          <w:szCs w:val="24"/>
        </w:rPr>
        <w:drawing>
          <wp:inline distT="0" distB="0" distL="0" distR="0" wp14:anchorId="4D2C7427" wp14:editId="6E91919E">
            <wp:extent cx="914400" cy="914400"/>
            <wp:effectExtent l="0" t="0" r="0" b="0"/>
            <wp:docPr id="5682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6D2A" w14:textId="26862922" w:rsidR="00A24B99" w:rsidRDefault="00A24B99" w:rsidP="00105C07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Not made by me</w:t>
      </w:r>
    </w:p>
    <w:p w14:paraId="777F6D50" w14:textId="6C3E6B7F" w:rsidR="00A24B99" w:rsidRDefault="00897A27" w:rsidP="00105C07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Provided by the textbook</w:t>
      </w:r>
    </w:p>
    <w:p w14:paraId="1923E020" w14:textId="0DE893AD" w:rsidR="00897A27" w:rsidRDefault="00897A27" w:rsidP="00897A2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Brick</w:t>
      </w:r>
    </w:p>
    <w:p w14:paraId="1D3E6E52" w14:textId="45098443" w:rsidR="00897A27" w:rsidRDefault="00897A27" w:rsidP="00897A27">
      <w:pPr>
        <w:pStyle w:val="ListParagraph"/>
        <w:numPr>
          <w:ilvl w:val="2"/>
          <w:numId w:val="1"/>
        </w:numPr>
        <w:rPr>
          <w:szCs w:val="24"/>
        </w:rPr>
      </w:pPr>
      <w:r>
        <w:rPr>
          <w:noProof/>
          <w:szCs w:val="24"/>
        </w:rPr>
        <w:drawing>
          <wp:inline distT="0" distB="0" distL="0" distR="0" wp14:anchorId="51327606" wp14:editId="5CB08F6F">
            <wp:extent cx="914400" cy="914400"/>
            <wp:effectExtent l="0" t="0" r="0" b="0"/>
            <wp:docPr id="1506759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B508" w14:textId="12B9844A" w:rsidR="00897A27" w:rsidRDefault="00897A27" w:rsidP="00897A27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Not made by me</w:t>
      </w:r>
    </w:p>
    <w:p w14:paraId="239AC148" w14:textId="6575364A" w:rsidR="00897A27" w:rsidRDefault="00897A27" w:rsidP="00897A27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Provided by the textbook</w:t>
      </w:r>
    </w:p>
    <w:p w14:paraId="580B14D8" w14:textId="2B63B49A" w:rsidR="00371B3F" w:rsidRDefault="00371B3F" w:rsidP="00371B3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Custom Texture</w:t>
      </w:r>
    </w:p>
    <w:p w14:paraId="412E7042" w14:textId="505C9D23" w:rsidR="00371B3F" w:rsidRDefault="0041275B" w:rsidP="00371B3F">
      <w:pPr>
        <w:pStyle w:val="ListParagraph"/>
        <w:numPr>
          <w:ilvl w:val="2"/>
          <w:numId w:val="1"/>
        </w:numPr>
        <w:rPr>
          <w:szCs w:val="24"/>
        </w:rPr>
      </w:pPr>
      <w:r>
        <w:rPr>
          <w:noProof/>
          <w:szCs w:val="24"/>
        </w:rPr>
        <w:drawing>
          <wp:inline distT="0" distB="0" distL="0" distR="0" wp14:anchorId="6DEDEB23" wp14:editId="0C0519EA">
            <wp:extent cx="914400" cy="914400"/>
            <wp:effectExtent l="0" t="0" r="0" b="0"/>
            <wp:docPr id="859199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8A84" w14:textId="100046F4" w:rsidR="0041275B" w:rsidRDefault="0041275B" w:rsidP="00371B3F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Made by me using Microsoft Paint</w:t>
      </w:r>
    </w:p>
    <w:p w14:paraId="55A0FB9A" w14:textId="70089BA2" w:rsidR="0041275B" w:rsidRDefault="0041275B" w:rsidP="00371B3F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Originally made for CSC 165</w:t>
      </w:r>
    </w:p>
    <w:p w14:paraId="684C32A7" w14:textId="64FC35ED" w:rsidR="00447C86" w:rsidRDefault="00F76B7A" w:rsidP="00447C86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ComplexCube Imported Model</w:t>
      </w:r>
    </w:p>
    <w:p w14:paraId="31C58E37" w14:textId="1ED7584A" w:rsidR="00F76B7A" w:rsidRDefault="00AA212E" w:rsidP="00F76B7A">
      <w:pPr>
        <w:pStyle w:val="ListParagraph"/>
        <w:numPr>
          <w:ilvl w:val="2"/>
          <w:numId w:val="1"/>
        </w:numPr>
        <w:rPr>
          <w:szCs w:val="24"/>
        </w:rPr>
      </w:pPr>
      <w:r w:rsidRPr="00AA212E">
        <w:rPr>
          <w:noProof/>
          <w:szCs w:val="24"/>
        </w:rPr>
        <w:lastRenderedPageBreak/>
        <w:drawing>
          <wp:inline distT="0" distB="0" distL="0" distR="0" wp14:anchorId="4662CF3F" wp14:editId="5E73B082">
            <wp:extent cx="3648456" cy="2139696"/>
            <wp:effectExtent l="0" t="0" r="0" b="0"/>
            <wp:docPr id="94501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18795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D90C" w14:textId="73C6C3C7" w:rsidR="00AA212E" w:rsidRDefault="00AA212E" w:rsidP="00F76B7A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Made by me</w:t>
      </w:r>
    </w:p>
    <w:p w14:paraId="66551B38" w14:textId="77777777" w:rsidR="00E46E4E" w:rsidRDefault="00AA212E" w:rsidP="00F76B7A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 xml:space="preserve">Originally made </w:t>
      </w:r>
      <w:r w:rsidR="00DB4A5A">
        <w:rPr>
          <w:szCs w:val="24"/>
        </w:rPr>
        <w:t>in Maya for CSC126/ART142</w:t>
      </w:r>
    </w:p>
    <w:p w14:paraId="7508D417" w14:textId="1703AC1C" w:rsidR="00AA212E" w:rsidRPr="00EB00E5" w:rsidRDefault="004315EE" w:rsidP="00E46E4E">
      <w:pPr>
        <w:pStyle w:val="ListParagraph"/>
        <w:numPr>
          <w:ilvl w:val="0"/>
          <w:numId w:val="1"/>
        </w:numPr>
        <w:rPr>
          <w:szCs w:val="24"/>
        </w:rPr>
      </w:pPr>
      <w:r w:rsidRPr="004315EE">
        <w:rPr>
          <w:szCs w:val="24"/>
        </w:rPr>
        <w:t xml:space="preserve">Tested on RVR-5029 </w:t>
      </w:r>
      <w:r>
        <w:rPr>
          <w:szCs w:val="24"/>
        </w:rPr>
        <w:t>PONG</w:t>
      </w:r>
      <w:r w:rsidR="00DB4A5A">
        <w:rPr>
          <w:szCs w:val="24"/>
        </w:rPr>
        <w:t xml:space="preserve"> </w:t>
      </w:r>
    </w:p>
    <w:sectPr w:rsidR="00AA212E" w:rsidRPr="00EB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7098"/>
    <w:multiLevelType w:val="hybridMultilevel"/>
    <w:tmpl w:val="99247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7B3"/>
    <w:multiLevelType w:val="hybridMultilevel"/>
    <w:tmpl w:val="246C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879837">
    <w:abstractNumId w:val="0"/>
  </w:num>
  <w:num w:numId="2" w16cid:durableId="1633058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1F"/>
    <w:rsid w:val="000172E7"/>
    <w:rsid w:val="000D10DB"/>
    <w:rsid w:val="00105C07"/>
    <w:rsid w:val="001E4FC5"/>
    <w:rsid w:val="002044D4"/>
    <w:rsid w:val="00297C4A"/>
    <w:rsid w:val="002E1A33"/>
    <w:rsid w:val="00371B3F"/>
    <w:rsid w:val="003C566B"/>
    <w:rsid w:val="0041275B"/>
    <w:rsid w:val="004315EE"/>
    <w:rsid w:val="00447C86"/>
    <w:rsid w:val="005462EF"/>
    <w:rsid w:val="00547005"/>
    <w:rsid w:val="005A6083"/>
    <w:rsid w:val="005A6F88"/>
    <w:rsid w:val="006668C4"/>
    <w:rsid w:val="0069081E"/>
    <w:rsid w:val="0075180D"/>
    <w:rsid w:val="00796379"/>
    <w:rsid w:val="00817DFC"/>
    <w:rsid w:val="00875D34"/>
    <w:rsid w:val="00897A27"/>
    <w:rsid w:val="00934455"/>
    <w:rsid w:val="0095341F"/>
    <w:rsid w:val="00962CE8"/>
    <w:rsid w:val="009659D8"/>
    <w:rsid w:val="00982435"/>
    <w:rsid w:val="009D1F02"/>
    <w:rsid w:val="009F5CEC"/>
    <w:rsid w:val="00A24B99"/>
    <w:rsid w:val="00AA212E"/>
    <w:rsid w:val="00AB3EBA"/>
    <w:rsid w:val="00B4655C"/>
    <w:rsid w:val="00B62F1F"/>
    <w:rsid w:val="00B66FB6"/>
    <w:rsid w:val="00BE0F6A"/>
    <w:rsid w:val="00BF3FFF"/>
    <w:rsid w:val="00CC6503"/>
    <w:rsid w:val="00CE46CD"/>
    <w:rsid w:val="00D81563"/>
    <w:rsid w:val="00D93B6D"/>
    <w:rsid w:val="00DB4A5A"/>
    <w:rsid w:val="00DB5712"/>
    <w:rsid w:val="00E46E4E"/>
    <w:rsid w:val="00EB00E5"/>
    <w:rsid w:val="00EE03A2"/>
    <w:rsid w:val="00F05DDB"/>
    <w:rsid w:val="00F76B7A"/>
    <w:rsid w:val="00F86254"/>
    <w:rsid w:val="00F91C51"/>
    <w:rsid w:val="00F93B40"/>
    <w:rsid w:val="00FC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2972"/>
  <w15:chartTrackingRefBased/>
  <w15:docId w15:val="{DAE48D92-2AC1-48F0-A88C-6C233B24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F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F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F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F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F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F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F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F1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F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F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F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F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F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F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F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F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F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5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tocktextures.com/license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freestocktextures.com/texture/white-paper-sheet-wrinkled,1648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freestocktextures.com/suppor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Kmiec</dc:creator>
  <cp:keywords/>
  <dc:description/>
  <cp:lastModifiedBy>Brandon Kmiec</cp:lastModifiedBy>
  <cp:revision>51</cp:revision>
  <cp:lastPrinted>2024-03-14T22:16:00Z</cp:lastPrinted>
  <dcterms:created xsi:type="dcterms:W3CDTF">2024-03-14T21:28:00Z</dcterms:created>
  <dcterms:modified xsi:type="dcterms:W3CDTF">2024-03-14T22:17:00Z</dcterms:modified>
</cp:coreProperties>
</file>