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275B2B0" w14:textId="77777777" w:rsidR="000065BE" w:rsidRDefault="000065BE" w:rsidP="000065BE">
      <w:pPr>
        <w:rPr>
          <w:rFonts w:ascii="Arial" w:hAnsi="Arial" w:cs="Arial"/>
          <w:b/>
        </w:rPr>
      </w:pPr>
    </w:p>
    <w:p w14:paraId="495B7627" w14:textId="65E65DE0" w:rsidR="00144ABD" w:rsidRPr="00CE2974" w:rsidRDefault="00371763" w:rsidP="00313EC5">
      <w:pPr>
        <w:rPr>
          <w:rFonts w:ascii="Arial" w:hAnsi="Arial" w:cs="Arial"/>
          <w:b/>
          <w:sz w:val="20"/>
          <w:szCs w:val="20"/>
        </w:rPr>
      </w:pPr>
      <w:r w:rsidRPr="00CE2974">
        <w:rPr>
          <w:rFonts w:ascii="Arial" w:hAnsi="Arial" w:cs="Arial"/>
          <w:b/>
          <w:sz w:val="20"/>
          <w:szCs w:val="20"/>
        </w:rPr>
        <w:t xml:space="preserve">Reporte de Acción Correctiva </w:t>
      </w:r>
      <w:r w:rsidR="00156EFB" w:rsidRPr="00CE2974">
        <w:rPr>
          <w:rFonts w:ascii="Arial" w:hAnsi="Arial" w:cs="Arial"/>
          <w:b/>
          <w:sz w:val="20"/>
          <w:szCs w:val="20"/>
        </w:rPr>
        <w:t xml:space="preserve">y </w:t>
      </w:r>
      <w:r w:rsidR="000065BE" w:rsidRPr="00CE2974">
        <w:rPr>
          <w:rFonts w:ascii="Arial" w:hAnsi="Arial" w:cs="Arial"/>
          <w:b/>
          <w:sz w:val="20"/>
          <w:szCs w:val="20"/>
        </w:rPr>
        <w:t xml:space="preserve">de </w:t>
      </w:r>
      <w:r w:rsidR="00611011" w:rsidRPr="00CE2974">
        <w:rPr>
          <w:rFonts w:ascii="Arial" w:hAnsi="Arial" w:cs="Arial"/>
          <w:b/>
          <w:sz w:val="20"/>
          <w:szCs w:val="20"/>
        </w:rPr>
        <w:t>Mejora</w:t>
      </w:r>
    </w:p>
    <w:p w14:paraId="51AC363D" w14:textId="77777777" w:rsidR="00313EC5" w:rsidRPr="00CE2974" w:rsidRDefault="00313EC5" w:rsidP="00313EC5">
      <w:pPr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3794" w:type="dxa"/>
        <w:tblLook w:val="04A0" w:firstRow="1" w:lastRow="0" w:firstColumn="1" w:lastColumn="0" w:noHBand="0" w:noVBand="1"/>
      </w:tblPr>
      <w:tblGrid>
        <w:gridCol w:w="1540"/>
        <w:gridCol w:w="3656"/>
      </w:tblGrid>
      <w:tr w:rsidR="001722AF" w:rsidRPr="00CE2974" w14:paraId="71DD8C8A" w14:textId="77777777" w:rsidTr="001722AF">
        <w:trPr>
          <w:trHeight w:val="303"/>
        </w:trPr>
        <w:tc>
          <w:tcPr>
            <w:tcW w:w="1540" w:type="dxa"/>
            <w:shd w:val="clear" w:color="auto" w:fill="DEEAF6" w:themeFill="accent1" w:themeFillTint="33"/>
          </w:tcPr>
          <w:p w14:paraId="164FF2F6" w14:textId="747CF3AF" w:rsidR="001722AF" w:rsidRPr="00CE2974" w:rsidRDefault="001722AF" w:rsidP="00CE2974">
            <w:pPr>
              <w:jc w:val="right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  <w:lang w:val="en-GB"/>
              </w:rPr>
              <w:t>Folio:</w:t>
            </w:r>
          </w:p>
        </w:tc>
        <w:tc>
          <w:tcPr>
            <w:tcW w:w="3656" w:type="dxa"/>
          </w:tcPr>
          <w:p w14:paraId="1428875C" w14:textId="5F985887" w:rsidR="001722AF" w:rsidRPr="00CE2974" w:rsidRDefault="00EA2269" w:rsidP="00CE2974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135</w:t>
            </w:r>
          </w:p>
        </w:tc>
      </w:tr>
      <w:tr w:rsidR="00271976" w:rsidRPr="00CE2974" w14:paraId="2961000C" w14:textId="77777777" w:rsidTr="001722AF">
        <w:trPr>
          <w:trHeight w:val="303"/>
        </w:trPr>
        <w:tc>
          <w:tcPr>
            <w:tcW w:w="1540" w:type="dxa"/>
            <w:shd w:val="clear" w:color="auto" w:fill="DEEAF6" w:themeFill="accent1" w:themeFillTint="33"/>
          </w:tcPr>
          <w:p w14:paraId="684ED37C" w14:textId="3F85A363" w:rsidR="00144ABD" w:rsidRPr="00CE2974" w:rsidRDefault="0071740D" w:rsidP="00CE2974">
            <w:pPr>
              <w:jc w:val="right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  <w:lang w:val="en-GB"/>
              </w:rPr>
              <w:t>Fecha</w:t>
            </w:r>
            <w:r w:rsidR="00144ABD" w:rsidRPr="00CE2974">
              <w:rPr>
                <w:rFonts w:ascii="Arial" w:hAnsi="Arial" w:cs="Arial"/>
                <w:b/>
                <w:sz w:val="20"/>
                <w:szCs w:val="20"/>
                <w:lang w:val="en-GB"/>
              </w:rPr>
              <w:t>:</w:t>
            </w:r>
          </w:p>
        </w:tc>
        <w:tc>
          <w:tcPr>
            <w:tcW w:w="3656" w:type="dxa"/>
          </w:tcPr>
          <w:p w14:paraId="331435CE" w14:textId="0BBB25DE" w:rsidR="00144ABD" w:rsidRPr="00CE2974" w:rsidRDefault="00075210" w:rsidP="00CE2974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2</w:t>
            </w:r>
            <w:r w:rsidR="00964A47">
              <w:rPr>
                <w:rFonts w:ascii="Arial" w:hAnsi="Arial" w:cs="Arial"/>
                <w:bCs/>
                <w:sz w:val="20"/>
                <w:szCs w:val="20"/>
                <w:lang w:val="en-GB"/>
              </w:rPr>
              <w:t>6</w:t>
            </w: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 de mayo del 2022</w:t>
            </w:r>
          </w:p>
        </w:tc>
      </w:tr>
      <w:tr w:rsidR="00271976" w:rsidRPr="00CE2974" w14:paraId="0C9C6DE9" w14:textId="77777777" w:rsidTr="001722AF">
        <w:tc>
          <w:tcPr>
            <w:tcW w:w="1540" w:type="dxa"/>
            <w:shd w:val="clear" w:color="auto" w:fill="DEEAF6" w:themeFill="accent1" w:themeFillTint="33"/>
          </w:tcPr>
          <w:p w14:paraId="43F474C1" w14:textId="29089315" w:rsidR="00144ABD" w:rsidRPr="00CE2974" w:rsidRDefault="00144ABD" w:rsidP="00CE2974">
            <w:pPr>
              <w:jc w:val="right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  <w:lang w:val="en-GB"/>
              </w:rPr>
              <w:t>Asignado a:</w:t>
            </w:r>
          </w:p>
        </w:tc>
        <w:tc>
          <w:tcPr>
            <w:tcW w:w="3656" w:type="dxa"/>
          </w:tcPr>
          <w:p w14:paraId="142FE622" w14:textId="43A575A2" w:rsidR="00144ABD" w:rsidRPr="00CE2974" w:rsidRDefault="00075210" w:rsidP="00CE2974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Pedro Sanchez, Ramon Coronado</w:t>
            </w:r>
          </w:p>
        </w:tc>
      </w:tr>
    </w:tbl>
    <w:p w14:paraId="4F22BA0E" w14:textId="0E582093" w:rsidR="00354313" w:rsidRPr="00CE2974" w:rsidRDefault="00354313" w:rsidP="00354313">
      <w:pPr>
        <w:rPr>
          <w:rFonts w:ascii="Arial" w:hAnsi="Arial" w:cs="Arial"/>
          <w:b/>
          <w:sz w:val="20"/>
          <w:szCs w:val="20"/>
          <w:lang w:val="en-GB"/>
        </w:rPr>
      </w:pPr>
    </w:p>
    <w:p w14:paraId="1A3C61BB" w14:textId="27A893CD" w:rsidR="00354313" w:rsidRPr="00CE2974" w:rsidRDefault="00354313" w:rsidP="00144ABD">
      <w:pPr>
        <w:rPr>
          <w:rFonts w:ascii="Arial" w:hAnsi="Arial" w:cs="Arial"/>
          <w:b/>
          <w:sz w:val="20"/>
          <w:szCs w:val="20"/>
        </w:rPr>
      </w:pPr>
      <w:r w:rsidRPr="00CE2974">
        <w:rPr>
          <w:rFonts w:ascii="Arial" w:hAnsi="Arial" w:cs="Arial"/>
          <w:b/>
          <w:sz w:val="20"/>
          <w:szCs w:val="20"/>
        </w:rPr>
        <w:t xml:space="preserve">                          </w:t>
      </w:r>
      <w:proofErr w:type="gramStart"/>
      <w:r w:rsidRPr="00CE2974">
        <w:rPr>
          <w:rFonts w:ascii="Arial" w:hAnsi="Arial" w:cs="Arial"/>
          <w:b/>
          <w:sz w:val="20"/>
          <w:szCs w:val="20"/>
        </w:rPr>
        <w:t xml:space="preserve">( </w:t>
      </w:r>
      <w:r w:rsidR="0082315C">
        <w:rPr>
          <w:rFonts w:ascii="Arial" w:hAnsi="Arial" w:cs="Arial"/>
          <w:b/>
          <w:sz w:val="20"/>
          <w:szCs w:val="20"/>
        </w:rPr>
        <w:t>X</w:t>
      </w:r>
      <w:proofErr w:type="gramEnd"/>
      <w:r w:rsidR="0082315C">
        <w:rPr>
          <w:rFonts w:ascii="Arial" w:hAnsi="Arial" w:cs="Arial"/>
          <w:b/>
          <w:sz w:val="20"/>
          <w:szCs w:val="20"/>
        </w:rPr>
        <w:t xml:space="preserve"> </w:t>
      </w:r>
      <w:r w:rsidRPr="00CE2974">
        <w:rPr>
          <w:rFonts w:ascii="Arial" w:hAnsi="Arial" w:cs="Arial"/>
          <w:b/>
          <w:sz w:val="20"/>
          <w:szCs w:val="20"/>
        </w:rPr>
        <w:t>) Acción Correctiva           (     ) Acción de Mejora</w:t>
      </w:r>
    </w:p>
    <w:p w14:paraId="197E08EB" w14:textId="77777777" w:rsidR="00354313" w:rsidRPr="00CE2974" w:rsidRDefault="00354313" w:rsidP="00144ABD">
      <w:pPr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70"/>
        <w:gridCol w:w="4820"/>
      </w:tblGrid>
      <w:tr w:rsidR="00144ABD" w:rsidRPr="00CE2974" w14:paraId="7C8DD121" w14:textId="77777777" w:rsidTr="00BE4FB9">
        <w:tc>
          <w:tcPr>
            <w:tcW w:w="4390" w:type="dxa"/>
            <w:shd w:val="clear" w:color="auto" w:fill="DEEAF6" w:themeFill="accent1" w:themeFillTint="33"/>
          </w:tcPr>
          <w:p w14:paraId="601A2DD3" w14:textId="2854F6F6" w:rsidR="00144ABD" w:rsidRPr="00CE2974" w:rsidRDefault="00144ABD" w:rsidP="00144AB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t>Nombre de quien origina el Reporte:</w:t>
            </w:r>
          </w:p>
        </w:tc>
        <w:tc>
          <w:tcPr>
            <w:tcW w:w="5059" w:type="dxa"/>
          </w:tcPr>
          <w:p w14:paraId="6ED500D5" w14:textId="54F80110" w:rsidR="00144ABD" w:rsidRPr="00CE2974" w:rsidRDefault="00075210" w:rsidP="00CE297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Eva María Cota Valdez</w:t>
            </w:r>
          </w:p>
        </w:tc>
      </w:tr>
      <w:tr w:rsidR="00144ABD" w:rsidRPr="00CE2974" w14:paraId="159236EB" w14:textId="77777777" w:rsidTr="00BE4FB9">
        <w:tc>
          <w:tcPr>
            <w:tcW w:w="4390" w:type="dxa"/>
            <w:shd w:val="clear" w:color="auto" w:fill="DEEAF6" w:themeFill="accent1" w:themeFillTint="33"/>
          </w:tcPr>
          <w:p w14:paraId="06484247" w14:textId="5E92F9EE" w:rsidR="00144ABD" w:rsidRPr="00CE2974" w:rsidRDefault="00144ABD" w:rsidP="00144AB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t>Puesto de quien origina el Reporte:</w:t>
            </w:r>
          </w:p>
        </w:tc>
        <w:tc>
          <w:tcPr>
            <w:tcW w:w="5059" w:type="dxa"/>
          </w:tcPr>
          <w:p w14:paraId="7030A761" w14:textId="77A29459" w:rsidR="00144ABD" w:rsidRPr="00CE2974" w:rsidRDefault="00A37EC2" w:rsidP="00CE297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Coordinadora de Procesos</w:t>
            </w:r>
          </w:p>
        </w:tc>
      </w:tr>
    </w:tbl>
    <w:p w14:paraId="246609B4" w14:textId="77777777" w:rsidR="00371763" w:rsidRPr="00CE2974" w:rsidRDefault="00371763" w:rsidP="00371763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40"/>
        <w:gridCol w:w="1368"/>
        <w:gridCol w:w="3074"/>
        <w:gridCol w:w="1408"/>
      </w:tblGrid>
      <w:tr w:rsidR="00EF7795" w:rsidRPr="00CE2974" w14:paraId="0D296172" w14:textId="77777777" w:rsidTr="00271976">
        <w:tc>
          <w:tcPr>
            <w:tcW w:w="9216" w:type="dxa"/>
            <w:gridSpan w:val="4"/>
            <w:shd w:val="clear" w:color="auto" w:fill="DEEAF6" w:themeFill="accent1" w:themeFillTint="33"/>
          </w:tcPr>
          <w:p w14:paraId="4DECB6B0" w14:textId="7E5F00BC" w:rsidR="00EF7795" w:rsidRPr="00CE2974" w:rsidRDefault="00EF7795" w:rsidP="0037176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t>Motivo que dio origen al Reporte:</w:t>
            </w:r>
          </w:p>
        </w:tc>
      </w:tr>
      <w:tr w:rsidR="005356E4" w:rsidRPr="00CE2974" w14:paraId="14E2132B" w14:textId="77777777" w:rsidTr="00271976">
        <w:tc>
          <w:tcPr>
            <w:tcW w:w="3199" w:type="dxa"/>
          </w:tcPr>
          <w:p w14:paraId="078C0E49" w14:textId="5009636D" w:rsidR="00EF7795" w:rsidRPr="00CE2974" w:rsidRDefault="00BC4B0C" w:rsidP="000065B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CE2974">
              <w:rPr>
                <w:rFonts w:ascii="Arial" w:hAnsi="Arial" w:cs="Arial"/>
                <w:bCs/>
                <w:sz w:val="20"/>
                <w:szCs w:val="20"/>
              </w:rPr>
              <w:t>Queja de Propietario/Cliente</w:t>
            </w:r>
          </w:p>
        </w:tc>
        <w:tc>
          <w:tcPr>
            <w:tcW w:w="1415" w:type="dxa"/>
          </w:tcPr>
          <w:p w14:paraId="230CBF04" w14:textId="191BFB34" w:rsidR="00EF7795" w:rsidRPr="00CE2974" w:rsidRDefault="00EF7795" w:rsidP="0037176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E2974">
              <w:rPr>
                <w:rFonts w:ascii="Arial" w:hAnsi="Arial" w:cs="Arial"/>
                <w:bCs/>
                <w:sz w:val="20"/>
                <w:szCs w:val="20"/>
              </w:rPr>
              <w:t xml:space="preserve">( </w:t>
            </w:r>
            <w:r w:rsidR="00527E68"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  <w:r w:rsidRPr="00CE2974">
              <w:rPr>
                <w:rFonts w:ascii="Arial" w:hAnsi="Arial" w:cs="Arial"/>
                <w:bCs/>
                <w:sz w:val="20"/>
                <w:szCs w:val="20"/>
              </w:rPr>
              <w:t xml:space="preserve"> )</w:t>
            </w:r>
          </w:p>
        </w:tc>
        <w:tc>
          <w:tcPr>
            <w:tcW w:w="3142" w:type="dxa"/>
          </w:tcPr>
          <w:p w14:paraId="3B08D4A5" w14:textId="1328982B" w:rsidR="00EF7795" w:rsidRPr="00CE2974" w:rsidRDefault="001E19B6" w:rsidP="000065B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CE2974">
              <w:rPr>
                <w:rFonts w:ascii="Arial" w:hAnsi="Arial" w:cs="Arial"/>
                <w:bCs/>
                <w:sz w:val="20"/>
                <w:szCs w:val="20"/>
              </w:rPr>
              <w:t>Procedimientos</w:t>
            </w:r>
          </w:p>
        </w:tc>
        <w:tc>
          <w:tcPr>
            <w:tcW w:w="1460" w:type="dxa"/>
          </w:tcPr>
          <w:p w14:paraId="5CD28FC3" w14:textId="3597FC22" w:rsidR="00EF7795" w:rsidRPr="00CE2974" w:rsidRDefault="00EF7795" w:rsidP="0037176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E2974">
              <w:rPr>
                <w:rFonts w:ascii="Arial" w:hAnsi="Arial" w:cs="Arial"/>
                <w:bCs/>
                <w:sz w:val="20"/>
                <w:szCs w:val="20"/>
              </w:rPr>
              <w:t>(     )</w:t>
            </w:r>
          </w:p>
        </w:tc>
      </w:tr>
      <w:tr w:rsidR="005356E4" w:rsidRPr="00CE2974" w14:paraId="1001130C" w14:textId="77777777" w:rsidTr="00271976">
        <w:tc>
          <w:tcPr>
            <w:tcW w:w="3199" w:type="dxa"/>
          </w:tcPr>
          <w:p w14:paraId="20F20A54" w14:textId="35B59BD9" w:rsidR="00EF7795" w:rsidRPr="00CE2974" w:rsidRDefault="00EF7795" w:rsidP="000065B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CE2974">
              <w:rPr>
                <w:rFonts w:ascii="Arial" w:hAnsi="Arial" w:cs="Arial"/>
                <w:bCs/>
                <w:sz w:val="20"/>
                <w:szCs w:val="20"/>
              </w:rPr>
              <w:t>Proveedor</w:t>
            </w:r>
          </w:p>
        </w:tc>
        <w:tc>
          <w:tcPr>
            <w:tcW w:w="1415" w:type="dxa"/>
          </w:tcPr>
          <w:p w14:paraId="0082F1EA" w14:textId="78F39CE3" w:rsidR="00EF7795" w:rsidRPr="00CE2974" w:rsidRDefault="00EF7795" w:rsidP="0037176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E2974">
              <w:rPr>
                <w:rFonts w:ascii="Arial" w:hAnsi="Arial" w:cs="Arial"/>
                <w:bCs/>
                <w:sz w:val="20"/>
                <w:szCs w:val="20"/>
              </w:rPr>
              <w:t>(     )</w:t>
            </w:r>
          </w:p>
        </w:tc>
        <w:tc>
          <w:tcPr>
            <w:tcW w:w="3142" w:type="dxa"/>
          </w:tcPr>
          <w:p w14:paraId="3A8756BB" w14:textId="7D7DEAAE" w:rsidR="00EF7795" w:rsidRPr="00CE2974" w:rsidRDefault="002D3AB4" w:rsidP="000065B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CE2974">
              <w:rPr>
                <w:rFonts w:ascii="Arial" w:hAnsi="Arial" w:cs="Arial"/>
                <w:bCs/>
                <w:sz w:val="20"/>
                <w:szCs w:val="20"/>
              </w:rPr>
              <w:t>Reuniones de Resultados</w:t>
            </w:r>
          </w:p>
        </w:tc>
        <w:tc>
          <w:tcPr>
            <w:tcW w:w="1460" w:type="dxa"/>
          </w:tcPr>
          <w:p w14:paraId="75170AAA" w14:textId="65065A32" w:rsidR="00EF7795" w:rsidRPr="00CE2974" w:rsidRDefault="00F17805" w:rsidP="0037176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E2974">
              <w:rPr>
                <w:rFonts w:ascii="Arial" w:hAnsi="Arial" w:cs="Arial"/>
                <w:bCs/>
                <w:sz w:val="20"/>
                <w:szCs w:val="20"/>
              </w:rPr>
              <w:t>(     )</w:t>
            </w:r>
          </w:p>
        </w:tc>
      </w:tr>
      <w:tr w:rsidR="005356E4" w:rsidRPr="00CE2974" w14:paraId="796212AB" w14:textId="77777777" w:rsidTr="00271976">
        <w:tc>
          <w:tcPr>
            <w:tcW w:w="3199" w:type="dxa"/>
          </w:tcPr>
          <w:p w14:paraId="5250593C" w14:textId="35CBE387" w:rsidR="00F17805" w:rsidRPr="00CE2974" w:rsidRDefault="000065BE" w:rsidP="000065B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CE2974">
              <w:rPr>
                <w:rFonts w:ascii="Arial" w:hAnsi="Arial" w:cs="Arial"/>
                <w:bCs/>
                <w:sz w:val="20"/>
                <w:szCs w:val="20"/>
              </w:rPr>
              <w:t>Oportunidad de Mejora</w:t>
            </w:r>
          </w:p>
        </w:tc>
        <w:tc>
          <w:tcPr>
            <w:tcW w:w="1415" w:type="dxa"/>
          </w:tcPr>
          <w:p w14:paraId="6F7C328D" w14:textId="518E8EBA" w:rsidR="00F17805" w:rsidRPr="00CE2974" w:rsidRDefault="00F17805" w:rsidP="0037176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E2974">
              <w:rPr>
                <w:rFonts w:ascii="Arial" w:hAnsi="Arial" w:cs="Arial"/>
                <w:bCs/>
                <w:sz w:val="20"/>
                <w:szCs w:val="20"/>
              </w:rPr>
              <w:t>(     )</w:t>
            </w:r>
          </w:p>
        </w:tc>
        <w:tc>
          <w:tcPr>
            <w:tcW w:w="3142" w:type="dxa"/>
          </w:tcPr>
          <w:p w14:paraId="0AAC50AC" w14:textId="0A6D960B" w:rsidR="00F17805" w:rsidRPr="00CE2974" w:rsidRDefault="000065BE" w:rsidP="00BD6666">
            <w:pPr>
              <w:tabs>
                <w:tab w:val="center" w:pos="1496"/>
                <w:tab w:val="right" w:pos="2993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CE2974">
              <w:rPr>
                <w:rFonts w:ascii="Arial" w:hAnsi="Arial" w:cs="Arial"/>
                <w:bCs/>
                <w:sz w:val="20"/>
                <w:szCs w:val="20"/>
              </w:rPr>
              <w:t>Recursos Humanos</w:t>
            </w:r>
          </w:p>
        </w:tc>
        <w:tc>
          <w:tcPr>
            <w:tcW w:w="1460" w:type="dxa"/>
          </w:tcPr>
          <w:p w14:paraId="0F9F9D4B" w14:textId="3FBF2E32" w:rsidR="00F17805" w:rsidRPr="00CE2974" w:rsidRDefault="00F17805" w:rsidP="0037176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E2974">
              <w:rPr>
                <w:rFonts w:ascii="Arial" w:hAnsi="Arial" w:cs="Arial"/>
                <w:bCs/>
                <w:sz w:val="20"/>
                <w:szCs w:val="20"/>
              </w:rPr>
              <w:t>(     )</w:t>
            </w:r>
          </w:p>
        </w:tc>
      </w:tr>
      <w:tr w:rsidR="005356E4" w:rsidRPr="00CE2974" w14:paraId="00130539" w14:textId="77777777" w:rsidTr="00271976">
        <w:tc>
          <w:tcPr>
            <w:tcW w:w="3199" w:type="dxa"/>
          </w:tcPr>
          <w:p w14:paraId="05D20B18" w14:textId="6CF93EEB" w:rsidR="00E44C30" w:rsidRPr="00CE2974" w:rsidRDefault="00BC4B0C" w:rsidP="000065B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CE2974">
              <w:rPr>
                <w:rFonts w:ascii="Arial" w:hAnsi="Arial" w:cs="Arial"/>
                <w:bCs/>
                <w:sz w:val="20"/>
                <w:szCs w:val="20"/>
              </w:rPr>
              <w:t>Revisiones Internas</w:t>
            </w:r>
          </w:p>
        </w:tc>
        <w:tc>
          <w:tcPr>
            <w:tcW w:w="1415" w:type="dxa"/>
          </w:tcPr>
          <w:p w14:paraId="660051B6" w14:textId="503523CC" w:rsidR="00E44C30" w:rsidRPr="00CE2974" w:rsidRDefault="00E44C30" w:rsidP="0037176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 w:rsidRPr="00CE2974">
              <w:rPr>
                <w:rFonts w:ascii="Arial" w:hAnsi="Arial" w:cs="Arial"/>
                <w:bCs/>
                <w:sz w:val="20"/>
                <w:szCs w:val="20"/>
              </w:rPr>
              <w:t xml:space="preserve">( </w:t>
            </w:r>
            <w:r w:rsidR="00075210">
              <w:rPr>
                <w:rFonts w:ascii="Arial" w:hAnsi="Arial" w:cs="Arial"/>
                <w:bCs/>
                <w:sz w:val="20"/>
                <w:szCs w:val="20"/>
              </w:rPr>
              <w:t>X</w:t>
            </w:r>
            <w:proofErr w:type="gramEnd"/>
            <w:r w:rsidRPr="00CE2974">
              <w:rPr>
                <w:rFonts w:ascii="Arial" w:hAnsi="Arial" w:cs="Arial"/>
                <w:bCs/>
                <w:sz w:val="20"/>
                <w:szCs w:val="20"/>
              </w:rPr>
              <w:t xml:space="preserve"> )</w:t>
            </w:r>
          </w:p>
        </w:tc>
        <w:tc>
          <w:tcPr>
            <w:tcW w:w="3142" w:type="dxa"/>
          </w:tcPr>
          <w:p w14:paraId="354BA396" w14:textId="5285E9D0" w:rsidR="00E44C30" w:rsidRPr="00CE2974" w:rsidRDefault="00BC4B0C" w:rsidP="00BD6666">
            <w:pPr>
              <w:tabs>
                <w:tab w:val="center" w:pos="1496"/>
                <w:tab w:val="right" w:pos="2993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CE2974">
              <w:rPr>
                <w:rFonts w:ascii="Arial" w:hAnsi="Arial" w:cs="Arial"/>
                <w:bCs/>
                <w:sz w:val="20"/>
                <w:szCs w:val="20"/>
              </w:rPr>
              <w:t>Otro</w:t>
            </w:r>
          </w:p>
        </w:tc>
        <w:tc>
          <w:tcPr>
            <w:tcW w:w="1460" w:type="dxa"/>
          </w:tcPr>
          <w:p w14:paraId="31CF7D9F" w14:textId="21F8E925" w:rsidR="00E44C30" w:rsidRPr="00CE2974" w:rsidRDefault="00E44C30" w:rsidP="0037176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E2974">
              <w:rPr>
                <w:rFonts w:ascii="Arial" w:hAnsi="Arial" w:cs="Arial"/>
                <w:bCs/>
                <w:sz w:val="20"/>
                <w:szCs w:val="20"/>
              </w:rPr>
              <w:t>(     )</w:t>
            </w:r>
          </w:p>
        </w:tc>
      </w:tr>
      <w:tr w:rsidR="00156EFB" w:rsidRPr="00CE2974" w14:paraId="4B743CD3" w14:textId="77777777" w:rsidTr="00271976">
        <w:tc>
          <w:tcPr>
            <w:tcW w:w="9216" w:type="dxa"/>
            <w:gridSpan w:val="4"/>
            <w:shd w:val="clear" w:color="auto" w:fill="DEEAF6" w:themeFill="accent1" w:themeFillTint="33"/>
          </w:tcPr>
          <w:p w14:paraId="2684B082" w14:textId="4C42B895" w:rsidR="00156EFB" w:rsidRPr="00CE2974" w:rsidRDefault="00552A5B" w:rsidP="00BC4B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t xml:space="preserve">Descripción </w:t>
            </w:r>
            <w:r w:rsidR="00BC4B0C" w:rsidRPr="00CE2974">
              <w:rPr>
                <w:rFonts w:ascii="Arial" w:hAnsi="Arial" w:cs="Arial"/>
                <w:b/>
                <w:sz w:val="20"/>
                <w:szCs w:val="20"/>
              </w:rPr>
              <w:t>del Problema/Oportunidad de Mejora</w:t>
            </w:r>
          </w:p>
        </w:tc>
      </w:tr>
      <w:tr w:rsidR="00156EFB" w:rsidRPr="00CE2974" w14:paraId="4155A21C" w14:textId="77777777" w:rsidTr="00271976">
        <w:trPr>
          <w:trHeight w:val="612"/>
        </w:trPr>
        <w:tc>
          <w:tcPr>
            <w:tcW w:w="9216" w:type="dxa"/>
            <w:gridSpan w:val="4"/>
          </w:tcPr>
          <w:p w14:paraId="411495B3" w14:textId="1A293D71" w:rsidR="00075210" w:rsidRPr="00005CD1" w:rsidRDefault="00075210" w:rsidP="00527E68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2E4C856" w14:textId="5FC31891" w:rsidR="00075210" w:rsidRDefault="00D67B37" w:rsidP="00527E68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Al revisar la gestión de la plataforma de solicitud de propietarios se muestran desviaciones en cumplimientos, mala redacción, fechas de atraso, falta de seguimiento, seguimiento no personalizado, etc. </w:t>
            </w:r>
          </w:p>
          <w:p w14:paraId="5A926936" w14:textId="77777777" w:rsidR="00D67B37" w:rsidRPr="00D67B37" w:rsidRDefault="00D67B37" w:rsidP="00527E68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980303D" w14:textId="165D242F" w:rsidR="00D67B37" w:rsidRDefault="00D67B37" w:rsidP="00527E68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D67B37">
              <w:rPr>
                <w:rFonts w:ascii="Arial" w:hAnsi="Arial" w:cs="Arial"/>
                <w:bCs/>
                <w:sz w:val="20"/>
                <w:szCs w:val="20"/>
              </w:rPr>
              <w:t>Al revisar los siguientes folios se describe la problemática</w:t>
            </w:r>
            <w:r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  <w:p w14:paraId="088414CF" w14:textId="0F8DE4EB" w:rsidR="00D67B37" w:rsidRDefault="00D67B37" w:rsidP="00527E6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660D4EE" w14:textId="6A9C99A6" w:rsidR="00D9435F" w:rsidRPr="00D9435F" w:rsidRDefault="00D43C14" w:rsidP="00527E68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hyperlink r:id="rId7" w:history="1">
              <w:r w:rsidR="00D9435F" w:rsidRPr="00D9435F">
                <w:rPr>
                  <w:rStyle w:val="Hipervnculo"/>
                  <w:rFonts w:ascii="Arial" w:hAnsi="Arial" w:cs="Arial"/>
                  <w:b/>
                  <w:sz w:val="20"/>
                  <w:szCs w:val="20"/>
                </w:rPr>
                <w:t>Folio</w:t>
              </w:r>
            </w:hyperlink>
            <w:r w:rsidR="00D9435F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D9435F" w:rsidRPr="00D9435F">
              <w:rPr>
                <w:rFonts w:ascii="Arial" w:hAnsi="Arial" w:cs="Arial"/>
                <w:bCs/>
                <w:sz w:val="20"/>
                <w:szCs w:val="20"/>
              </w:rPr>
              <w:t xml:space="preserve">A-00005 </w:t>
            </w:r>
          </w:p>
          <w:p w14:paraId="567DD80B" w14:textId="12C130C7" w:rsidR="00C167FB" w:rsidRPr="00D9435F" w:rsidRDefault="00C167FB" w:rsidP="00527E68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Fecha compromiso: </w:t>
            </w:r>
            <w:r w:rsidR="00D9435F">
              <w:rPr>
                <w:rFonts w:ascii="Arial" w:hAnsi="Arial" w:cs="Arial"/>
                <w:bCs/>
                <w:sz w:val="20"/>
                <w:szCs w:val="20"/>
              </w:rPr>
              <w:t xml:space="preserve">31/03/2022 </w:t>
            </w:r>
          </w:p>
          <w:p w14:paraId="5624AAF7" w14:textId="101977E2" w:rsidR="00C167FB" w:rsidRPr="00D9435F" w:rsidRDefault="00C167FB" w:rsidP="00527E68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Propietario: </w:t>
            </w:r>
            <w:r w:rsidR="00D9435F">
              <w:rPr>
                <w:rFonts w:ascii="Arial" w:hAnsi="Arial" w:cs="Arial"/>
                <w:bCs/>
                <w:sz w:val="20"/>
                <w:szCs w:val="20"/>
              </w:rPr>
              <w:t>López Cuellar Ancira</w:t>
            </w:r>
          </w:p>
          <w:p w14:paraId="6199BB74" w14:textId="239075BC" w:rsidR="00C167FB" w:rsidRDefault="00C167FB" w:rsidP="00527E6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Lote: </w:t>
            </w:r>
            <w:r w:rsidR="00D9435F">
              <w:rPr>
                <w:rFonts w:ascii="Arial" w:hAnsi="Arial" w:cs="Arial"/>
                <w:bCs/>
                <w:sz w:val="20"/>
                <w:szCs w:val="20"/>
              </w:rPr>
              <w:t>SR-11-03</w:t>
            </w:r>
          </w:p>
          <w:p w14:paraId="5A435C70" w14:textId="1CDA4482" w:rsidR="00C167FB" w:rsidRDefault="00C167FB" w:rsidP="00527E6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Tema: </w:t>
            </w:r>
            <w:r w:rsidR="00D9435F">
              <w:rPr>
                <w:rFonts w:ascii="Arial" w:hAnsi="Arial" w:cs="Arial"/>
                <w:bCs/>
                <w:sz w:val="20"/>
                <w:szCs w:val="20"/>
              </w:rPr>
              <w:t>Claves Catastrales</w:t>
            </w:r>
          </w:p>
          <w:p w14:paraId="434F98CC" w14:textId="5FA5A4B2" w:rsidR="00D64CC8" w:rsidRDefault="00C167FB" w:rsidP="00527E68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Problema: </w:t>
            </w:r>
            <w:r w:rsidR="00D9435F">
              <w:rPr>
                <w:rFonts w:ascii="Arial" w:hAnsi="Arial" w:cs="Arial"/>
                <w:bCs/>
                <w:sz w:val="20"/>
                <w:szCs w:val="20"/>
              </w:rPr>
              <w:t>Solicitud sin seguimiento</w:t>
            </w:r>
            <w:r w:rsidR="008E04A7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064311DE" w14:textId="3B903E02" w:rsidR="008E04A7" w:rsidRPr="008E04A7" w:rsidRDefault="008E04A7" w:rsidP="00527E68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Se tiene una fecha de compromiso del </w:t>
            </w:r>
            <w:proofErr w:type="gramStart"/>
            <w:r w:rsidR="0040786A">
              <w:rPr>
                <w:rFonts w:ascii="Arial" w:hAnsi="Arial" w:cs="Arial"/>
                <w:bCs/>
                <w:sz w:val="20"/>
                <w:szCs w:val="20"/>
              </w:rPr>
              <w:t>día jueves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31 de marzo del 2022, la cual cuenta con un atraso de </w:t>
            </w:r>
            <w:r w:rsidR="00B933B2">
              <w:rPr>
                <w:rFonts w:ascii="Arial" w:hAnsi="Arial" w:cs="Arial"/>
                <w:bCs/>
                <w:sz w:val="20"/>
                <w:szCs w:val="20"/>
              </w:rPr>
              <w:t xml:space="preserve">56 días, en </w:t>
            </w:r>
            <w:r>
              <w:rPr>
                <w:rFonts w:ascii="Arial" w:hAnsi="Arial" w:cs="Arial"/>
                <w:bCs/>
                <w:sz w:val="20"/>
                <w:szCs w:val="20"/>
              </w:rPr>
              <w:t>la cual únicamente recibió un comentario de revisión de la misma</w:t>
            </w:r>
            <w:r w:rsidR="00D64CC8">
              <w:rPr>
                <w:rFonts w:ascii="Arial" w:hAnsi="Arial" w:cs="Arial"/>
                <w:bCs/>
                <w:sz w:val="20"/>
                <w:szCs w:val="20"/>
              </w:rPr>
              <w:t xml:space="preserve"> el día 23 de marzo</w:t>
            </w:r>
          </w:p>
          <w:p w14:paraId="72162BD5" w14:textId="77777777" w:rsidR="00C167FB" w:rsidRPr="00C167FB" w:rsidRDefault="00C167FB" w:rsidP="00527E6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2382B0A" w14:textId="4B575B3A" w:rsidR="00D67B37" w:rsidRDefault="00D43C14" w:rsidP="00527E68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hyperlink r:id="rId8" w:history="1">
              <w:r w:rsidR="00D12F51" w:rsidRPr="00D12F51">
                <w:rPr>
                  <w:rStyle w:val="Hipervnculo"/>
                  <w:rFonts w:ascii="Arial" w:hAnsi="Arial" w:cs="Arial"/>
                  <w:b/>
                  <w:sz w:val="20"/>
                  <w:szCs w:val="20"/>
                </w:rPr>
                <w:t>Folio</w:t>
              </w:r>
            </w:hyperlink>
            <w:r w:rsidR="00D12F51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D12F51">
              <w:rPr>
                <w:rFonts w:ascii="Arial" w:hAnsi="Arial" w:cs="Arial"/>
                <w:bCs/>
                <w:sz w:val="20"/>
                <w:szCs w:val="20"/>
              </w:rPr>
              <w:t>S-00021</w:t>
            </w:r>
          </w:p>
          <w:p w14:paraId="308642D5" w14:textId="75D8DF35" w:rsidR="00D12F51" w:rsidRPr="00D9435F" w:rsidRDefault="00D12F51" w:rsidP="00D12F5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Fecha compromiso: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02/04/2022 </w:t>
            </w:r>
          </w:p>
          <w:p w14:paraId="29BEBDB9" w14:textId="1B5472B3" w:rsidR="00D12F51" w:rsidRPr="00D9435F" w:rsidRDefault="00D12F51" w:rsidP="00D12F5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Propietario: </w:t>
            </w:r>
            <w:r>
              <w:rPr>
                <w:rFonts w:ascii="Arial" w:hAnsi="Arial" w:cs="Arial"/>
                <w:bCs/>
                <w:sz w:val="20"/>
                <w:szCs w:val="20"/>
              </w:rPr>
              <w:t>Contreras Mesta Juan Carlos</w:t>
            </w:r>
          </w:p>
          <w:p w14:paraId="15811B9B" w14:textId="322A3344" w:rsidR="00D12F51" w:rsidRDefault="00D12F51" w:rsidP="00D12F5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Lote: </w:t>
            </w:r>
            <w:r>
              <w:rPr>
                <w:rFonts w:ascii="Arial" w:hAnsi="Arial" w:cs="Arial"/>
                <w:bCs/>
                <w:sz w:val="20"/>
                <w:szCs w:val="20"/>
              </w:rPr>
              <w:t>VR-05-06</w:t>
            </w:r>
          </w:p>
          <w:p w14:paraId="150CC208" w14:textId="77DB9E41" w:rsidR="00D12F51" w:rsidRDefault="00D12F51" w:rsidP="00D12F5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Tema: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Mantenimiento y limpieza </w:t>
            </w:r>
          </w:p>
          <w:p w14:paraId="257C73A4" w14:textId="59799C01" w:rsidR="00D12F51" w:rsidRDefault="00D12F51" w:rsidP="00D12F5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Problema: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Fecha asignada sin cumplimiento </w:t>
            </w:r>
          </w:p>
          <w:p w14:paraId="4D5F6968" w14:textId="2B295ABA" w:rsidR="00D12F51" w:rsidRDefault="0082315C" w:rsidP="00D12F5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La </w:t>
            </w:r>
            <w:r w:rsidR="0040786A">
              <w:rPr>
                <w:rFonts w:ascii="Arial" w:hAnsi="Arial" w:cs="Arial"/>
                <w:bCs/>
                <w:sz w:val="20"/>
                <w:szCs w:val="20"/>
              </w:rPr>
              <w:t>fecha asignada como fecha compromiso del día 02 de abril del 2022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con 51 días de atraso, </w:t>
            </w:r>
            <w:r w:rsidR="0040786A">
              <w:rPr>
                <w:rFonts w:ascii="Arial" w:hAnsi="Arial" w:cs="Arial"/>
                <w:bCs/>
                <w:sz w:val="20"/>
                <w:szCs w:val="20"/>
              </w:rPr>
              <w:t>mientras que la solicitud fue creada el día 17 de marzo</w:t>
            </w:r>
            <w:r w:rsidR="0002515B">
              <w:rPr>
                <w:rFonts w:ascii="Arial" w:hAnsi="Arial" w:cs="Arial"/>
                <w:bCs/>
                <w:sz w:val="20"/>
                <w:szCs w:val="20"/>
              </w:rPr>
              <w:t>, el último comentario se realizó el día 19 de mayo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43E40E77" w14:textId="1F0BC6DF" w:rsidR="00DF2946" w:rsidRDefault="00DF2946" w:rsidP="00D12F5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1D9121C" w14:textId="1F987F63" w:rsidR="00DF2946" w:rsidRDefault="00DF2946" w:rsidP="00D12F5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85BA9D2" w14:textId="2F8EA140" w:rsidR="00DF2946" w:rsidRDefault="00DF2946" w:rsidP="00D12F5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DCCE46D" w14:textId="0863EAB7" w:rsidR="00DF2946" w:rsidRDefault="00DF2946" w:rsidP="00D12F5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C301C09" w14:textId="5CB06FE4" w:rsidR="00DF2946" w:rsidRDefault="00DF2946" w:rsidP="00D12F5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7C169F2" w14:textId="520A6D3D" w:rsidR="00DF2946" w:rsidRDefault="00DF2946" w:rsidP="00D12F5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50D8E9B" w14:textId="77777777" w:rsidR="00DF2946" w:rsidRDefault="00DF2946" w:rsidP="00D12F5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3A083BB" w14:textId="27F21719" w:rsidR="00D12F51" w:rsidRPr="00D12F51" w:rsidRDefault="00D43C14" w:rsidP="00D12F5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hyperlink r:id="rId9" w:history="1">
              <w:r w:rsidR="008E04A7" w:rsidRPr="008E04A7">
                <w:rPr>
                  <w:rStyle w:val="Hipervnculo"/>
                  <w:rFonts w:ascii="Arial" w:hAnsi="Arial" w:cs="Arial"/>
                  <w:b/>
                  <w:sz w:val="20"/>
                  <w:szCs w:val="20"/>
                </w:rPr>
                <w:t>Folio</w:t>
              </w:r>
            </w:hyperlink>
            <w:r w:rsidR="008E04A7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D12F51">
              <w:rPr>
                <w:rFonts w:ascii="Arial" w:hAnsi="Arial" w:cs="Arial"/>
                <w:bCs/>
                <w:sz w:val="20"/>
                <w:szCs w:val="20"/>
              </w:rPr>
              <w:t>A-00045</w:t>
            </w:r>
          </w:p>
          <w:p w14:paraId="2FEA5DBF" w14:textId="58159116" w:rsidR="00D12F51" w:rsidRPr="00D12F51" w:rsidRDefault="00D12F51" w:rsidP="00D12F5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Fecha compromiso: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15/04/2022</w:t>
            </w:r>
          </w:p>
          <w:p w14:paraId="4D1B46CC" w14:textId="7E0AB6DB" w:rsidR="00D12F51" w:rsidRPr="00D12F51" w:rsidRDefault="00D12F51" w:rsidP="00D12F5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Propietario: </w:t>
            </w:r>
            <w:r>
              <w:rPr>
                <w:rFonts w:ascii="Arial" w:hAnsi="Arial" w:cs="Arial"/>
                <w:bCs/>
                <w:sz w:val="20"/>
                <w:szCs w:val="20"/>
              </w:rPr>
              <w:t>Zambrano Moreno Manuel</w:t>
            </w:r>
          </w:p>
          <w:p w14:paraId="2A77D4DB" w14:textId="4DA026D1" w:rsidR="00D12F51" w:rsidRPr="00D12F51" w:rsidRDefault="00D12F51" w:rsidP="00D12F5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Lote: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SL-07-23</w:t>
            </w:r>
          </w:p>
          <w:p w14:paraId="522D99BE" w14:textId="314B3AC0" w:rsidR="00D12F51" w:rsidRPr="00D12F51" w:rsidRDefault="00D12F51" w:rsidP="00D12F5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Tema: </w:t>
            </w:r>
            <w:r>
              <w:rPr>
                <w:rFonts w:ascii="Arial" w:hAnsi="Arial" w:cs="Arial"/>
                <w:bCs/>
                <w:sz w:val="20"/>
                <w:szCs w:val="20"/>
              </w:rPr>
              <w:t>Pago predial</w:t>
            </w:r>
          </w:p>
          <w:p w14:paraId="5482A92A" w14:textId="5E0E5BB6" w:rsidR="00D12F51" w:rsidRDefault="00D12F51" w:rsidP="00D12F5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Problema:</w:t>
            </w:r>
            <w:r w:rsidR="008E04A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8E04A7">
              <w:rPr>
                <w:rFonts w:ascii="Arial" w:hAnsi="Arial" w:cs="Arial"/>
                <w:bCs/>
                <w:sz w:val="20"/>
                <w:szCs w:val="20"/>
              </w:rPr>
              <w:t xml:space="preserve">Solicitud </w:t>
            </w:r>
            <w:r w:rsidR="00406792">
              <w:rPr>
                <w:rFonts w:ascii="Arial" w:hAnsi="Arial" w:cs="Arial"/>
                <w:bCs/>
                <w:sz w:val="20"/>
                <w:szCs w:val="20"/>
              </w:rPr>
              <w:t>sin</w:t>
            </w:r>
            <w:r w:rsidR="008E04A7">
              <w:rPr>
                <w:rFonts w:ascii="Arial" w:hAnsi="Arial" w:cs="Arial"/>
                <w:bCs/>
                <w:sz w:val="20"/>
                <w:szCs w:val="20"/>
              </w:rPr>
              <w:t xml:space="preserve"> seguimiento </w:t>
            </w:r>
          </w:p>
          <w:p w14:paraId="67E1304E" w14:textId="68BD5E0B" w:rsidR="0002515B" w:rsidRDefault="004D5C0F" w:rsidP="00D12F5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Se estableció la fe</w:t>
            </w:r>
            <w:r w:rsidR="0002515B">
              <w:rPr>
                <w:rFonts w:ascii="Arial" w:hAnsi="Arial" w:cs="Arial"/>
                <w:bCs/>
                <w:sz w:val="20"/>
                <w:szCs w:val="20"/>
              </w:rPr>
              <w:t>cha compromiso del día 15 de abril contando así con un atraso de 41 días</w:t>
            </w:r>
            <w:r w:rsidR="00DF2946">
              <w:rPr>
                <w:rFonts w:ascii="Arial" w:hAnsi="Arial" w:cs="Arial"/>
                <w:bCs/>
                <w:sz w:val="20"/>
                <w:szCs w:val="20"/>
              </w:rPr>
              <w:t>, así como con comentarios repetidos en fechas 29 de marzo y 06 de abril.</w:t>
            </w:r>
          </w:p>
          <w:p w14:paraId="5B698311" w14:textId="77777777" w:rsidR="00406792" w:rsidRDefault="00406792" w:rsidP="00D12F5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CB374AF" w14:textId="27A7A3E0" w:rsidR="00406792" w:rsidRDefault="00406792" w:rsidP="00D12F5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5469759" w14:textId="77777777" w:rsidR="00406792" w:rsidRPr="008E04A7" w:rsidRDefault="00406792" w:rsidP="00D12F5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153A24C" w14:textId="055B03E7" w:rsidR="00D12F51" w:rsidRDefault="00633BBA" w:rsidP="00527E68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En la</w:t>
            </w:r>
            <w:r w:rsidR="004D5C0F">
              <w:rPr>
                <w:rFonts w:ascii="Arial" w:hAnsi="Arial" w:cs="Arial"/>
                <w:bCs/>
                <w:sz w:val="20"/>
                <w:szCs w:val="20"/>
              </w:rPr>
              <w:t xml:space="preserve"> solicitud con </w:t>
            </w:r>
            <w:hyperlink r:id="rId10" w:history="1">
              <w:r w:rsidR="004D5C0F" w:rsidRPr="00633BBA">
                <w:rPr>
                  <w:rStyle w:val="Hipervnculo"/>
                  <w:rFonts w:ascii="Arial" w:hAnsi="Arial" w:cs="Arial"/>
                  <w:bCs/>
                  <w:sz w:val="20"/>
                  <w:szCs w:val="20"/>
                </w:rPr>
                <w:t>folio</w:t>
              </w:r>
            </w:hyperlink>
            <w:r w:rsidR="004D5C0F">
              <w:rPr>
                <w:rFonts w:ascii="Arial" w:hAnsi="Arial" w:cs="Arial"/>
                <w:bCs/>
                <w:sz w:val="20"/>
                <w:szCs w:val="20"/>
              </w:rPr>
              <w:t xml:space="preserve"> A-00174 de lote SL-05-27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no se revisó el archivo adjunto</w:t>
            </w:r>
            <w:r w:rsidR="0082315C">
              <w:rPr>
                <w:rFonts w:ascii="Arial" w:hAnsi="Arial" w:cs="Arial"/>
                <w:bCs/>
                <w:sz w:val="20"/>
                <w:szCs w:val="20"/>
              </w:rPr>
              <w:t xml:space="preserve"> el cual no abre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y</w:t>
            </w:r>
            <w:r w:rsidR="004D5C0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82315C">
              <w:rPr>
                <w:rFonts w:ascii="Arial" w:hAnsi="Arial" w:cs="Arial"/>
                <w:bCs/>
                <w:sz w:val="20"/>
                <w:szCs w:val="20"/>
              </w:rPr>
              <w:t xml:space="preserve">dicha solicitud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cuenta </w:t>
            </w:r>
            <w:r w:rsidR="004D5C0F">
              <w:rPr>
                <w:rFonts w:ascii="Arial" w:hAnsi="Arial" w:cs="Arial"/>
                <w:bCs/>
                <w:sz w:val="20"/>
                <w:szCs w:val="20"/>
              </w:rPr>
              <w:t>con un estatus de atendida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2DDB304D" w14:textId="77777777" w:rsidR="00633BBA" w:rsidRPr="004D5C0F" w:rsidRDefault="00633BBA" w:rsidP="00527E68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CD6A171" w14:textId="0F28E4AD" w:rsidR="00D67B37" w:rsidRPr="00964A47" w:rsidRDefault="002C2CAB" w:rsidP="00964A47">
            <w:pPr>
              <w:pStyle w:val="NormalWeb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En los siguientes</w:t>
            </w:r>
            <w:r w:rsidR="007E3FDC">
              <w:rPr>
                <w:rFonts w:ascii="Arial" w:hAnsi="Arial" w:cs="Arial"/>
                <w:bCs/>
                <w:sz w:val="20"/>
                <w:szCs w:val="20"/>
              </w:rPr>
              <w:t xml:space="preserve"> folio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s</w:t>
            </w:r>
            <w:r w:rsidR="007E3FDC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AE4C55">
              <w:rPr>
                <w:rFonts w:ascii="Arial" w:hAnsi="Arial" w:cs="Arial"/>
                <w:bCs/>
                <w:sz w:val="20"/>
                <w:szCs w:val="20"/>
              </w:rPr>
              <w:t>A-00069 del lote SL-17-06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 w:rsidR="00AE4C55">
              <w:rPr>
                <w:rFonts w:ascii="Arial" w:hAnsi="Arial" w:cs="Arial"/>
                <w:bCs/>
                <w:sz w:val="20"/>
                <w:szCs w:val="20"/>
              </w:rPr>
              <w:t>S-00051 de lote SL-03-17</w:t>
            </w:r>
            <w:r w:rsidR="00F4734D">
              <w:rPr>
                <w:rFonts w:ascii="Arial" w:hAnsi="Arial" w:cs="Arial"/>
                <w:bCs/>
                <w:sz w:val="20"/>
                <w:szCs w:val="20"/>
              </w:rPr>
              <w:t xml:space="preserve"> se observa la misma respuesta de manera general como conclusión, mientras que en los folios</w:t>
            </w:r>
            <w:r w:rsidR="00AE4C55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7E3FDC">
              <w:rPr>
                <w:rFonts w:ascii="Arial" w:hAnsi="Arial" w:cs="Arial"/>
                <w:bCs/>
                <w:sz w:val="20"/>
                <w:szCs w:val="20"/>
              </w:rPr>
              <w:t xml:space="preserve">S-00070 </w:t>
            </w:r>
            <w:r w:rsidR="00AE4C55">
              <w:rPr>
                <w:rFonts w:ascii="Arial" w:hAnsi="Arial" w:cs="Arial"/>
                <w:bCs/>
                <w:sz w:val="20"/>
                <w:szCs w:val="20"/>
              </w:rPr>
              <w:t>de</w:t>
            </w:r>
            <w:r w:rsidR="007E3FDC">
              <w:rPr>
                <w:rFonts w:ascii="Arial" w:hAnsi="Arial" w:cs="Arial"/>
                <w:bCs/>
                <w:sz w:val="20"/>
                <w:szCs w:val="20"/>
              </w:rPr>
              <w:t xml:space="preserve"> lote SL-17-06, </w:t>
            </w:r>
            <w:r w:rsidR="00AE4C55">
              <w:rPr>
                <w:rFonts w:ascii="Arial" w:hAnsi="Arial" w:cs="Arial"/>
                <w:bCs/>
                <w:sz w:val="20"/>
                <w:szCs w:val="20"/>
              </w:rPr>
              <w:t xml:space="preserve">S00077 de lote SL-05-14, </w:t>
            </w:r>
            <w:r w:rsidR="007E3FDC">
              <w:rPr>
                <w:rFonts w:ascii="Arial" w:hAnsi="Arial" w:cs="Arial"/>
                <w:bCs/>
                <w:sz w:val="20"/>
                <w:szCs w:val="20"/>
              </w:rPr>
              <w:t xml:space="preserve">S00078 </w:t>
            </w:r>
            <w:r w:rsidR="00AE4C55">
              <w:rPr>
                <w:rFonts w:ascii="Arial" w:hAnsi="Arial" w:cs="Arial"/>
                <w:bCs/>
                <w:sz w:val="20"/>
                <w:szCs w:val="20"/>
              </w:rPr>
              <w:t>de lote SL-05-14,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se muestra la misma fecha y hora de cierre del día </w:t>
            </w:r>
            <w:r w:rsidR="00C61714">
              <w:rPr>
                <w:rFonts w:ascii="Arial" w:hAnsi="Arial" w:cs="Arial"/>
                <w:bCs/>
                <w:sz w:val="20"/>
                <w:szCs w:val="20"/>
              </w:rPr>
              <w:t>23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de abril del 2022 a las 13:</w:t>
            </w:r>
            <w:r w:rsidR="00F4734D">
              <w:rPr>
                <w:rFonts w:ascii="Arial" w:hAnsi="Arial" w:cs="Arial"/>
                <w:bCs/>
                <w:sz w:val="20"/>
                <w:szCs w:val="20"/>
              </w:rPr>
              <w:t>3</w:t>
            </w:r>
            <w:r w:rsidR="0082315C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horas, sin conclusión en especifico, repitiendo la conclusión en cada una de ellas</w:t>
            </w:r>
            <w:r w:rsidR="00D9435F">
              <w:rPr>
                <w:rFonts w:ascii="Arial" w:hAnsi="Arial" w:cs="Arial"/>
                <w:bCs/>
                <w:sz w:val="20"/>
                <w:szCs w:val="20"/>
              </w:rPr>
              <w:t>, no mostrando evidencia</w:t>
            </w:r>
            <w:r w:rsidR="00406792">
              <w:rPr>
                <w:rFonts w:ascii="Arial" w:hAnsi="Arial" w:cs="Arial"/>
                <w:bCs/>
                <w:sz w:val="20"/>
                <w:szCs w:val="20"/>
              </w:rPr>
              <w:t xml:space="preserve"> y sin asegurarse que se haya llevad</w:t>
            </w:r>
            <w:r w:rsidR="004D5C0F">
              <w:rPr>
                <w:rFonts w:ascii="Arial" w:hAnsi="Arial" w:cs="Arial"/>
                <w:bCs/>
                <w:sz w:val="20"/>
                <w:szCs w:val="20"/>
              </w:rPr>
              <w:t>o a cab</w:t>
            </w:r>
            <w:r w:rsidR="0082315C">
              <w:rPr>
                <w:rFonts w:ascii="Arial" w:hAnsi="Arial" w:cs="Arial"/>
                <w:bCs/>
                <w:sz w:val="20"/>
                <w:szCs w:val="20"/>
              </w:rPr>
              <w:t>o dichos compromisos.</w:t>
            </w:r>
          </w:p>
          <w:p w14:paraId="6B8DFDFC" w14:textId="01DF413E" w:rsidR="00D67B37" w:rsidRPr="00CE2974" w:rsidRDefault="00D67B37" w:rsidP="00527E6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44B9AABE" w14:textId="77777777" w:rsidR="00156EFB" w:rsidRPr="00CE2974" w:rsidRDefault="00156EFB" w:rsidP="00371763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82"/>
        <w:gridCol w:w="2222"/>
        <w:gridCol w:w="2272"/>
        <w:gridCol w:w="2214"/>
      </w:tblGrid>
      <w:tr w:rsidR="00552A5B" w:rsidRPr="00CE2974" w14:paraId="149F0483" w14:textId="77777777" w:rsidTr="00BE4FB9">
        <w:tc>
          <w:tcPr>
            <w:tcW w:w="2362" w:type="dxa"/>
            <w:shd w:val="clear" w:color="auto" w:fill="DEEAF6" w:themeFill="accent1" w:themeFillTint="33"/>
          </w:tcPr>
          <w:p w14:paraId="7E5A38EF" w14:textId="77777777" w:rsidR="00552A5B" w:rsidRPr="00CE2974" w:rsidRDefault="00552A5B" w:rsidP="002719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t>Procede:</w:t>
            </w:r>
          </w:p>
        </w:tc>
        <w:tc>
          <w:tcPr>
            <w:tcW w:w="2362" w:type="dxa"/>
          </w:tcPr>
          <w:p w14:paraId="66471AF0" w14:textId="2ED96A6F" w:rsidR="00552A5B" w:rsidRPr="00CE2974" w:rsidRDefault="0082315C" w:rsidP="0027197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2362" w:type="dxa"/>
            <w:shd w:val="clear" w:color="auto" w:fill="DEEAF6" w:themeFill="accent1" w:themeFillTint="33"/>
          </w:tcPr>
          <w:p w14:paraId="50E15B9A" w14:textId="77777777" w:rsidR="00552A5B" w:rsidRPr="00CE2974" w:rsidRDefault="00552A5B" w:rsidP="002719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t>No Procede:</w:t>
            </w:r>
          </w:p>
        </w:tc>
        <w:tc>
          <w:tcPr>
            <w:tcW w:w="2363" w:type="dxa"/>
          </w:tcPr>
          <w:p w14:paraId="70840ACB" w14:textId="77777777" w:rsidR="00552A5B" w:rsidRPr="00CE2974" w:rsidRDefault="00552A5B" w:rsidP="002719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52A5B" w:rsidRPr="00CE2974" w14:paraId="34CDC6CB" w14:textId="77777777" w:rsidTr="00BE4FB9">
        <w:tc>
          <w:tcPr>
            <w:tcW w:w="2362" w:type="dxa"/>
            <w:shd w:val="clear" w:color="auto" w:fill="DEEAF6" w:themeFill="accent1" w:themeFillTint="33"/>
          </w:tcPr>
          <w:p w14:paraId="337CC552" w14:textId="77777777" w:rsidR="00552A5B" w:rsidRPr="00CE2974" w:rsidRDefault="00552A5B" w:rsidP="002719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t>Motivo (En caso de no proceder):</w:t>
            </w:r>
          </w:p>
        </w:tc>
        <w:tc>
          <w:tcPr>
            <w:tcW w:w="7087" w:type="dxa"/>
            <w:gridSpan w:val="3"/>
          </w:tcPr>
          <w:p w14:paraId="54AAA950" w14:textId="345CFE75" w:rsidR="00552A5B" w:rsidRPr="00CE2974" w:rsidRDefault="0082315C" w:rsidP="0027197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N/A</w:t>
            </w:r>
          </w:p>
          <w:p w14:paraId="322E49B1" w14:textId="77777777" w:rsidR="00552A5B" w:rsidRPr="00CE2974" w:rsidRDefault="00552A5B" w:rsidP="0027197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666D104" w14:textId="77777777" w:rsidR="00552A5B" w:rsidRPr="00CE2974" w:rsidRDefault="00552A5B" w:rsidP="00552A5B">
      <w:pPr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90"/>
      </w:tblGrid>
      <w:tr w:rsidR="00271976" w:rsidRPr="00CE2974" w14:paraId="430323F2" w14:textId="77777777" w:rsidTr="00271976">
        <w:tc>
          <w:tcPr>
            <w:tcW w:w="9216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0FAEE13A" w14:textId="0956D7FE" w:rsidR="00271976" w:rsidRPr="00CE2974" w:rsidRDefault="00271976" w:rsidP="002719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t>Acción de Contingencia (la proporciona a quien se le asigna)</w:t>
            </w:r>
          </w:p>
        </w:tc>
      </w:tr>
      <w:tr w:rsidR="00271976" w:rsidRPr="00CE2974" w14:paraId="1652B1F9" w14:textId="77777777" w:rsidTr="00271976">
        <w:tc>
          <w:tcPr>
            <w:tcW w:w="9216" w:type="dxa"/>
            <w:shd w:val="clear" w:color="auto" w:fill="auto"/>
          </w:tcPr>
          <w:p w14:paraId="03FCF1CE" w14:textId="77777777" w:rsidR="00271976" w:rsidRPr="00CE2974" w:rsidRDefault="00271976" w:rsidP="002719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191C54A" w14:textId="77777777" w:rsidR="00394E64" w:rsidRPr="00CE2974" w:rsidRDefault="00271976" w:rsidP="002719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CE2974">
              <w:rPr>
                <w:rFonts w:ascii="Arial" w:hAnsi="Arial" w:cs="Arial"/>
                <w:b/>
                <w:sz w:val="20"/>
                <w:szCs w:val="20"/>
              </w:rPr>
              <w:br/>
            </w:r>
          </w:p>
          <w:p w14:paraId="01999356" w14:textId="77777777" w:rsidR="00394E64" w:rsidRPr="00CE2974" w:rsidRDefault="00394E64" w:rsidP="002719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9D5309F" w14:textId="404A688C" w:rsidR="00271976" w:rsidRPr="00CE2974" w:rsidRDefault="00271976" w:rsidP="00F30E0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br/>
            </w:r>
          </w:p>
          <w:p w14:paraId="4FDF054A" w14:textId="77777777" w:rsidR="00271976" w:rsidRPr="00CE2974" w:rsidRDefault="00271976" w:rsidP="002719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9DAC4CB" w14:textId="77777777" w:rsidR="00394E64" w:rsidRPr="00CE2974" w:rsidRDefault="00394E64" w:rsidP="002719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8BC8294" w14:textId="77777777" w:rsidR="00394E64" w:rsidRPr="00CE2974" w:rsidRDefault="00394E64" w:rsidP="002719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2EA31A6" w14:textId="77777777" w:rsidR="00394E64" w:rsidRPr="00CE2974" w:rsidRDefault="00394E64" w:rsidP="002719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D7F6487" w14:textId="77777777" w:rsidR="00394E64" w:rsidRPr="00CE2974" w:rsidRDefault="00394E64" w:rsidP="002719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0688F6B" w14:textId="77777777" w:rsidR="00394E64" w:rsidRPr="00CE2974" w:rsidRDefault="00394E64" w:rsidP="002719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F74EC" w:rsidRPr="00CE2974" w14:paraId="7BFDB738" w14:textId="77777777" w:rsidTr="00271976">
        <w:tc>
          <w:tcPr>
            <w:tcW w:w="9216" w:type="dxa"/>
            <w:shd w:val="clear" w:color="auto" w:fill="DEEAF6" w:themeFill="accent1" w:themeFillTint="33"/>
          </w:tcPr>
          <w:p w14:paraId="23EAA662" w14:textId="6022E12C" w:rsidR="008F74EC" w:rsidRPr="00CE2974" w:rsidRDefault="008F74EC" w:rsidP="002719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t>Análisis</w:t>
            </w:r>
            <w:r w:rsidR="00271976" w:rsidRPr="00CE2974">
              <w:rPr>
                <w:rFonts w:ascii="Arial" w:hAnsi="Arial" w:cs="Arial"/>
                <w:b/>
                <w:sz w:val="20"/>
                <w:szCs w:val="20"/>
              </w:rPr>
              <w:t xml:space="preserve"> de Causa </w:t>
            </w:r>
            <w:r w:rsidR="00CE2974" w:rsidRPr="00CE2974">
              <w:rPr>
                <w:rFonts w:ascii="Arial" w:hAnsi="Arial" w:cs="Arial"/>
                <w:b/>
                <w:sz w:val="20"/>
                <w:szCs w:val="20"/>
              </w:rPr>
              <w:t>Raíz</w:t>
            </w:r>
          </w:p>
        </w:tc>
      </w:tr>
      <w:tr w:rsidR="008F74EC" w:rsidRPr="00CE2974" w14:paraId="159D02DA" w14:textId="77777777" w:rsidTr="00271976">
        <w:trPr>
          <w:trHeight w:val="556"/>
        </w:trPr>
        <w:tc>
          <w:tcPr>
            <w:tcW w:w="9216" w:type="dxa"/>
          </w:tcPr>
          <w:p w14:paraId="18B5E849" w14:textId="54CC68EE" w:rsidR="008F74EC" w:rsidRPr="00CE2974" w:rsidRDefault="00271976" w:rsidP="00393CD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CE2974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CE2974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CE2974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CE2974">
              <w:rPr>
                <w:rFonts w:ascii="Arial" w:hAnsi="Arial" w:cs="Arial"/>
                <w:b/>
                <w:sz w:val="20"/>
                <w:szCs w:val="20"/>
              </w:rPr>
              <w:br/>
            </w:r>
          </w:p>
        </w:tc>
      </w:tr>
    </w:tbl>
    <w:p w14:paraId="7AE10688" w14:textId="77777777" w:rsidR="008F74EC" w:rsidRPr="00CE2974" w:rsidRDefault="008F74EC" w:rsidP="00271976">
      <w:pPr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6"/>
        <w:gridCol w:w="2728"/>
        <w:gridCol w:w="4636"/>
      </w:tblGrid>
      <w:tr w:rsidR="008F74EC" w:rsidRPr="00CE2974" w14:paraId="125FA773" w14:textId="77777777" w:rsidTr="00271976">
        <w:tc>
          <w:tcPr>
            <w:tcW w:w="9216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54DF3777" w14:textId="4BEEE231" w:rsidR="008F74EC" w:rsidRPr="00CE2974" w:rsidRDefault="00552A5B" w:rsidP="0037176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lastRenderedPageBreak/>
              <w:t>Acciones a tomar</w:t>
            </w:r>
          </w:p>
        </w:tc>
      </w:tr>
      <w:tr w:rsidR="00271976" w:rsidRPr="00CE2974" w14:paraId="703A7834" w14:textId="77777777" w:rsidTr="00271976">
        <w:tc>
          <w:tcPr>
            <w:tcW w:w="9216" w:type="dxa"/>
            <w:gridSpan w:val="3"/>
            <w:shd w:val="clear" w:color="auto" w:fill="auto"/>
          </w:tcPr>
          <w:p w14:paraId="7E1C537F" w14:textId="77777777" w:rsidR="00271976" w:rsidRPr="00CE2974" w:rsidRDefault="00271976" w:rsidP="0037176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5D7ABC" w14:textId="639A30D1" w:rsidR="00271976" w:rsidRPr="00CE2974" w:rsidRDefault="00271976" w:rsidP="0037176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CE2974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CE2974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CE2974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CE2974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CE2974">
              <w:rPr>
                <w:rFonts w:ascii="Arial" w:hAnsi="Arial" w:cs="Arial"/>
                <w:b/>
                <w:sz w:val="20"/>
                <w:szCs w:val="20"/>
              </w:rPr>
              <w:br/>
            </w:r>
          </w:p>
        </w:tc>
      </w:tr>
      <w:tr w:rsidR="008F74EC" w:rsidRPr="00CE2974" w14:paraId="3123B339" w14:textId="77777777" w:rsidTr="00271976">
        <w:tc>
          <w:tcPr>
            <w:tcW w:w="1662" w:type="dxa"/>
            <w:shd w:val="clear" w:color="auto" w:fill="DEEAF6" w:themeFill="accent1" w:themeFillTint="33"/>
          </w:tcPr>
          <w:p w14:paraId="7AA7AABC" w14:textId="640D2C90" w:rsidR="008F74EC" w:rsidRPr="00CE2974" w:rsidRDefault="008F74EC" w:rsidP="0037176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782" w:type="dxa"/>
            <w:shd w:val="clear" w:color="auto" w:fill="DEEAF6" w:themeFill="accent1" w:themeFillTint="33"/>
          </w:tcPr>
          <w:p w14:paraId="0D4DE4D6" w14:textId="3F2348FE" w:rsidR="008F74EC" w:rsidRPr="00CE2974" w:rsidRDefault="008F74EC" w:rsidP="0037176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t>Puesto Responsable</w:t>
            </w:r>
          </w:p>
        </w:tc>
        <w:tc>
          <w:tcPr>
            <w:tcW w:w="4772" w:type="dxa"/>
            <w:shd w:val="clear" w:color="auto" w:fill="DEEAF6" w:themeFill="accent1" w:themeFillTint="33"/>
          </w:tcPr>
          <w:p w14:paraId="0050A702" w14:textId="654D9AE3" w:rsidR="008F74EC" w:rsidRPr="00CE2974" w:rsidRDefault="00271976" w:rsidP="0037176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t xml:space="preserve">Nombre del </w:t>
            </w:r>
            <w:proofErr w:type="gramStart"/>
            <w:r w:rsidRPr="00CE2974">
              <w:rPr>
                <w:rFonts w:ascii="Arial" w:hAnsi="Arial" w:cs="Arial"/>
                <w:b/>
                <w:sz w:val="20"/>
                <w:szCs w:val="20"/>
              </w:rPr>
              <w:t>Responsable</w:t>
            </w:r>
            <w:proofErr w:type="gramEnd"/>
          </w:p>
        </w:tc>
      </w:tr>
      <w:tr w:rsidR="008F74EC" w:rsidRPr="00CE2974" w14:paraId="72DE6FA3" w14:textId="77777777" w:rsidTr="00271976">
        <w:tc>
          <w:tcPr>
            <w:tcW w:w="1662" w:type="dxa"/>
          </w:tcPr>
          <w:p w14:paraId="614A5E2A" w14:textId="77777777" w:rsidR="008F74EC" w:rsidRPr="00CE2974" w:rsidRDefault="008F74EC" w:rsidP="0027197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19F4DBA" w14:textId="77777777" w:rsidR="008F74EC" w:rsidRPr="00CE2974" w:rsidRDefault="008F74EC" w:rsidP="00CE277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</w:tcPr>
          <w:p w14:paraId="1775AD64" w14:textId="77777777" w:rsidR="008F74EC" w:rsidRPr="00CE2974" w:rsidRDefault="008F74EC" w:rsidP="0037176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72" w:type="dxa"/>
          </w:tcPr>
          <w:p w14:paraId="1889A07C" w14:textId="77777777" w:rsidR="008F74EC" w:rsidRPr="00CE2974" w:rsidRDefault="008F74EC" w:rsidP="0037176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4363C3DF" w14:textId="77777777" w:rsidR="008F74EC" w:rsidRPr="00CE2974" w:rsidRDefault="008F74EC" w:rsidP="00552A5B">
      <w:pPr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719"/>
        <w:gridCol w:w="224"/>
        <w:gridCol w:w="567"/>
        <w:gridCol w:w="142"/>
        <w:gridCol w:w="851"/>
        <w:gridCol w:w="289"/>
        <w:gridCol w:w="1553"/>
        <w:gridCol w:w="2835"/>
      </w:tblGrid>
      <w:tr w:rsidR="008F74EC" w:rsidRPr="00CE2974" w14:paraId="4EBD1E41" w14:textId="77777777" w:rsidTr="007D4233">
        <w:trPr>
          <w:trHeight w:val="70"/>
        </w:trPr>
        <w:tc>
          <w:tcPr>
            <w:tcW w:w="9180" w:type="dxa"/>
            <w:gridSpan w:val="8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58C9BF4F" w14:textId="2C3A006C" w:rsidR="008F74EC" w:rsidRPr="00CE2974" w:rsidRDefault="008F74EC" w:rsidP="002719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t>Resultado de las Acciones Tomadas</w:t>
            </w:r>
            <w:r w:rsidR="00271976" w:rsidRPr="00CE2974">
              <w:rPr>
                <w:rFonts w:ascii="Arial" w:hAnsi="Arial" w:cs="Arial"/>
                <w:b/>
                <w:sz w:val="20"/>
                <w:szCs w:val="20"/>
              </w:rPr>
              <w:t xml:space="preserve"> (Auditor/Coordinador)</w:t>
            </w:r>
          </w:p>
        </w:tc>
      </w:tr>
      <w:tr w:rsidR="00271976" w:rsidRPr="00CE2974" w14:paraId="0DA31FCF" w14:textId="77777777" w:rsidTr="007D4233">
        <w:tc>
          <w:tcPr>
            <w:tcW w:w="9180" w:type="dxa"/>
            <w:gridSpan w:val="8"/>
            <w:shd w:val="clear" w:color="auto" w:fill="auto"/>
          </w:tcPr>
          <w:p w14:paraId="63BA52B8" w14:textId="77777777" w:rsidR="00271976" w:rsidRPr="00CE2974" w:rsidRDefault="00271976" w:rsidP="002719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FC365E" w14:textId="77777777" w:rsidR="00271976" w:rsidRPr="00CE2974" w:rsidRDefault="00271976" w:rsidP="00394E6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FBEA464" w14:textId="77777777" w:rsidR="00271976" w:rsidRPr="00CE2974" w:rsidRDefault="00271976" w:rsidP="002719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FB56DEA" w14:textId="77777777" w:rsidR="00271976" w:rsidRPr="00CE2974" w:rsidRDefault="00271976" w:rsidP="002719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6942D85" w14:textId="77777777" w:rsidR="00271976" w:rsidRPr="00CE2974" w:rsidRDefault="00271976" w:rsidP="002719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D4233" w:rsidRPr="00CE2974" w14:paraId="720B5F05" w14:textId="77777777" w:rsidTr="007D4233">
        <w:tc>
          <w:tcPr>
            <w:tcW w:w="3510" w:type="dxa"/>
            <w:gridSpan w:val="3"/>
            <w:shd w:val="clear" w:color="auto" w:fill="DEEAF6" w:themeFill="accent1" w:themeFillTint="33"/>
          </w:tcPr>
          <w:p w14:paraId="15480D70" w14:textId="77777777" w:rsidR="00271976" w:rsidRPr="00CE2974" w:rsidRDefault="00271976" w:rsidP="0027197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t>Nombre de quien verifica y Fecha</w:t>
            </w:r>
          </w:p>
        </w:tc>
        <w:tc>
          <w:tcPr>
            <w:tcW w:w="5670" w:type="dxa"/>
            <w:gridSpan w:val="5"/>
            <w:tcBorders>
              <w:bottom w:val="single" w:sz="4" w:space="0" w:color="auto"/>
            </w:tcBorders>
          </w:tcPr>
          <w:p w14:paraId="08384713" w14:textId="77777777" w:rsidR="00271976" w:rsidRPr="00CE2974" w:rsidRDefault="00271976" w:rsidP="002719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4638C" w:rsidRPr="00CE2974" w14:paraId="413CE9D6" w14:textId="77777777" w:rsidTr="007D4233">
        <w:tc>
          <w:tcPr>
            <w:tcW w:w="2719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E10B088" w14:textId="352532CC" w:rsidR="0004638C" w:rsidRPr="00CE2974" w:rsidRDefault="0004638C" w:rsidP="0004638C">
            <w:pPr>
              <w:ind w:right="-15"/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t>¿Fue efectiva la acción?</w:t>
            </w:r>
          </w:p>
        </w:tc>
        <w:tc>
          <w:tcPr>
            <w:tcW w:w="933" w:type="dxa"/>
            <w:gridSpan w:val="3"/>
            <w:tcBorders>
              <w:bottom w:val="single" w:sz="4" w:space="0" w:color="auto"/>
            </w:tcBorders>
          </w:tcPr>
          <w:p w14:paraId="771B5001" w14:textId="4DA2D97E" w:rsidR="0004638C" w:rsidRPr="00CE2974" w:rsidRDefault="0004638C" w:rsidP="000463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E9C30B5" w14:textId="5E35B663" w:rsidR="0004638C" w:rsidRPr="00CE2974" w:rsidRDefault="0004638C" w:rsidP="000463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4677" w:type="dxa"/>
            <w:gridSpan w:val="3"/>
            <w:tcBorders>
              <w:bottom w:val="single" w:sz="4" w:space="0" w:color="auto"/>
            </w:tcBorders>
            <w:shd w:val="clear" w:color="auto" w:fill="DCE3FF"/>
          </w:tcPr>
          <w:p w14:paraId="21512674" w14:textId="669903BF" w:rsidR="0004638C" w:rsidRPr="00CE2974" w:rsidRDefault="0004638C" w:rsidP="0004638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t>En caso de ser negativo explique porque</w:t>
            </w:r>
          </w:p>
        </w:tc>
      </w:tr>
      <w:tr w:rsidR="0004638C" w:rsidRPr="00CE2974" w14:paraId="7A79E422" w14:textId="77777777" w:rsidTr="007D4233">
        <w:tc>
          <w:tcPr>
            <w:tcW w:w="9180" w:type="dxa"/>
            <w:gridSpan w:val="8"/>
            <w:shd w:val="clear" w:color="auto" w:fill="auto"/>
          </w:tcPr>
          <w:p w14:paraId="21ECDE59" w14:textId="5043E070" w:rsidR="0004638C" w:rsidRPr="00CE2974" w:rsidRDefault="00394E64" w:rsidP="002719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br/>
            </w:r>
          </w:p>
          <w:p w14:paraId="171AC038" w14:textId="77777777" w:rsidR="00394E64" w:rsidRPr="00CE2974" w:rsidRDefault="00394E64" w:rsidP="002719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715941" w14:textId="22ED75E7" w:rsidR="00394E64" w:rsidRPr="00CE2974" w:rsidRDefault="00394E64" w:rsidP="002719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4638C" w:rsidRPr="00CE2974" w14:paraId="7D3800EE" w14:textId="77777777" w:rsidTr="007D4233">
        <w:tc>
          <w:tcPr>
            <w:tcW w:w="2943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52647A2" w14:textId="11B99B53" w:rsidR="0004638C" w:rsidRPr="00CE2974" w:rsidRDefault="0004638C" w:rsidP="0004638C">
            <w:pPr>
              <w:ind w:right="-15"/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t xml:space="preserve">Se requiere otra </w:t>
            </w:r>
            <w:r w:rsidR="007D4233" w:rsidRPr="00CE2974">
              <w:rPr>
                <w:rFonts w:ascii="Arial" w:hAnsi="Arial" w:cs="Arial"/>
                <w:b/>
                <w:sz w:val="20"/>
                <w:szCs w:val="20"/>
              </w:rPr>
              <w:t>inspección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14:paraId="6896E0E6" w14:textId="188885BD" w:rsidR="0004638C" w:rsidRPr="00CE2974" w:rsidRDefault="0004638C" w:rsidP="000463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1140" w:type="dxa"/>
            <w:gridSpan w:val="2"/>
            <w:tcBorders>
              <w:bottom w:val="single" w:sz="4" w:space="0" w:color="auto"/>
            </w:tcBorders>
          </w:tcPr>
          <w:p w14:paraId="7F3EC998" w14:textId="487F5B2F" w:rsidR="0004638C" w:rsidRPr="00CE2974" w:rsidRDefault="0004638C" w:rsidP="000463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553" w:type="dxa"/>
            <w:tcBorders>
              <w:bottom w:val="single" w:sz="4" w:space="0" w:color="auto"/>
            </w:tcBorders>
            <w:shd w:val="clear" w:color="auto" w:fill="CBE0F5"/>
          </w:tcPr>
          <w:p w14:paraId="35703D8F" w14:textId="2DF6555E" w:rsidR="0004638C" w:rsidRPr="00CE2974" w:rsidRDefault="0004638C" w:rsidP="0004638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t>Nueva Fecha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26C8B798" w14:textId="0DD1672F" w:rsidR="0004638C" w:rsidRPr="00CE2974" w:rsidRDefault="0004638C" w:rsidP="0004638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D4233" w:rsidRPr="00CE2974" w14:paraId="4E04AD2D" w14:textId="77777777" w:rsidTr="007D4233">
        <w:tc>
          <w:tcPr>
            <w:tcW w:w="9180" w:type="dxa"/>
            <w:gridSpan w:val="8"/>
            <w:shd w:val="clear" w:color="auto" w:fill="E7EEFF"/>
          </w:tcPr>
          <w:p w14:paraId="46ABF5E2" w14:textId="226251A6" w:rsidR="007D4233" w:rsidRPr="00CE2974" w:rsidRDefault="007D4233" w:rsidP="002719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t>Observaciones</w:t>
            </w:r>
          </w:p>
        </w:tc>
      </w:tr>
      <w:tr w:rsidR="008F74EC" w:rsidRPr="00CE2974" w14:paraId="5FABC362" w14:textId="77777777" w:rsidTr="007D4233">
        <w:trPr>
          <w:trHeight w:val="634"/>
        </w:trPr>
        <w:tc>
          <w:tcPr>
            <w:tcW w:w="9180" w:type="dxa"/>
            <w:gridSpan w:val="8"/>
          </w:tcPr>
          <w:p w14:paraId="483E7450" w14:textId="77777777" w:rsidR="008F74EC" w:rsidRPr="00CE2974" w:rsidRDefault="008F74EC" w:rsidP="002719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A61621" w14:textId="0B447F7D" w:rsidR="008F74EC" w:rsidRPr="00CE2974" w:rsidRDefault="00271976" w:rsidP="00393CD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CE2974">
              <w:rPr>
                <w:rFonts w:ascii="Arial" w:hAnsi="Arial" w:cs="Arial"/>
                <w:b/>
                <w:sz w:val="20"/>
                <w:szCs w:val="20"/>
              </w:rPr>
              <w:br/>
            </w:r>
          </w:p>
        </w:tc>
      </w:tr>
    </w:tbl>
    <w:p w14:paraId="67EFCE74" w14:textId="77777777" w:rsidR="00393CDF" w:rsidRPr="00CE2974" w:rsidRDefault="00393CDF" w:rsidP="00393CDF">
      <w:pPr>
        <w:rPr>
          <w:rFonts w:ascii="Arial" w:hAnsi="Arial" w:cs="Arial"/>
          <w:b/>
          <w:sz w:val="20"/>
          <w:szCs w:val="20"/>
        </w:rPr>
      </w:pPr>
    </w:p>
    <w:sectPr w:rsidR="00393CDF" w:rsidRPr="00CE2974" w:rsidSect="00681D6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80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C7B68" w14:textId="77777777" w:rsidR="00D43C14" w:rsidRDefault="00D43C14">
      <w:r>
        <w:separator/>
      </w:r>
    </w:p>
  </w:endnote>
  <w:endnote w:type="continuationSeparator" w:id="0">
    <w:p w14:paraId="6F2F6F62" w14:textId="77777777" w:rsidR="00D43C14" w:rsidRDefault="00D43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6265E" w14:textId="77777777" w:rsidR="00527E68" w:rsidRDefault="00527E6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2D261" w14:textId="781E9501" w:rsidR="007D4233" w:rsidRDefault="007D4233" w:rsidP="00CE2974">
    <w:pPr>
      <w:tabs>
        <w:tab w:val="center" w:pos="4252"/>
        <w:tab w:val="right" w:pos="8504"/>
      </w:tabs>
      <w:jc w:val="right"/>
      <w:rPr>
        <w:rFonts w:ascii="Arial" w:eastAsia="Arial" w:hAnsi="Arial" w:cs="Arial"/>
        <w:sz w:val="20"/>
        <w:szCs w:val="20"/>
      </w:rPr>
    </w:pPr>
  </w:p>
  <w:p w14:paraId="17CDBEEA" w14:textId="77777777" w:rsidR="007D4233" w:rsidRDefault="007D4233" w:rsidP="00393CDF">
    <w:pPr>
      <w:tabs>
        <w:tab w:val="center" w:pos="4252"/>
        <w:tab w:val="right" w:pos="8504"/>
      </w:tabs>
      <w:jc w:val="center"/>
      <w:rPr>
        <w:rFonts w:ascii="Arial" w:eastAsia="Arial" w:hAnsi="Arial" w:cs="Arial"/>
        <w:sz w:val="20"/>
        <w:szCs w:val="20"/>
      </w:rPr>
    </w:pPr>
  </w:p>
  <w:p w14:paraId="2AFDF331" w14:textId="77777777" w:rsidR="007D4233" w:rsidRPr="00393CDF" w:rsidRDefault="007D4233">
    <w:pPr>
      <w:tabs>
        <w:tab w:val="center" w:pos="4252"/>
        <w:tab w:val="right" w:pos="8504"/>
      </w:tabs>
      <w:jc w:val="right"/>
      <w:rPr>
        <w:rFonts w:ascii="Arial" w:eastAsia="Arial" w:hAnsi="Arial" w:cs="Arial"/>
        <w:sz w:val="20"/>
        <w:szCs w:val="20"/>
      </w:rPr>
    </w:pPr>
  </w:p>
  <w:p w14:paraId="2421EC19" w14:textId="77777777" w:rsidR="007D4233" w:rsidRDefault="007D4233">
    <w:pPr>
      <w:tabs>
        <w:tab w:val="center" w:pos="4252"/>
        <w:tab w:val="right" w:pos="8504"/>
      </w:tabs>
      <w:spacing w:after="70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3DCD3" w14:textId="77777777" w:rsidR="00527E68" w:rsidRDefault="00527E6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5B966" w14:textId="77777777" w:rsidR="00D43C14" w:rsidRDefault="00D43C14">
      <w:r>
        <w:separator/>
      </w:r>
    </w:p>
  </w:footnote>
  <w:footnote w:type="continuationSeparator" w:id="0">
    <w:p w14:paraId="32102679" w14:textId="77777777" w:rsidR="00D43C14" w:rsidRDefault="00D43C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8364B" w14:textId="77777777" w:rsidR="00CE2974" w:rsidRDefault="00CE297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72F0C" w14:textId="65EBEA6A" w:rsidR="007D4233" w:rsidRDefault="007D4233" w:rsidP="00393CDF">
    <w:pPr>
      <w:tabs>
        <w:tab w:val="center" w:pos="4419"/>
        <w:tab w:val="right" w:pos="8838"/>
      </w:tabs>
      <w:spacing w:before="708"/>
      <w:jc w:val="right"/>
    </w:pPr>
    <w:r w:rsidRPr="009A3F51">
      <w:rPr>
        <w:noProof/>
      </w:rPr>
      <w:drawing>
        <wp:inline distT="0" distB="0" distL="0" distR="0" wp14:anchorId="268CD67A" wp14:editId="040CC45D">
          <wp:extent cx="2159000" cy="539750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Valcas-2015_Hr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9000" cy="539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22E60" w14:textId="77777777" w:rsidR="00CE2974" w:rsidRDefault="00CE297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17789"/>
    <w:multiLevelType w:val="hybridMultilevel"/>
    <w:tmpl w:val="101A257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E47B4C"/>
    <w:multiLevelType w:val="hybridMultilevel"/>
    <w:tmpl w:val="28083F6A"/>
    <w:lvl w:ilvl="0" w:tplc="BBFE8036">
      <w:start w:val="25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MS Mincho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CA55E9"/>
    <w:multiLevelType w:val="hybridMultilevel"/>
    <w:tmpl w:val="07F45C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D459D"/>
    <w:multiLevelType w:val="hybridMultilevel"/>
    <w:tmpl w:val="BE2E7B8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841D4"/>
    <w:multiLevelType w:val="multilevel"/>
    <w:tmpl w:val="23967BC2"/>
    <w:lvl w:ilvl="0">
      <w:start w:val="25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 w16cid:durableId="690841944">
    <w:abstractNumId w:val="4"/>
  </w:num>
  <w:num w:numId="2" w16cid:durableId="651717296">
    <w:abstractNumId w:val="3"/>
  </w:num>
  <w:num w:numId="3" w16cid:durableId="2133401960">
    <w:abstractNumId w:val="1"/>
  </w:num>
  <w:num w:numId="4" w16cid:durableId="2004620143">
    <w:abstractNumId w:val="0"/>
  </w:num>
  <w:num w:numId="5" w16cid:durableId="1670017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mirrorMargins/>
  <w:gutterAtTop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00"/>
    <w:rsid w:val="00005CD1"/>
    <w:rsid w:val="000065BE"/>
    <w:rsid w:val="0002515B"/>
    <w:rsid w:val="00025550"/>
    <w:rsid w:val="00027DD7"/>
    <w:rsid w:val="0004638C"/>
    <w:rsid w:val="00073979"/>
    <w:rsid w:val="00075210"/>
    <w:rsid w:val="0008728C"/>
    <w:rsid w:val="001030D8"/>
    <w:rsid w:val="001040D4"/>
    <w:rsid w:val="001243CD"/>
    <w:rsid w:val="00144ABD"/>
    <w:rsid w:val="00144B77"/>
    <w:rsid w:val="00156EFB"/>
    <w:rsid w:val="001722AF"/>
    <w:rsid w:val="001C3E78"/>
    <w:rsid w:val="001C6832"/>
    <w:rsid w:val="001E19B6"/>
    <w:rsid w:val="00212F1F"/>
    <w:rsid w:val="00257894"/>
    <w:rsid w:val="00271976"/>
    <w:rsid w:val="00294D04"/>
    <w:rsid w:val="002C2CAB"/>
    <w:rsid w:val="002D3AB4"/>
    <w:rsid w:val="002D7F3F"/>
    <w:rsid w:val="00313EC5"/>
    <w:rsid w:val="003459C4"/>
    <w:rsid w:val="00354313"/>
    <w:rsid w:val="003575F7"/>
    <w:rsid w:val="00367501"/>
    <w:rsid w:val="00371763"/>
    <w:rsid w:val="00393CDF"/>
    <w:rsid w:val="00394E64"/>
    <w:rsid w:val="003A3ED9"/>
    <w:rsid w:val="003F7B0C"/>
    <w:rsid w:val="00406792"/>
    <w:rsid w:val="0040786A"/>
    <w:rsid w:val="0041254E"/>
    <w:rsid w:val="00451006"/>
    <w:rsid w:val="0046697E"/>
    <w:rsid w:val="00466AEB"/>
    <w:rsid w:val="004D5C0F"/>
    <w:rsid w:val="004D7E94"/>
    <w:rsid w:val="004E2B7D"/>
    <w:rsid w:val="004F10ED"/>
    <w:rsid w:val="004F73A1"/>
    <w:rsid w:val="00527E68"/>
    <w:rsid w:val="005356E4"/>
    <w:rsid w:val="00552A5B"/>
    <w:rsid w:val="005565AF"/>
    <w:rsid w:val="005947C3"/>
    <w:rsid w:val="005A2EEE"/>
    <w:rsid w:val="005C434D"/>
    <w:rsid w:val="005D1549"/>
    <w:rsid w:val="005E21D5"/>
    <w:rsid w:val="0060581A"/>
    <w:rsid w:val="00611011"/>
    <w:rsid w:val="0062587B"/>
    <w:rsid w:val="00633BBA"/>
    <w:rsid w:val="00642080"/>
    <w:rsid w:val="00656207"/>
    <w:rsid w:val="00666FF8"/>
    <w:rsid w:val="00677559"/>
    <w:rsid w:val="006778FB"/>
    <w:rsid w:val="00681D6F"/>
    <w:rsid w:val="00692245"/>
    <w:rsid w:val="006B277C"/>
    <w:rsid w:val="006E0700"/>
    <w:rsid w:val="006E2745"/>
    <w:rsid w:val="006F3F5A"/>
    <w:rsid w:val="006F4C4C"/>
    <w:rsid w:val="0071740D"/>
    <w:rsid w:val="00723DC1"/>
    <w:rsid w:val="007322F5"/>
    <w:rsid w:val="00732D62"/>
    <w:rsid w:val="007A30BB"/>
    <w:rsid w:val="007A44C9"/>
    <w:rsid w:val="007D4233"/>
    <w:rsid w:val="007E3FDC"/>
    <w:rsid w:val="0082315C"/>
    <w:rsid w:val="00856B59"/>
    <w:rsid w:val="00887612"/>
    <w:rsid w:val="008B6BEC"/>
    <w:rsid w:val="008E04A7"/>
    <w:rsid w:val="008F74EC"/>
    <w:rsid w:val="009010D0"/>
    <w:rsid w:val="0092492B"/>
    <w:rsid w:val="00936116"/>
    <w:rsid w:val="00964A47"/>
    <w:rsid w:val="00986974"/>
    <w:rsid w:val="009C5C40"/>
    <w:rsid w:val="009D7ED3"/>
    <w:rsid w:val="009D7FF4"/>
    <w:rsid w:val="00A06F12"/>
    <w:rsid w:val="00A26405"/>
    <w:rsid w:val="00A3232F"/>
    <w:rsid w:val="00A37EC2"/>
    <w:rsid w:val="00A568C7"/>
    <w:rsid w:val="00A56F6E"/>
    <w:rsid w:val="00AB790E"/>
    <w:rsid w:val="00AE4C55"/>
    <w:rsid w:val="00B13516"/>
    <w:rsid w:val="00B54A02"/>
    <w:rsid w:val="00B56C09"/>
    <w:rsid w:val="00B933B2"/>
    <w:rsid w:val="00B96587"/>
    <w:rsid w:val="00BC2F44"/>
    <w:rsid w:val="00BC4B0C"/>
    <w:rsid w:val="00BD6666"/>
    <w:rsid w:val="00BE4FB9"/>
    <w:rsid w:val="00C167FB"/>
    <w:rsid w:val="00C306CC"/>
    <w:rsid w:val="00C42063"/>
    <w:rsid w:val="00C57B4B"/>
    <w:rsid w:val="00C6053B"/>
    <w:rsid w:val="00C61714"/>
    <w:rsid w:val="00C93FF9"/>
    <w:rsid w:val="00CE2776"/>
    <w:rsid w:val="00CE2974"/>
    <w:rsid w:val="00CF682A"/>
    <w:rsid w:val="00D050E5"/>
    <w:rsid w:val="00D072D9"/>
    <w:rsid w:val="00D12F51"/>
    <w:rsid w:val="00D13631"/>
    <w:rsid w:val="00D20746"/>
    <w:rsid w:val="00D239B4"/>
    <w:rsid w:val="00D33D5E"/>
    <w:rsid w:val="00D43C14"/>
    <w:rsid w:val="00D64CC8"/>
    <w:rsid w:val="00D67B37"/>
    <w:rsid w:val="00D9435F"/>
    <w:rsid w:val="00D95D1A"/>
    <w:rsid w:val="00DF2946"/>
    <w:rsid w:val="00E27650"/>
    <w:rsid w:val="00E30A8E"/>
    <w:rsid w:val="00E44C30"/>
    <w:rsid w:val="00E6126A"/>
    <w:rsid w:val="00EA2269"/>
    <w:rsid w:val="00EB45C0"/>
    <w:rsid w:val="00ED693C"/>
    <w:rsid w:val="00EE2BC2"/>
    <w:rsid w:val="00EF0911"/>
    <w:rsid w:val="00EF7795"/>
    <w:rsid w:val="00F15F62"/>
    <w:rsid w:val="00F17805"/>
    <w:rsid w:val="00F25A31"/>
    <w:rsid w:val="00F30E0D"/>
    <w:rsid w:val="00F4734D"/>
    <w:rsid w:val="00F63A2E"/>
    <w:rsid w:val="1E7722AD"/>
    <w:rsid w:val="2E1059F8"/>
    <w:rsid w:val="2EF1BDBC"/>
    <w:rsid w:val="35189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326D7C"/>
  <w15:docId w15:val="{AFB4CBD0-DAB7-41FB-AD72-219AC0114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C683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C6832"/>
  </w:style>
  <w:style w:type="paragraph" w:styleId="Piedepgina">
    <w:name w:val="footer"/>
    <w:basedOn w:val="Normal"/>
    <w:link w:val="PiedepginaCar"/>
    <w:uiPriority w:val="99"/>
    <w:unhideWhenUsed/>
    <w:rsid w:val="001C683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C6832"/>
  </w:style>
  <w:style w:type="paragraph" w:styleId="Prrafodelista">
    <w:name w:val="List Paragraph"/>
    <w:basedOn w:val="Normal"/>
    <w:uiPriority w:val="34"/>
    <w:qFormat/>
    <w:rsid w:val="00D20746"/>
    <w:pPr>
      <w:ind w:left="720"/>
      <w:contextualSpacing/>
    </w:pPr>
  </w:style>
  <w:style w:type="table" w:styleId="Tablaconcuadrcula">
    <w:name w:val="Table Grid"/>
    <w:basedOn w:val="Tablanormal"/>
    <w:uiPriority w:val="39"/>
    <w:rsid w:val="00CF68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C4B0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4B0C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7E3FDC"/>
    <w:pPr>
      <w:widowControl/>
      <w:spacing w:before="100" w:beforeAutospacing="1" w:after="100" w:afterAutospacing="1"/>
    </w:pPr>
    <w:rPr>
      <w:color w:val="auto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D943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435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12F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4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evalcas.mx/movimientos/solicitudes/visualizar/39efe63ac29d15d0d103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aevalcas.mx/movimientos/solicitudes/visualizar/c371200b5aca86d23cfb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saevalcas.mx/movimientos/solicitudes/visualizar/5dacd512dc3a8f16a49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evalcas.mx/movimientos/solicitudes/visualizar/2f2758fc7a65c7b798eb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534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Vanessa</dc:creator>
  <cp:lastModifiedBy>A99576</cp:lastModifiedBy>
  <cp:revision>3</cp:revision>
  <cp:lastPrinted>2022-05-26T20:11:00Z</cp:lastPrinted>
  <dcterms:created xsi:type="dcterms:W3CDTF">2022-05-26T21:08:00Z</dcterms:created>
  <dcterms:modified xsi:type="dcterms:W3CDTF">2022-05-26T21:10:00Z</dcterms:modified>
</cp:coreProperties>
</file>