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75B2B0" w14:textId="77777777" w:rsidR="000065BE" w:rsidRDefault="000065BE" w:rsidP="000065BE">
      <w:pPr>
        <w:rPr>
          <w:rFonts w:ascii="Arial" w:hAnsi="Arial" w:cs="Arial"/>
          <w:b/>
        </w:rPr>
      </w:pPr>
    </w:p>
    <w:p w14:paraId="495B7627" w14:textId="65E65DE0" w:rsidR="00144ABD" w:rsidRPr="00CE2974" w:rsidRDefault="00371763" w:rsidP="00313EC5">
      <w:pPr>
        <w:rPr>
          <w:rFonts w:ascii="Arial" w:hAnsi="Arial" w:cs="Arial"/>
          <w:b/>
          <w:sz w:val="20"/>
          <w:szCs w:val="20"/>
        </w:rPr>
      </w:pPr>
      <w:r w:rsidRPr="00CE2974">
        <w:rPr>
          <w:rFonts w:ascii="Arial" w:hAnsi="Arial" w:cs="Arial"/>
          <w:b/>
          <w:sz w:val="20"/>
          <w:szCs w:val="20"/>
        </w:rPr>
        <w:t xml:space="preserve">Reporte de Acción Correctiva </w:t>
      </w:r>
      <w:r w:rsidR="00156EFB" w:rsidRPr="00CE2974">
        <w:rPr>
          <w:rFonts w:ascii="Arial" w:hAnsi="Arial" w:cs="Arial"/>
          <w:b/>
          <w:sz w:val="20"/>
          <w:szCs w:val="20"/>
        </w:rPr>
        <w:t xml:space="preserve">y </w:t>
      </w:r>
      <w:r w:rsidR="000065BE" w:rsidRPr="00CE2974">
        <w:rPr>
          <w:rFonts w:ascii="Arial" w:hAnsi="Arial" w:cs="Arial"/>
          <w:b/>
          <w:sz w:val="20"/>
          <w:szCs w:val="20"/>
        </w:rPr>
        <w:t xml:space="preserve">de </w:t>
      </w:r>
      <w:r w:rsidR="00611011" w:rsidRPr="00CE2974">
        <w:rPr>
          <w:rFonts w:ascii="Arial" w:hAnsi="Arial" w:cs="Arial"/>
          <w:b/>
          <w:sz w:val="20"/>
          <w:szCs w:val="20"/>
        </w:rPr>
        <w:t>Mejora</w:t>
      </w:r>
    </w:p>
    <w:p w14:paraId="51AC363D" w14:textId="77777777" w:rsidR="00313EC5" w:rsidRPr="00CE2974" w:rsidRDefault="00313EC5" w:rsidP="00313EC5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3794" w:type="dxa"/>
        <w:tblLook w:val="04A0" w:firstRow="1" w:lastRow="0" w:firstColumn="1" w:lastColumn="0" w:noHBand="0" w:noVBand="1"/>
      </w:tblPr>
      <w:tblGrid>
        <w:gridCol w:w="1540"/>
        <w:gridCol w:w="3656"/>
      </w:tblGrid>
      <w:tr w:rsidR="001722AF" w:rsidRPr="00CE2974" w14:paraId="71DD8C8A" w14:textId="77777777" w:rsidTr="001722AF">
        <w:trPr>
          <w:trHeight w:val="303"/>
        </w:trPr>
        <w:tc>
          <w:tcPr>
            <w:tcW w:w="1540" w:type="dxa"/>
            <w:shd w:val="clear" w:color="auto" w:fill="DEEAF6" w:themeFill="accent1" w:themeFillTint="33"/>
          </w:tcPr>
          <w:p w14:paraId="164FF2F6" w14:textId="747CF3AF" w:rsidR="001722AF" w:rsidRPr="00CE2974" w:rsidRDefault="001722AF" w:rsidP="00CE2974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  <w:lang w:val="en-GB"/>
              </w:rPr>
              <w:t>Folio:</w:t>
            </w:r>
          </w:p>
        </w:tc>
        <w:tc>
          <w:tcPr>
            <w:tcW w:w="3656" w:type="dxa"/>
          </w:tcPr>
          <w:p w14:paraId="1428875C" w14:textId="3D5B8F44" w:rsidR="001722AF" w:rsidRPr="00CE2974" w:rsidRDefault="007B6D5C" w:rsidP="00CE297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14</w:t>
            </w:r>
            <w:r w:rsidR="00D315FD">
              <w:rPr>
                <w:rFonts w:ascii="Arial" w:hAnsi="Arial" w:cs="Arial"/>
                <w:bCs/>
                <w:sz w:val="20"/>
                <w:szCs w:val="20"/>
                <w:lang w:val="en-GB"/>
              </w:rPr>
              <w:t>3</w:t>
            </w:r>
          </w:p>
        </w:tc>
      </w:tr>
      <w:tr w:rsidR="00271976" w:rsidRPr="00CE2974" w14:paraId="2961000C" w14:textId="77777777" w:rsidTr="001722AF">
        <w:trPr>
          <w:trHeight w:val="303"/>
        </w:trPr>
        <w:tc>
          <w:tcPr>
            <w:tcW w:w="1540" w:type="dxa"/>
            <w:shd w:val="clear" w:color="auto" w:fill="DEEAF6" w:themeFill="accent1" w:themeFillTint="33"/>
          </w:tcPr>
          <w:p w14:paraId="684ED37C" w14:textId="3F85A363" w:rsidR="00144ABD" w:rsidRPr="00CE2974" w:rsidRDefault="0071740D" w:rsidP="00CE2974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proofErr w:type="spellStart"/>
            <w:r w:rsidRPr="00CE2974">
              <w:rPr>
                <w:rFonts w:ascii="Arial" w:hAnsi="Arial" w:cs="Arial"/>
                <w:b/>
                <w:sz w:val="20"/>
                <w:szCs w:val="20"/>
                <w:lang w:val="en-GB"/>
              </w:rPr>
              <w:t>Fecha</w:t>
            </w:r>
            <w:proofErr w:type="spellEnd"/>
            <w:r w:rsidR="00144ABD" w:rsidRPr="00CE2974">
              <w:rPr>
                <w:rFonts w:ascii="Arial" w:hAnsi="Arial" w:cs="Arial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3656" w:type="dxa"/>
          </w:tcPr>
          <w:p w14:paraId="331435CE" w14:textId="148DE578" w:rsidR="00144ABD" w:rsidRPr="00CE2974" w:rsidRDefault="004461AA" w:rsidP="00CE297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2</w:t>
            </w:r>
            <w:r w:rsidR="004A63A2">
              <w:rPr>
                <w:rFonts w:ascii="Arial" w:hAnsi="Arial" w:cs="Arial"/>
                <w:bCs/>
                <w:sz w:val="20"/>
                <w:szCs w:val="20"/>
                <w:lang w:val="en-GB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de </w:t>
            </w:r>
            <w:r w:rsidR="007B6D5C">
              <w:rPr>
                <w:rFonts w:ascii="Arial" w:hAnsi="Arial" w:cs="Arial"/>
                <w:bCs/>
                <w:sz w:val="20"/>
                <w:szCs w:val="20"/>
                <w:lang w:val="en-GB"/>
              </w:rPr>
              <w:t>Junio</w:t>
            </w: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del 2022</w:t>
            </w:r>
          </w:p>
        </w:tc>
      </w:tr>
      <w:tr w:rsidR="00271976" w:rsidRPr="00CE2974" w14:paraId="0C9C6DE9" w14:textId="77777777" w:rsidTr="001722AF">
        <w:tc>
          <w:tcPr>
            <w:tcW w:w="1540" w:type="dxa"/>
            <w:shd w:val="clear" w:color="auto" w:fill="DEEAF6" w:themeFill="accent1" w:themeFillTint="33"/>
          </w:tcPr>
          <w:p w14:paraId="43F474C1" w14:textId="29089315" w:rsidR="00144ABD" w:rsidRPr="00CE2974" w:rsidRDefault="00144ABD" w:rsidP="00CE2974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proofErr w:type="spellStart"/>
            <w:r w:rsidRPr="00CE2974">
              <w:rPr>
                <w:rFonts w:ascii="Arial" w:hAnsi="Arial" w:cs="Arial"/>
                <w:b/>
                <w:sz w:val="20"/>
                <w:szCs w:val="20"/>
                <w:lang w:val="en-GB"/>
              </w:rPr>
              <w:t>Asignado</w:t>
            </w:r>
            <w:proofErr w:type="spellEnd"/>
            <w:r w:rsidRPr="00CE2974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a:</w:t>
            </w:r>
          </w:p>
        </w:tc>
        <w:tc>
          <w:tcPr>
            <w:tcW w:w="3656" w:type="dxa"/>
          </w:tcPr>
          <w:p w14:paraId="142FE622" w14:textId="20BB9D12" w:rsidR="00144ABD" w:rsidRPr="007B6D5C" w:rsidRDefault="00D315FD" w:rsidP="00CE297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Ing. Luis Soto Acosta</w:t>
            </w:r>
          </w:p>
        </w:tc>
      </w:tr>
    </w:tbl>
    <w:p w14:paraId="4F22BA0E" w14:textId="0E582093" w:rsidR="00354313" w:rsidRPr="007B6D5C" w:rsidRDefault="00354313" w:rsidP="00354313">
      <w:pPr>
        <w:rPr>
          <w:rFonts w:ascii="Arial" w:hAnsi="Arial" w:cs="Arial"/>
          <w:b/>
          <w:sz w:val="20"/>
          <w:szCs w:val="20"/>
          <w:lang w:val="es-MX"/>
        </w:rPr>
      </w:pPr>
    </w:p>
    <w:p w14:paraId="1A3C61BB" w14:textId="7E9619C5" w:rsidR="00354313" w:rsidRPr="00CE2974" w:rsidRDefault="00354313" w:rsidP="00144ABD">
      <w:pPr>
        <w:rPr>
          <w:rFonts w:ascii="Arial" w:hAnsi="Arial" w:cs="Arial"/>
          <w:b/>
          <w:sz w:val="20"/>
          <w:szCs w:val="20"/>
        </w:rPr>
      </w:pPr>
      <w:r w:rsidRPr="00CE2974">
        <w:rPr>
          <w:rFonts w:ascii="Arial" w:hAnsi="Arial" w:cs="Arial"/>
          <w:b/>
          <w:sz w:val="20"/>
          <w:szCs w:val="20"/>
        </w:rPr>
        <w:t xml:space="preserve">                          </w:t>
      </w:r>
      <w:proofErr w:type="gramStart"/>
      <w:r w:rsidRPr="00CE2974">
        <w:rPr>
          <w:rFonts w:ascii="Arial" w:hAnsi="Arial" w:cs="Arial"/>
          <w:b/>
          <w:sz w:val="20"/>
          <w:szCs w:val="20"/>
        </w:rPr>
        <w:t xml:space="preserve">( </w:t>
      </w:r>
      <w:r w:rsidR="00241D6B">
        <w:rPr>
          <w:rFonts w:ascii="Arial" w:hAnsi="Arial" w:cs="Arial"/>
          <w:b/>
          <w:sz w:val="20"/>
          <w:szCs w:val="20"/>
        </w:rPr>
        <w:t>X</w:t>
      </w:r>
      <w:proofErr w:type="gramEnd"/>
      <w:r w:rsidR="00241D6B">
        <w:rPr>
          <w:rFonts w:ascii="Arial" w:hAnsi="Arial" w:cs="Arial"/>
          <w:b/>
          <w:sz w:val="20"/>
          <w:szCs w:val="20"/>
        </w:rPr>
        <w:t xml:space="preserve"> </w:t>
      </w:r>
      <w:r w:rsidRPr="00CE2974">
        <w:rPr>
          <w:rFonts w:ascii="Arial" w:hAnsi="Arial" w:cs="Arial"/>
          <w:b/>
          <w:sz w:val="20"/>
          <w:szCs w:val="20"/>
        </w:rPr>
        <w:t>) Acción Correctiva           (     ) Acción de Mejora</w:t>
      </w:r>
    </w:p>
    <w:p w14:paraId="197E08EB" w14:textId="77777777" w:rsidR="00354313" w:rsidRPr="00CE2974" w:rsidRDefault="00354313" w:rsidP="00144ABD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81"/>
        <w:gridCol w:w="4809"/>
      </w:tblGrid>
      <w:tr w:rsidR="00144ABD" w:rsidRPr="00CE2974" w14:paraId="7C8DD121" w14:textId="77777777" w:rsidTr="00BE4FB9">
        <w:tc>
          <w:tcPr>
            <w:tcW w:w="4390" w:type="dxa"/>
            <w:shd w:val="clear" w:color="auto" w:fill="DEEAF6" w:themeFill="accent1" w:themeFillTint="33"/>
          </w:tcPr>
          <w:p w14:paraId="601A2DD3" w14:textId="2854F6F6" w:rsidR="00144ABD" w:rsidRPr="00CE2974" w:rsidRDefault="00144ABD" w:rsidP="00144AB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Nombre de quien origina el Reporte:</w:t>
            </w:r>
          </w:p>
        </w:tc>
        <w:tc>
          <w:tcPr>
            <w:tcW w:w="5059" w:type="dxa"/>
          </w:tcPr>
          <w:p w14:paraId="6ED500D5" w14:textId="185831DD" w:rsidR="00144ABD" w:rsidRPr="00CE2974" w:rsidRDefault="00D315FD" w:rsidP="00CE297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Ing. Marlon Anguiano</w:t>
            </w:r>
          </w:p>
        </w:tc>
      </w:tr>
      <w:tr w:rsidR="00144ABD" w:rsidRPr="00CE2974" w14:paraId="159236EB" w14:textId="77777777" w:rsidTr="00BE4FB9">
        <w:tc>
          <w:tcPr>
            <w:tcW w:w="4390" w:type="dxa"/>
            <w:shd w:val="clear" w:color="auto" w:fill="DEEAF6" w:themeFill="accent1" w:themeFillTint="33"/>
          </w:tcPr>
          <w:p w14:paraId="06484247" w14:textId="5E92F9EE" w:rsidR="00144ABD" w:rsidRPr="00CE2974" w:rsidRDefault="00144ABD" w:rsidP="00144AB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Puesto de quien origina el Reporte:</w:t>
            </w:r>
          </w:p>
        </w:tc>
        <w:tc>
          <w:tcPr>
            <w:tcW w:w="5059" w:type="dxa"/>
          </w:tcPr>
          <w:p w14:paraId="7030A761" w14:textId="47A8052B" w:rsidR="00144ABD" w:rsidRPr="00CE2974" w:rsidRDefault="004461AA" w:rsidP="00CE297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Gerente de P</w:t>
            </w:r>
            <w:r w:rsidR="00D315FD">
              <w:rPr>
                <w:rFonts w:ascii="Arial" w:hAnsi="Arial" w:cs="Arial"/>
                <w:bCs/>
                <w:sz w:val="20"/>
                <w:szCs w:val="20"/>
              </w:rPr>
              <w:t>rocesos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</w:tbl>
    <w:p w14:paraId="246609B4" w14:textId="77777777" w:rsidR="00371763" w:rsidRPr="00CE2974" w:rsidRDefault="00371763" w:rsidP="00371763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0"/>
        <w:gridCol w:w="1368"/>
        <w:gridCol w:w="3074"/>
        <w:gridCol w:w="1408"/>
      </w:tblGrid>
      <w:tr w:rsidR="00EF7795" w:rsidRPr="00CE2974" w14:paraId="0D296172" w14:textId="77777777" w:rsidTr="00271976">
        <w:tc>
          <w:tcPr>
            <w:tcW w:w="9216" w:type="dxa"/>
            <w:gridSpan w:val="4"/>
            <w:shd w:val="clear" w:color="auto" w:fill="DEEAF6" w:themeFill="accent1" w:themeFillTint="33"/>
          </w:tcPr>
          <w:p w14:paraId="4DECB6B0" w14:textId="7E5F00BC" w:rsidR="00EF7795" w:rsidRPr="00CE2974" w:rsidRDefault="00EF7795" w:rsidP="003717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Motivo que dio origen al Reporte:</w:t>
            </w:r>
          </w:p>
        </w:tc>
      </w:tr>
      <w:tr w:rsidR="00391813" w:rsidRPr="00CE2974" w14:paraId="14E2132B" w14:textId="77777777" w:rsidTr="00271976">
        <w:tc>
          <w:tcPr>
            <w:tcW w:w="3199" w:type="dxa"/>
          </w:tcPr>
          <w:p w14:paraId="078C0E49" w14:textId="5009636D" w:rsidR="00EF7795" w:rsidRPr="00CE2974" w:rsidRDefault="00BC4B0C" w:rsidP="000065B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Queja de Propietario/Cliente</w:t>
            </w:r>
          </w:p>
        </w:tc>
        <w:tc>
          <w:tcPr>
            <w:tcW w:w="1415" w:type="dxa"/>
          </w:tcPr>
          <w:p w14:paraId="230CBF04" w14:textId="5A1BB2CD" w:rsidR="00EF7795" w:rsidRPr="00CE2974" w:rsidRDefault="00EF7795" w:rsidP="0037176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 xml:space="preserve">( </w:t>
            </w:r>
            <w:r w:rsidR="00527E6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315F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527E6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E2974">
              <w:rPr>
                <w:rFonts w:ascii="Arial" w:hAnsi="Arial" w:cs="Arial"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3142" w:type="dxa"/>
          </w:tcPr>
          <w:p w14:paraId="3B08D4A5" w14:textId="1328982B" w:rsidR="00EF7795" w:rsidRPr="00CE2974" w:rsidRDefault="001E19B6" w:rsidP="000065B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Procedimientos</w:t>
            </w:r>
          </w:p>
        </w:tc>
        <w:tc>
          <w:tcPr>
            <w:tcW w:w="1460" w:type="dxa"/>
          </w:tcPr>
          <w:p w14:paraId="5CD28FC3" w14:textId="3597FC22" w:rsidR="00EF7795" w:rsidRPr="00CE2974" w:rsidRDefault="00EF7795" w:rsidP="0037176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(     )</w:t>
            </w:r>
          </w:p>
        </w:tc>
      </w:tr>
      <w:tr w:rsidR="00391813" w:rsidRPr="00CE2974" w14:paraId="1001130C" w14:textId="77777777" w:rsidTr="00271976">
        <w:tc>
          <w:tcPr>
            <w:tcW w:w="3199" w:type="dxa"/>
          </w:tcPr>
          <w:p w14:paraId="20F20A54" w14:textId="35B59BD9" w:rsidR="00EF7795" w:rsidRPr="00CE2974" w:rsidRDefault="00EF7795" w:rsidP="000065B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Proveedor</w:t>
            </w:r>
          </w:p>
        </w:tc>
        <w:tc>
          <w:tcPr>
            <w:tcW w:w="1415" w:type="dxa"/>
          </w:tcPr>
          <w:p w14:paraId="0082F1EA" w14:textId="78F39CE3" w:rsidR="00EF7795" w:rsidRPr="00CE2974" w:rsidRDefault="00EF7795" w:rsidP="0037176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(     )</w:t>
            </w:r>
          </w:p>
        </w:tc>
        <w:tc>
          <w:tcPr>
            <w:tcW w:w="3142" w:type="dxa"/>
          </w:tcPr>
          <w:p w14:paraId="3A8756BB" w14:textId="7D7DEAAE" w:rsidR="00EF7795" w:rsidRPr="00CE2974" w:rsidRDefault="002D3AB4" w:rsidP="000065B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Reuniones de Resultados</w:t>
            </w:r>
          </w:p>
        </w:tc>
        <w:tc>
          <w:tcPr>
            <w:tcW w:w="1460" w:type="dxa"/>
          </w:tcPr>
          <w:p w14:paraId="75170AAA" w14:textId="65065A32" w:rsidR="00EF7795" w:rsidRPr="00CE2974" w:rsidRDefault="00F17805" w:rsidP="0037176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(     )</w:t>
            </w:r>
          </w:p>
        </w:tc>
      </w:tr>
      <w:tr w:rsidR="00391813" w:rsidRPr="00CE2974" w14:paraId="796212AB" w14:textId="77777777" w:rsidTr="00271976">
        <w:tc>
          <w:tcPr>
            <w:tcW w:w="3199" w:type="dxa"/>
          </w:tcPr>
          <w:p w14:paraId="5250593C" w14:textId="35CBE387" w:rsidR="00F17805" w:rsidRPr="00CE2974" w:rsidRDefault="000065BE" w:rsidP="000065B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Oportunidad de Mejora</w:t>
            </w:r>
          </w:p>
        </w:tc>
        <w:tc>
          <w:tcPr>
            <w:tcW w:w="1415" w:type="dxa"/>
          </w:tcPr>
          <w:p w14:paraId="6F7C328D" w14:textId="518E8EBA" w:rsidR="00F17805" w:rsidRPr="00CE2974" w:rsidRDefault="00F17805" w:rsidP="0037176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(     )</w:t>
            </w:r>
          </w:p>
        </w:tc>
        <w:tc>
          <w:tcPr>
            <w:tcW w:w="3142" w:type="dxa"/>
          </w:tcPr>
          <w:p w14:paraId="0AAC50AC" w14:textId="0A6D960B" w:rsidR="00F17805" w:rsidRPr="00CE2974" w:rsidRDefault="000065BE" w:rsidP="00BD6666">
            <w:pPr>
              <w:tabs>
                <w:tab w:val="center" w:pos="1496"/>
                <w:tab w:val="right" w:pos="2993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Recursos Humanos</w:t>
            </w:r>
          </w:p>
        </w:tc>
        <w:tc>
          <w:tcPr>
            <w:tcW w:w="1460" w:type="dxa"/>
          </w:tcPr>
          <w:p w14:paraId="0F9F9D4B" w14:textId="3FBF2E32" w:rsidR="00F17805" w:rsidRPr="00CE2974" w:rsidRDefault="00F17805" w:rsidP="0037176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(     )</w:t>
            </w:r>
          </w:p>
        </w:tc>
      </w:tr>
      <w:tr w:rsidR="00391813" w:rsidRPr="00CE2974" w14:paraId="00130539" w14:textId="77777777" w:rsidTr="00271976">
        <w:tc>
          <w:tcPr>
            <w:tcW w:w="3199" w:type="dxa"/>
          </w:tcPr>
          <w:p w14:paraId="05D20B18" w14:textId="6CF93EEB" w:rsidR="00E44C30" w:rsidRPr="00CE2974" w:rsidRDefault="00BC4B0C" w:rsidP="000065B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Revisiones Internas</w:t>
            </w:r>
          </w:p>
        </w:tc>
        <w:tc>
          <w:tcPr>
            <w:tcW w:w="1415" w:type="dxa"/>
          </w:tcPr>
          <w:p w14:paraId="660051B6" w14:textId="73A753C3" w:rsidR="00E44C30" w:rsidRPr="00CE2974" w:rsidRDefault="00E44C30" w:rsidP="0037176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CE2974">
              <w:rPr>
                <w:rFonts w:ascii="Arial" w:hAnsi="Arial" w:cs="Arial"/>
                <w:bCs/>
                <w:sz w:val="20"/>
                <w:szCs w:val="20"/>
              </w:rPr>
              <w:t xml:space="preserve">(  </w:t>
            </w:r>
            <w:r w:rsidR="00D315FD">
              <w:rPr>
                <w:rFonts w:ascii="Arial" w:hAnsi="Arial" w:cs="Arial"/>
                <w:bCs/>
                <w:sz w:val="20"/>
                <w:szCs w:val="20"/>
              </w:rPr>
              <w:t>X</w:t>
            </w:r>
            <w:proofErr w:type="gramEnd"/>
            <w:r w:rsidR="007B6D5C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Pr="00CE2974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3142" w:type="dxa"/>
          </w:tcPr>
          <w:p w14:paraId="354BA396" w14:textId="5285E9D0" w:rsidR="00E44C30" w:rsidRPr="00CE2974" w:rsidRDefault="00BC4B0C" w:rsidP="00BD6666">
            <w:pPr>
              <w:tabs>
                <w:tab w:val="center" w:pos="1496"/>
                <w:tab w:val="right" w:pos="2993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Otro</w:t>
            </w:r>
          </w:p>
        </w:tc>
        <w:tc>
          <w:tcPr>
            <w:tcW w:w="1460" w:type="dxa"/>
          </w:tcPr>
          <w:p w14:paraId="31CF7D9F" w14:textId="21F8E925" w:rsidR="00E44C30" w:rsidRPr="00CE2974" w:rsidRDefault="00E44C30" w:rsidP="0037176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E2974">
              <w:rPr>
                <w:rFonts w:ascii="Arial" w:hAnsi="Arial" w:cs="Arial"/>
                <w:bCs/>
                <w:sz w:val="20"/>
                <w:szCs w:val="20"/>
              </w:rPr>
              <w:t>(     )</w:t>
            </w:r>
          </w:p>
        </w:tc>
      </w:tr>
      <w:tr w:rsidR="00156EFB" w:rsidRPr="00CE2974" w14:paraId="4B743CD3" w14:textId="77777777" w:rsidTr="00271976">
        <w:tc>
          <w:tcPr>
            <w:tcW w:w="9216" w:type="dxa"/>
            <w:gridSpan w:val="4"/>
            <w:shd w:val="clear" w:color="auto" w:fill="DEEAF6" w:themeFill="accent1" w:themeFillTint="33"/>
          </w:tcPr>
          <w:p w14:paraId="2684B082" w14:textId="4C42B895" w:rsidR="00156EFB" w:rsidRPr="00CE2974" w:rsidRDefault="00552A5B" w:rsidP="00BC4B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 xml:space="preserve">Descripción </w:t>
            </w:r>
            <w:r w:rsidR="00BC4B0C" w:rsidRPr="00CE2974">
              <w:rPr>
                <w:rFonts w:ascii="Arial" w:hAnsi="Arial" w:cs="Arial"/>
                <w:b/>
                <w:sz w:val="20"/>
                <w:szCs w:val="20"/>
              </w:rPr>
              <w:t>del Problema/Oportunidad de Mejora</w:t>
            </w:r>
          </w:p>
        </w:tc>
      </w:tr>
      <w:tr w:rsidR="00156EFB" w:rsidRPr="00CE2974" w14:paraId="4155A21C" w14:textId="77777777" w:rsidTr="00271976">
        <w:trPr>
          <w:trHeight w:val="612"/>
        </w:trPr>
        <w:tc>
          <w:tcPr>
            <w:tcW w:w="9216" w:type="dxa"/>
            <w:gridSpan w:val="4"/>
          </w:tcPr>
          <w:p w14:paraId="7D827B3E" w14:textId="77777777" w:rsidR="007B6D5C" w:rsidRPr="007B6D5C" w:rsidRDefault="007B6D5C" w:rsidP="00D12F51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2D318CDA" w14:textId="77777777" w:rsidR="00D315FD" w:rsidRDefault="00D315FD" w:rsidP="00D315FD">
            <w:pPr>
              <w:pStyle w:val="NormalWeb"/>
              <w:jc w:val="both"/>
              <w:rPr>
                <w:rFonts w:ascii="Helvetica" w:hAnsi="Helvetica"/>
                <w:sz w:val="20"/>
                <w:szCs w:val="20"/>
              </w:rPr>
            </w:pPr>
            <w:r w:rsidRPr="00D315FD">
              <w:rPr>
                <w:rFonts w:ascii="Helvetica" w:hAnsi="Helvetica"/>
                <w:sz w:val="20"/>
                <w:szCs w:val="20"/>
              </w:rPr>
              <w:t xml:space="preserve">Buenos </w:t>
            </w:r>
            <w:proofErr w:type="spellStart"/>
            <w:r w:rsidRPr="00D315FD">
              <w:rPr>
                <w:rFonts w:ascii="Helvetica" w:hAnsi="Helvetica"/>
                <w:sz w:val="20"/>
                <w:szCs w:val="20"/>
              </w:rPr>
              <w:t>dias</w:t>
            </w:r>
            <w:proofErr w:type="spellEnd"/>
            <w:r w:rsidRPr="00D315FD">
              <w:rPr>
                <w:rFonts w:ascii="Helvetica" w:hAnsi="Helvetica"/>
                <w:sz w:val="20"/>
                <w:szCs w:val="20"/>
              </w:rPr>
              <w:t xml:space="preserve">, Como es del conocimiento de quienes manejan combustibles en el Rancho los tambos de 200 litros se utilizan solo para suministro de Diesel y los garrafones </w:t>
            </w:r>
            <w:proofErr w:type="spellStart"/>
            <w:r w:rsidRPr="00D315FD">
              <w:rPr>
                <w:rFonts w:ascii="Helvetica" w:hAnsi="Helvetica"/>
                <w:sz w:val="20"/>
                <w:szCs w:val="20"/>
              </w:rPr>
              <w:t>mas</w:t>
            </w:r>
            <w:proofErr w:type="spellEnd"/>
            <w:r w:rsidRPr="00D315FD"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 w:rsidRPr="00D315FD">
              <w:rPr>
                <w:rFonts w:ascii="Helvetica" w:hAnsi="Helvetica"/>
                <w:sz w:val="20"/>
                <w:szCs w:val="20"/>
              </w:rPr>
              <w:t>pequeños</w:t>
            </w:r>
            <w:proofErr w:type="spellEnd"/>
            <w:r w:rsidRPr="00D315FD"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gramStart"/>
            <w:r w:rsidRPr="00D315FD">
              <w:rPr>
                <w:rFonts w:ascii="Helvetica" w:hAnsi="Helvetica"/>
                <w:sz w:val="20"/>
                <w:szCs w:val="20"/>
              </w:rPr>
              <w:t>( Hasta</w:t>
            </w:r>
            <w:proofErr w:type="gramEnd"/>
            <w:r w:rsidRPr="00D315FD">
              <w:rPr>
                <w:rFonts w:ascii="Helvetica" w:hAnsi="Helvetica"/>
                <w:sz w:val="20"/>
                <w:szCs w:val="20"/>
              </w:rPr>
              <w:t xml:space="preserve"> 50 </w:t>
            </w:r>
            <w:proofErr w:type="spellStart"/>
            <w:r w:rsidRPr="00D315FD">
              <w:rPr>
                <w:rFonts w:ascii="Helvetica" w:hAnsi="Helvetica"/>
                <w:sz w:val="20"/>
                <w:szCs w:val="20"/>
              </w:rPr>
              <w:t>lts</w:t>
            </w:r>
            <w:proofErr w:type="spellEnd"/>
            <w:r w:rsidRPr="00D315FD">
              <w:rPr>
                <w:rFonts w:ascii="Helvetica" w:hAnsi="Helvetica"/>
                <w:sz w:val="20"/>
                <w:szCs w:val="20"/>
              </w:rPr>
              <w:t xml:space="preserve">. ) se surte solo gasolina para las unidades. </w:t>
            </w:r>
            <w:proofErr w:type="gramStart"/>
            <w:r w:rsidRPr="00D315FD">
              <w:rPr>
                <w:rFonts w:ascii="Helvetica" w:hAnsi="Helvetica"/>
                <w:sz w:val="20"/>
                <w:szCs w:val="20"/>
              </w:rPr>
              <w:t>( Eso</w:t>
            </w:r>
            <w:proofErr w:type="gramEnd"/>
            <w:r w:rsidRPr="00D315FD">
              <w:rPr>
                <w:rFonts w:ascii="Helvetica" w:hAnsi="Helvetica"/>
                <w:sz w:val="20"/>
                <w:szCs w:val="20"/>
              </w:rPr>
              <w:t xml:space="preserve"> lo sabemos todos incluyendo Jacobo el Chofer- mensajero). El </w:t>
            </w:r>
            <w:proofErr w:type="spellStart"/>
            <w:r w:rsidRPr="00D315FD">
              <w:rPr>
                <w:rFonts w:ascii="Helvetica" w:hAnsi="Helvetica"/>
                <w:sz w:val="20"/>
                <w:szCs w:val="20"/>
              </w:rPr>
              <w:t>día</w:t>
            </w:r>
            <w:proofErr w:type="spellEnd"/>
            <w:r w:rsidRPr="00D315FD">
              <w:rPr>
                <w:rFonts w:ascii="Helvetica" w:hAnsi="Helvetica"/>
                <w:sz w:val="20"/>
                <w:szCs w:val="20"/>
              </w:rPr>
              <w:t xml:space="preserve"> del evento Jacobo surte en la gasolinera combustible para la maquinaria </w:t>
            </w:r>
            <w:proofErr w:type="gramStart"/>
            <w:r w:rsidRPr="00D315FD">
              <w:rPr>
                <w:rFonts w:ascii="Helvetica" w:hAnsi="Helvetica"/>
                <w:sz w:val="20"/>
                <w:szCs w:val="20"/>
              </w:rPr>
              <w:t>( Diesel</w:t>
            </w:r>
            <w:proofErr w:type="gramEnd"/>
            <w:r w:rsidRPr="00D315FD">
              <w:rPr>
                <w:rFonts w:ascii="Helvetica" w:hAnsi="Helvetica"/>
                <w:sz w:val="20"/>
                <w:szCs w:val="20"/>
              </w:rPr>
              <w:t xml:space="preserve"> en tambos de 200 </w:t>
            </w:r>
            <w:proofErr w:type="spellStart"/>
            <w:r w:rsidRPr="00D315FD">
              <w:rPr>
                <w:rFonts w:ascii="Helvetica" w:hAnsi="Helvetica"/>
                <w:sz w:val="20"/>
                <w:szCs w:val="20"/>
              </w:rPr>
              <w:t>lts</w:t>
            </w:r>
            <w:proofErr w:type="spellEnd"/>
            <w:r w:rsidRPr="00D315FD">
              <w:rPr>
                <w:rFonts w:ascii="Helvetica" w:hAnsi="Helvetica"/>
                <w:sz w:val="20"/>
                <w:szCs w:val="20"/>
              </w:rPr>
              <w:t xml:space="preserve">.) y aparte el Ing. Esteban Rangel le encarga gasolina para las unidades ( se proporciona un </w:t>
            </w:r>
            <w:proofErr w:type="spellStart"/>
            <w:r w:rsidRPr="00D315FD">
              <w:rPr>
                <w:rFonts w:ascii="Helvetica" w:hAnsi="Helvetica"/>
                <w:sz w:val="20"/>
                <w:szCs w:val="20"/>
              </w:rPr>
              <w:t>garrafón</w:t>
            </w:r>
            <w:proofErr w:type="spellEnd"/>
            <w:r w:rsidRPr="00D315FD"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 w:rsidRPr="00D315FD">
              <w:rPr>
                <w:rFonts w:ascii="Helvetica" w:hAnsi="Helvetica"/>
                <w:sz w:val="20"/>
                <w:szCs w:val="20"/>
              </w:rPr>
              <w:t>vacío</w:t>
            </w:r>
            <w:proofErr w:type="spellEnd"/>
            <w:r w:rsidRPr="00D315FD">
              <w:rPr>
                <w:rFonts w:ascii="Helvetica" w:hAnsi="Helvetica"/>
                <w:sz w:val="20"/>
                <w:szCs w:val="20"/>
              </w:rPr>
              <w:t xml:space="preserve"> de 50 </w:t>
            </w:r>
            <w:proofErr w:type="spellStart"/>
            <w:r w:rsidRPr="00D315FD">
              <w:rPr>
                <w:rFonts w:ascii="Helvetica" w:hAnsi="Helvetica"/>
                <w:sz w:val="20"/>
                <w:szCs w:val="20"/>
              </w:rPr>
              <w:t>lts</w:t>
            </w:r>
            <w:proofErr w:type="spellEnd"/>
            <w:r w:rsidRPr="00D315FD">
              <w:rPr>
                <w:rFonts w:ascii="Helvetica" w:hAnsi="Helvetica"/>
                <w:sz w:val="20"/>
                <w:szCs w:val="20"/>
              </w:rPr>
              <w:t xml:space="preserve"> ), Jacobo los trae de vuelta al rancho con combustibles . Al otro </w:t>
            </w:r>
            <w:proofErr w:type="spellStart"/>
            <w:r w:rsidRPr="00D315FD">
              <w:rPr>
                <w:rFonts w:ascii="Helvetica" w:hAnsi="Helvetica"/>
                <w:sz w:val="20"/>
                <w:szCs w:val="20"/>
              </w:rPr>
              <w:t>dia</w:t>
            </w:r>
            <w:proofErr w:type="spellEnd"/>
            <w:r w:rsidRPr="00D315FD">
              <w:rPr>
                <w:rFonts w:ascii="Helvetica" w:hAnsi="Helvetica"/>
                <w:sz w:val="20"/>
                <w:szCs w:val="20"/>
              </w:rPr>
              <w:t xml:space="preserve"> el colaborador Silviano Garnica ( Por instrucciones del Ing. Esteban Rangel ) toma el </w:t>
            </w:r>
            <w:proofErr w:type="spellStart"/>
            <w:r w:rsidRPr="00D315FD">
              <w:rPr>
                <w:rFonts w:ascii="Helvetica" w:hAnsi="Helvetica"/>
                <w:sz w:val="20"/>
                <w:szCs w:val="20"/>
              </w:rPr>
              <w:t>garrafón</w:t>
            </w:r>
            <w:proofErr w:type="spellEnd"/>
            <w:r w:rsidRPr="00D315FD">
              <w:rPr>
                <w:rFonts w:ascii="Helvetica" w:hAnsi="Helvetica"/>
                <w:sz w:val="20"/>
                <w:szCs w:val="20"/>
              </w:rPr>
              <w:t xml:space="preserve"> con supuesta gasolina y empieza a cargar en la Titan Blanca </w:t>
            </w:r>
            <w:proofErr w:type="spellStart"/>
            <w:r w:rsidRPr="00D315FD">
              <w:rPr>
                <w:rFonts w:ascii="Helvetica" w:hAnsi="Helvetica"/>
                <w:sz w:val="20"/>
                <w:szCs w:val="20"/>
              </w:rPr>
              <w:t>percatandose</w:t>
            </w:r>
            <w:proofErr w:type="spellEnd"/>
            <w:r w:rsidRPr="00D315FD">
              <w:rPr>
                <w:rFonts w:ascii="Helvetica" w:hAnsi="Helvetica"/>
                <w:sz w:val="20"/>
                <w:szCs w:val="20"/>
              </w:rPr>
              <w:t xml:space="preserve"> por el color y olor que no era gasolina sino DIESEL, interrumpiendo la carga de combustible al </w:t>
            </w:r>
            <w:proofErr w:type="spellStart"/>
            <w:r w:rsidRPr="00D315FD">
              <w:rPr>
                <w:rFonts w:ascii="Helvetica" w:hAnsi="Helvetica"/>
                <w:sz w:val="20"/>
                <w:szCs w:val="20"/>
              </w:rPr>
              <w:t>vehiculo</w:t>
            </w:r>
            <w:proofErr w:type="spellEnd"/>
            <w:r w:rsidRPr="00D315FD">
              <w:rPr>
                <w:rFonts w:ascii="Helvetica" w:hAnsi="Helvetica"/>
                <w:sz w:val="20"/>
                <w:szCs w:val="20"/>
              </w:rPr>
              <w:t xml:space="preserve">, le avisa al Ing. Esteban quien a su vez da aviso al </w:t>
            </w:r>
            <w:proofErr w:type="spellStart"/>
            <w:r w:rsidRPr="00D315FD">
              <w:rPr>
                <w:rFonts w:ascii="Helvetica" w:hAnsi="Helvetica"/>
                <w:sz w:val="20"/>
                <w:szCs w:val="20"/>
              </w:rPr>
              <w:t>mecánico</w:t>
            </w:r>
            <w:proofErr w:type="spellEnd"/>
            <w:r w:rsidRPr="00D315FD">
              <w:rPr>
                <w:rFonts w:ascii="Helvetica" w:hAnsi="Helvetica"/>
                <w:sz w:val="20"/>
                <w:szCs w:val="20"/>
              </w:rPr>
              <w:t xml:space="preserve"> Daniel Iturbe, revisa el </w:t>
            </w:r>
            <w:proofErr w:type="spellStart"/>
            <w:r w:rsidRPr="00D315FD">
              <w:rPr>
                <w:rFonts w:ascii="Helvetica" w:hAnsi="Helvetica"/>
                <w:sz w:val="20"/>
                <w:szCs w:val="20"/>
              </w:rPr>
              <w:t>vehiculo</w:t>
            </w:r>
            <w:proofErr w:type="spellEnd"/>
            <w:r w:rsidRPr="00D315FD">
              <w:rPr>
                <w:rFonts w:ascii="Helvetica" w:hAnsi="Helvetica"/>
                <w:sz w:val="20"/>
                <w:szCs w:val="20"/>
              </w:rPr>
              <w:t xml:space="preserve"> y extrae el combustible abastecido aparte de limpieza al sistema de combustible y cambio de filtro de combustible, lo cual no paso a mayores consecuencias. El cuestionamiento es: </w:t>
            </w:r>
            <w:proofErr w:type="gramStart"/>
            <w:r w:rsidRPr="00D315FD">
              <w:rPr>
                <w:rFonts w:ascii="Helvetica" w:hAnsi="Helvetica"/>
                <w:sz w:val="20"/>
                <w:szCs w:val="20"/>
              </w:rPr>
              <w:t xml:space="preserve">Porque el </w:t>
            </w:r>
            <w:proofErr w:type="spellStart"/>
            <w:r w:rsidRPr="00D315FD">
              <w:rPr>
                <w:rFonts w:ascii="Helvetica" w:hAnsi="Helvetica"/>
                <w:sz w:val="20"/>
                <w:szCs w:val="20"/>
              </w:rPr>
              <w:t>garrafón</w:t>
            </w:r>
            <w:proofErr w:type="spellEnd"/>
            <w:r w:rsidRPr="00D315FD"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 w:rsidRPr="00D315FD">
              <w:rPr>
                <w:rFonts w:ascii="Helvetica" w:hAnsi="Helvetica"/>
                <w:sz w:val="20"/>
                <w:szCs w:val="20"/>
              </w:rPr>
              <w:t>traía</w:t>
            </w:r>
            <w:proofErr w:type="spellEnd"/>
            <w:r w:rsidRPr="00D315FD">
              <w:rPr>
                <w:rFonts w:ascii="Helvetica" w:hAnsi="Helvetica"/>
                <w:sz w:val="20"/>
                <w:szCs w:val="20"/>
              </w:rPr>
              <w:t xml:space="preserve"> Diesel en lugar de gasolina?</w:t>
            </w:r>
            <w:proofErr w:type="gramEnd"/>
            <w:r w:rsidRPr="00D315FD">
              <w:rPr>
                <w:rFonts w:ascii="Helvetica" w:hAnsi="Helvetica"/>
                <w:sz w:val="20"/>
                <w:szCs w:val="20"/>
              </w:rPr>
              <w:t xml:space="preserve"> Acaso se equivocaron en la </w:t>
            </w:r>
            <w:proofErr w:type="gramStart"/>
            <w:r w:rsidRPr="00D315FD">
              <w:rPr>
                <w:rFonts w:ascii="Helvetica" w:hAnsi="Helvetica"/>
                <w:sz w:val="20"/>
                <w:szCs w:val="20"/>
              </w:rPr>
              <w:t>gasolinera ?</w:t>
            </w:r>
            <w:proofErr w:type="gramEnd"/>
            <w:r w:rsidRPr="00D315FD"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 w:rsidRPr="00D315FD">
              <w:rPr>
                <w:rFonts w:ascii="Helvetica" w:hAnsi="Helvetica"/>
                <w:sz w:val="20"/>
                <w:szCs w:val="20"/>
              </w:rPr>
              <w:t>También</w:t>
            </w:r>
            <w:proofErr w:type="spellEnd"/>
            <w:r w:rsidRPr="00D315FD">
              <w:rPr>
                <w:rFonts w:ascii="Helvetica" w:hAnsi="Helvetica"/>
                <w:sz w:val="20"/>
                <w:szCs w:val="20"/>
              </w:rPr>
              <w:t xml:space="preserve"> incluir dentro de los participantes al sr. Jacobo </w:t>
            </w:r>
            <w:proofErr w:type="gramStart"/>
            <w:r w:rsidRPr="00D315FD">
              <w:rPr>
                <w:rFonts w:ascii="Helvetica" w:hAnsi="Helvetica"/>
                <w:sz w:val="20"/>
                <w:szCs w:val="20"/>
              </w:rPr>
              <w:t>( Chofer</w:t>
            </w:r>
            <w:proofErr w:type="gramEnd"/>
            <w:r w:rsidRPr="00D315FD">
              <w:rPr>
                <w:rFonts w:ascii="Helvetica" w:hAnsi="Helvetica"/>
                <w:sz w:val="20"/>
                <w:szCs w:val="20"/>
              </w:rPr>
              <w:t>-Mensajero ), al Ing. Esteban Rangel y al colaborador Silviano Garnica ya que son los directamente involucrados en este evento</w:t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</w:p>
          <w:p w14:paraId="6B8DFDFC" w14:textId="16C56147" w:rsidR="00D315FD" w:rsidRPr="00D315FD" w:rsidRDefault="00D315FD" w:rsidP="00D315FD">
            <w:pPr>
              <w:pStyle w:val="NormalWeb"/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44B9AABE" w14:textId="77777777" w:rsidR="00156EFB" w:rsidRPr="00CE2974" w:rsidRDefault="00156EFB" w:rsidP="00371763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2"/>
        <w:gridCol w:w="2222"/>
        <w:gridCol w:w="2272"/>
        <w:gridCol w:w="2214"/>
      </w:tblGrid>
      <w:tr w:rsidR="00552A5B" w:rsidRPr="00CE2974" w14:paraId="149F0483" w14:textId="77777777" w:rsidTr="00BE4FB9">
        <w:tc>
          <w:tcPr>
            <w:tcW w:w="2362" w:type="dxa"/>
            <w:shd w:val="clear" w:color="auto" w:fill="DEEAF6" w:themeFill="accent1" w:themeFillTint="33"/>
          </w:tcPr>
          <w:p w14:paraId="7E5A38EF" w14:textId="77777777" w:rsidR="00552A5B" w:rsidRPr="00CE2974" w:rsidRDefault="00552A5B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Procede:</w:t>
            </w:r>
          </w:p>
        </w:tc>
        <w:tc>
          <w:tcPr>
            <w:tcW w:w="2362" w:type="dxa"/>
          </w:tcPr>
          <w:p w14:paraId="66471AF0" w14:textId="5F67A841" w:rsidR="00552A5B" w:rsidRPr="00CE2974" w:rsidRDefault="00241D6B" w:rsidP="002719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2362" w:type="dxa"/>
            <w:shd w:val="clear" w:color="auto" w:fill="DEEAF6" w:themeFill="accent1" w:themeFillTint="33"/>
          </w:tcPr>
          <w:p w14:paraId="50E15B9A" w14:textId="77777777" w:rsidR="00552A5B" w:rsidRPr="00CE2974" w:rsidRDefault="00552A5B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No Procede:</w:t>
            </w:r>
          </w:p>
        </w:tc>
        <w:tc>
          <w:tcPr>
            <w:tcW w:w="2363" w:type="dxa"/>
          </w:tcPr>
          <w:p w14:paraId="70840ACB" w14:textId="77777777" w:rsidR="00552A5B" w:rsidRPr="00CE2974" w:rsidRDefault="00552A5B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2A5B" w:rsidRPr="00CE2974" w14:paraId="34CDC6CB" w14:textId="77777777" w:rsidTr="00BE4FB9">
        <w:tc>
          <w:tcPr>
            <w:tcW w:w="2362" w:type="dxa"/>
            <w:shd w:val="clear" w:color="auto" w:fill="DEEAF6" w:themeFill="accent1" w:themeFillTint="33"/>
          </w:tcPr>
          <w:p w14:paraId="337CC552" w14:textId="77777777" w:rsidR="00552A5B" w:rsidRPr="00CE2974" w:rsidRDefault="00552A5B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Motivo (En caso de no proceder):</w:t>
            </w:r>
          </w:p>
        </w:tc>
        <w:tc>
          <w:tcPr>
            <w:tcW w:w="7087" w:type="dxa"/>
            <w:gridSpan w:val="3"/>
          </w:tcPr>
          <w:p w14:paraId="54AAA950" w14:textId="62079431" w:rsidR="00552A5B" w:rsidRPr="00CE2974" w:rsidRDefault="00241D6B" w:rsidP="002719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(N/A) </w:t>
            </w:r>
          </w:p>
          <w:p w14:paraId="322E49B1" w14:textId="77777777" w:rsidR="00552A5B" w:rsidRPr="00CE2974" w:rsidRDefault="00552A5B" w:rsidP="0027197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666D104" w14:textId="77777777" w:rsidR="00552A5B" w:rsidRPr="00CE2974" w:rsidRDefault="00552A5B" w:rsidP="00552A5B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90"/>
      </w:tblGrid>
      <w:tr w:rsidR="00271976" w:rsidRPr="00CE2974" w14:paraId="430323F2" w14:textId="77777777" w:rsidTr="00271976">
        <w:tc>
          <w:tcPr>
            <w:tcW w:w="921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FAEE13A" w14:textId="0956D7FE" w:rsidR="00271976" w:rsidRPr="00CE2974" w:rsidRDefault="00271976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Acción de Contingencia (la proporciona a quien se le asigna)</w:t>
            </w:r>
          </w:p>
        </w:tc>
      </w:tr>
      <w:tr w:rsidR="00271976" w:rsidRPr="00CE2974" w14:paraId="1652B1F9" w14:textId="77777777" w:rsidTr="00271976">
        <w:tc>
          <w:tcPr>
            <w:tcW w:w="9216" w:type="dxa"/>
            <w:shd w:val="clear" w:color="auto" w:fill="auto"/>
          </w:tcPr>
          <w:p w14:paraId="03FCF1CE" w14:textId="79E28DC0" w:rsidR="00271976" w:rsidRPr="00CE2974" w:rsidRDefault="007B51A3" w:rsidP="001576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 suspende el abastecimiento de combustible a la Titán blanca al detectarse que el garrafón contenía Diesel y no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 xml:space="preserve">gasolina,   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Daniel Iturbe responsable del taller mecánico vacía el combustible abastecido</w:t>
            </w:r>
            <w:r w:rsidR="00157663">
              <w:rPr>
                <w:rFonts w:ascii="Arial" w:hAnsi="Arial" w:cs="Arial"/>
                <w:b/>
                <w:sz w:val="20"/>
                <w:szCs w:val="20"/>
              </w:rPr>
              <w:t xml:space="preserve"> a la unidad</w:t>
            </w:r>
            <w:r w:rsidR="00E90508">
              <w:rPr>
                <w:rFonts w:ascii="Arial" w:hAnsi="Arial" w:cs="Arial"/>
                <w:b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limpia el sistema de combustible del vehículo</w:t>
            </w:r>
            <w:r w:rsidR="00E90508">
              <w:rPr>
                <w:rFonts w:ascii="Arial" w:hAnsi="Arial" w:cs="Arial"/>
                <w:b/>
                <w:sz w:val="20"/>
                <w:szCs w:val="20"/>
              </w:rPr>
              <w:t xml:space="preserve">, en ningún momento se enciende </w:t>
            </w:r>
            <w:r w:rsidR="00157663">
              <w:rPr>
                <w:rFonts w:ascii="Arial" w:hAnsi="Arial" w:cs="Arial"/>
                <w:b/>
                <w:sz w:val="20"/>
                <w:szCs w:val="20"/>
              </w:rPr>
              <w:t>la unidad</w:t>
            </w:r>
            <w:r w:rsidR="00E90508">
              <w:rPr>
                <w:rFonts w:ascii="Arial" w:hAnsi="Arial" w:cs="Arial"/>
                <w:b/>
                <w:sz w:val="20"/>
                <w:szCs w:val="20"/>
              </w:rPr>
              <w:t xml:space="preserve"> para evitar cualquier descompostura.</w:t>
            </w:r>
          </w:p>
          <w:p w14:paraId="10688F6B" w14:textId="09090BC7" w:rsidR="00394E64" w:rsidRPr="00CE2974" w:rsidRDefault="00271976" w:rsidP="00F46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</w:tr>
      <w:tr w:rsidR="008F74EC" w:rsidRPr="00CE2974" w14:paraId="7BFDB738" w14:textId="77777777" w:rsidTr="00271976">
        <w:tc>
          <w:tcPr>
            <w:tcW w:w="9216" w:type="dxa"/>
            <w:shd w:val="clear" w:color="auto" w:fill="DEEAF6" w:themeFill="accent1" w:themeFillTint="33"/>
          </w:tcPr>
          <w:p w14:paraId="23EAA662" w14:textId="6022E12C" w:rsidR="008F74EC" w:rsidRPr="00CE2974" w:rsidRDefault="008F74EC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lastRenderedPageBreak/>
              <w:t>Análisis</w:t>
            </w:r>
            <w:r w:rsidR="00271976" w:rsidRPr="00CE2974">
              <w:rPr>
                <w:rFonts w:ascii="Arial" w:hAnsi="Arial" w:cs="Arial"/>
                <w:b/>
                <w:sz w:val="20"/>
                <w:szCs w:val="20"/>
              </w:rPr>
              <w:t xml:space="preserve"> de Causa </w:t>
            </w:r>
            <w:r w:rsidR="00CE2974" w:rsidRPr="00CE2974">
              <w:rPr>
                <w:rFonts w:ascii="Arial" w:hAnsi="Arial" w:cs="Arial"/>
                <w:b/>
                <w:sz w:val="20"/>
                <w:szCs w:val="20"/>
              </w:rPr>
              <w:t>Raíz</w:t>
            </w:r>
          </w:p>
        </w:tc>
      </w:tr>
      <w:tr w:rsidR="008F74EC" w:rsidRPr="00E706BA" w14:paraId="159D02DA" w14:textId="77777777" w:rsidTr="00271976">
        <w:trPr>
          <w:trHeight w:val="556"/>
        </w:trPr>
        <w:tc>
          <w:tcPr>
            <w:tcW w:w="9216" w:type="dxa"/>
          </w:tcPr>
          <w:p w14:paraId="18B5E849" w14:textId="17A8AF83" w:rsidR="008F74EC" w:rsidRPr="00CE2974" w:rsidRDefault="00E90508" w:rsidP="00393CD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Llenado con Diesel en un garrafón destinado a suministro de gasolina.</w:t>
            </w:r>
            <w:r w:rsidR="00271976"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="00271976"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</w:tr>
    </w:tbl>
    <w:p w14:paraId="7AE10688" w14:textId="77777777" w:rsidR="008F74EC" w:rsidRPr="00CE2974" w:rsidRDefault="008F74EC" w:rsidP="00271976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6"/>
        <w:gridCol w:w="2729"/>
        <w:gridCol w:w="4635"/>
      </w:tblGrid>
      <w:tr w:rsidR="008F74EC" w:rsidRPr="00CE2974" w14:paraId="125FA773" w14:textId="77777777" w:rsidTr="00271976">
        <w:tc>
          <w:tcPr>
            <w:tcW w:w="9216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4DF3777" w14:textId="4BEEE231" w:rsidR="008F74EC" w:rsidRPr="00CE2974" w:rsidRDefault="00552A5B" w:rsidP="003717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Acciones a tomar</w:t>
            </w:r>
          </w:p>
        </w:tc>
      </w:tr>
      <w:tr w:rsidR="00271976" w:rsidRPr="00CE2974" w14:paraId="703A7834" w14:textId="77777777" w:rsidTr="00271976">
        <w:tc>
          <w:tcPr>
            <w:tcW w:w="9216" w:type="dxa"/>
            <w:gridSpan w:val="3"/>
            <w:shd w:val="clear" w:color="auto" w:fill="auto"/>
          </w:tcPr>
          <w:p w14:paraId="7E1C537F" w14:textId="30B7C3CD" w:rsidR="00271976" w:rsidRPr="00CE2974" w:rsidRDefault="00E90508" w:rsidP="001576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 rotular</w:t>
            </w:r>
            <w:r w:rsidR="00A35A4E">
              <w:rPr>
                <w:rFonts w:ascii="Arial" w:hAnsi="Arial" w:cs="Arial"/>
                <w:b/>
                <w:sz w:val="20"/>
                <w:szCs w:val="20"/>
              </w:rPr>
              <w:t>á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n los tambos y garrafones con el tipo de combustible </w:t>
            </w:r>
            <w:r w:rsidR="00A35A4E">
              <w:rPr>
                <w:rFonts w:ascii="Arial" w:hAnsi="Arial" w:cs="Arial"/>
                <w:b/>
                <w:sz w:val="20"/>
                <w:szCs w:val="20"/>
              </w:rPr>
              <w:t xml:space="preserve">para lo que están destinados. Todo garrafón que se utilice para abastecimiento de combustible se descargará directamente en el taller mecánico sin excepción. La carga de combustibles hacia las unidades </w:t>
            </w:r>
            <w:r w:rsidR="00157663">
              <w:rPr>
                <w:rFonts w:ascii="Arial" w:hAnsi="Arial" w:cs="Arial"/>
                <w:b/>
                <w:sz w:val="20"/>
                <w:szCs w:val="20"/>
              </w:rPr>
              <w:t>y/</w:t>
            </w:r>
            <w:proofErr w:type="spellStart"/>
            <w:r w:rsidR="00157663">
              <w:rPr>
                <w:rFonts w:ascii="Arial" w:hAnsi="Arial" w:cs="Arial"/>
                <w:b/>
                <w:sz w:val="20"/>
                <w:szCs w:val="20"/>
              </w:rPr>
              <w:t>ó</w:t>
            </w:r>
            <w:proofErr w:type="spellEnd"/>
            <w:r w:rsidR="00157663">
              <w:rPr>
                <w:rFonts w:ascii="Arial" w:hAnsi="Arial" w:cs="Arial"/>
                <w:b/>
                <w:sz w:val="20"/>
                <w:szCs w:val="20"/>
              </w:rPr>
              <w:t xml:space="preserve"> maquinaria </w:t>
            </w:r>
            <w:r w:rsidR="0016329A">
              <w:rPr>
                <w:rFonts w:ascii="Arial" w:hAnsi="Arial" w:cs="Arial"/>
                <w:b/>
                <w:sz w:val="20"/>
                <w:szCs w:val="20"/>
              </w:rPr>
              <w:t xml:space="preserve">que sean por medio de tambos </w:t>
            </w:r>
            <w:proofErr w:type="spellStart"/>
            <w:r w:rsidR="0016329A">
              <w:rPr>
                <w:rFonts w:ascii="Arial" w:hAnsi="Arial" w:cs="Arial"/>
                <w:b/>
                <w:sz w:val="20"/>
                <w:szCs w:val="20"/>
              </w:rPr>
              <w:t>ó</w:t>
            </w:r>
            <w:proofErr w:type="spellEnd"/>
            <w:r w:rsidR="0016329A">
              <w:rPr>
                <w:rFonts w:ascii="Arial" w:hAnsi="Arial" w:cs="Arial"/>
                <w:b/>
                <w:sz w:val="20"/>
                <w:szCs w:val="20"/>
              </w:rPr>
              <w:t xml:space="preserve"> garrafones </w:t>
            </w:r>
            <w:r w:rsidR="00A35A4E">
              <w:rPr>
                <w:rFonts w:ascii="Arial" w:hAnsi="Arial" w:cs="Arial"/>
                <w:b/>
                <w:sz w:val="20"/>
                <w:szCs w:val="20"/>
              </w:rPr>
              <w:t xml:space="preserve">serán </w:t>
            </w:r>
            <w:r w:rsidR="00C2110F">
              <w:rPr>
                <w:rFonts w:ascii="Arial" w:hAnsi="Arial" w:cs="Arial"/>
                <w:b/>
                <w:sz w:val="20"/>
                <w:szCs w:val="20"/>
              </w:rPr>
              <w:t xml:space="preserve">autorizadas y </w:t>
            </w:r>
            <w:r w:rsidR="00A35A4E">
              <w:rPr>
                <w:rFonts w:ascii="Arial" w:hAnsi="Arial" w:cs="Arial"/>
                <w:b/>
                <w:sz w:val="20"/>
                <w:szCs w:val="20"/>
              </w:rPr>
              <w:t>supervisadas por el jefe del taller mecánico.</w:t>
            </w:r>
            <w:r w:rsidR="00480D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480D34">
              <w:rPr>
                <w:rFonts w:ascii="Arial" w:hAnsi="Arial" w:cs="Arial"/>
                <w:b/>
                <w:sz w:val="20"/>
                <w:szCs w:val="20"/>
              </w:rPr>
              <w:t>( Se</w:t>
            </w:r>
            <w:proofErr w:type="gramEnd"/>
            <w:r w:rsidR="00480D34">
              <w:rPr>
                <w:rFonts w:ascii="Arial" w:hAnsi="Arial" w:cs="Arial"/>
                <w:b/>
                <w:sz w:val="20"/>
                <w:szCs w:val="20"/>
              </w:rPr>
              <w:t xml:space="preserve"> incluye un Anexo como evidencia)</w:t>
            </w:r>
          </w:p>
          <w:p w14:paraId="6F5D7ABC" w14:textId="469B6852" w:rsidR="00271976" w:rsidRPr="00CE2974" w:rsidRDefault="00271976" w:rsidP="001576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</w:tr>
      <w:tr w:rsidR="008F74EC" w:rsidRPr="00CE2974" w14:paraId="3123B339" w14:textId="77777777" w:rsidTr="00271976">
        <w:tc>
          <w:tcPr>
            <w:tcW w:w="1662" w:type="dxa"/>
            <w:shd w:val="clear" w:color="auto" w:fill="DEEAF6" w:themeFill="accent1" w:themeFillTint="33"/>
          </w:tcPr>
          <w:p w14:paraId="7AA7AABC" w14:textId="640D2C90" w:rsidR="008F74EC" w:rsidRPr="00CE2974" w:rsidRDefault="008F74EC" w:rsidP="003717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782" w:type="dxa"/>
            <w:shd w:val="clear" w:color="auto" w:fill="DEEAF6" w:themeFill="accent1" w:themeFillTint="33"/>
          </w:tcPr>
          <w:p w14:paraId="0D4DE4D6" w14:textId="3F2348FE" w:rsidR="008F74EC" w:rsidRPr="00CE2974" w:rsidRDefault="008F74EC" w:rsidP="003717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Puesto Responsable</w:t>
            </w:r>
          </w:p>
        </w:tc>
        <w:tc>
          <w:tcPr>
            <w:tcW w:w="4772" w:type="dxa"/>
            <w:shd w:val="clear" w:color="auto" w:fill="DEEAF6" w:themeFill="accent1" w:themeFillTint="33"/>
          </w:tcPr>
          <w:p w14:paraId="0050A702" w14:textId="654D9AE3" w:rsidR="008F74EC" w:rsidRPr="00CE2974" w:rsidRDefault="00271976" w:rsidP="003717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 xml:space="preserve">Nombre del </w:t>
            </w:r>
            <w:proofErr w:type="gramStart"/>
            <w:r w:rsidRPr="00CE2974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  <w:proofErr w:type="gramEnd"/>
          </w:p>
        </w:tc>
      </w:tr>
      <w:tr w:rsidR="008F74EC" w:rsidRPr="00CE2974" w14:paraId="72DE6FA3" w14:textId="77777777" w:rsidTr="00271976">
        <w:tc>
          <w:tcPr>
            <w:tcW w:w="1662" w:type="dxa"/>
          </w:tcPr>
          <w:p w14:paraId="419F4DBA" w14:textId="16C3ADE0" w:rsidR="008F74EC" w:rsidRPr="00CE2974" w:rsidRDefault="00836A28" w:rsidP="00CE277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="0015766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157663">
              <w:rPr>
                <w:rFonts w:ascii="Arial" w:hAnsi="Arial" w:cs="Arial"/>
                <w:b/>
                <w:sz w:val="20"/>
                <w:szCs w:val="20"/>
              </w:rPr>
              <w:t>Junio</w:t>
            </w:r>
            <w:proofErr w:type="gramEnd"/>
            <w:r w:rsidR="00157663">
              <w:rPr>
                <w:rFonts w:ascii="Arial" w:hAnsi="Arial" w:cs="Arial"/>
                <w:b/>
                <w:sz w:val="20"/>
                <w:szCs w:val="20"/>
              </w:rPr>
              <w:t xml:space="preserve"> 2022</w:t>
            </w:r>
          </w:p>
        </w:tc>
        <w:tc>
          <w:tcPr>
            <w:tcW w:w="2782" w:type="dxa"/>
          </w:tcPr>
          <w:p w14:paraId="1775AD64" w14:textId="22CD7D2B" w:rsidR="008F74EC" w:rsidRPr="00CE2974" w:rsidRDefault="00157663" w:rsidP="003717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Director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Area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Técnica 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Infrestructura</w:t>
            </w:r>
            <w:proofErr w:type="spellEnd"/>
          </w:p>
        </w:tc>
        <w:tc>
          <w:tcPr>
            <w:tcW w:w="4772" w:type="dxa"/>
          </w:tcPr>
          <w:p w14:paraId="1889A07C" w14:textId="7365572C" w:rsidR="008F74EC" w:rsidRPr="00CE2974" w:rsidRDefault="00157663" w:rsidP="003717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Ing. Luis Alberto Soto Acosta</w:t>
            </w:r>
          </w:p>
        </w:tc>
      </w:tr>
    </w:tbl>
    <w:p w14:paraId="4363C3DF" w14:textId="77777777" w:rsidR="008F74EC" w:rsidRPr="00CE2974" w:rsidRDefault="008F74EC" w:rsidP="00552A5B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719"/>
        <w:gridCol w:w="224"/>
        <w:gridCol w:w="567"/>
        <w:gridCol w:w="142"/>
        <w:gridCol w:w="851"/>
        <w:gridCol w:w="289"/>
        <w:gridCol w:w="1553"/>
        <w:gridCol w:w="2835"/>
      </w:tblGrid>
      <w:tr w:rsidR="008F74EC" w:rsidRPr="00CE2974" w14:paraId="4EBD1E41" w14:textId="77777777" w:rsidTr="007D4233">
        <w:trPr>
          <w:trHeight w:val="70"/>
        </w:trPr>
        <w:tc>
          <w:tcPr>
            <w:tcW w:w="9180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8C9BF4F" w14:textId="2C3A006C" w:rsidR="008F74EC" w:rsidRPr="00CE2974" w:rsidRDefault="008F74EC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Resultado de las Acciones Tomadas</w:t>
            </w:r>
            <w:r w:rsidR="00271976" w:rsidRPr="00CE2974">
              <w:rPr>
                <w:rFonts w:ascii="Arial" w:hAnsi="Arial" w:cs="Arial"/>
                <w:b/>
                <w:sz w:val="20"/>
                <w:szCs w:val="20"/>
              </w:rPr>
              <w:t xml:space="preserve"> (Auditor/Coordinador)</w:t>
            </w:r>
          </w:p>
        </w:tc>
      </w:tr>
      <w:tr w:rsidR="00271976" w:rsidRPr="00CE2974" w14:paraId="0DA31FCF" w14:textId="77777777" w:rsidTr="007D4233">
        <w:tc>
          <w:tcPr>
            <w:tcW w:w="9180" w:type="dxa"/>
            <w:gridSpan w:val="8"/>
            <w:shd w:val="clear" w:color="auto" w:fill="auto"/>
          </w:tcPr>
          <w:p w14:paraId="63BA52B8" w14:textId="77777777" w:rsidR="00271976" w:rsidRPr="00CE2974" w:rsidRDefault="00271976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C365E" w14:textId="77777777" w:rsidR="00271976" w:rsidRPr="00CE2974" w:rsidRDefault="00271976" w:rsidP="00394E6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BEA464" w14:textId="77777777" w:rsidR="00271976" w:rsidRPr="00CE2974" w:rsidRDefault="00271976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B56DEA" w14:textId="77777777" w:rsidR="00271976" w:rsidRPr="00CE2974" w:rsidRDefault="00271976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942D85" w14:textId="77777777" w:rsidR="00271976" w:rsidRPr="00CE2974" w:rsidRDefault="00271976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D4233" w:rsidRPr="00CE2974" w14:paraId="720B5F05" w14:textId="77777777" w:rsidTr="007D4233">
        <w:tc>
          <w:tcPr>
            <w:tcW w:w="3510" w:type="dxa"/>
            <w:gridSpan w:val="3"/>
            <w:shd w:val="clear" w:color="auto" w:fill="DEEAF6" w:themeFill="accent1" w:themeFillTint="33"/>
          </w:tcPr>
          <w:p w14:paraId="15480D70" w14:textId="77777777" w:rsidR="00271976" w:rsidRPr="00CE2974" w:rsidRDefault="00271976" w:rsidP="0027197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Nombre de quien verifica y Fecha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</w:tcPr>
          <w:p w14:paraId="08384713" w14:textId="77777777" w:rsidR="00271976" w:rsidRPr="00CE2974" w:rsidRDefault="00271976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4638C" w:rsidRPr="00CE2974" w14:paraId="413CE9D6" w14:textId="77777777" w:rsidTr="007D4233">
        <w:tc>
          <w:tcPr>
            <w:tcW w:w="2719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E10B088" w14:textId="352532CC" w:rsidR="0004638C" w:rsidRPr="00CE2974" w:rsidRDefault="0004638C" w:rsidP="0004638C">
            <w:pPr>
              <w:ind w:right="-15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¿Fue efectiva la acción?</w:t>
            </w:r>
          </w:p>
        </w:tc>
        <w:tc>
          <w:tcPr>
            <w:tcW w:w="933" w:type="dxa"/>
            <w:gridSpan w:val="3"/>
            <w:tcBorders>
              <w:bottom w:val="single" w:sz="4" w:space="0" w:color="auto"/>
            </w:tcBorders>
          </w:tcPr>
          <w:p w14:paraId="771B5001" w14:textId="4DA2D97E" w:rsidR="0004638C" w:rsidRPr="00CE2974" w:rsidRDefault="0004638C" w:rsidP="000463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E9C30B5" w14:textId="5E35B663" w:rsidR="0004638C" w:rsidRPr="00CE2974" w:rsidRDefault="0004638C" w:rsidP="000463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</w:tcBorders>
            <w:shd w:val="clear" w:color="auto" w:fill="DCE3FF"/>
          </w:tcPr>
          <w:p w14:paraId="21512674" w14:textId="669903BF" w:rsidR="0004638C" w:rsidRPr="00CE2974" w:rsidRDefault="0004638C" w:rsidP="0004638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En caso de ser negativo explique porque</w:t>
            </w:r>
          </w:p>
        </w:tc>
      </w:tr>
      <w:tr w:rsidR="0004638C" w:rsidRPr="00CE2974" w14:paraId="7A79E422" w14:textId="77777777" w:rsidTr="007D4233">
        <w:tc>
          <w:tcPr>
            <w:tcW w:w="9180" w:type="dxa"/>
            <w:gridSpan w:val="8"/>
            <w:shd w:val="clear" w:color="auto" w:fill="auto"/>
          </w:tcPr>
          <w:p w14:paraId="21ECDE59" w14:textId="5043E070" w:rsidR="0004638C" w:rsidRPr="00CE2974" w:rsidRDefault="00394E64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  <w:p w14:paraId="171AC038" w14:textId="77777777" w:rsidR="00394E64" w:rsidRPr="00CE2974" w:rsidRDefault="00394E64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715941" w14:textId="22ED75E7" w:rsidR="00394E64" w:rsidRPr="00CE2974" w:rsidRDefault="00394E64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4638C" w:rsidRPr="00CE2974" w14:paraId="7D3800EE" w14:textId="77777777" w:rsidTr="007D4233">
        <w:tc>
          <w:tcPr>
            <w:tcW w:w="2943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52647A2" w14:textId="11B99B53" w:rsidR="0004638C" w:rsidRPr="00CE2974" w:rsidRDefault="0004638C" w:rsidP="0004638C">
            <w:pPr>
              <w:ind w:right="-15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 xml:space="preserve">Se requiere otra </w:t>
            </w:r>
            <w:r w:rsidR="007D4233" w:rsidRPr="00CE2974">
              <w:rPr>
                <w:rFonts w:ascii="Arial" w:hAnsi="Arial" w:cs="Arial"/>
                <w:b/>
                <w:sz w:val="20"/>
                <w:szCs w:val="20"/>
              </w:rPr>
              <w:t>inspección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6896E0E6" w14:textId="188885BD" w:rsidR="0004638C" w:rsidRPr="00CE2974" w:rsidRDefault="0004638C" w:rsidP="000463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1140" w:type="dxa"/>
            <w:gridSpan w:val="2"/>
            <w:tcBorders>
              <w:bottom w:val="single" w:sz="4" w:space="0" w:color="auto"/>
            </w:tcBorders>
          </w:tcPr>
          <w:p w14:paraId="7F3EC998" w14:textId="487F5B2F" w:rsidR="0004638C" w:rsidRPr="00CE2974" w:rsidRDefault="0004638C" w:rsidP="000463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CBE0F5"/>
          </w:tcPr>
          <w:p w14:paraId="35703D8F" w14:textId="2DF6555E" w:rsidR="0004638C" w:rsidRPr="00CE2974" w:rsidRDefault="0004638C" w:rsidP="0004638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Nueva Fecha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6C8B798" w14:textId="0DD1672F" w:rsidR="0004638C" w:rsidRPr="00CE2974" w:rsidRDefault="0004638C" w:rsidP="0004638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D4233" w:rsidRPr="00CE2974" w14:paraId="4E04AD2D" w14:textId="77777777" w:rsidTr="007D4233">
        <w:tc>
          <w:tcPr>
            <w:tcW w:w="9180" w:type="dxa"/>
            <w:gridSpan w:val="8"/>
            <w:shd w:val="clear" w:color="auto" w:fill="E7EEFF"/>
          </w:tcPr>
          <w:p w14:paraId="46ABF5E2" w14:textId="226251A6" w:rsidR="007D4233" w:rsidRPr="00CE2974" w:rsidRDefault="007D4233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8F74EC" w:rsidRPr="00CE2974" w14:paraId="5FABC362" w14:textId="77777777" w:rsidTr="007D4233">
        <w:trPr>
          <w:trHeight w:val="634"/>
        </w:trPr>
        <w:tc>
          <w:tcPr>
            <w:tcW w:w="9180" w:type="dxa"/>
            <w:gridSpan w:val="8"/>
          </w:tcPr>
          <w:p w14:paraId="483E7450" w14:textId="77777777" w:rsidR="008F74EC" w:rsidRPr="00CE2974" w:rsidRDefault="008F74EC" w:rsidP="00271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A61621" w14:textId="0B447F7D" w:rsidR="008F74EC" w:rsidRPr="00CE2974" w:rsidRDefault="00271976" w:rsidP="00393CD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CE2974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</w:tr>
    </w:tbl>
    <w:p w14:paraId="67EFCE74" w14:textId="43F405B3" w:rsidR="00393CDF" w:rsidRDefault="00393CDF" w:rsidP="00393CDF">
      <w:pPr>
        <w:rPr>
          <w:rFonts w:ascii="Arial" w:hAnsi="Arial" w:cs="Arial"/>
          <w:b/>
          <w:sz w:val="20"/>
          <w:szCs w:val="20"/>
        </w:rPr>
      </w:pPr>
    </w:p>
    <w:p w14:paraId="038B8909" w14:textId="1B14CC0E" w:rsidR="00E706BA" w:rsidRDefault="00E706BA" w:rsidP="00393CDF">
      <w:pPr>
        <w:rPr>
          <w:rFonts w:ascii="Arial" w:hAnsi="Arial" w:cs="Arial"/>
          <w:b/>
          <w:sz w:val="20"/>
          <w:szCs w:val="20"/>
        </w:rPr>
      </w:pPr>
    </w:p>
    <w:p w14:paraId="07E4E7E4" w14:textId="73A0CF25" w:rsidR="00E706BA" w:rsidRDefault="00E706BA" w:rsidP="00393CDF">
      <w:pPr>
        <w:rPr>
          <w:rFonts w:ascii="Arial" w:hAnsi="Arial" w:cs="Arial"/>
          <w:b/>
          <w:sz w:val="20"/>
          <w:szCs w:val="20"/>
        </w:rPr>
      </w:pPr>
    </w:p>
    <w:p w14:paraId="7B37BCEB" w14:textId="24577497" w:rsidR="00E706BA" w:rsidRDefault="00E706BA" w:rsidP="00393CDF">
      <w:pPr>
        <w:rPr>
          <w:rFonts w:ascii="Arial" w:hAnsi="Arial" w:cs="Arial"/>
          <w:b/>
          <w:sz w:val="20"/>
          <w:szCs w:val="20"/>
        </w:rPr>
      </w:pPr>
    </w:p>
    <w:p w14:paraId="4A208A04" w14:textId="5D5B8807" w:rsidR="00E706BA" w:rsidRDefault="00E706BA" w:rsidP="00393CDF">
      <w:pPr>
        <w:rPr>
          <w:rFonts w:ascii="Arial" w:hAnsi="Arial" w:cs="Arial"/>
          <w:b/>
          <w:sz w:val="20"/>
          <w:szCs w:val="20"/>
        </w:rPr>
      </w:pPr>
    </w:p>
    <w:p w14:paraId="1B7E66D0" w14:textId="5B3AED1D" w:rsidR="00E706BA" w:rsidRDefault="00E706BA" w:rsidP="00393CDF">
      <w:pPr>
        <w:rPr>
          <w:rFonts w:ascii="Arial" w:hAnsi="Arial" w:cs="Arial"/>
          <w:b/>
          <w:sz w:val="20"/>
          <w:szCs w:val="20"/>
        </w:rPr>
      </w:pPr>
    </w:p>
    <w:p w14:paraId="7EA74A2C" w14:textId="72D5759D" w:rsidR="00E706BA" w:rsidRDefault="00E706BA" w:rsidP="00393CDF">
      <w:pPr>
        <w:rPr>
          <w:rFonts w:ascii="Arial" w:hAnsi="Arial" w:cs="Arial"/>
          <w:b/>
          <w:sz w:val="20"/>
          <w:szCs w:val="20"/>
        </w:rPr>
      </w:pPr>
    </w:p>
    <w:p w14:paraId="020DFD27" w14:textId="6DB5710B" w:rsidR="00E706BA" w:rsidRDefault="00E706BA" w:rsidP="00393CDF">
      <w:pPr>
        <w:rPr>
          <w:rFonts w:ascii="Arial" w:hAnsi="Arial" w:cs="Arial"/>
          <w:b/>
          <w:sz w:val="20"/>
          <w:szCs w:val="20"/>
        </w:rPr>
      </w:pPr>
    </w:p>
    <w:p w14:paraId="64BEB5D2" w14:textId="03522FC1" w:rsidR="00E706BA" w:rsidRDefault="00E706BA" w:rsidP="00393CDF">
      <w:pPr>
        <w:rPr>
          <w:rFonts w:ascii="Arial" w:hAnsi="Arial" w:cs="Arial"/>
          <w:b/>
          <w:sz w:val="20"/>
          <w:szCs w:val="20"/>
        </w:rPr>
      </w:pPr>
    </w:p>
    <w:p w14:paraId="02FEB943" w14:textId="0115F106" w:rsidR="00E706BA" w:rsidRDefault="00E706BA" w:rsidP="00393CDF">
      <w:pPr>
        <w:rPr>
          <w:rFonts w:ascii="Arial" w:hAnsi="Arial" w:cs="Arial"/>
          <w:b/>
          <w:sz w:val="20"/>
          <w:szCs w:val="20"/>
        </w:rPr>
      </w:pPr>
    </w:p>
    <w:p w14:paraId="41CC27B3" w14:textId="501BDCE7" w:rsidR="00E706BA" w:rsidRDefault="00E706BA" w:rsidP="00393CDF">
      <w:pPr>
        <w:rPr>
          <w:rFonts w:ascii="Arial" w:hAnsi="Arial" w:cs="Arial"/>
          <w:b/>
          <w:sz w:val="20"/>
          <w:szCs w:val="20"/>
        </w:rPr>
      </w:pPr>
    </w:p>
    <w:p w14:paraId="57F65E23" w14:textId="218644DA" w:rsidR="00E706BA" w:rsidRDefault="00E706BA" w:rsidP="00393CDF">
      <w:pPr>
        <w:rPr>
          <w:rFonts w:ascii="Arial" w:hAnsi="Arial" w:cs="Arial"/>
          <w:b/>
          <w:sz w:val="20"/>
          <w:szCs w:val="20"/>
        </w:rPr>
      </w:pPr>
    </w:p>
    <w:p w14:paraId="0B6DE928" w14:textId="1FA69709" w:rsidR="00480D34" w:rsidRPr="00480D34" w:rsidRDefault="00480D34" w:rsidP="00480D34">
      <w:pPr>
        <w:jc w:val="center"/>
        <w:rPr>
          <w:b/>
          <w:bCs/>
          <w:noProof/>
        </w:rPr>
      </w:pPr>
      <w:r w:rsidRPr="00480D34">
        <w:rPr>
          <w:b/>
          <w:bCs/>
          <w:noProof/>
        </w:rPr>
        <w:lastRenderedPageBreak/>
        <w:t>ROTULADO DE TAMBOS PARA DIESEL Y GARRAFONES PARA GASOLINA</w:t>
      </w:r>
    </w:p>
    <w:p w14:paraId="47E2C21C" w14:textId="30D8E249" w:rsidR="009B0827" w:rsidRDefault="009B0827" w:rsidP="00393CDF">
      <w:pPr>
        <w:rPr>
          <w:noProof/>
        </w:rPr>
      </w:pPr>
      <w:r>
        <w:rPr>
          <w:noProof/>
        </w:rPr>
        <w:drawing>
          <wp:inline distT="0" distB="0" distL="0" distR="0" wp14:anchorId="43951143" wp14:editId="447E1901">
            <wp:extent cx="5715000" cy="2314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75" b="8400"/>
                    <a:stretch/>
                  </pic:blipFill>
                  <pic:spPr bwMode="auto"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6F907" w14:textId="77777777" w:rsidR="009B0827" w:rsidRDefault="009B0827" w:rsidP="00393CDF">
      <w:pPr>
        <w:rPr>
          <w:noProof/>
        </w:rPr>
      </w:pPr>
    </w:p>
    <w:p w14:paraId="75DE8A02" w14:textId="77777777" w:rsidR="009B0827" w:rsidRDefault="009B0827" w:rsidP="00393CDF">
      <w:pPr>
        <w:rPr>
          <w:noProof/>
        </w:rPr>
      </w:pPr>
    </w:p>
    <w:p w14:paraId="32433C51" w14:textId="3D6C4397" w:rsidR="009B0827" w:rsidRDefault="009B0827" w:rsidP="00393CDF">
      <w:pPr>
        <w:rPr>
          <w:noProof/>
        </w:rPr>
      </w:pPr>
      <w:r>
        <w:rPr>
          <w:noProof/>
        </w:rPr>
        <w:drawing>
          <wp:inline distT="0" distB="0" distL="0" distR="0" wp14:anchorId="0DE58300" wp14:editId="375ECFCC">
            <wp:extent cx="5715000" cy="2114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43" b="9584"/>
                    <a:stretch/>
                  </pic:blipFill>
                  <pic:spPr bwMode="auto">
                    <a:xfrm>
                      <a:off x="0" y="0"/>
                      <a:ext cx="571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63801" w14:textId="77777777" w:rsidR="009B0827" w:rsidRDefault="009B0827" w:rsidP="00393CDF">
      <w:pPr>
        <w:rPr>
          <w:noProof/>
        </w:rPr>
      </w:pPr>
    </w:p>
    <w:p w14:paraId="6053C4DA" w14:textId="67C58B6A" w:rsidR="009B0827" w:rsidRDefault="009B0827" w:rsidP="00393CDF">
      <w:pPr>
        <w:rPr>
          <w:noProof/>
        </w:rPr>
      </w:pPr>
      <w:r>
        <w:rPr>
          <w:noProof/>
        </w:rPr>
        <w:drawing>
          <wp:inline distT="0" distB="0" distL="0" distR="0" wp14:anchorId="7BD748F7" wp14:editId="2B8F38DA">
            <wp:extent cx="5715000" cy="2162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01" b="15514"/>
                    <a:stretch/>
                  </pic:blipFill>
                  <pic:spPr bwMode="auto">
                    <a:xfrm>
                      <a:off x="0" y="0"/>
                      <a:ext cx="5715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D60D6" w14:textId="77777777" w:rsidR="00480D34" w:rsidRDefault="00480D34" w:rsidP="00393CDF">
      <w:pPr>
        <w:rPr>
          <w:noProof/>
        </w:rPr>
      </w:pPr>
    </w:p>
    <w:sectPr w:rsidR="00480D34" w:rsidSect="00681D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80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E46D8" w14:textId="77777777" w:rsidR="00046ABD" w:rsidRDefault="00046ABD">
      <w:r>
        <w:separator/>
      </w:r>
    </w:p>
  </w:endnote>
  <w:endnote w:type="continuationSeparator" w:id="0">
    <w:p w14:paraId="02E74713" w14:textId="77777777" w:rsidR="00046ABD" w:rsidRDefault="00046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6265E" w14:textId="77777777" w:rsidR="00527E68" w:rsidRDefault="00527E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2D261" w14:textId="781E9501" w:rsidR="007D4233" w:rsidRDefault="007D4233" w:rsidP="00CE2974">
    <w:pPr>
      <w:tabs>
        <w:tab w:val="center" w:pos="4252"/>
        <w:tab w:val="right" w:pos="8504"/>
      </w:tabs>
      <w:jc w:val="right"/>
      <w:rPr>
        <w:rFonts w:ascii="Arial" w:eastAsia="Arial" w:hAnsi="Arial" w:cs="Arial"/>
        <w:sz w:val="20"/>
        <w:szCs w:val="20"/>
      </w:rPr>
    </w:pPr>
  </w:p>
  <w:p w14:paraId="17CDBEEA" w14:textId="77777777" w:rsidR="007D4233" w:rsidRDefault="007D4233" w:rsidP="00393CDF">
    <w:pPr>
      <w:tabs>
        <w:tab w:val="center" w:pos="4252"/>
        <w:tab w:val="right" w:pos="8504"/>
      </w:tabs>
      <w:jc w:val="center"/>
      <w:rPr>
        <w:rFonts w:ascii="Arial" w:eastAsia="Arial" w:hAnsi="Arial" w:cs="Arial"/>
        <w:sz w:val="20"/>
        <w:szCs w:val="20"/>
      </w:rPr>
    </w:pPr>
  </w:p>
  <w:p w14:paraId="2AFDF331" w14:textId="77777777" w:rsidR="007D4233" w:rsidRPr="00393CDF" w:rsidRDefault="007D4233">
    <w:pPr>
      <w:tabs>
        <w:tab w:val="center" w:pos="4252"/>
        <w:tab w:val="right" w:pos="8504"/>
      </w:tabs>
      <w:jc w:val="right"/>
      <w:rPr>
        <w:rFonts w:ascii="Arial" w:eastAsia="Arial" w:hAnsi="Arial" w:cs="Arial"/>
        <w:sz w:val="20"/>
        <w:szCs w:val="20"/>
      </w:rPr>
    </w:pPr>
  </w:p>
  <w:p w14:paraId="2421EC19" w14:textId="77777777" w:rsidR="007D4233" w:rsidRDefault="007D4233">
    <w:pPr>
      <w:tabs>
        <w:tab w:val="center" w:pos="4252"/>
        <w:tab w:val="right" w:pos="8504"/>
      </w:tabs>
      <w:spacing w:after="70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3DCD3" w14:textId="77777777" w:rsidR="00527E68" w:rsidRDefault="00527E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BD8A6" w14:textId="77777777" w:rsidR="00046ABD" w:rsidRDefault="00046ABD">
      <w:r>
        <w:separator/>
      </w:r>
    </w:p>
  </w:footnote>
  <w:footnote w:type="continuationSeparator" w:id="0">
    <w:p w14:paraId="1BF041AF" w14:textId="77777777" w:rsidR="00046ABD" w:rsidRDefault="00046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8364B" w14:textId="77777777" w:rsidR="00CE2974" w:rsidRDefault="00CE297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72F0C" w14:textId="65EBEA6A" w:rsidR="007D4233" w:rsidRDefault="007D4233" w:rsidP="00393CDF">
    <w:pPr>
      <w:tabs>
        <w:tab w:val="center" w:pos="4419"/>
        <w:tab w:val="right" w:pos="8838"/>
      </w:tabs>
      <w:spacing w:before="708"/>
      <w:jc w:val="right"/>
    </w:pPr>
    <w:r w:rsidRPr="009A3F51">
      <w:rPr>
        <w:noProof/>
      </w:rPr>
      <w:drawing>
        <wp:inline distT="0" distB="0" distL="0" distR="0" wp14:anchorId="268CD67A" wp14:editId="040CC45D">
          <wp:extent cx="2159000" cy="53975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Valcas-2015_Hr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000" cy="539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22E60" w14:textId="77777777" w:rsidR="00CE2974" w:rsidRDefault="00CE29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7789"/>
    <w:multiLevelType w:val="hybridMultilevel"/>
    <w:tmpl w:val="101A25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47B4C"/>
    <w:multiLevelType w:val="hybridMultilevel"/>
    <w:tmpl w:val="28083F6A"/>
    <w:lvl w:ilvl="0" w:tplc="BBFE8036">
      <w:start w:val="2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MS Mincho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CA55E9"/>
    <w:multiLevelType w:val="hybridMultilevel"/>
    <w:tmpl w:val="07F45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96DF6"/>
    <w:multiLevelType w:val="hybridMultilevel"/>
    <w:tmpl w:val="587860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D459D"/>
    <w:multiLevelType w:val="hybridMultilevel"/>
    <w:tmpl w:val="BE2E7B8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841D4"/>
    <w:multiLevelType w:val="multilevel"/>
    <w:tmpl w:val="23967BC2"/>
    <w:lvl w:ilvl="0">
      <w:start w:val="25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 w16cid:durableId="690841944">
    <w:abstractNumId w:val="5"/>
  </w:num>
  <w:num w:numId="2" w16cid:durableId="651717296">
    <w:abstractNumId w:val="4"/>
  </w:num>
  <w:num w:numId="3" w16cid:durableId="2133401960">
    <w:abstractNumId w:val="1"/>
  </w:num>
  <w:num w:numId="4" w16cid:durableId="2004620143">
    <w:abstractNumId w:val="0"/>
  </w:num>
  <w:num w:numId="5" w16cid:durableId="1670017102">
    <w:abstractNumId w:val="2"/>
  </w:num>
  <w:num w:numId="6" w16cid:durableId="1767075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irrorMargins/>
  <w:gutterAtTop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00"/>
    <w:rsid w:val="00005CD1"/>
    <w:rsid w:val="000065BE"/>
    <w:rsid w:val="0002515B"/>
    <w:rsid w:val="00025550"/>
    <w:rsid w:val="00027DD7"/>
    <w:rsid w:val="00035D80"/>
    <w:rsid w:val="0004638C"/>
    <w:rsid w:val="00046ABD"/>
    <w:rsid w:val="000521E0"/>
    <w:rsid w:val="00073979"/>
    <w:rsid w:val="00075210"/>
    <w:rsid w:val="0008728C"/>
    <w:rsid w:val="000C00EF"/>
    <w:rsid w:val="001030D8"/>
    <w:rsid w:val="001040D4"/>
    <w:rsid w:val="001243CD"/>
    <w:rsid w:val="00144ABD"/>
    <w:rsid w:val="00144B77"/>
    <w:rsid w:val="00151423"/>
    <w:rsid w:val="00156EFB"/>
    <w:rsid w:val="00157663"/>
    <w:rsid w:val="0016329A"/>
    <w:rsid w:val="001722AF"/>
    <w:rsid w:val="001C3E78"/>
    <w:rsid w:val="001C6832"/>
    <w:rsid w:val="001E19B6"/>
    <w:rsid w:val="001F0A1F"/>
    <w:rsid w:val="00205EDB"/>
    <w:rsid w:val="00207C3F"/>
    <w:rsid w:val="00212F1F"/>
    <w:rsid w:val="00241D6B"/>
    <w:rsid w:val="00271976"/>
    <w:rsid w:val="00294D04"/>
    <w:rsid w:val="002C2CAB"/>
    <w:rsid w:val="002D3AB4"/>
    <w:rsid w:val="002D7F3F"/>
    <w:rsid w:val="00313EC5"/>
    <w:rsid w:val="00324451"/>
    <w:rsid w:val="00333125"/>
    <w:rsid w:val="003459C4"/>
    <w:rsid w:val="00354313"/>
    <w:rsid w:val="003575F7"/>
    <w:rsid w:val="00367501"/>
    <w:rsid w:val="00371763"/>
    <w:rsid w:val="00391813"/>
    <w:rsid w:val="00393CDF"/>
    <w:rsid w:val="00394E64"/>
    <w:rsid w:val="003A3ED9"/>
    <w:rsid w:val="003D0890"/>
    <w:rsid w:val="003E2AA2"/>
    <w:rsid w:val="003F7B0C"/>
    <w:rsid w:val="00406792"/>
    <w:rsid w:val="0040786A"/>
    <w:rsid w:val="0041254E"/>
    <w:rsid w:val="004461AA"/>
    <w:rsid w:val="00451006"/>
    <w:rsid w:val="0046697E"/>
    <w:rsid w:val="00480D34"/>
    <w:rsid w:val="004A58C1"/>
    <w:rsid w:val="004A63A2"/>
    <w:rsid w:val="004C2845"/>
    <w:rsid w:val="004D5C0F"/>
    <w:rsid w:val="004D7E94"/>
    <w:rsid w:val="004E2B7D"/>
    <w:rsid w:val="004E45FF"/>
    <w:rsid w:val="004F73A1"/>
    <w:rsid w:val="00503998"/>
    <w:rsid w:val="00527E68"/>
    <w:rsid w:val="005356E4"/>
    <w:rsid w:val="00552A5B"/>
    <w:rsid w:val="005565AF"/>
    <w:rsid w:val="005603CC"/>
    <w:rsid w:val="00581610"/>
    <w:rsid w:val="0058751A"/>
    <w:rsid w:val="005947C3"/>
    <w:rsid w:val="005A2EEE"/>
    <w:rsid w:val="005A3806"/>
    <w:rsid w:val="005B718B"/>
    <w:rsid w:val="005C434D"/>
    <w:rsid w:val="005D1549"/>
    <w:rsid w:val="005E21D5"/>
    <w:rsid w:val="0060581A"/>
    <w:rsid w:val="00611011"/>
    <w:rsid w:val="0062587B"/>
    <w:rsid w:val="00633BBA"/>
    <w:rsid w:val="00642080"/>
    <w:rsid w:val="006465EF"/>
    <w:rsid w:val="00656207"/>
    <w:rsid w:val="00666FF8"/>
    <w:rsid w:val="00677559"/>
    <w:rsid w:val="006778FB"/>
    <w:rsid w:val="00681D6F"/>
    <w:rsid w:val="00692245"/>
    <w:rsid w:val="006B277C"/>
    <w:rsid w:val="006E0700"/>
    <w:rsid w:val="006E2745"/>
    <w:rsid w:val="006F3F5A"/>
    <w:rsid w:val="006F4C4C"/>
    <w:rsid w:val="0071740D"/>
    <w:rsid w:val="00723DC1"/>
    <w:rsid w:val="007322F5"/>
    <w:rsid w:val="00732D62"/>
    <w:rsid w:val="007A44C9"/>
    <w:rsid w:val="007A5F43"/>
    <w:rsid w:val="007A6A0C"/>
    <w:rsid w:val="007B1F61"/>
    <w:rsid w:val="007B51A3"/>
    <w:rsid w:val="007B6D5C"/>
    <w:rsid w:val="007C252F"/>
    <w:rsid w:val="007C3D52"/>
    <w:rsid w:val="007D4233"/>
    <w:rsid w:val="007E3FDC"/>
    <w:rsid w:val="00836A28"/>
    <w:rsid w:val="00856B59"/>
    <w:rsid w:val="0087217D"/>
    <w:rsid w:val="00887612"/>
    <w:rsid w:val="008B6BEC"/>
    <w:rsid w:val="008E04A7"/>
    <w:rsid w:val="008F74EC"/>
    <w:rsid w:val="00900F83"/>
    <w:rsid w:val="009010D0"/>
    <w:rsid w:val="0092492B"/>
    <w:rsid w:val="00936116"/>
    <w:rsid w:val="00986974"/>
    <w:rsid w:val="009B0827"/>
    <w:rsid w:val="009C5C40"/>
    <w:rsid w:val="009D7ED3"/>
    <w:rsid w:val="009D7FF4"/>
    <w:rsid w:val="00A06F12"/>
    <w:rsid w:val="00A3232F"/>
    <w:rsid w:val="00A35A4E"/>
    <w:rsid w:val="00A568C7"/>
    <w:rsid w:val="00A56F6E"/>
    <w:rsid w:val="00AB790E"/>
    <w:rsid w:val="00AC5DC7"/>
    <w:rsid w:val="00AE4C55"/>
    <w:rsid w:val="00AF08A8"/>
    <w:rsid w:val="00B13516"/>
    <w:rsid w:val="00B54A02"/>
    <w:rsid w:val="00B56C09"/>
    <w:rsid w:val="00B933B2"/>
    <w:rsid w:val="00B96587"/>
    <w:rsid w:val="00BC2F44"/>
    <w:rsid w:val="00BC4B0C"/>
    <w:rsid w:val="00BD6666"/>
    <w:rsid w:val="00BE4FB9"/>
    <w:rsid w:val="00C167FB"/>
    <w:rsid w:val="00C2110F"/>
    <w:rsid w:val="00C306CC"/>
    <w:rsid w:val="00C42063"/>
    <w:rsid w:val="00C57B4B"/>
    <w:rsid w:val="00C6053B"/>
    <w:rsid w:val="00C93FF9"/>
    <w:rsid w:val="00CE2776"/>
    <w:rsid w:val="00CE2974"/>
    <w:rsid w:val="00CF682A"/>
    <w:rsid w:val="00D050E5"/>
    <w:rsid w:val="00D0525C"/>
    <w:rsid w:val="00D072D9"/>
    <w:rsid w:val="00D12F51"/>
    <w:rsid w:val="00D13631"/>
    <w:rsid w:val="00D1555B"/>
    <w:rsid w:val="00D20746"/>
    <w:rsid w:val="00D239B4"/>
    <w:rsid w:val="00D315FD"/>
    <w:rsid w:val="00D33D5E"/>
    <w:rsid w:val="00D373C5"/>
    <w:rsid w:val="00D63CE1"/>
    <w:rsid w:val="00D64CC8"/>
    <w:rsid w:val="00D67B37"/>
    <w:rsid w:val="00D9435F"/>
    <w:rsid w:val="00D95D1A"/>
    <w:rsid w:val="00D966E7"/>
    <w:rsid w:val="00DA3F80"/>
    <w:rsid w:val="00DF2946"/>
    <w:rsid w:val="00E27650"/>
    <w:rsid w:val="00E30A8E"/>
    <w:rsid w:val="00E44C30"/>
    <w:rsid w:val="00E5179E"/>
    <w:rsid w:val="00E6126A"/>
    <w:rsid w:val="00E706BA"/>
    <w:rsid w:val="00E72391"/>
    <w:rsid w:val="00E90508"/>
    <w:rsid w:val="00E90B25"/>
    <w:rsid w:val="00EB45C0"/>
    <w:rsid w:val="00ED693C"/>
    <w:rsid w:val="00EF0911"/>
    <w:rsid w:val="00EF7795"/>
    <w:rsid w:val="00F15F62"/>
    <w:rsid w:val="00F17805"/>
    <w:rsid w:val="00F211E3"/>
    <w:rsid w:val="00F25A31"/>
    <w:rsid w:val="00F30E0D"/>
    <w:rsid w:val="00F46085"/>
    <w:rsid w:val="00F63A2E"/>
    <w:rsid w:val="00FC4A75"/>
    <w:rsid w:val="1E7722AD"/>
    <w:rsid w:val="2E1059F8"/>
    <w:rsid w:val="2EF1BDBC"/>
    <w:rsid w:val="35189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326D7C"/>
  <w15:docId w15:val="{AFB4CBD0-DAB7-41FB-AD72-219AC011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C68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6832"/>
  </w:style>
  <w:style w:type="paragraph" w:styleId="Piedepgina">
    <w:name w:val="footer"/>
    <w:basedOn w:val="Normal"/>
    <w:link w:val="PiedepginaCar"/>
    <w:uiPriority w:val="99"/>
    <w:unhideWhenUsed/>
    <w:rsid w:val="001C68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832"/>
  </w:style>
  <w:style w:type="paragraph" w:styleId="Prrafodelista">
    <w:name w:val="List Paragraph"/>
    <w:basedOn w:val="Normal"/>
    <w:uiPriority w:val="34"/>
    <w:qFormat/>
    <w:rsid w:val="00D20746"/>
    <w:pPr>
      <w:ind w:left="720"/>
      <w:contextualSpacing/>
    </w:pPr>
  </w:style>
  <w:style w:type="table" w:styleId="Tablaconcuadrcula">
    <w:name w:val="Table Grid"/>
    <w:basedOn w:val="Tablanormal"/>
    <w:uiPriority w:val="39"/>
    <w:rsid w:val="00CF6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C4B0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B0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E3FDC"/>
    <w:pPr>
      <w:widowControl/>
      <w:spacing w:before="100" w:beforeAutospacing="1" w:after="100" w:afterAutospacing="1"/>
    </w:pPr>
    <w:rPr>
      <w:color w:val="auto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D943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43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12F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8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Vanessa</dc:creator>
  <cp:lastModifiedBy>RT-DTEC-DIR</cp:lastModifiedBy>
  <cp:revision>9</cp:revision>
  <cp:lastPrinted>2022-06-30T17:16:00Z</cp:lastPrinted>
  <dcterms:created xsi:type="dcterms:W3CDTF">2022-06-27T18:22:00Z</dcterms:created>
  <dcterms:modified xsi:type="dcterms:W3CDTF">2022-06-30T19:57:00Z</dcterms:modified>
</cp:coreProperties>
</file>